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328"/>
        <w:gridCol w:w="5328"/>
      </w:tblGrid>
      <w:tr w:rsidR="00047455" w:rsidRPr="002C346D" w:rsidTr="0018383F">
        <w:trPr>
          <w:trHeight w:val="288"/>
          <w:jc w:val="center"/>
        </w:trPr>
        <w:tc>
          <w:tcPr>
            <w:tcW w:w="5328" w:type="dxa"/>
            <w:shd w:val="clear" w:color="auto" w:fill="auto"/>
            <w:vAlign w:val="center"/>
          </w:tcPr>
          <w:p w:rsidR="00047455" w:rsidRPr="002C346D" w:rsidRDefault="00047455" w:rsidP="002B7E27">
            <w:pPr>
              <w:rPr>
                <w:rFonts w:ascii="Cambria" w:eastAsia="SimSun" w:hAnsi="Cambria"/>
                <w:sz w:val="20"/>
                <w:szCs w:val="20"/>
              </w:rPr>
            </w:pPr>
            <w:r w:rsidRPr="002C346D">
              <w:rPr>
                <w:rFonts w:ascii="Cambria" w:eastAsia="SimSun" w:hAnsi="Cambria"/>
                <w:sz w:val="20"/>
                <w:szCs w:val="20"/>
              </w:rPr>
              <w:t>Version #1</w:t>
            </w:r>
          </w:p>
        </w:tc>
        <w:tc>
          <w:tcPr>
            <w:tcW w:w="5328" w:type="dxa"/>
            <w:shd w:val="clear" w:color="auto" w:fill="auto"/>
            <w:vAlign w:val="center"/>
          </w:tcPr>
          <w:p w:rsidR="00047455" w:rsidRPr="002C346D" w:rsidRDefault="00047455" w:rsidP="00252038">
            <w:pPr>
              <w:rPr>
                <w:rFonts w:ascii="Cambria" w:eastAsia="SimSun" w:hAnsi="Cambria"/>
                <w:sz w:val="20"/>
                <w:szCs w:val="20"/>
              </w:rPr>
            </w:pPr>
            <w:r w:rsidRPr="002C346D">
              <w:rPr>
                <w:rFonts w:ascii="Cambria" w:eastAsia="SimSun" w:hAnsi="Cambria"/>
                <w:sz w:val="20"/>
                <w:szCs w:val="20"/>
              </w:rPr>
              <w:t>Date:</w:t>
            </w:r>
            <w:r w:rsidR="00986E49">
              <w:rPr>
                <w:rFonts w:ascii="Cambria" w:eastAsia="SimSun" w:hAnsi="Cambria"/>
                <w:sz w:val="20"/>
                <w:szCs w:val="20"/>
              </w:rPr>
              <w:t xml:space="preserve"> </w:t>
            </w:r>
            <w:r w:rsidR="00252038">
              <w:rPr>
                <w:rFonts w:ascii="Cambria" w:eastAsia="SimSun" w:hAnsi="Cambria"/>
                <w:sz w:val="20"/>
                <w:szCs w:val="20"/>
              </w:rPr>
              <w:t>26/09/2017</w:t>
            </w:r>
          </w:p>
        </w:tc>
      </w:tr>
    </w:tbl>
    <w:p w:rsidR="008A05CF" w:rsidRPr="002C346D" w:rsidRDefault="008A05CF" w:rsidP="00DF69EC">
      <w:pPr>
        <w:jc w:val="both"/>
        <w:rPr>
          <w:rFonts w:ascii="Cambria" w:hAnsi="Cambria"/>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0632"/>
      </w:tblGrid>
      <w:tr w:rsidR="001A1374" w:rsidRPr="002C346D" w:rsidTr="009A33AD">
        <w:trPr>
          <w:trHeight w:val="238"/>
          <w:jc w:val="center"/>
        </w:trPr>
        <w:tc>
          <w:tcPr>
            <w:tcW w:w="10632" w:type="dxa"/>
            <w:tcBorders>
              <w:top w:val="single" w:sz="4" w:space="0" w:color="BFBFBF"/>
            </w:tcBorders>
            <w:shd w:val="clear" w:color="auto" w:fill="auto"/>
            <w:vAlign w:val="center"/>
          </w:tcPr>
          <w:p w:rsidR="001A1374" w:rsidRPr="002C346D" w:rsidRDefault="001A1374" w:rsidP="009A33AD">
            <w:pPr>
              <w:rPr>
                <w:rFonts w:ascii="Cambria" w:eastAsia="SimSun" w:hAnsi="Cambria"/>
                <w:sz w:val="20"/>
                <w:szCs w:val="20"/>
              </w:rPr>
            </w:pPr>
            <w:r w:rsidRPr="002C346D">
              <w:rPr>
                <w:rFonts w:ascii="Cambria" w:eastAsia="SimSun" w:hAnsi="Cambria"/>
                <w:b/>
                <w:sz w:val="20"/>
                <w:szCs w:val="20"/>
                <w:u w:val="single"/>
              </w:rPr>
              <w:t>Project Title</w:t>
            </w:r>
            <w:r w:rsidRPr="002C346D">
              <w:rPr>
                <w:rFonts w:ascii="Cambria" w:eastAsia="SimSun" w:hAnsi="Cambria"/>
                <w:sz w:val="20"/>
                <w:szCs w:val="20"/>
              </w:rPr>
              <w:t>:</w:t>
            </w:r>
          </w:p>
          <w:p w:rsidR="001A1374" w:rsidRPr="00986E49" w:rsidRDefault="001A1374" w:rsidP="009A33AD">
            <w:pPr>
              <w:rPr>
                <w:rFonts w:ascii="Cambria" w:eastAsia="SimSun" w:hAnsi="Cambria"/>
                <w:sz w:val="20"/>
                <w:szCs w:val="20"/>
              </w:rPr>
            </w:pPr>
            <w:r>
              <w:rPr>
                <w:rFonts w:ascii="Cambria" w:eastAsia="SimSun" w:hAnsi="Cambria"/>
                <w:sz w:val="20"/>
                <w:szCs w:val="20"/>
              </w:rPr>
              <w:t>Stormwater and Sewer Mapping and Infographic</w:t>
            </w:r>
          </w:p>
          <w:p w:rsidR="001A1374" w:rsidRPr="002C346D" w:rsidRDefault="001A1374" w:rsidP="009A33AD">
            <w:pPr>
              <w:rPr>
                <w:rFonts w:ascii="Cambria" w:eastAsia="SimSun" w:hAnsi="Cambria"/>
                <w:sz w:val="20"/>
                <w:szCs w:val="20"/>
                <w:lang w:val="en-CA"/>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b/>
                <w:sz w:val="20"/>
                <w:szCs w:val="20"/>
              </w:rPr>
            </w:pPr>
            <w:r w:rsidRPr="002C346D">
              <w:rPr>
                <w:rFonts w:ascii="Cambria" w:eastAsia="SimSun" w:hAnsi="Cambria"/>
                <w:b/>
                <w:sz w:val="20"/>
                <w:szCs w:val="20"/>
                <w:u w:val="single"/>
              </w:rPr>
              <w:t>Project Main Purpose</w:t>
            </w:r>
            <w:r w:rsidRPr="002C346D">
              <w:rPr>
                <w:rFonts w:ascii="Cambria" w:eastAsia="SimSun" w:hAnsi="Cambria"/>
                <w:b/>
                <w:sz w:val="20"/>
                <w:szCs w:val="20"/>
              </w:rPr>
              <w:t>:</w:t>
            </w:r>
          </w:p>
          <w:p w:rsidR="001A1374" w:rsidRDefault="001A1374" w:rsidP="009A33AD">
            <w:pPr>
              <w:rPr>
                <w:rFonts w:ascii="Cambria" w:eastAsia="SimSun" w:hAnsi="Cambria"/>
                <w:sz w:val="20"/>
                <w:szCs w:val="20"/>
                <w:lang w:val="en-CA"/>
              </w:rPr>
            </w:pPr>
            <w:r>
              <w:rPr>
                <w:rFonts w:ascii="Cambria" w:eastAsia="SimSun" w:hAnsi="Cambria"/>
                <w:sz w:val="20"/>
                <w:szCs w:val="20"/>
                <w:lang w:val="en-CA"/>
              </w:rPr>
              <w:t xml:space="preserve">The purpose of this project is to develop materials to help educate Vancouver staff, councillors and the public on the City of Vancouver’s stormwater and sewer systems.  The media used for educational purposes is envisioned to be a series of maps and an infographic. </w:t>
            </w:r>
          </w:p>
          <w:p w:rsidR="001A1374" w:rsidRPr="002C346D" w:rsidRDefault="001A1374" w:rsidP="009A33AD">
            <w:pPr>
              <w:rPr>
                <w:rFonts w:ascii="Cambria" w:eastAsia="SimSun" w:hAnsi="Cambria"/>
                <w:sz w:val="20"/>
                <w:szCs w:val="20"/>
                <w:lang w:val="en-CA"/>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b/>
                <w:sz w:val="20"/>
                <w:szCs w:val="20"/>
              </w:rPr>
            </w:pPr>
            <w:r w:rsidRPr="002C346D">
              <w:rPr>
                <w:rFonts w:ascii="Cambria" w:eastAsia="SimSun" w:hAnsi="Cambria"/>
                <w:b/>
                <w:sz w:val="20"/>
                <w:szCs w:val="20"/>
                <w:u w:val="single"/>
              </w:rPr>
              <w:t>Project  Background/ Context</w:t>
            </w:r>
            <w:r w:rsidRPr="002C346D">
              <w:rPr>
                <w:rFonts w:ascii="Cambria" w:eastAsia="SimSun" w:hAnsi="Cambria"/>
                <w:b/>
                <w:sz w:val="20"/>
                <w:szCs w:val="20"/>
              </w:rPr>
              <w:t>:</w:t>
            </w:r>
          </w:p>
          <w:p w:rsidR="001A1374" w:rsidRDefault="001A1374" w:rsidP="009A33AD">
            <w:pPr>
              <w:rPr>
                <w:rFonts w:ascii="Cambria" w:eastAsia="SimSun" w:hAnsi="Cambria"/>
                <w:sz w:val="20"/>
                <w:szCs w:val="20"/>
                <w:lang w:val="en-CA"/>
              </w:rPr>
            </w:pPr>
            <w:r>
              <w:rPr>
                <w:rFonts w:ascii="Cambria" w:eastAsia="SimSun" w:hAnsi="Cambria"/>
                <w:sz w:val="20"/>
                <w:szCs w:val="20"/>
                <w:lang w:val="en-CA"/>
              </w:rPr>
              <w:t xml:space="preserve">The City of Vancouver currently conveys rainwater from roofs and roads along with wastewater in one pipe to the Iona Wastewater treatment plant in Richmond, BC.  During intense rainstorm the combined flow can exceed the capacity of the pipes and overflow into the ocean.  It is anticipated that rainfall events will be more intense in the future due to climate change, exasperating the current situation.  </w:t>
            </w:r>
          </w:p>
          <w:p w:rsidR="001A1374" w:rsidRPr="00C448C8" w:rsidRDefault="001A1374" w:rsidP="009A33AD">
            <w:pPr>
              <w:rPr>
                <w:rFonts w:ascii="Cambria" w:eastAsia="SimSun" w:hAnsi="Cambria"/>
                <w:sz w:val="20"/>
                <w:szCs w:val="20"/>
                <w:lang w:val="en-CA"/>
              </w:rPr>
            </w:pPr>
            <w:r>
              <w:rPr>
                <w:rFonts w:ascii="Cambria" w:eastAsia="SimSun" w:hAnsi="Cambria"/>
                <w:sz w:val="20"/>
                <w:szCs w:val="20"/>
                <w:lang w:val="en-CA"/>
              </w:rPr>
              <w:t xml:space="preserve">The City of Vancouver is currently implementing strategies to eliminate the combined overflows by 2050, but educating staff and the public is a key component to the program’s success. </w:t>
            </w:r>
          </w:p>
          <w:p w:rsidR="001A1374" w:rsidRPr="002C346D" w:rsidRDefault="001A1374" w:rsidP="009A33AD">
            <w:pPr>
              <w:rPr>
                <w:rFonts w:ascii="Cambria" w:eastAsia="SimSun" w:hAnsi="Cambria"/>
                <w:sz w:val="20"/>
                <w:szCs w:val="20"/>
                <w:lang w:val="en-CA"/>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sz w:val="20"/>
                <w:szCs w:val="20"/>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b/>
                <w:sz w:val="20"/>
                <w:szCs w:val="20"/>
              </w:rPr>
            </w:pPr>
            <w:r w:rsidRPr="002C346D">
              <w:rPr>
                <w:rFonts w:ascii="Cambria" w:eastAsia="SimSun" w:hAnsi="Cambria"/>
                <w:b/>
                <w:sz w:val="20"/>
                <w:szCs w:val="20"/>
                <w:u w:val="single"/>
              </w:rPr>
              <w:t>Outline of Project Details</w:t>
            </w:r>
            <w:r w:rsidRPr="002C346D">
              <w:rPr>
                <w:rFonts w:ascii="Cambria" w:eastAsia="SimSun" w:hAnsi="Cambria"/>
                <w:b/>
                <w:sz w:val="20"/>
                <w:szCs w:val="20"/>
              </w:rPr>
              <w:t>:</w:t>
            </w:r>
          </w:p>
          <w:p w:rsidR="001A1374" w:rsidRDefault="001A1374" w:rsidP="009A33AD">
            <w:pPr>
              <w:rPr>
                <w:rFonts w:ascii="Cambria" w:eastAsia="SimSun" w:hAnsi="Cambria"/>
                <w:sz w:val="20"/>
                <w:szCs w:val="20"/>
              </w:rPr>
            </w:pPr>
            <w:r>
              <w:rPr>
                <w:rFonts w:ascii="Cambria" w:eastAsia="SimSun" w:hAnsi="Cambria"/>
                <w:sz w:val="20"/>
                <w:szCs w:val="20"/>
              </w:rPr>
              <w:t xml:space="preserve">Students will be asked use the existing City of Vancouver data to develop maps of the stormwater and sewer systems.  Preliminary </w:t>
            </w:r>
            <w:r w:rsidR="00606E77">
              <w:rPr>
                <w:rFonts w:ascii="Cambria" w:eastAsia="SimSun" w:hAnsi="Cambria"/>
                <w:sz w:val="20"/>
                <w:szCs w:val="20"/>
              </w:rPr>
              <w:t>watersheds have</w:t>
            </w:r>
            <w:r>
              <w:rPr>
                <w:rFonts w:ascii="Cambria" w:eastAsia="SimSun" w:hAnsi="Cambria"/>
                <w:sz w:val="20"/>
                <w:szCs w:val="20"/>
              </w:rPr>
              <w:t xml:space="preserve"> been developed for the stormwater and sewer mains, the student are asked to review background data to confirm the watershed boundaries where possible. </w:t>
            </w:r>
          </w:p>
          <w:p w:rsidR="001A1374" w:rsidRPr="002C346D" w:rsidRDefault="001A1374" w:rsidP="009A33AD">
            <w:pPr>
              <w:rPr>
                <w:rFonts w:ascii="Cambria" w:eastAsia="SimSun" w:hAnsi="Cambria"/>
                <w:sz w:val="20"/>
                <w:szCs w:val="20"/>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b/>
                <w:sz w:val="20"/>
                <w:szCs w:val="20"/>
                <w:u w:val="single"/>
              </w:rPr>
            </w:pPr>
            <w:r w:rsidRPr="002C346D">
              <w:rPr>
                <w:rFonts w:ascii="Cambria" w:eastAsia="SimSun" w:hAnsi="Cambria"/>
                <w:b/>
                <w:sz w:val="20"/>
                <w:szCs w:val="20"/>
                <w:u w:val="single"/>
              </w:rPr>
              <w:t>Deliverables:</w:t>
            </w:r>
          </w:p>
          <w:p w:rsidR="001A1374" w:rsidRDefault="001A1374" w:rsidP="009A33AD">
            <w:pPr>
              <w:rPr>
                <w:rFonts w:ascii="Cambria" w:eastAsia="SimSun" w:hAnsi="Cambria"/>
                <w:i/>
                <w:sz w:val="20"/>
                <w:szCs w:val="20"/>
              </w:rPr>
            </w:pPr>
            <w:r w:rsidRPr="00C112CA">
              <w:rPr>
                <w:rFonts w:ascii="Cambria" w:eastAsia="SimSun" w:hAnsi="Cambria"/>
                <w:i/>
                <w:sz w:val="20"/>
                <w:szCs w:val="20"/>
              </w:rPr>
              <w:t>This section pertains to what is expected at project completion. All SEEDS Projects require an executive summary, a report, and a presentation.</w:t>
            </w:r>
            <w:r>
              <w:rPr>
                <w:rFonts w:ascii="Cambria" w:eastAsia="SimSun" w:hAnsi="Cambria"/>
                <w:i/>
                <w:sz w:val="20"/>
                <w:szCs w:val="20"/>
              </w:rPr>
              <w:br/>
            </w:r>
          </w:p>
          <w:p w:rsidR="001A1374" w:rsidRPr="00483600" w:rsidRDefault="001A1374" w:rsidP="009A33AD">
            <w:pPr>
              <w:rPr>
                <w:rFonts w:ascii="Cambria" w:eastAsia="SimSun" w:hAnsi="Cambria"/>
                <w:b/>
                <w:sz w:val="20"/>
                <w:szCs w:val="20"/>
              </w:rPr>
            </w:pPr>
            <w:r w:rsidRPr="00483600">
              <w:rPr>
                <w:rFonts w:ascii="Cambria" w:eastAsia="SimSun" w:hAnsi="Cambria"/>
                <w:b/>
                <w:sz w:val="20"/>
                <w:szCs w:val="20"/>
              </w:rPr>
              <w:t>Required</w:t>
            </w:r>
          </w:p>
          <w:p w:rsidR="001A1374" w:rsidRPr="002C346D" w:rsidRDefault="001A1374" w:rsidP="009A33AD">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11.25pt;height:9pt" o:ole="">
                  <v:imagedata r:id="rId9" o:title=""/>
                </v:shape>
                <w:control r:id="rId10" w:name="Ms2211111" w:shapeid="_x0000_i1349"/>
              </w:object>
            </w:r>
            <w:hyperlink r:id="rId11" w:history="1">
              <w:r w:rsidRPr="002C346D">
                <w:rPr>
                  <w:rStyle w:val="Hyperlink"/>
                  <w:rFonts w:ascii="Cambria" w:eastAsia="SimSun" w:hAnsi="Cambria"/>
                  <w:sz w:val="20"/>
                  <w:szCs w:val="20"/>
                </w:rPr>
                <w:t>Critical Milestones</w:t>
              </w:r>
            </w:hyperlink>
            <w:r w:rsidRPr="002C346D">
              <w:rPr>
                <w:rFonts w:ascii="Cambria" w:eastAsia="SimSun" w:hAnsi="Cambria"/>
                <w:sz w:val="20"/>
                <w:szCs w:val="20"/>
              </w:rPr>
              <w:t xml:space="preserve"> (please click on link for more information)</w:t>
            </w:r>
          </w:p>
          <w:p w:rsidR="001A1374" w:rsidRPr="002C346D" w:rsidRDefault="001A1374" w:rsidP="009A33AD">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348" type="#_x0000_t75" style="width:11.25pt;height:9pt" o:ole="">
                  <v:imagedata r:id="rId12" o:title=""/>
                </v:shape>
                <w:control r:id="rId13" w:name="Ms211111" w:shapeid="_x0000_i1348"/>
              </w:object>
            </w:r>
            <w:r w:rsidRPr="002C346D">
              <w:rPr>
                <w:rFonts w:ascii="Cambria" w:eastAsia="SimSun" w:hAnsi="Cambria"/>
                <w:sz w:val="20"/>
                <w:szCs w:val="20"/>
              </w:rPr>
              <w:t>Executive Summary (2 page max.)</w:t>
            </w:r>
          </w:p>
          <w:p w:rsidR="001A1374" w:rsidRPr="002C346D" w:rsidRDefault="001A1374" w:rsidP="009A33AD">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347" type="#_x0000_t75" style="width:11.25pt;height:9pt" o:ole="">
                  <v:imagedata r:id="rId14" o:title=""/>
                </v:shape>
                <w:control r:id="rId15" w:name="Ms221112" w:shapeid="_x0000_i1347"/>
              </w:object>
            </w:r>
            <w:r w:rsidRPr="002C346D">
              <w:rPr>
                <w:rFonts w:ascii="Cambria" w:eastAsia="SimSun" w:hAnsi="Cambria"/>
                <w:sz w:val="20"/>
                <w:szCs w:val="20"/>
              </w:rPr>
              <w:t>Report</w:t>
            </w:r>
          </w:p>
          <w:p w:rsidR="001A1374" w:rsidRPr="002C346D" w:rsidRDefault="001A1374" w:rsidP="009A33AD">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346" type="#_x0000_t75" style="width:11.25pt;height:9pt" o:ole="">
                  <v:imagedata r:id="rId16" o:title=""/>
                </v:shape>
                <w:control r:id="rId17" w:name="Ms231111" w:shapeid="_x0000_i1346"/>
              </w:object>
            </w:r>
            <w:r w:rsidRPr="002C346D">
              <w:rPr>
                <w:rFonts w:ascii="Cambria" w:eastAsia="SimSun" w:hAnsi="Cambria"/>
                <w:sz w:val="20"/>
                <w:szCs w:val="20"/>
              </w:rPr>
              <w:t>Presentation</w:t>
            </w:r>
          </w:p>
          <w:p w:rsidR="001A1374" w:rsidRPr="002C346D" w:rsidRDefault="001A1374" w:rsidP="009A33AD">
            <w:pPr>
              <w:pBdr>
                <w:left w:val="single" w:sz="4" w:space="4" w:color="BFBFBF"/>
              </w:pBdr>
              <w:rPr>
                <w:rFonts w:ascii="Cambria" w:eastAsia="SimSun" w:hAnsi="Cambria"/>
                <w:sz w:val="20"/>
                <w:szCs w:val="20"/>
              </w:rPr>
            </w:pPr>
            <w:r w:rsidRPr="002C346D">
              <w:rPr>
                <w:rFonts w:ascii="Cambria" w:eastAsia="SimSun" w:hAnsi="Cambria"/>
                <w:sz w:val="20"/>
                <w:szCs w:val="20"/>
              </w:rPr>
              <w:object w:dxaOrig="225" w:dyaOrig="225">
                <v:shape id="_x0000_i1345" type="#_x0000_t75" style="width:11.25pt;height:9pt" o:ole="">
                  <v:imagedata r:id="rId18" o:title=""/>
                </v:shape>
                <w:control r:id="rId19" w:name="Ms2324111" w:shapeid="_x0000_i1345"/>
              </w:object>
            </w:r>
            <w:r w:rsidRPr="002C346D">
              <w:rPr>
                <w:rFonts w:ascii="Cambria" w:eastAsia="SimSun" w:hAnsi="Cambria"/>
                <w:sz w:val="20"/>
                <w:szCs w:val="20"/>
              </w:rPr>
              <w:t xml:space="preserve">Other (e.g. prototypes, a demonstration, conceptual designs, full build, video, application, installation, etc.) </w:t>
            </w:r>
          </w:p>
          <w:p w:rsidR="001A1374" w:rsidRDefault="001A1374" w:rsidP="009A33AD">
            <w:pPr>
              <w:rPr>
                <w:rFonts w:ascii="Cambria" w:eastAsia="SimSun" w:hAnsi="Cambria"/>
                <w:sz w:val="20"/>
                <w:szCs w:val="20"/>
              </w:rPr>
            </w:pPr>
            <w:r w:rsidRPr="002C346D">
              <w:rPr>
                <w:rFonts w:ascii="Cambria" w:eastAsia="SimSun" w:hAnsi="Cambria"/>
                <w:b/>
                <w:i/>
                <w:sz w:val="20"/>
                <w:szCs w:val="20"/>
              </w:rPr>
              <w:t xml:space="preserve">     </w:t>
            </w:r>
            <w:r>
              <w:rPr>
                <w:rFonts w:ascii="Cambria" w:eastAsia="SimSun" w:hAnsi="Cambria"/>
                <w:sz w:val="20"/>
                <w:szCs w:val="20"/>
              </w:rPr>
              <w:t xml:space="preserve">A series of 20 maps indicating the Metro Vancouver Trunk System, and the 19 City of </w:t>
            </w:r>
            <w:r w:rsidR="00606E77">
              <w:rPr>
                <w:rFonts w:ascii="Cambria" w:eastAsia="SimSun" w:hAnsi="Cambria"/>
                <w:sz w:val="20"/>
                <w:szCs w:val="20"/>
              </w:rPr>
              <w:t>Vancouver sub</w:t>
            </w:r>
            <w:r>
              <w:rPr>
                <w:rFonts w:ascii="Cambria" w:eastAsia="SimSun" w:hAnsi="Cambria"/>
                <w:sz w:val="20"/>
                <w:szCs w:val="20"/>
              </w:rPr>
              <w:t>-watershed catchments.</w:t>
            </w:r>
          </w:p>
          <w:p w:rsidR="001A1374" w:rsidRPr="002D1ABC" w:rsidRDefault="001A1374" w:rsidP="009A33AD">
            <w:pPr>
              <w:rPr>
                <w:rFonts w:ascii="Cambria" w:eastAsia="SimSun" w:hAnsi="Cambria"/>
                <w:sz w:val="20"/>
                <w:szCs w:val="20"/>
              </w:rPr>
            </w:pPr>
            <w:r>
              <w:rPr>
                <w:rFonts w:ascii="Cambria" w:eastAsia="SimSun" w:hAnsi="Cambria"/>
                <w:sz w:val="20"/>
                <w:szCs w:val="20"/>
              </w:rPr>
              <w:t xml:space="preserve">     Inf</w:t>
            </w:r>
            <w:r w:rsidRPr="002D1ABC">
              <w:rPr>
                <w:rFonts w:ascii="Cambria" w:eastAsia="SimSun" w:hAnsi="Cambria"/>
                <w:sz w:val="20"/>
                <w:szCs w:val="20"/>
              </w:rPr>
              <w:t>ographic summarizing background information on the False Creek watershed</w:t>
            </w: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pBdr>
                <w:left w:val="single" w:sz="4" w:space="4" w:color="BFBFBF"/>
              </w:pBdr>
              <w:rPr>
                <w:rFonts w:ascii="Cambria" w:eastAsia="SimSun" w:hAnsi="Cambria"/>
                <w:b/>
                <w:i/>
                <w:sz w:val="20"/>
                <w:szCs w:val="20"/>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b/>
                <w:sz w:val="20"/>
                <w:szCs w:val="20"/>
              </w:rPr>
            </w:pPr>
            <w:r w:rsidRPr="002C346D">
              <w:rPr>
                <w:rFonts w:ascii="Cambria" w:eastAsia="SimSun" w:hAnsi="Cambria"/>
                <w:b/>
                <w:sz w:val="20"/>
                <w:szCs w:val="20"/>
                <w:u w:val="single"/>
              </w:rPr>
              <w:t>Anticipated Outcomes</w:t>
            </w:r>
            <w:r w:rsidRPr="002C346D">
              <w:rPr>
                <w:rFonts w:ascii="Cambria" w:eastAsia="SimSun" w:hAnsi="Cambria"/>
                <w:b/>
                <w:sz w:val="20"/>
                <w:szCs w:val="20"/>
              </w:rPr>
              <w:t>:</w:t>
            </w:r>
          </w:p>
          <w:p w:rsidR="001A1374" w:rsidRDefault="001A1374" w:rsidP="009A33AD">
            <w:pPr>
              <w:rPr>
                <w:rFonts w:ascii="Cambria" w:eastAsia="SimSun" w:hAnsi="Cambria"/>
                <w:sz w:val="20"/>
                <w:szCs w:val="20"/>
              </w:rPr>
            </w:pPr>
            <w:r>
              <w:rPr>
                <w:rFonts w:ascii="Cambria" w:eastAsia="SimSun" w:hAnsi="Cambria"/>
                <w:sz w:val="20"/>
                <w:szCs w:val="20"/>
              </w:rPr>
              <w:t>This project will help planning staff educate other City of Vancouver staff, councilors and the public on the stormwater and sewer systems.  This project will also facilitate the planning process required to eliminate combined overflows by 2050.</w:t>
            </w:r>
          </w:p>
          <w:p w:rsidR="001A1374" w:rsidRDefault="001A1374" w:rsidP="009A33AD">
            <w:pPr>
              <w:rPr>
                <w:rFonts w:ascii="Cambria" w:eastAsia="SimSun" w:hAnsi="Cambria"/>
                <w:sz w:val="20"/>
                <w:szCs w:val="20"/>
              </w:rPr>
            </w:pPr>
            <w:r>
              <w:rPr>
                <w:rFonts w:ascii="Cambria" w:eastAsia="SimSun" w:hAnsi="Cambria"/>
                <w:sz w:val="20"/>
                <w:szCs w:val="20"/>
              </w:rPr>
              <w:t xml:space="preserve"> </w:t>
            </w:r>
          </w:p>
          <w:p w:rsidR="001A1374" w:rsidRDefault="001A1374" w:rsidP="009A33AD">
            <w:pPr>
              <w:rPr>
                <w:rFonts w:ascii="Cambria" w:eastAsia="SimSun" w:hAnsi="Cambria"/>
                <w:sz w:val="20"/>
                <w:szCs w:val="20"/>
              </w:rPr>
            </w:pPr>
            <w:r>
              <w:rPr>
                <w:rFonts w:ascii="Cambria" w:eastAsia="SimSun" w:hAnsi="Cambria"/>
                <w:sz w:val="20"/>
                <w:szCs w:val="20"/>
              </w:rPr>
              <w:t xml:space="preserve">The infographics may be used to educate staff, and the public about False Creeks watersheds. </w:t>
            </w:r>
          </w:p>
          <w:p w:rsidR="001A1374" w:rsidRPr="002C346D" w:rsidRDefault="001A1374" w:rsidP="009A33AD">
            <w:pPr>
              <w:rPr>
                <w:rFonts w:ascii="Cambria" w:eastAsia="SimSun" w:hAnsi="Cambria"/>
                <w:b/>
                <w:sz w:val="20"/>
                <w:szCs w:val="20"/>
                <w:u w:val="single"/>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b/>
                <w:sz w:val="20"/>
                <w:szCs w:val="20"/>
              </w:rPr>
            </w:pPr>
            <w:r w:rsidRPr="002C346D">
              <w:rPr>
                <w:rFonts w:ascii="Cambria" w:eastAsia="SimSun" w:hAnsi="Cambria"/>
                <w:b/>
                <w:sz w:val="20"/>
                <w:szCs w:val="20"/>
                <w:u w:val="single"/>
              </w:rPr>
              <w:t>Anticipated Initiation and Completion Date</w:t>
            </w:r>
            <w:r w:rsidRPr="002C346D">
              <w:rPr>
                <w:rFonts w:ascii="Cambria" w:eastAsia="SimSun" w:hAnsi="Cambria"/>
                <w:b/>
                <w:sz w:val="20"/>
                <w:szCs w:val="20"/>
              </w:rPr>
              <w:t>:</w:t>
            </w:r>
          </w:p>
          <w:p w:rsidR="001A1374" w:rsidRPr="00AA55CF" w:rsidRDefault="001A1374" w:rsidP="009A33AD">
            <w:pPr>
              <w:rPr>
                <w:rFonts w:ascii="Cambria" w:eastAsia="SimSun" w:hAnsi="Cambria"/>
                <w:sz w:val="20"/>
                <w:szCs w:val="20"/>
              </w:rPr>
            </w:pPr>
            <w:r>
              <w:rPr>
                <w:rFonts w:ascii="Cambria" w:eastAsia="SimSun" w:hAnsi="Cambria"/>
                <w:sz w:val="20"/>
                <w:szCs w:val="20"/>
              </w:rPr>
              <w:t>September 2017- December 2017</w:t>
            </w:r>
          </w:p>
          <w:p w:rsidR="001A1374" w:rsidRPr="002C346D" w:rsidRDefault="001A1374" w:rsidP="009A33AD">
            <w:pPr>
              <w:rPr>
                <w:rFonts w:ascii="Cambria" w:eastAsia="SimSun" w:hAnsi="Cambria"/>
                <w:b/>
                <w:sz w:val="20"/>
                <w:szCs w:val="20"/>
                <w:u w:val="single"/>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b/>
                <w:sz w:val="20"/>
                <w:szCs w:val="20"/>
                <w:u w:val="single"/>
              </w:rPr>
            </w:pPr>
            <w:r w:rsidRPr="002C346D">
              <w:rPr>
                <w:rFonts w:ascii="Cambria" w:eastAsia="SimSun" w:hAnsi="Cambria"/>
                <w:b/>
                <w:sz w:val="20"/>
                <w:szCs w:val="20"/>
                <w:u w:val="single"/>
              </w:rPr>
              <w:t xml:space="preserve">Special considerations: </w:t>
            </w:r>
          </w:p>
          <w:p w:rsidR="001A1374" w:rsidRPr="00C112CA" w:rsidRDefault="001A1374" w:rsidP="009A33AD">
            <w:pPr>
              <w:rPr>
                <w:rFonts w:ascii="Cambria" w:eastAsia="SimSun" w:hAnsi="Cambria"/>
                <w:i/>
                <w:sz w:val="20"/>
                <w:szCs w:val="20"/>
              </w:rPr>
            </w:pPr>
            <w:r w:rsidRPr="00C112CA">
              <w:rPr>
                <w:rFonts w:ascii="Cambria" w:eastAsia="SimSun" w:hAnsi="Cambria"/>
                <w:i/>
                <w:sz w:val="20"/>
                <w:szCs w:val="20"/>
              </w:rPr>
              <w:t xml:space="preserve">Please list any special factors that the student(s) will need to take into account (equipment, location, constraints, existing material, etc.). </w:t>
            </w:r>
          </w:p>
          <w:p w:rsidR="001A1374" w:rsidRPr="002C346D" w:rsidRDefault="001A1374" w:rsidP="009A33AD">
            <w:pPr>
              <w:rPr>
                <w:rFonts w:ascii="Cambria" w:eastAsia="SimSun" w:hAnsi="Cambria"/>
                <w:b/>
                <w:sz w:val="20"/>
                <w:szCs w:val="20"/>
                <w:u w:val="single"/>
              </w:rPr>
            </w:pPr>
          </w:p>
        </w:tc>
      </w:tr>
      <w:tr w:rsidR="001A1374" w:rsidRPr="002C346D" w:rsidTr="009A33AD">
        <w:trPr>
          <w:trHeight w:val="238"/>
          <w:jc w:val="center"/>
        </w:trPr>
        <w:tc>
          <w:tcPr>
            <w:tcW w:w="10632" w:type="dxa"/>
            <w:shd w:val="clear" w:color="auto" w:fill="auto"/>
          </w:tcPr>
          <w:p w:rsidR="001A1374" w:rsidRPr="002C346D" w:rsidRDefault="001A1374" w:rsidP="009A33AD">
            <w:pPr>
              <w:rPr>
                <w:rFonts w:ascii="Cambria" w:hAnsi="Cambria"/>
                <w:sz w:val="20"/>
                <w:szCs w:val="20"/>
              </w:rPr>
            </w:pPr>
            <w:r w:rsidRPr="002C346D">
              <w:rPr>
                <w:rFonts w:ascii="Cambria" w:hAnsi="Cambria"/>
                <w:b/>
                <w:sz w:val="20"/>
                <w:szCs w:val="20"/>
                <w:u w:val="single"/>
              </w:rPr>
              <w:t>Potential information sources</w:t>
            </w:r>
            <w:r w:rsidRPr="002C346D">
              <w:rPr>
                <w:rFonts w:ascii="Cambria" w:hAnsi="Cambria"/>
                <w:b/>
                <w:sz w:val="20"/>
                <w:szCs w:val="20"/>
              </w:rPr>
              <w:t>:</w:t>
            </w:r>
          </w:p>
          <w:p w:rsidR="001A1374" w:rsidRPr="002C346D" w:rsidRDefault="001A1374" w:rsidP="009A33AD">
            <w:pPr>
              <w:rPr>
                <w:rFonts w:ascii="Cambria" w:hAnsi="Cambria"/>
                <w:sz w:val="20"/>
                <w:szCs w:val="20"/>
              </w:rPr>
            </w:pPr>
            <w:r>
              <w:rPr>
                <w:rFonts w:ascii="Cambria" w:hAnsi="Cambria"/>
                <w:sz w:val="20"/>
                <w:szCs w:val="20"/>
              </w:rPr>
              <w:lastRenderedPageBreak/>
              <w:t xml:space="preserve">GIS database consisting of: sewer, combined and stormwater pipes, watershed catchment areas. </w:t>
            </w: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b/>
                <w:sz w:val="20"/>
                <w:szCs w:val="20"/>
              </w:rPr>
            </w:pPr>
            <w:r w:rsidRPr="002C346D">
              <w:rPr>
                <w:rFonts w:ascii="Cambria" w:eastAsia="SimSun" w:hAnsi="Cambria"/>
                <w:b/>
                <w:sz w:val="20"/>
                <w:szCs w:val="20"/>
                <w:u w:val="single"/>
              </w:rPr>
              <w:lastRenderedPageBreak/>
              <w:t>Desired Student Qualifications</w:t>
            </w:r>
            <w:r w:rsidRPr="002C346D">
              <w:rPr>
                <w:rFonts w:ascii="Cambria" w:eastAsia="SimSun" w:hAnsi="Cambria"/>
                <w:b/>
                <w:sz w:val="20"/>
                <w:szCs w:val="20"/>
              </w:rPr>
              <w:t>:</w:t>
            </w:r>
          </w:p>
          <w:p w:rsidR="001A1374" w:rsidRDefault="001A1374" w:rsidP="009A33AD">
            <w:pPr>
              <w:rPr>
                <w:rFonts w:ascii="Cambria" w:eastAsia="SimSun" w:hAnsi="Cambria"/>
                <w:i/>
                <w:sz w:val="20"/>
                <w:szCs w:val="20"/>
                <w:lang w:val="en-CA"/>
              </w:rPr>
            </w:pPr>
            <w:r w:rsidRPr="00C112CA">
              <w:rPr>
                <w:rFonts w:ascii="Cambria" w:eastAsia="SimSun" w:hAnsi="Cambria"/>
                <w:i/>
                <w:sz w:val="20"/>
                <w:szCs w:val="20"/>
                <w:lang w:val="en-CA"/>
              </w:rPr>
              <w:t>Please describe experience, background and skillset qualifications that students will need to have in order to successfully complete the project. This section will be used to match suitable students with your project.</w:t>
            </w:r>
          </w:p>
          <w:p w:rsidR="001A1374" w:rsidRDefault="001A1374" w:rsidP="001A1374">
            <w:pPr>
              <w:pStyle w:val="ListParagraph"/>
              <w:numPr>
                <w:ilvl w:val="0"/>
                <w:numId w:val="40"/>
              </w:numPr>
              <w:rPr>
                <w:rFonts w:ascii="Cambria" w:eastAsia="SimSun" w:hAnsi="Cambria"/>
                <w:sz w:val="20"/>
                <w:szCs w:val="20"/>
              </w:rPr>
            </w:pPr>
            <w:r>
              <w:rPr>
                <w:rFonts w:ascii="Cambria" w:eastAsia="SimSun" w:hAnsi="Cambria"/>
                <w:sz w:val="20"/>
                <w:szCs w:val="20"/>
              </w:rPr>
              <w:t>ArcGIS Skills</w:t>
            </w:r>
          </w:p>
          <w:p w:rsidR="001A1374" w:rsidRPr="001A1374" w:rsidRDefault="001A1374" w:rsidP="001A1374">
            <w:pPr>
              <w:pStyle w:val="ListParagraph"/>
              <w:numPr>
                <w:ilvl w:val="0"/>
                <w:numId w:val="40"/>
              </w:numPr>
              <w:rPr>
                <w:rFonts w:ascii="Cambria" w:eastAsia="SimSun" w:hAnsi="Cambria"/>
                <w:sz w:val="20"/>
                <w:szCs w:val="20"/>
              </w:rPr>
            </w:pPr>
            <w:r>
              <w:rPr>
                <w:rFonts w:ascii="Cambria" w:eastAsia="SimSun" w:hAnsi="Cambria"/>
                <w:sz w:val="20"/>
                <w:szCs w:val="20"/>
              </w:rPr>
              <w:t>Knowledge of the built and natural environment</w:t>
            </w:r>
            <w:bookmarkStart w:id="0" w:name="_GoBack"/>
            <w:bookmarkEnd w:id="0"/>
          </w:p>
          <w:p w:rsidR="001A1374" w:rsidRPr="002C346D" w:rsidRDefault="001A1374" w:rsidP="009A33AD">
            <w:pPr>
              <w:rPr>
                <w:rFonts w:ascii="Cambria" w:eastAsia="SimSun" w:hAnsi="Cambria"/>
                <w:sz w:val="20"/>
                <w:szCs w:val="20"/>
              </w:rPr>
            </w:pPr>
          </w:p>
        </w:tc>
      </w:tr>
      <w:tr w:rsidR="001A1374" w:rsidRPr="002C346D" w:rsidTr="009A33AD">
        <w:trPr>
          <w:trHeight w:val="238"/>
          <w:jc w:val="center"/>
        </w:trPr>
        <w:tc>
          <w:tcPr>
            <w:tcW w:w="10632" w:type="dxa"/>
            <w:shd w:val="clear" w:color="auto" w:fill="auto"/>
            <w:vAlign w:val="center"/>
          </w:tcPr>
          <w:p w:rsidR="001A1374" w:rsidRDefault="001A1374" w:rsidP="009A33AD">
            <w:pPr>
              <w:rPr>
                <w:rFonts w:ascii="Cambria" w:eastAsia="SimSun" w:hAnsi="Cambria"/>
                <w:b/>
                <w:sz w:val="20"/>
                <w:szCs w:val="20"/>
                <w:u w:val="single"/>
              </w:rPr>
            </w:pPr>
            <w:r w:rsidRPr="002C346D">
              <w:rPr>
                <w:rFonts w:ascii="Cambria" w:eastAsia="SimSun" w:hAnsi="Cambria"/>
                <w:b/>
                <w:sz w:val="20"/>
                <w:szCs w:val="20"/>
                <w:u w:val="single"/>
              </w:rPr>
              <w:t>Budget (if any):</w:t>
            </w:r>
          </w:p>
          <w:p w:rsidR="001A1374" w:rsidRPr="002D1ABC" w:rsidRDefault="001A1374" w:rsidP="009A33AD">
            <w:pPr>
              <w:rPr>
                <w:rFonts w:ascii="Cambria" w:eastAsia="SimSun" w:hAnsi="Cambria"/>
                <w:sz w:val="20"/>
                <w:szCs w:val="20"/>
              </w:rPr>
            </w:pPr>
            <w:r w:rsidRPr="002D1ABC">
              <w:rPr>
                <w:rFonts w:ascii="Cambria" w:eastAsia="SimSun" w:hAnsi="Cambria"/>
                <w:sz w:val="20"/>
                <w:szCs w:val="20"/>
              </w:rPr>
              <w:t xml:space="preserve">The City of Vancouver can cover the cost of </w:t>
            </w:r>
            <w:r>
              <w:rPr>
                <w:rFonts w:ascii="Cambria" w:eastAsia="SimSun" w:hAnsi="Cambria"/>
                <w:sz w:val="20"/>
                <w:szCs w:val="20"/>
              </w:rPr>
              <w:t>p</w:t>
            </w:r>
            <w:r w:rsidRPr="002D1ABC">
              <w:rPr>
                <w:rFonts w:ascii="Cambria" w:eastAsia="SimSun" w:hAnsi="Cambria"/>
                <w:sz w:val="20"/>
                <w:szCs w:val="20"/>
              </w:rPr>
              <w:t>rinting</w:t>
            </w:r>
            <w:r>
              <w:rPr>
                <w:rFonts w:ascii="Cambria" w:eastAsia="SimSun" w:hAnsi="Cambria"/>
                <w:sz w:val="20"/>
                <w:szCs w:val="20"/>
              </w:rPr>
              <w:t>. Budget to be approved and discussed prior to implementation.</w:t>
            </w:r>
          </w:p>
          <w:p w:rsidR="001A1374" w:rsidRPr="002C346D" w:rsidRDefault="001A1374" w:rsidP="009A33AD">
            <w:pPr>
              <w:rPr>
                <w:rFonts w:ascii="Cambria" w:eastAsia="SimSun" w:hAnsi="Cambria"/>
                <w:b/>
                <w:sz w:val="20"/>
                <w:szCs w:val="20"/>
                <w:u w:val="single"/>
              </w:rPr>
            </w:pPr>
          </w:p>
        </w:tc>
      </w:tr>
      <w:tr w:rsidR="001A1374" w:rsidRPr="002C346D" w:rsidTr="009A33AD">
        <w:trPr>
          <w:trHeight w:val="238"/>
          <w:jc w:val="center"/>
        </w:trPr>
        <w:tc>
          <w:tcPr>
            <w:tcW w:w="10632" w:type="dxa"/>
            <w:shd w:val="clear" w:color="auto" w:fill="auto"/>
            <w:vAlign w:val="center"/>
          </w:tcPr>
          <w:p w:rsidR="001A1374" w:rsidRPr="002C346D" w:rsidRDefault="001A1374" w:rsidP="009A33AD">
            <w:pPr>
              <w:rPr>
                <w:rFonts w:ascii="Cambria" w:eastAsia="SimSun" w:hAnsi="Cambria"/>
                <w:sz w:val="20"/>
                <w:szCs w:val="20"/>
              </w:rPr>
            </w:pPr>
          </w:p>
        </w:tc>
      </w:tr>
    </w:tbl>
    <w:p w:rsidR="001A1374" w:rsidRPr="002C346D" w:rsidRDefault="001A1374" w:rsidP="001A1374">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1A1374" w:rsidRPr="002C346D" w:rsidTr="009A33AD">
        <w:trPr>
          <w:trHeight w:val="349"/>
          <w:jc w:val="center"/>
        </w:trPr>
        <w:tc>
          <w:tcPr>
            <w:tcW w:w="10632" w:type="dxa"/>
            <w:tcBorders>
              <w:bottom w:val="single" w:sz="4" w:space="0" w:color="BFBFBF"/>
            </w:tcBorders>
            <w:shd w:val="clear" w:color="auto" w:fill="E6E6E6"/>
          </w:tcPr>
          <w:p w:rsidR="001A1374" w:rsidRPr="002C346D" w:rsidRDefault="001A1374" w:rsidP="009A33AD">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Part 2: Project team</w:t>
            </w:r>
          </w:p>
        </w:tc>
      </w:tr>
      <w:tr w:rsidR="001A1374" w:rsidRPr="002C346D" w:rsidTr="009A33AD">
        <w:trPr>
          <w:trHeight w:val="498"/>
          <w:jc w:val="center"/>
        </w:trPr>
        <w:tc>
          <w:tcPr>
            <w:tcW w:w="10632" w:type="dxa"/>
            <w:shd w:val="clear" w:color="auto" w:fill="auto"/>
          </w:tcPr>
          <w:p w:rsidR="001A1374" w:rsidRDefault="001A1374" w:rsidP="009A33AD">
            <w:pPr>
              <w:rPr>
                <w:rFonts w:ascii="Cambria" w:eastAsia="SimSun" w:hAnsi="Cambria"/>
                <w:sz w:val="20"/>
                <w:szCs w:val="20"/>
              </w:rPr>
            </w:pPr>
            <w:r w:rsidRPr="002C346D">
              <w:rPr>
                <w:rFonts w:ascii="Cambria" w:eastAsia="SimSun" w:hAnsi="Cambria"/>
                <w:b/>
                <w:sz w:val="20"/>
                <w:szCs w:val="20"/>
                <w:u w:val="single"/>
              </w:rPr>
              <w:t>Primary Staff Client</w:t>
            </w:r>
            <w:r w:rsidRPr="002C346D">
              <w:rPr>
                <w:rFonts w:ascii="Cambria" w:eastAsia="SimSun" w:hAnsi="Cambria"/>
                <w:b/>
                <w:sz w:val="20"/>
                <w:szCs w:val="20"/>
              </w:rPr>
              <w:t>:</w:t>
            </w:r>
            <w:r>
              <w:rPr>
                <w:rFonts w:ascii="Cambria" w:eastAsia="SimSun" w:hAnsi="Cambria"/>
                <w:b/>
                <w:sz w:val="20"/>
                <w:szCs w:val="20"/>
              </w:rPr>
              <w:t xml:space="preserve"> </w:t>
            </w:r>
            <w:r>
              <w:rPr>
                <w:rFonts w:ascii="Cambria" w:eastAsia="SimSun" w:hAnsi="Cambria"/>
                <w:sz w:val="20"/>
                <w:szCs w:val="20"/>
              </w:rPr>
              <w:t>Michelle Revesz</w:t>
            </w:r>
          </w:p>
          <w:p w:rsidR="001A1374" w:rsidRDefault="001A1374" w:rsidP="009A33AD">
            <w:pPr>
              <w:rPr>
                <w:rFonts w:ascii="Cambria" w:eastAsia="SimSun" w:hAnsi="Cambria"/>
                <w:sz w:val="20"/>
                <w:szCs w:val="20"/>
              </w:rPr>
            </w:pPr>
          </w:p>
          <w:p w:rsidR="001A1374" w:rsidRDefault="001A1374" w:rsidP="009A33AD">
            <w:pPr>
              <w:rPr>
                <w:rFonts w:ascii="Cambria" w:eastAsia="SimSun" w:hAnsi="Cambria"/>
                <w:sz w:val="20"/>
                <w:szCs w:val="20"/>
              </w:rPr>
            </w:pPr>
            <w:r>
              <w:rPr>
                <w:rFonts w:ascii="Cambria" w:eastAsia="SimSun" w:hAnsi="Cambria"/>
                <w:sz w:val="20"/>
                <w:szCs w:val="20"/>
              </w:rPr>
              <w:t>Michelle Revesz has recently joined the City of Vancouver after fourteen years as a consulting engineer and a researcher. Michelle is currently developing the City of Vancouver’s strategies to eliminated combined overflows by 2050.</w:t>
            </w:r>
          </w:p>
          <w:p w:rsidR="001A1374" w:rsidRDefault="001A1374" w:rsidP="009A33AD">
            <w:pPr>
              <w:rPr>
                <w:rFonts w:ascii="Cambria" w:eastAsia="SimSun" w:hAnsi="Cambria"/>
                <w:sz w:val="20"/>
                <w:szCs w:val="20"/>
              </w:rPr>
            </w:pPr>
          </w:p>
          <w:p w:rsidR="001A1374" w:rsidRPr="002C346D" w:rsidRDefault="001A1374" w:rsidP="009A33AD">
            <w:pPr>
              <w:rPr>
                <w:rFonts w:ascii="Cambria" w:eastAsia="SimSun" w:hAnsi="Cambria"/>
                <w:b/>
                <w:sz w:val="20"/>
                <w:szCs w:val="20"/>
              </w:rPr>
            </w:pPr>
            <w:r>
              <w:rPr>
                <w:rFonts w:ascii="Cambria" w:eastAsia="SimSun" w:hAnsi="Cambria"/>
                <w:sz w:val="20"/>
                <w:szCs w:val="20"/>
              </w:rPr>
              <w:t xml:space="preserve">As a consultant, Michelle specialized in water conservation, water supply, stormwater management, rainwater harvesting and water reuse.  She has worked with Metro Vancouver, Vancouver Airport Authority, and many municipalities and developers though-out BC to optimizing the urban water cycle, reducing water consumption and wastewater flows.  </w:t>
            </w:r>
          </w:p>
          <w:p w:rsidR="001A1374" w:rsidRPr="002C346D" w:rsidRDefault="001A1374" w:rsidP="009A33AD">
            <w:pPr>
              <w:rPr>
                <w:rFonts w:ascii="Cambria" w:eastAsia="SimSun" w:hAnsi="Cambria"/>
                <w:b/>
                <w:sz w:val="20"/>
                <w:szCs w:val="20"/>
              </w:rPr>
            </w:pPr>
          </w:p>
        </w:tc>
      </w:tr>
    </w:tbl>
    <w:p w:rsidR="001A1374" w:rsidRPr="002C346D" w:rsidRDefault="001A1374" w:rsidP="001A1374">
      <w:pPr>
        <w:rPr>
          <w:rFonts w:ascii="Arial" w:hAnsi="Arial"/>
          <w:sz w:val="20"/>
          <w:szCs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1A1374" w:rsidRPr="002C346D" w:rsidTr="009A33AD">
        <w:trPr>
          <w:trHeight w:val="288"/>
          <w:jc w:val="center"/>
        </w:trPr>
        <w:tc>
          <w:tcPr>
            <w:tcW w:w="10632" w:type="dxa"/>
            <w:tcBorders>
              <w:bottom w:val="single" w:sz="4" w:space="0" w:color="BFBFBF"/>
            </w:tcBorders>
            <w:shd w:val="clear" w:color="auto" w:fill="E6E6E6"/>
            <w:vAlign w:val="center"/>
          </w:tcPr>
          <w:p w:rsidR="001A1374" w:rsidRPr="002C346D" w:rsidRDefault="001A1374" w:rsidP="009A33AD">
            <w:pPr>
              <w:jc w:val="center"/>
              <w:outlineLvl w:val="1"/>
              <w:rPr>
                <w:rFonts w:ascii="Cambria" w:eastAsia="SimSun" w:hAnsi="Cambria"/>
                <w:b/>
                <w:caps/>
                <w:spacing w:val="8"/>
                <w:sz w:val="20"/>
                <w:szCs w:val="20"/>
              </w:rPr>
            </w:pPr>
            <w:r w:rsidRPr="002C346D">
              <w:rPr>
                <w:rFonts w:ascii="Cambria" w:eastAsia="SimSun" w:hAnsi="Cambria"/>
                <w:b/>
                <w:caps/>
                <w:spacing w:val="8"/>
                <w:sz w:val="20"/>
                <w:szCs w:val="20"/>
              </w:rPr>
              <w:t>Part 3: anticipated OperationaL staff, faculty and student responsibilities</w:t>
            </w:r>
          </w:p>
        </w:tc>
      </w:tr>
      <w:tr w:rsidR="001A1374" w:rsidRPr="002C346D" w:rsidTr="009A33AD">
        <w:trPr>
          <w:trHeight w:val="324"/>
          <w:jc w:val="center"/>
        </w:trPr>
        <w:tc>
          <w:tcPr>
            <w:tcW w:w="10632" w:type="dxa"/>
            <w:tcBorders>
              <w:bottom w:val="single" w:sz="4" w:space="0" w:color="BFBFBF"/>
            </w:tcBorders>
            <w:shd w:val="clear" w:color="auto" w:fill="auto"/>
            <w:vAlign w:val="center"/>
          </w:tcPr>
          <w:p w:rsidR="001A1374" w:rsidRPr="002C346D" w:rsidRDefault="001A1374" w:rsidP="009A33AD">
            <w:pPr>
              <w:jc w:val="both"/>
              <w:rPr>
                <w:rFonts w:ascii="Cambria" w:hAnsi="Cambria" w:cs="Calibri"/>
                <w:b/>
                <w:sz w:val="20"/>
                <w:szCs w:val="20"/>
              </w:rPr>
            </w:pPr>
            <w:r w:rsidRPr="002C346D">
              <w:rPr>
                <w:rFonts w:ascii="Cambria" w:hAnsi="Cambria" w:cs="Calibri"/>
                <w:b/>
                <w:sz w:val="20"/>
                <w:szCs w:val="20"/>
              </w:rPr>
              <w:t>Staff Client(s):</w:t>
            </w:r>
          </w:p>
          <w:p w:rsidR="001A1374" w:rsidRPr="002C346D" w:rsidRDefault="001A1374" w:rsidP="001A1374">
            <w:pPr>
              <w:numPr>
                <w:ilvl w:val="0"/>
                <w:numId w:val="36"/>
              </w:numPr>
              <w:rPr>
                <w:rFonts w:ascii="Cambria" w:hAnsi="Cambria" w:cs="Calibri"/>
                <w:sz w:val="20"/>
                <w:szCs w:val="20"/>
              </w:rPr>
            </w:pPr>
            <w:r w:rsidRPr="002C346D">
              <w:rPr>
                <w:rFonts w:ascii="Cambria" w:hAnsi="Cambria" w:cs="Calibri"/>
                <w:sz w:val="20"/>
                <w:szCs w:val="20"/>
              </w:rPr>
              <w:t>Review project proposal.</w:t>
            </w:r>
          </w:p>
          <w:p w:rsidR="001A1374" w:rsidRPr="002C346D" w:rsidRDefault="001A1374" w:rsidP="001A1374">
            <w:pPr>
              <w:numPr>
                <w:ilvl w:val="0"/>
                <w:numId w:val="36"/>
              </w:numPr>
              <w:rPr>
                <w:rFonts w:ascii="Cambria" w:hAnsi="Cambria" w:cs="Calibri"/>
                <w:sz w:val="20"/>
                <w:szCs w:val="20"/>
              </w:rPr>
            </w:pPr>
            <w:r w:rsidRPr="002C346D">
              <w:rPr>
                <w:rFonts w:ascii="Cambria" w:hAnsi="Cambria" w:cs="Calibri"/>
                <w:sz w:val="20"/>
                <w:szCs w:val="20"/>
              </w:rPr>
              <w:t>Attend initial project team “kick-off” meeting or workshop to review project proposal collaboratively, discuss expectations, identify resources, and to set agreed-upon project milestones.</w:t>
            </w:r>
          </w:p>
          <w:p w:rsidR="001A1374" w:rsidRPr="002C346D" w:rsidRDefault="001A1374" w:rsidP="001A1374">
            <w:pPr>
              <w:numPr>
                <w:ilvl w:val="0"/>
                <w:numId w:val="36"/>
              </w:numPr>
              <w:rPr>
                <w:rFonts w:ascii="Cambria" w:hAnsi="Cambria" w:cs="Calibri"/>
                <w:sz w:val="20"/>
                <w:szCs w:val="20"/>
              </w:rPr>
            </w:pPr>
            <w:r w:rsidRPr="002C346D">
              <w:rPr>
                <w:rFonts w:ascii="Cambria" w:hAnsi="Cambria" w:cs="Calibri"/>
                <w:sz w:val="20"/>
                <w:szCs w:val="20"/>
              </w:rPr>
              <w:t>Commit to ongoing communication engagement with the project member or team. This is typically through meetings, email communication or in-class workshops.</w:t>
            </w:r>
          </w:p>
          <w:p w:rsidR="001A1374" w:rsidRPr="002C346D" w:rsidRDefault="001A1374" w:rsidP="001A1374">
            <w:pPr>
              <w:numPr>
                <w:ilvl w:val="0"/>
                <w:numId w:val="36"/>
              </w:numPr>
              <w:rPr>
                <w:rFonts w:ascii="Cambria" w:hAnsi="Cambria" w:cs="Calibri"/>
                <w:sz w:val="20"/>
                <w:szCs w:val="20"/>
              </w:rPr>
            </w:pPr>
            <w:r w:rsidRPr="002C346D">
              <w:rPr>
                <w:rFonts w:ascii="Cambria" w:hAnsi="Cambria" w:cs="Calibri"/>
                <w:sz w:val="20"/>
                <w:szCs w:val="20"/>
              </w:rPr>
              <w:t>Review and provide comment on any submitted progress reports and draft report.</w:t>
            </w:r>
          </w:p>
          <w:p w:rsidR="001A1374" w:rsidRPr="002C346D" w:rsidRDefault="001A1374" w:rsidP="001A1374">
            <w:pPr>
              <w:numPr>
                <w:ilvl w:val="0"/>
                <w:numId w:val="36"/>
              </w:numPr>
              <w:rPr>
                <w:rFonts w:ascii="Cambria" w:hAnsi="Cambria" w:cs="Calibri"/>
                <w:sz w:val="20"/>
                <w:szCs w:val="20"/>
              </w:rPr>
            </w:pPr>
            <w:r w:rsidRPr="002C346D">
              <w:rPr>
                <w:rFonts w:ascii="Cambria" w:hAnsi="Cambria" w:cs="Calibri"/>
                <w:sz w:val="20"/>
                <w:szCs w:val="20"/>
              </w:rPr>
              <w:t>Attend final project report presentation.</w:t>
            </w:r>
          </w:p>
          <w:p w:rsidR="001A1374" w:rsidRPr="002C346D" w:rsidRDefault="001A1374" w:rsidP="001A1374">
            <w:pPr>
              <w:numPr>
                <w:ilvl w:val="0"/>
                <w:numId w:val="36"/>
              </w:numPr>
              <w:rPr>
                <w:rFonts w:ascii="Cambria" w:hAnsi="Cambria" w:cs="Calibri"/>
                <w:sz w:val="20"/>
                <w:szCs w:val="20"/>
              </w:rPr>
            </w:pPr>
            <w:r w:rsidRPr="002C346D">
              <w:rPr>
                <w:rFonts w:ascii="Cambria" w:hAnsi="Cambria" w:cs="Calibri"/>
                <w:sz w:val="20"/>
                <w:szCs w:val="20"/>
              </w:rPr>
              <w:t>Complete the end of term Project Evaluation Surveys.</w:t>
            </w:r>
          </w:p>
          <w:p w:rsidR="001A1374" w:rsidRPr="002C346D" w:rsidRDefault="001A1374" w:rsidP="001A1374">
            <w:pPr>
              <w:numPr>
                <w:ilvl w:val="0"/>
                <w:numId w:val="36"/>
              </w:numPr>
              <w:rPr>
                <w:rFonts w:ascii="Cambria" w:hAnsi="Cambria" w:cs="Calibri"/>
                <w:sz w:val="20"/>
                <w:szCs w:val="20"/>
              </w:rPr>
            </w:pPr>
            <w:r w:rsidRPr="002C346D">
              <w:rPr>
                <w:rFonts w:ascii="Cambria" w:hAnsi="Cambria" w:cs="Calibri"/>
                <w:sz w:val="20"/>
                <w:szCs w:val="20"/>
              </w:rPr>
              <w:t>Inform Program Representative if any work content is sensitive and/or confidential in nature, and what measures they would like to implement to manage this content.</w:t>
            </w:r>
          </w:p>
          <w:p w:rsidR="001A1374" w:rsidRPr="002C346D" w:rsidRDefault="001A1374" w:rsidP="001A1374">
            <w:pPr>
              <w:numPr>
                <w:ilvl w:val="0"/>
                <w:numId w:val="36"/>
              </w:numPr>
              <w:jc w:val="both"/>
              <w:rPr>
                <w:rFonts w:ascii="Cambria" w:hAnsi="Cambria" w:cs="Calibri"/>
                <w:sz w:val="20"/>
                <w:szCs w:val="20"/>
              </w:rPr>
            </w:pPr>
            <w:r w:rsidRPr="002C346D">
              <w:rPr>
                <w:rFonts w:ascii="Cambria" w:hAnsi="Cambria"/>
                <w:sz w:val="20"/>
                <w:szCs w:val="20"/>
              </w:rPr>
              <w:t>If you are contacted by the media or initiate contact with the media please inform them that you are not speaking on behalf of the Program. If you expect that your project will receive media coverage please inform SEEDS Sustainability Program Representative.</w:t>
            </w:r>
          </w:p>
          <w:p w:rsidR="001A1374" w:rsidRPr="002C346D" w:rsidRDefault="001A1374" w:rsidP="009A33AD">
            <w:pPr>
              <w:tabs>
                <w:tab w:val="num" w:pos="258"/>
              </w:tabs>
              <w:jc w:val="both"/>
              <w:rPr>
                <w:rFonts w:ascii="Cambria" w:hAnsi="Cambria" w:cs="Calibri"/>
                <w:b/>
                <w:sz w:val="20"/>
                <w:szCs w:val="20"/>
              </w:rPr>
            </w:pPr>
          </w:p>
          <w:p w:rsidR="001A1374" w:rsidRPr="002C346D" w:rsidRDefault="001A1374" w:rsidP="009A33AD">
            <w:pPr>
              <w:tabs>
                <w:tab w:val="num" w:pos="258"/>
              </w:tabs>
              <w:jc w:val="both"/>
              <w:rPr>
                <w:rFonts w:ascii="Cambria" w:hAnsi="Cambria" w:cs="Calibri"/>
                <w:b/>
                <w:sz w:val="20"/>
                <w:szCs w:val="20"/>
              </w:rPr>
            </w:pPr>
            <w:r w:rsidRPr="002C346D">
              <w:rPr>
                <w:rFonts w:ascii="Cambria" w:hAnsi="Cambria" w:cs="Calibri"/>
                <w:b/>
                <w:sz w:val="20"/>
                <w:szCs w:val="20"/>
              </w:rPr>
              <w:t>Faculty:</w:t>
            </w:r>
          </w:p>
          <w:p w:rsidR="001A1374" w:rsidRPr="0082068D" w:rsidRDefault="001A1374" w:rsidP="001A1374">
            <w:pPr>
              <w:pStyle w:val="ListParagraph"/>
              <w:numPr>
                <w:ilvl w:val="0"/>
                <w:numId w:val="36"/>
              </w:numPr>
              <w:jc w:val="both"/>
              <w:rPr>
                <w:rFonts w:ascii="Cambria" w:hAnsi="Cambria" w:cs="Calibri"/>
                <w:sz w:val="20"/>
                <w:szCs w:val="20"/>
              </w:rPr>
            </w:pPr>
            <w:r w:rsidRPr="0082068D">
              <w:rPr>
                <w:rFonts w:ascii="Cambria" w:hAnsi="Cambria" w:cs="Calibri"/>
                <w:sz w:val="20"/>
                <w:szCs w:val="20"/>
              </w:rPr>
              <w:t>Explain how student will be graded for the project and how the project mark fits into the course mark.</w:t>
            </w:r>
          </w:p>
          <w:p w:rsidR="001A1374" w:rsidRPr="0082068D" w:rsidRDefault="001A1374" w:rsidP="001A1374">
            <w:pPr>
              <w:numPr>
                <w:ilvl w:val="0"/>
                <w:numId w:val="36"/>
              </w:numPr>
              <w:jc w:val="both"/>
              <w:rPr>
                <w:rFonts w:ascii="Cambria" w:hAnsi="Cambria" w:cs="Calibri"/>
                <w:sz w:val="20"/>
                <w:szCs w:val="20"/>
              </w:rPr>
            </w:pPr>
            <w:r w:rsidRPr="0082068D">
              <w:rPr>
                <w:rFonts w:ascii="Cambria" w:hAnsi="Cambria" w:cs="Calibri"/>
                <w:sz w:val="20"/>
                <w:szCs w:val="20"/>
              </w:rPr>
              <w:t>Support student throughout project with expertise and advice as needed.</w:t>
            </w:r>
          </w:p>
          <w:p w:rsidR="001A1374" w:rsidRPr="0082068D" w:rsidRDefault="001A1374" w:rsidP="001A1374">
            <w:pPr>
              <w:numPr>
                <w:ilvl w:val="0"/>
                <w:numId w:val="36"/>
              </w:numPr>
              <w:jc w:val="both"/>
              <w:rPr>
                <w:rFonts w:ascii="Cambria" w:hAnsi="Cambria"/>
                <w:sz w:val="20"/>
                <w:szCs w:val="20"/>
              </w:rPr>
            </w:pPr>
            <w:r w:rsidRPr="0082068D">
              <w:rPr>
                <w:rFonts w:ascii="Cambria" w:hAnsi="Cambria"/>
                <w:sz w:val="20"/>
                <w:szCs w:val="20"/>
              </w:rPr>
              <w:t>Ensure students understand their reports will be published and made available to the public.</w:t>
            </w:r>
          </w:p>
          <w:p w:rsidR="001A1374" w:rsidRPr="0082068D" w:rsidRDefault="001A1374" w:rsidP="001A1374">
            <w:pPr>
              <w:numPr>
                <w:ilvl w:val="0"/>
                <w:numId w:val="36"/>
              </w:numPr>
              <w:jc w:val="both"/>
              <w:rPr>
                <w:rFonts w:ascii="Cambria" w:hAnsi="Cambria"/>
                <w:sz w:val="20"/>
                <w:szCs w:val="20"/>
              </w:rPr>
            </w:pPr>
            <w:r w:rsidRPr="0082068D">
              <w:rPr>
                <w:rFonts w:ascii="Cambria" w:hAnsi="Cambria"/>
                <w:sz w:val="20"/>
                <w:szCs w:val="20"/>
              </w:rPr>
              <w:t>Ensure students understand that they can opt out of having reports published by submitting a written request to the Program.</w:t>
            </w:r>
          </w:p>
          <w:p w:rsidR="001A1374" w:rsidRPr="0082068D" w:rsidRDefault="001A1374" w:rsidP="001A1374">
            <w:pPr>
              <w:numPr>
                <w:ilvl w:val="0"/>
                <w:numId w:val="36"/>
              </w:numPr>
              <w:jc w:val="both"/>
              <w:rPr>
                <w:rFonts w:ascii="Cambria" w:hAnsi="Cambria" w:cs="Calibri"/>
                <w:sz w:val="20"/>
                <w:szCs w:val="20"/>
              </w:rPr>
            </w:pPr>
            <w:r w:rsidRPr="0082068D">
              <w:rPr>
                <w:rFonts w:ascii="Cambria" w:hAnsi="Cambria" w:cs="Calibri"/>
                <w:sz w:val="20"/>
                <w:szCs w:val="20"/>
              </w:rPr>
              <w:t>Attend student presentation of project.</w:t>
            </w:r>
          </w:p>
          <w:p w:rsidR="001A1374" w:rsidRPr="0082068D" w:rsidRDefault="001A1374" w:rsidP="001A1374">
            <w:pPr>
              <w:numPr>
                <w:ilvl w:val="0"/>
                <w:numId w:val="36"/>
              </w:numPr>
              <w:jc w:val="both"/>
              <w:rPr>
                <w:rFonts w:ascii="Cambria" w:hAnsi="Cambria" w:cs="Calibri"/>
                <w:sz w:val="20"/>
                <w:szCs w:val="20"/>
              </w:rPr>
            </w:pPr>
            <w:r w:rsidRPr="0082068D">
              <w:rPr>
                <w:rFonts w:ascii="Cambria" w:hAnsi="Cambria" w:cs="Calibri"/>
                <w:sz w:val="20"/>
                <w:szCs w:val="20"/>
              </w:rPr>
              <w:t>Complete the end of term Project Evaluation Surveys.</w:t>
            </w:r>
          </w:p>
          <w:p w:rsidR="001A1374" w:rsidRPr="0082068D" w:rsidRDefault="001A1374" w:rsidP="001A1374">
            <w:pPr>
              <w:numPr>
                <w:ilvl w:val="0"/>
                <w:numId w:val="36"/>
              </w:numPr>
              <w:jc w:val="both"/>
              <w:rPr>
                <w:rFonts w:ascii="Cambria" w:hAnsi="Cambria" w:cs="Calibri"/>
                <w:sz w:val="20"/>
                <w:szCs w:val="20"/>
              </w:rPr>
            </w:pPr>
            <w:r w:rsidRPr="0082068D">
              <w:rPr>
                <w:rFonts w:ascii="Cambria" w:hAnsi="Cambria"/>
                <w:sz w:val="20"/>
                <w:szCs w:val="20"/>
              </w:rPr>
              <w:t>If you are contacted by the media or initiate contact with the media please inform them that you are not speaking on behalf of the Program or the City of Vancouver. If you expect that your project will receive media coverage please inform Program Representative.</w:t>
            </w:r>
          </w:p>
          <w:p w:rsidR="001A1374" w:rsidRPr="002D1ABC" w:rsidRDefault="001A1374" w:rsidP="009A33AD">
            <w:pPr>
              <w:tabs>
                <w:tab w:val="num" w:pos="258"/>
              </w:tabs>
              <w:jc w:val="both"/>
              <w:rPr>
                <w:rFonts w:ascii="Cambria" w:hAnsi="Cambria" w:cs="Calibri"/>
                <w:sz w:val="20"/>
                <w:szCs w:val="20"/>
                <w:highlight w:val="yellow"/>
              </w:rPr>
            </w:pPr>
          </w:p>
          <w:p w:rsidR="001A1374" w:rsidRPr="002C346D" w:rsidRDefault="001A1374" w:rsidP="009A33AD">
            <w:pPr>
              <w:ind w:left="284"/>
              <w:rPr>
                <w:rFonts w:ascii="Cambria" w:hAnsi="Cambria"/>
                <w:bCs/>
                <w:sz w:val="20"/>
                <w:szCs w:val="20"/>
              </w:rPr>
            </w:pPr>
          </w:p>
          <w:p w:rsidR="001A1374" w:rsidRPr="002C346D" w:rsidRDefault="001A1374" w:rsidP="009A33AD">
            <w:pPr>
              <w:ind w:left="284"/>
              <w:rPr>
                <w:rFonts w:ascii="Cambria" w:hAnsi="Cambria"/>
                <w:bCs/>
                <w:sz w:val="20"/>
                <w:szCs w:val="20"/>
              </w:rPr>
            </w:pPr>
            <w:r w:rsidRPr="002C346D">
              <w:rPr>
                <w:rFonts w:ascii="Cambria" w:hAnsi="Cambria"/>
                <w:bCs/>
                <w:sz w:val="20"/>
                <w:szCs w:val="20"/>
              </w:rPr>
              <w:t xml:space="preserve">Photo credit will be given to the photographer in all instances so please tell us who took the photo. You will also need to have </w:t>
            </w:r>
            <w:hyperlink r:id="rId20" w:history="1">
              <w:r w:rsidRPr="002C346D">
                <w:rPr>
                  <w:rStyle w:val="Hyperlink"/>
                  <w:rFonts w:ascii="Cambria" w:hAnsi="Cambria"/>
                  <w:bCs/>
                  <w:sz w:val="20"/>
                  <w:szCs w:val="20"/>
                </w:rPr>
                <w:t>photo consent forms</w:t>
              </w:r>
            </w:hyperlink>
            <w:r w:rsidRPr="002C346D">
              <w:rPr>
                <w:rFonts w:ascii="Cambria" w:hAnsi="Cambria"/>
                <w:bCs/>
                <w:sz w:val="20"/>
                <w:szCs w:val="20"/>
              </w:rPr>
              <w:t xml:space="preserve"> signed by anyone who you photographed and submitted with the photograph. </w:t>
            </w:r>
          </w:p>
          <w:p w:rsidR="001A1374" w:rsidRPr="002C346D" w:rsidRDefault="001A1374" w:rsidP="009A33AD">
            <w:pPr>
              <w:ind w:left="284"/>
              <w:rPr>
                <w:rFonts w:ascii="Cambria" w:hAnsi="Cambria"/>
                <w:b/>
                <w:bCs/>
                <w:sz w:val="20"/>
                <w:szCs w:val="20"/>
              </w:rPr>
            </w:pPr>
          </w:p>
          <w:p w:rsidR="001A1374" w:rsidRPr="002C346D" w:rsidRDefault="001A1374" w:rsidP="009A33AD">
            <w:pPr>
              <w:ind w:left="284"/>
              <w:rPr>
                <w:rFonts w:ascii="Cambria" w:hAnsi="Cambria"/>
                <w:bCs/>
                <w:sz w:val="20"/>
                <w:szCs w:val="20"/>
              </w:rPr>
            </w:pPr>
            <w:r w:rsidRPr="002C346D">
              <w:rPr>
                <w:rFonts w:ascii="Cambria" w:hAnsi="Cambria"/>
                <w:bCs/>
                <w:sz w:val="20"/>
                <w:szCs w:val="20"/>
              </w:rPr>
              <w:t>Some tips to taking a good photo with your phone:</w:t>
            </w:r>
          </w:p>
          <w:p w:rsidR="001A1374" w:rsidRPr="002C346D" w:rsidRDefault="001A1374" w:rsidP="001A1374">
            <w:pPr>
              <w:numPr>
                <w:ilvl w:val="0"/>
                <w:numId w:val="36"/>
              </w:numPr>
              <w:ind w:left="568"/>
              <w:rPr>
                <w:rFonts w:ascii="Cambria" w:hAnsi="Cambria"/>
                <w:sz w:val="20"/>
                <w:szCs w:val="20"/>
              </w:rPr>
            </w:pPr>
            <w:r w:rsidRPr="002C346D">
              <w:rPr>
                <w:rFonts w:ascii="Cambria" w:hAnsi="Cambria"/>
                <w:sz w:val="20"/>
                <w:szCs w:val="20"/>
              </w:rPr>
              <w:t>Focus on capturing emotion and action</w:t>
            </w:r>
          </w:p>
          <w:p w:rsidR="001A1374" w:rsidRPr="002C346D" w:rsidRDefault="001A1374" w:rsidP="001A1374">
            <w:pPr>
              <w:numPr>
                <w:ilvl w:val="0"/>
                <w:numId w:val="36"/>
              </w:numPr>
              <w:ind w:left="568"/>
              <w:rPr>
                <w:rFonts w:ascii="Cambria" w:hAnsi="Cambria"/>
                <w:sz w:val="20"/>
                <w:szCs w:val="20"/>
              </w:rPr>
            </w:pPr>
            <w:r w:rsidRPr="002C346D">
              <w:rPr>
                <w:rFonts w:ascii="Cambria" w:hAnsi="Cambria"/>
                <w:sz w:val="20"/>
                <w:szCs w:val="20"/>
              </w:rPr>
              <w:t>Take the photo with your phone positioned horizontally</w:t>
            </w:r>
          </w:p>
          <w:p w:rsidR="001A1374" w:rsidRPr="002C346D" w:rsidRDefault="001A1374" w:rsidP="001A1374">
            <w:pPr>
              <w:numPr>
                <w:ilvl w:val="0"/>
                <w:numId w:val="36"/>
              </w:numPr>
              <w:ind w:left="568"/>
              <w:rPr>
                <w:rFonts w:ascii="Cambria" w:hAnsi="Cambria"/>
                <w:sz w:val="20"/>
                <w:szCs w:val="20"/>
              </w:rPr>
            </w:pPr>
            <w:r w:rsidRPr="002C346D">
              <w:rPr>
                <w:rFonts w:ascii="Cambria" w:hAnsi="Cambria"/>
                <w:sz w:val="20"/>
                <w:szCs w:val="20"/>
              </w:rPr>
              <w:t>Follow the rule of thirds (check out Wikipedia for a definition)</w:t>
            </w:r>
          </w:p>
          <w:p w:rsidR="001A1374" w:rsidRPr="002C346D" w:rsidRDefault="001A1374" w:rsidP="001A1374">
            <w:pPr>
              <w:numPr>
                <w:ilvl w:val="0"/>
                <w:numId w:val="36"/>
              </w:numPr>
              <w:ind w:left="568"/>
              <w:rPr>
                <w:rFonts w:ascii="Cambria" w:hAnsi="Cambria"/>
                <w:sz w:val="20"/>
                <w:szCs w:val="20"/>
              </w:rPr>
            </w:pPr>
            <w:r w:rsidRPr="002C346D">
              <w:rPr>
                <w:rFonts w:ascii="Cambria" w:hAnsi="Cambria"/>
                <w:sz w:val="20"/>
                <w:szCs w:val="20"/>
              </w:rPr>
              <w:t xml:space="preserve">If you are taking pictures with people, expressions should be </w:t>
            </w:r>
            <w:r>
              <w:rPr>
                <w:rFonts w:ascii="Cambria" w:hAnsi="Cambria"/>
                <w:sz w:val="20"/>
                <w:szCs w:val="20"/>
              </w:rPr>
              <w:t>confident, honest, open, socia</w:t>
            </w:r>
            <w:r w:rsidRPr="002C346D">
              <w:rPr>
                <w:rFonts w:ascii="Cambria" w:hAnsi="Cambria"/>
                <w:sz w:val="20"/>
                <w:szCs w:val="20"/>
              </w:rPr>
              <w:t>ble, and bold (looking directly at the camera), where appropriate</w:t>
            </w:r>
          </w:p>
        </w:tc>
      </w:tr>
    </w:tbl>
    <w:p w:rsidR="008A05CF" w:rsidRPr="002C346D" w:rsidRDefault="008A05CF" w:rsidP="008573BC">
      <w:pPr>
        <w:rPr>
          <w:rFonts w:ascii="Arial" w:hAnsi="Arial"/>
          <w:sz w:val="20"/>
          <w:szCs w:val="20"/>
        </w:rPr>
      </w:pPr>
    </w:p>
    <w:sectPr w:rsidR="008A05CF" w:rsidRPr="002C346D" w:rsidSect="00A54140">
      <w:headerReference w:type="default" r:id="rId21"/>
      <w:footerReference w:type="default" r:id="rId22"/>
      <w:pgSz w:w="12240" w:h="15840"/>
      <w:pgMar w:top="1008" w:right="864" w:bottom="1008" w:left="86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7DD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7DD6E" w16cid:durableId="1D73F0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4E" w:rsidRDefault="000F364E">
      <w:r>
        <w:separator/>
      </w:r>
    </w:p>
  </w:endnote>
  <w:endnote w:type="continuationSeparator" w:id="0">
    <w:p w:rsidR="000F364E" w:rsidRDefault="000F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70" w:rsidRPr="00A770F0" w:rsidRDefault="00E24170" w:rsidP="002E2393">
    <w:pPr>
      <w:pStyle w:val="Footer"/>
      <w:jc w:val="right"/>
      <w:rPr>
        <w:rFonts w:ascii="Cambria" w:hAnsi="Cambria" w:cs="Calibri"/>
        <w:sz w:val="16"/>
        <w:szCs w:val="16"/>
      </w:rPr>
    </w:pPr>
    <w:r w:rsidRPr="00A770F0">
      <w:rPr>
        <w:rFonts w:ascii="Cambria" w:hAnsi="Cambria" w:cs="Calibri"/>
        <w:sz w:val="16"/>
        <w:szCs w:val="16"/>
      </w:rPr>
      <w:t xml:space="preserve">Page | </w:t>
    </w:r>
    <w:r w:rsidRPr="00A770F0">
      <w:rPr>
        <w:rFonts w:ascii="Cambria" w:hAnsi="Cambria" w:cs="Calibri"/>
        <w:sz w:val="16"/>
        <w:szCs w:val="16"/>
      </w:rPr>
      <w:fldChar w:fldCharType="begin"/>
    </w:r>
    <w:r w:rsidRPr="00A770F0">
      <w:rPr>
        <w:rFonts w:ascii="Cambria" w:hAnsi="Cambria" w:cs="Calibri"/>
        <w:sz w:val="16"/>
        <w:szCs w:val="16"/>
      </w:rPr>
      <w:instrText xml:space="preserve"> PAGE   \* MERGEFORMAT </w:instrText>
    </w:r>
    <w:r w:rsidRPr="00A770F0">
      <w:rPr>
        <w:rFonts w:ascii="Cambria" w:hAnsi="Cambria" w:cs="Calibri"/>
        <w:sz w:val="16"/>
        <w:szCs w:val="16"/>
      </w:rPr>
      <w:fldChar w:fldCharType="separate"/>
    </w:r>
    <w:r w:rsidR="00606E77">
      <w:rPr>
        <w:rFonts w:ascii="Cambria" w:hAnsi="Cambria" w:cs="Calibri"/>
        <w:noProof/>
        <w:sz w:val="16"/>
        <w:szCs w:val="16"/>
      </w:rPr>
      <w:t>2</w:t>
    </w:r>
    <w:r w:rsidRPr="00A770F0">
      <w:rPr>
        <w:rFonts w:ascii="Cambria" w:hAnsi="Cambria" w:cs="Calibri"/>
        <w:noProof/>
        <w:sz w:val="16"/>
        <w:szCs w:val="16"/>
      </w:rPr>
      <w:fldChar w:fldCharType="end"/>
    </w:r>
  </w:p>
  <w:p w:rsidR="00E24170" w:rsidRPr="002E2393" w:rsidRDefault="00E24170" w:rsidP="002E2393">
    <w:pPr>
      <w:pStyle w:val="Footer"/>
      <w:jc w:val="right"/>
      <w:rPr>
        <w:rFonts w:ascii="Calibri" w:hAnsi="Calibri" w:cs="Calibri"/>
        <w:sz w:val="16"/>
        <w:szCs w:val="16"/>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4E" w:rsidRDefault="000F364E">
      <w:r>
        <w:separator/>
      </w:r>
    </w:p>
  </w:footnote>
  <w:footnote w:type="continuationSeparator" w:id="0">
    <w:p w:rsidR="000F364E" w:rsidRDefault="000F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70" w:rsidRPr="00F066C0" w:rsidRDefault="00252038" w:rsidP="002C346D">
    <w:pPr>
      <w:pStyle w:val="Header"/>
      <w:ind w:left="-142" w:right="-120"/>
      <w:rPr>
        <w:noProof/>
      </w:rPr>
    </w:pPr>
    <w:r w:rsidRPr="00661A90">
      <w:rPr>
        <w:noProof/>
        <w:sz w:val="20"/>
      </w:rPr>
      <w:drawing>
        <wp:anchor distT="0" distB="0" distL="114300" distR="114300" simplePos="0" relativeHeight="251659264" behindDoc="0" locked="0" layoutInCell="1" allowOverlap="1" wp14:anchorId="0A6FA00F" wp14:editId="2C185F38">
          <wp:simplePos x="0" y="0"/>
          <wp:positionH relativeFrom="column">
            <wp:posOffset>-56515</wp:posOffset>
          </wp:positionH>
          <wp:positionV relativeFrom="paragraph">
            <wp:posOffset>-275590</wp:posOffset>
          </wp:positionV>
          <wp:extent cx="1397635" cy="542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emblem-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635" cy="542925"/>
                  </a:xfrm>
                  <a:prstGeom prst="rect">
                    <a:avLst/>
                  </a:prstGeom>
                </pic:spPr>
              </pic:pic>
            </a:graphicData>
          </a:graphic>
          <wp14:sizeRelH relativeFrom="page">
            <wp14:pctWidth>0</wp14:pctWidth>
          </wp14:sizeRelH>
          <wp14:sizeRelV relativeFrom="page">
            <wp14:pctHeight>0</wp14:pctHeight>
          </wp14:sizeRelV>
        </wp:anchor>
      </w:drawing>
    </w:r>
  </w:p>
  <w:p w:rsidR="00E24170" w:rsidRPr="00B62D5A" w:rsidRDefault="00E24170" w:rsidP="00F066C0">
    <w:pPr>
      <w:pStyle w:val="Header"/>
      <w:jc w:val="center"/>
      <w:rPr>
        <w:rFonts w:ascii="Cambria" w:hAnsi="Cambria" w:cs="Calibri"/>
        <w:noProof/>
        <w:sz w:val="28"/>
        <w:szCs w:val="28"/>
      </w:rPr>
    </w:pPr>
  </w:p>
  <w:p w:rsidR="00E24170" w:rsidRPr="00B62D5A" w:rsidRDefault="00E24170" w:rsidP="00252038">
    <w:pPr>
      <w:pStyle w:val="Header"/>
      <w:rPr>
        <w:rFonts w:ascii="Cambria" w:hAnsi="Cambria" w:cs="Calibri"/>
        <w:sz w:val="16"/>
        <w:szCs w:val="16"/>
      </w:rPr>
    </w:pPr>
    <w:r>
      <w:rPr>
        <w:rFonts w:ascii="Cambria" w:hAnsi="Cambria" w:cs="Calibri"/>
        <w:noProof/>
        <w:sz w:val="28"/>
        <w:szCs w:val="28"/>
      </w:rPr>
      <w:t xml:space="preserve">UBC Research Project Description Form </w:t>
    </w:r>
    <w:r w:rsidRPr="00B62D5A">
      <w:rPr>
        <w:rFonts w:ascii="Cambria" w:hAnsi="Cambria" w:cs="Calibri"/>
        <w:noProof/>
        <w:sz w:val="28"/>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41A"/>
    <w:multiLevelType w:val="hybridMultilevel"/>
    <w:tmpl w:val="9EF46E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965389"/>
    <w:multiLevelType w:val="multilevel"/>
    <w:tmpl w:val="FCC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3233C"/>
    <w:multiLevelType w:val="hybridMultilevel"/>
    <w:tmpl w:val="DF6A9C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AA1622E"/>
    <w:multiLevelType w:val="hybridMultilevel"/>
    <w:tmpl w:val="77EE6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63F6C"/>
    <w:multiLevelType w:val="hybridMultilevel"/>
    <w:tmpl w:val="BA26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EC6286"/>
    <w:multiLevelType w:val="hybridMultilevel"/>
    <w:tmpl w:val="054ECA2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nsid w:val="15CA1AF9"/>
    <w:multiLevelType w:val="hybridMultilevel"/>
    <w:tmpl w:val="07664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61D797F"/>
    <w:multiLevelType w:val="hybridMultilevel"/>
    <w:tmpl w:val="A8F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F32EE"/>
    <w:multiLevelType w:val="hybridMultilevel"/>
    <w:tmpl w:val="FEF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A2CBF"/>
    <w:multiLevelType w:val="hybridMultilevel"/>
    <w:tmpl w:val="B950E4BE"/>
    <w:lvl w:ilvl="0" w:tplc="57385A0C">
      <w:start w:val="1"/>
      <w:numFmt w:val="bullet"/>
      <w:lvlText w:val=""/>
      <w:lvlJc w:val="left"/>
      <w:pPr>
        <w:tabs>
          <w:tab w:val="num" w:pos="360"/>
        </w:tabs>
        <w:ind w:left="284" w:hanging="284"/>
      </w:pPr>
      <w:rPr>
        <w:rFonts w:ascii="Symbol" w:hAnsi="Symbol" w:hint="default"/>
        <w:sz w:val="20"/>
      </w:rPr>
    </w:lvl>
    <w:lvl w:ilvl="1" w:tplc="17682E7A" w:tentative="1">
      <w:start w:val="1"/>
      <w:numFmt w:val="bullet"/>
      <w:lvlText w:val="o"/>
      <w:lvlJc w:val="left"/>
      <w:pPr>
        <w:tabs>
          <w:tab w:val="num" w:pos="1440"/>
        </w:tabs>
        <w:ind w:left="1440" w:hanging="360"/>
      </w:pPr>
      <w:rPr>
        <w:rFonts w:ascii="Courier New" w:hAnsi="Courier New" w:hint="default"/>
      </w:rPr>
    </w:lvl>
    <w:lvl w:ilvl="2" w:tplc="4E3845FC" w:tentative="1">
      <w:start w:val="1"/>
      <w:numFmt w:val="bullet"/>
      <w:lvlText w:val=""/>
      <w:lvlJc w:val="left"/>
      <w:pPr>
        <w:tabs>
          <w:tab w:val="num" w:pos="2160"/>
        </w:tabs>
        <w:ind w:left="2160" w:hanging="360"/>
      </w:pPr>
      <w:rPr>
        <w:rFonts w:ascii="Wingdings" w:hAnsi="Wingdings" w:hint="default"/>
      </w:rPr>
    </w:lvl>
    <w:lvl w:ilvl="3" w:tplc="4A18EB56" w:tentative="1">
      <w:start w:val="1"/>
      <w:numFmt w:val="bullet"/>
      <w:lvlText w:val=""/>
      <w:lvlJc w:val="left"/>
      <w:pPr>
        <w:tabs>
          <w:tab w:val="num" w:pos="2880"/>
        </w:tabs>
        <w:ind w:left="2880" w:hanging="360"/>
      </w:pPr>
      <w:rPr>
        <w:rFonts w:ascii="Symbol" w:hAnsi="Symbol" w:hint="default"/>
      </w:rPr>
    </w:lvl>
    <w:lvl w:ilvl="4" w:tplc="F41EC25E" w:tentative="1">
      <w:start w:val="1"/>
      <w:numFmt w:val="bullet"/>
      <w:lvlText w:val="o"/>
      <w:lvlJc w:val="left"/>
      <w:pPr>
        <w:tabs>
          <w:tab w:val="num" w:pos="3600"/>
        </w:tabs>
        <w:ind w:left="3600" w:hanging="360"/>
      </w:pPr>
      <w:rPr>
        <w:rFonts w:ascii="Courier New" w:hAnsi="Courier New" w:hint="default"/>
      </w:rPr>
    </w:lvl>
    <w:lvl w:ilvl="5" w:tplc="204A4082" w:tentative="1">
      <w:start w:val="1"/>
      <w:numFmt w:val="bullet"/>
      <w:lvlText w:val=""/>
      <w:lvlJc w:val="left"/>
      <w:pPr>
        <w:tabs>
          <w:tab w:val="num" w:pos="4320"/>
        </w:tabs>
        <w:ind w:left="4320" w:hanging="360"/>
      </w:pPr>
      <w:rPr>
        <w:rFonts w:ascii="Wingdings" w:hAnsi="Wingdings" w:hint="default"/>
      </w:rPr>
    </w:lvl>
    <w:lvl w:ilvl="6" w:tplc="489E645A" w:tentative="1">
      <w:start w:val="1"/>
      <w:numFmt w:val="bullet"/>
      <w:lvlText w:val=""/>
      <w:lvlJc w:val="left"/>
      <w:pPr>
        <w:tabs>
          <w:tab w:val="num" w:pos="5040"/>
        </w:tabs>
        <w:ind w:left="5040" w:hanging="360"/>
      </w:pPr>
      <w:rPr>
        <w:rFonts w:ascii="Symbol" w:hAnsi="Symbol" w:hint="default"/>
      </w:rPr>
    </w:lvl>
    <w:lvl w:ilvl="7" w:tplc="6BF0302E" w:tentative="1">
      <w:start w:val="1"/>
      <w:numFmt w:val="bullet"/>
      <w:lvlText w:val="o"/>
      <w:lvlJc w:val="left"/>
      <w:pPr>
        <w:tabs>
          <w:tab w:val="num" w:pos="5760"/>
        </w:tabs>
        <w:ind w:left="5760" w:hanging="360"/>
      </w:pPr>
      <w:rPr>
        <w:rFonts w:ascii="Courier New" w:hAnsi="Courier New" w:hint="default"/>
      </w:rPr>
    </w:lvl>
    <w:lvl w:ilvl="8" w:tplc="DCE6F350" w:tentative="1">
      <w:start w:val="1"/>
      <w:numFmt w:val="bullet"/>
      <w:lvlText w:val=""/>
      <w:lvlJc w:val="left"/>
      <w:pPr>
        <w:tabs>
          <w:tab w:val="num" w:pos="6480"/>
        </w:tabs>
        <w:ind w:left="6480" w:hanging="360"/>
      </w:pPr>
      <w:rPr>
        <w:rFonts w:ascii="Wingdings" w:hAnsi="Wingdings" w:hint="default"/>
      </w:rPr>
    </w:lvl>
  </w:abstractNum>
  <w:abstractNum w:abstractNumId="10">
    <w:nsid w:val="1BDD2360"/>
    <w:multiLevelType w:val="hybridMultilevel"/>
    <w:tmpl w:val="A89C0738"/>
    <w:lvl w:ilvl="0" w:tplc="E0DE285E">
      <w:start w:val="1"/>
      <w:numFmt w:val="bullet"/>
      <w:lvlText w:val=""/>
      <w:lvlJc w:val="left"/>
      <w:pPr>
        <w:tabs>
          <w:tab w:val="num" w:pos="360"/>
        </w:tabs>
        <w:ind w:left="284" w:hanging="284"/>
      </w:pPr>
      <w:rPr>
        <w:rFonts w:ascii="Symbol" w:hAnsi="Symbol" w:hint="default"/>
        <w:sz w:val="20"/>
      </w:rPr>
    </w:lvl>
    <w:lvl w:ilvl="1" w:tplc="29843422" w:tentative="1">
      <w:start w:val="1"/>
      <w:numFmt w:val="bullet"/>
      <w:lvlText w:val="o"/>
      <w:lvlJc w:val="left"/>
      <w:pPr>
        <w:tabs>
          <w:tab w:val="num" w:pos="1440"/>
        </w:tabs>
        <w:ind w:left="1440" w:hanging="360"/>
      </w:pPr>
      <w:rPr>
        <w:rFonts w:ascii="Courier New" w:hAnsi="Courier New" w:hint="default"/>
      </w:rPr>
    </w:lvl>
    <w:lvl w:ilvl="2" w:tplc="47A26542" w:tentative="1">
      <w:start w:val="1"/>
      <w:numFmt w:val="bullet"/>
      <w:lvlText w:val=""/>
      <w:lvlJc w:val="left"/>
      <w:pPr>
        <w:tabs>
          <w:tab w:val="num" w:pos="2160"/>
        </w:tabs>
        <w:ind w:left="2160" w:hanging="360"/>
      </w:pPr>
      <w:rPr>
        <w:rFonts w:ascii="Wingdings" w:hAnsi="Wingdings" w:hint="default"/>
      </w:rPr>
    </w:lvl>
    <w:lvl w:ilvl="3" w:tplc="F3C0D1E0" w:tentative="1">
      <w:start w:val="1"/>
      <w:numFmt w:val="bullet"/>
      <w:lvlText w:val=""/>
      <w:lvlJc w:val="left"/>
      <w:pPr>
        <w:tabs>
          <w:tab w:val="num" w:pos="2880"/>
        </w:tabs>
        <w:ind w:left="2880" w:hanging="360"/>
      </w:pPr>
      <w:rPr>
        <w:rFonts w:ascii="Symbol" w:hAnsi="Symbol" w:hint="default"/>
      </w:rPr>
    </w:lvl>
    <w:lvl w:ilvl="4" w:tplc="1D1AD1B2" w:tentative="1">
      <w:start w:val="1"/>
      <w:numFmt w:val="bullet"/>
      <w:lvlText w:val="o"/>
      <w:lvlJc w:val="left"/>
      <w:pPr>
        <w:tabs>
          <w:tab w:val="num" w:pos="3600"/>
        </w:tabs>
        <w:ind w:left="3600" w:hanging="360"/>
      </w:pPr>
      <w:rPr>
        <w:rFonts w:ascii="Courier New" w:hAnsi="Courier New" w:hint="default"/>
      </w:rPr>
    </w:lvl>
    <w:lvl w:ilvl="5" w:tplc="21B0D5A0" w:tentative="1">
      <w:start w:val="1"/>
      <w:numFmt w:val="bullet"/>
      <w:lvlText w:val=""/>
      <w:lvlJc w:val="left"/>
      <w:pPr>
        <w:tabs>
          <w:tab w:val="num" w:pos="4320"/>
        </w:tabs>
        <w:ind w:left="4320" w:hanging="360"/>
      </w:pPr>
      <w:rPr>
        <w:rFonts w:ascii="Wingdings" w:hAnsi="Wingdings" w:hint="default"/>
      </w:rPr>
    </w:lvl>
    <w:lvl w:ilvl="6" w:tplc="E3EC7B90" w:tentative="1">
      <w:start w:val="1"/>
      <w:numFmt w:val="bullet"/>
      <w:lvlText w:val=""/>
      <w:lvlJc w:val="left"/>
      <w:pPr>
        <w:tabs>
          <w:tab w:val="num" w:pos="5040"/>
        </w:tabs>
        <w:ind w:left="5040" w:hanging="360"/>
      </w:pPr>
      <w:rPr>
        <w:rFonts w:ascii="Symbol" w:hAnsi="Symbol" w:hint="default"/>
      </w:rPr>
    </w:lvl>
    <w:lvl w:ilvl="7" w:tplc="BFBE904A" w:tentative="1">
      <w:start w:val="1"/>
      <w:numFmt w:val="bullet"/>
      <w:lvlText w:val="o"/>
      <w:lvlJc w:val="left"/>
      <w:pPr>
        <w:tabs>
          <w:tab w:val="num" w:pos="5760"/>
        </w:tabs>
        <w:ind w:left="5760" w:hanging="360"/>
      </w:pPr>
      <w:rPr>
        <w:rFonts w:ascii="Courier New" w:hAnsi="Courier New" w:hint="default"/>
      </w:rPr>
    </w:lvl>
    <w:lvl w:ilvl="8" w:tplc="DF54279C" w:tentative="1">
      <w:start w:val="1"/>
      <w:numFmt w:val="bullet"/>
      <w:lvlText w:val=""/>
      <w:lvlJc w:val="left"/>
      <w:pPr>
        <w:tabs>
          <w:tab w:val="num" w:pos="6480"/>
        </w:tabs>
        <w:ind w:left="6480" w:hanging="360"/>
      </w:pPr>
      <w:rPr>
        <w:rFonts w:ascii="Wingdings" w:hAnsi="Wingdings" w:hint="default"/>
      </w:rPr>
    </w:lvl>
  </w:abstractNum>
  <w:abstractNum w:abstractNumId="11">
    <w:nsid w:val="1FA94F0E"/>
    <w:multiLevelType w:val="hybridMultilevel"/>
    <w:tmpl w:val="6726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B7E1F"/>
    <w:multiLevelType w:val="hybridMultilevel"/>
    <w:tmpl w:val="65142A48"/>
    <w:lvl w:ilvl="0" w:tplc="C2F4AC88">
      <w:start w:val="1"/>
      <w:numFmt w:val="bullet"/>
      <w:lvlText w:val=""/>
      <w:lvlJc w:val="left"/>
      <w:pPr>
        <w:tabs>
          <w:tab w:val="num" w:pos="360"/>
        </w:tabs>
        <w:ind w:left="284" w:hanging="284"/>
      </w:pPr>
      <w:rPr>
        <w:rFonts w:ascii="Symbol" w:hAnsi="Symbol" w:hint="default"/>
        <w:sz w:val="20"/>
      </w:rPr>
    </w:lvl>
    <w:lvl w:ilvl="1" w:tplc="8F6E0FE8" w:tentative="1">
      <w:start w:val="1"/>
      <w:numFmt w:val="bullet"/>
      <w:lvlText w:val="o"/>
      <w:lvlJc w:val="left"/>
      <w:pPr>
        <w:tabs>
          <w:tab w:val="num" w:pos="1440"/>
        </w:tabs>
        <w:ind w:left="1440" w:hanging="360"/>
      </w:pPr>
      <w:rPr>
        <w:rFonts w:ascii="Courier New" w:hAnsi="Courier New" w:hint="default"/>
      </w:rPr>
    </w:lvl>
    <w:lvl w:ilvl="2" w:tplc="A4BC6BD2" w:tentative="1">
      <w:start w:val="1"/>
      <w:numFmt w:val="bullet"/>
      <w:lvlText w:val=""/>
      <w:lvlJc w:val="left"/>
      <w:pPr>
        <w:tabs>
          <w:tab w:val="num" w:pos="2160"/>
        </w:tabs>
        <w:ind w:left="2160" w:hanging="360"/>
      </w:pPr>
      <w:rPr>
        <w:rFonts w:ascii="Wingdings" w:hAnsi="Wingdings" w:hint="default"/>
      </w:rPr>
    </w:lvl>
    <w:lvl w:ilvl="3" w:tplc="F0B2760E" w:tentative="1">
      <w:start w:val="1"/>
      <w:numFmt w:val="bullet"/>
      <w:lvlText w:val=""/>
      <w:lvlJc w:val="left"/>
      <w:pPr>
        <w:tabs>
          <w:tab w:val="num" w:pos="2880"/>
        </w:tabs>
        <w:ind w:left="2880" w:hanging="360"/>
      </w:pPr>
      <w:rPr>
        <w:rFonts w:ascii="Symbol" w:hAnsi="Symbol" w:hint="default"/>
      </w:rPr>
    </w:lvl>
    <w:lvl w:ilvl="4" w:tplc="7A1E33B6" w:tentative="1">
      <w:start w:val="1"/>
      <w:numFmt w:val="bullet"/>
      <w:lvlText w:val="o"/>
      <w:lvlJc w:val="left"/>
      <w:pPr>
        <w:tabs>
          <w:tab w:val="num" w:pos="3600"/>
        </w:tabs>
        <w:ind w:left="3600" w:hanging="360"/>
      </w:pPr>
      <w:rPr>
        <w:rFonts w:ascii="Courier New" w:hAnsi="Courier New" w:hint="default"/>
      </w:rPr>
    </w:lvl>
    <w:lvl w:ilvl="5" w:tplc="14F42E9E" w:tentative="1">
      <w:start w:val="1"/>
      <w:numFmt w:val="bullet"/>
      <w:lvlText w:val=""/>
      <w:lvlJc w:val="left"/>
      <w:pPr>
        <w:tabs>
          <w:tab w:val="num" w:pos="4320"/>
        </w:tabs>
        <w:ind w:left="4320" w:hanging="360"/>
      </w:pPr>
      <w:rPr>
        <w:rFonts w:ascii="Wingdings" w:hAnsi="Wingdings" w:hint="default"/>
      </w:rPr>
    </w:lvl>
    <w:lvl w:ilvl="6" w:tplc="E9C4CCF4" w:tentative="1">
      <w:start w:val="1"/>
      <w:numFmt w:val="bullet"/>
      <w:lvlText w:val=""/>
      <w:lvlJc w:val="left"/>
      <w:pPr>
        <w:tabs>
          <w:tab w:val="num" w:pos="5040"/>
        </w:tabs>
        <w:ind w:left="5040" w:hanging="360"/>
      </w:pPr>
      <w:rPr>
        <w:rFonts w:ascii="Symbol" w:hAnsi="Symbol" w:hint="default"/>
      </w:rPr>
    </w:lvl>
    <w:lvl w:ilvl="7" w:tplc="510E107C" w:tentative="1">
      <w:start w:val="1"/>
      <w:numFmt w:val="bullet"/>
      <w:lvlText w:val="o"/>
      <w:lvlJc w:val="left"/>
      <w:pPr>
        <w:tabs>
          <w:tab w:val="num" w:pos="5760"/>
        </w:tabs>
        <w:ind w:left="5760" w:hanging="360"/>
      </w:pPr>
      <w:rPr>
        <w:rFonts w:ascii="Courier New" w:hAnsi="Courier New" w:hint="default"/>
      </w:rPr>
    </w:lvl>
    <w:lvl w:ilvl="8" w:tplc="A7A02576" w:tentative="1">
      <w:start w:val="1"/>
      <w:numFmt w:val="bullet"/>
      <w:lvlText w:val=""/>
      <w:lvlJc w:val="left"/>
      <w:pPr>
        <w:tabs>
          <w:tab w:val="num" w:pos="6480"/>
        </w:tabs>
        <w:ind w:left="6480" w:hanging="360"/>
      </w:pPr>
      <w:rPr>
        <w:rFonts w:ascii="Wingdings" w:hAnsi="Wingdings" w:hint="default"/>
      </w:rPr>
    </w:lvl>
  </w:abstractNum>
  <w:abstractNum w:abstractNumId="13">
    <w:nsid w:val="25CC38F2"/>
    <w:multiLevelType w:val="hybridMultilevel"/>
    <w:tmpl w:val="18946B02"/>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6177AE6"/>
    <w:multiLevelType w:val="hybridMultilevel"/>
    <w:tmpl w:val="46AA5C7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nsid w:val="269F514F"/>
    <w:multiLevelType w:val="hybridMultilevel"/>
    <w:tmpl w:val="2954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345A3C"/>
    <w:multiLevelType w:val="hybridMultilevel"/>
    <w:tmpl w:val="12C68026"/>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DB688D"/>
    <w:multiLevelType w:val="hybridMultilevel"/>
    <w:tmpl w:val="49E6613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3D89751E"/>
    <w:multiLevelType w:val="hybridMultilevel"/>
    <w:tmpl w:val="C7500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503802"/>
    <w:multiLevelType w:val="hybridMultilevel"/>
    <w:tmpl w:val="DC3EB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9337F7A"/>
    <w:multiLevelType w:val="hybridMultilevel"/>
    <w:tmpl w:val="73F0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EC06D5"/>
    <w:multiLevelType w:val="hybridMultilevel"/>
    <w:tmpl w:val="90C203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49174DD"/>
    <w:multiLevelType w:val="hybridMultilevel"/>
    <w:tmpl w:val="3BB4E8F4"/>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2F2D9C"/>
    <w:multiLevelType w:val="hybridMultilevel"/>
    <w:tmpl w:val="D916E0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63E5675"/>
    <w:multiLevelType w:val="hybridMultilevel"/>
    <w:tmpl w:val="5DF2A4FE"/>
    <w:lvl w:ilvl="0" w:tplc="915276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0E27F24"/>
    <w:multiLevelType w:val="hybridMultilevel"/>
    <w:tmpl w:val="B5F4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B04AC"/>
    <w:multiLevelType w:val="hybridMultilevel"/>
    <w:tmpl w:val="B5E490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B091879"/>
    <w:multiLevelType w:val="hybridMultilevel"/>
    <w:tmpl w:val="2750897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8">
    <w:nsid w:val="73F66DEB"/>
    <w:multiLevelType w:val="hybridMultilevel"/>
    <w:tmpl w:val="66CA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76118E"/>
    <w:multiLevelType w:val="hybridMultilevel"/>
    <w:tmpl w:val="7E645876"/>
    <w:lvl w:ilvl="0" w:tplc="E7240372">
      <w:numFmt w:val="bullet"/>
      <w:lvlText w:val="-"/>
      <w:lvlJc w:val="left"/>
      <w:pPr>
        <w:ind w:left="720" w:hanging="360"/>
      </w:pPr>
      <w:rPr>
        <w:rFonts w:ascii="Cambria" w:eastAsia="SimSun" w:hAnsi="Cambria"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E70E7"/>
    <w:multiLevelType w:val="hybridMultilevel"/>
    <w:tmpl w:val="4C5E4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7C7658B"/>
    <w:multiLevelType w:val="hybridMultilevel"/>
    <w:tmpl w:val="9708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0205B6"/>
    <w:multiLevelType w:val="hybridMultilevel"/>
    <w:tmpl w:val="9488CA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AA02091"/>
    <w:multiLevelType w:val="hybridMultilevel"/>
    <w:tmpl w:val="42A89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D3477F7"/>
    <w:multiLevelType w:val="hybridMultilevel"/>
    <w:tmpl w:val="2000F47E"/>
    <w:lvl w:ilvl="0" w:tplc="0EE0055A">
      <w:start w:val="1"/>
      <w:numFmt w:val="bullet"/>
      <w:lvlText w:val=""/>
      <w:lvlJc w:val="left"/>
      <w:pPr>
        <w:tabs>
          <w:tab w:val="num" w:pos="360"/>
        </w:tabs>
        <w:ind w:left="284" w:hanging="284"/>
      </w:pPr>
      <w:rPr>
        <w:rFonts w:ascii="Symbol" w:hAnsi="Symbol" w:hint="default"/>
        <w:sz w:val="20"/>
      </w:rPr>
    </w:lvl>
    <w:lvl w:ilvl="1" w:tplc="A1105A12" w:tentative="1">
      <w:start w:val="1"/>
      <w:numFmt w:val="bullet"/>
      <w:lvlText w:val="o"/>
      <w:lvlJc w:val="left"/>
      <w:pPr>
        <w:tabs>
          <w:tab w:val="num" w:pos="1440"/>
        </w:tabs>
        <w:ind w:left="1440" w:hanging="360"/>
      </w:pPr>
      <w:rPr>
        <w:rFonts w:ascii="Courier New" w:hAnsi="Courier New" w:hint="default"/>
      </w:rPr>
    </w:lvl>
    <w:lvl w:ilvl="2" w:tplc="EC9EFA38" w:tentative="1">
      <w:start w:val="1"/>
      <w:numFmt w:val="bullet"/>
      <w:lvlText w:val=""/>
      <w:lvlJc w:val="left"/>
      <w:pPr>
        <w:tabs>
          <w:tab w:val="num" w:pos="2160"/>
        </w:tabs>
        <w:ind w:left="2160" w:hanging="360"/>
      </w:pPr>
      <w:rPr>
        <w:rFonts w:ascii="Wingdings" w:hAnsi="Wingdings" w:hint="default"/>
      </w:rPr>
    </w:lvl>
    <w:lvl w:ilvl="3" w:tplc="E5825F88" w:tentative="1">
      <w:start w:val="1"/>
      <w:numFmt w:val="bullet"/>
      <w:lvlText w:val=""/>
      <w:lvlJc w:val="left"/>
      <w:pPr>
        <w:tabs>
          <w:tab w:val="num" w:pos="2880"/>
        </w:tabs>
        <w:ind w:left="2880" w:hanging="360"/>
      </w:pPr>
      <w:rPr>
        <w:rFonts w:ascii="Symbol" w:hAnsi="Symbol" w:hint="default"/>
      </w:rPr>
    </w:lvl>
    <w:lvl w:ilvl="4" w:tplc="7C2E55FE" w:tentative="1">
      <w:start w:val="1"/>
      <w:numFmt w:val="bullet"/>
      <w:lvlText w:val="o"/>
      <w:lvlJc w:val="left"/>
      <w:pPr>
        <w:tabs>
          <w:tab w:val="num" w:pos="3600"/>
        </w:tabs>
        <w:ind w:left="3600" w:hanging="360"/>
      </w:pPr>
      <w:rPr>
        <w:rFonts w:ascii="Courier New" w:hAnsi="Courier New" w:hint="default"/>
      </w:rPr>
    </w:lvl>
    <w:lvl w:ilvl="5" w:tplc="59DA9B4C" w:tentative="1">
      <w:start w:val="1"/>
      <w:numFmt w:val="bullet"/>
      <w:lvlText w:val=""/>
      <w:lvlJc w:val="left"/>
      <w:pPr>
        <w:tabs>
          <w:tab w:val="num" w:pos="4320"/>
        </w:tabs>
        <w:ind w:left="4320" w:hanging="360"/>
      </w:pPr>
      <w:rPr>
        <w:rFonts w:ascii="Wingdings" w:hAnsi="Wingdings" w:hint="default"/>
      </w:rPr>
    </w:lvl>
    <w:lvl w:ilvl="6" w:tplc="3072CB5E" w:tentative="1">
      <w:start w:val="1"/>
      <w:numFmt w:val="bullet"/>
      <w:lvlText w:val=""/>
      <w:lvlJc w:val="left"/>
      <w:pPr>
        <w:tabs>
          <w:tab w:val="num" w:pos="5040"/>
        </w:tabs>
        <w:ind w:left="5040" w:hanging="360"/>
      </w:pPr>
      <w:rPr>
        <w:rFonts w:ascii="Symbol" w:hAnsi="Symbol" w:hint="default"/>
      </w:rPr>
    </w:lvl>
    <w:lvl w:ilvl="7" w:tplc="64CA29F0" w:tentative="1">
      <w:start w:val="1"/>
      <w:numFmt w:val="bullet"/>
      <w:lvlText w:val="o"/>
      <w:lvlJc w:val="left"/>
      <w:pPr>
        <w:tabs>
          <w:tab w:val="num" w:pos="5760"/>
        </w:tabs>
        <w:ind w:left="5760" w:hanging="360"/>
      </w:pPr>
      <w:rPr>
        <w:rFonts w:ascii="Courier New" w:hAnsi="Courier New" w:hint="default"/>
      </w:rPr>
    </w:lvl>
    <w:lvl w:ilvl="8" w:tplc="47A88B3A" w:tentative="1">
      <w:start w:val="1"/>
      <w:numFmt w:val="bullet"/>
      <w:lvlText w:val=""/>
      <w:lvlJc w:val="left"/>
      <w:pPr>
        <w:tabs>
          <w:tab w:val="num" w:pos="6480"/>
        </w:tabs>
        <w:ind w:left="6480" w:hanging="360"/>
      </w:pPr>
      <w:rPr>
        <w:rFonts w:ascii="Wingdings" w:hAnsi="Wingdings" w:hint="default"/>
      </w:rPr>
    </w:lvl>
  </w:abstractNum>
  <w:abstractNum w:abstractNumId="35">
    <w:nsid w:val="7FA0780A"/>
    <w:multiLevelType w:val="hybridMultilevel"/>
    <w:tmpl w:val="AE581C5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0"/>
  </w:num>
  <w:num w:numId="4">
    <w:abstractNumId w:val="12"/>
  </w:num>
  <w:num w:numId="5">
    <w:abstractNumId w:val="34"/>
  </w:num>
  <w:num w:numId="6">
    <w:abstractNumId w:val="9"/>
  </w:num>
  <w:num w:numId="7">
    <w:abstractNumId w:val="12"/>
  </w:num>
  <w:num w:numId="8">
    <w:abstractNumId w:val="3"/>
  </w:num>
  <w:num w:numId="9">
    <w:abstractNumId w:val="32"/>
  </w:num>
  <w:num w:numId="10">
    <w:abstractNumId w:val="23"/>
  </w:num>
  <w:num w:numId="11">
    <w:abstractNumId w:val="8"/>
  </w:num>
  <w:num w:numId="12">
    <w:abstractNumId w:val="11"/>
  </w:num>
  <w:num w:numId="13">
    <w:abstractNumId w:val="25"/>
  </w:num>
  <w:num w:numId="14">
    <w:abstractNumId w:val="28"/>
  </w:num>
  <w:num w:numId="15">
    <w:abstractNumId w:val="20"/>
  </w:num>
  <w:num w:numId="16">
    <w:abstractNumId w:val="18"/>
  </w:num>
  <w:num w:numId="17">
    <w:abstractNumId w:val="7"/>
  </w:num>
  <w:num w:numId="18">
    <w:abstractNumId w:val="21"/>
  </w:num>
  <w:num w:numId="19">
    <w:abstractNumId w:val="26"/>
  </w:num>
  <w:num w:numId="20">
    <w:abstractNumId w:val="2"/>
  </w:num>
  <w:num w:numId="21">
    <w:abstractNumId w:val="24"/>
  </w:num>
  <w:num w:numId="22">
    <w:abstractNumId w:val="19"/>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27"/>
  </w:num>
  <w:num w:numId="26">
    <w:abstractNumId w:val="17"/>
  </w:num>
  <w:num w:numId="27">
    <w:abstractNumId w:val="5"/>
  </w:num>
  <w:num w:numId="28">
    <w:abstractNumId w:val="33"/>
  </w:num>
  <w:num w:numId="29">
    <w:abstractNumId w:val="4"/>
  </w:num>
  <w:num w:numId="30">
    <w:abstractNumId w:val="15"/>
  </w:num>
  <w:num w:numId="31">
    <w:abstractNumId w:val="6"/>
  </w:num>
  <w:num w:numId="32">
    <w:abstractNumId w:val="30"/>
  </w:num>
  <w:num w:numId="33">
    <w:abstractNumId w:val="0"/>
  </w:num>
  <w:num w:numId="34">
    <w:abstractNumId w:val="13"/>
  </w:num>
  <w:num w:numId="35">
    <w:abstractNumId w:val="16"/>
  </w:num>
  <w:num w:numId="36">
    <w:abstractNumId w:val="22"/>
  </w:num>
  <w:num w:numId="37">
    <w:abstractNumId w:val="1"/>
  </w:num>
  <w:num w:numId="38">
    <w:abstractNumId w:val="35"/>
  </w:num>
  <w:num w:numId="39">
    <w:abstractNumId w:val="31"/>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pson, Kathleen">
    <w15:presenceInfo w15:providerId="AD" w15:userId="S-1-5-21-3458574638-2780845101-4193349012-430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4E"/>
    <w:rsid w:val="00002B0E"/>
    <w:rsid w:val="0002094D"/>
    <w:rsid w:val="000276DD"/>
    <w:rsid w:val="00040B6A"/>
    <w:rsid w:val="0004303E"/>
    <w:rsid w:val="0004451C"/>
    <w:rsid w:val="00047455"/>
    <w:rsid w:val="0005054D"/>
    <w:rsid w:val="00072CF2"/>
    <w:rsid w:val="000801BE"/>
    <w:rsid w:val="00080E9B"/>
    <w:rsid w:val="000A0497"/>
    <w:rsid w:val="000A2E66"/>
    <w:rsid w:val="000B1F33"/>
    <w:rsid w:val="000B513A"/>
    <w:rsid w:val="000C1AED"/>
    <w:rsid w:val="000C3A7F"/>
    <w:rsid w:val="000C4E2E"/>
    <w:rsid w:val="000E1E50"/>
    <w:rsid w:val="000E6A46"/>
    <w:rsid w:val="000F1967"/>
    <w:rsid w:val="000F2E95"/>
    <w:rsid w:val="000F364E"/>
    <w:rsid w:val="0010078D"/>
    <w:rsid w:val="00110693"/>
    <w:rsid w:val="00144D87"/>
    <w:rsid w:val="00163B08"/>
    <w:rsid w:val="00176B7A"/>
    <w:rsid w:val="0018383F"/>
    <w:rsid w:val="001957AC"/>
    <w:rsid w:val="001A1374"/>
    <w:rsid w:val="001B3C23"/>
    <w:rsid w:val="001C4120"/>
    <w:rsid w:val="001C481C"/>
    <w:rsid w:val="001D28FE"/>
    <w:rsid w:val="001E6C30"/>
    <w:rsid w:val="001F0285"/>
    <w:rsid w:val="001F1411"/>
    <w:rsid w:val="00207FBC"/>
    <w:rsid w:val="00220AE8"/>
    <w:rsid w:val="0023434A"/>
    <w:rsid w:val="002415F6"/>
    <w:rsid w:val="00252038"/>
    <w:rsid w:val="002529FB"/>
    <w:rsid w:val="00261AA9"/>
    <w:rsid w:val="002732A4"/>
    <w:rsid w:val="002764B5"/>
    <w:rsid w:val="0029323F"/>
    <w:rsid w:val="002A1D0A"/>
    <w:rsid w:val="002A3BA5"/>
    <w:rsid w:val="002B0CC9"/>
    <w:rsid w:val="002B421D"/>
    <w:rsid w:val="002B7E27"/>
    <w:rsid w:val="002C346D"/>
    <w:rsid w:val="002C60D2"/>
    <w:rsid w:val="002C76BC"/>
    <w:rsid w:val="002D1ABC"/>
    <w:rsid w:val="002D36C9"/>
    <w:rsid w:val="002E2393"/>
    <w:rsid w:val="00310D86"/>
    <w:rsid w:val="00311E68"/>
    <w:rsid w:val="00324EBC"/>
    <w:rsid w:val="003263AD"/>
    <w:rsid w:val="00347764"/>
    <w:rsid w:val="00350CDB"/>
    <w:rsid w:val="0035489C"/>
    <w:rsid w:val="003813F5"/>
    <w:rsid w:val="003874FA"/>
    <w:rsid w:val="0039342C"/>
    <w:rsid w:val="003C0EE4"/>
    <w:rsid w:val="003C2FB5"/>
    <w:rsid w:val="003C37B4"/>
    <w:rsid w:val="003C4502"/>
    <w:rsid w:val="003C6D25"/>
    <w:rsid w:val="003E037B"/>
    <w:rsid w:val="003E0A8C"/>
    <w:rsid w:val="003F05C8"/>
    <w:rsid w:val="003F4D98"/>
    <w:rsid w:val="004034E7"/>
    <w:rsid w:val="00403663"/>
    <w:rsid w:val="00404B10"/>
    <w:rsid w:val="004102CF"/>
    <w:rsid w:val="0041033B"/>
    <w:rsid w:val="0041495C"/>
    <w:rsid w:val="00431D41"/>
    <w:rsid w:val="0043359F"/>
    <w:rsid w:val="00433FF5"/>
    <w:rsid w:val="00445A12"/>
    <w:rsid w:val="00447D91"/>
    <w:rsid w:val="00456A13"/>
    <w:rsid w:val="00457BE4"/>
    <w:rsid w:val="0046103E"/>
    <w:rsid w:val="00466086"/>
    <w:rsid w:val="00474EE0"/>
    <w:rsid w:val="00483600"/>
    <w:rsid w:val="0049073C"/>
    <w:rsid w:val="00491A95"/>
    <w:rsid w:val="0049201F"/>
    <w:rsid w:val="0049283A"/>
    <w:rsid w:val="004A0D26"/>
    <w:rsid w:val="004B718C"/>
    <w:rsid w:val="004C58F0"/>
    <w:rsid w:val="004E11F0"/>
    <w:rsid w:val="004E3AEF"/>
    <w:rsid w:val="004E6CC2"/>
    <w:rsid w:val="005020A4"/>
    <w:rsid w:val="00505ADF"/>
    <w:rsid w:val="00530799"/>
    <w:rsid w:val="005309D5"/>
    <w:rsid w:val="00537242"/>
    <w:rsid w:val="00542009"/>
    <w:rsid w:val="0055771C"/>
    <w:rsid w:val="005624A6"/>
    <w:rsid w:val="005633FD"/>
    <w:rsid w:val="00563CA1"/>
    <w:rsid w:val="00570CAE"/>
    <w:rsid w:val="00577063"/>
    <w:rsid w:val="0059364F"/>
    <w:rsid w:val="005A0387"/>
    <w:rsid w:val="005A2460"/>
    <w:rsid w:val="005B01B5"/>
    <w:rsid w:val="005B2F46"/>
    <w:rsid w:val="005B3D5A"/>
    <w:rsid w:val="005C0549"/>
    <w:rsid w:val="005C4C87"/>
    <w:rsid w:val="005E51A0"/>
    <w:rsid w:val="005F45C1"/>
    <w:rsid w:val="005F5CB2"/>
    <w:rsid w:val="005F78AA"/>
    <w:rsid w:val="00601586"/>
    <w:rsid w:val="0060188E"/>
    <w:rsid w:val="006055AD"/>
    <w:rsid w:val="00606E77"/>
    <w:rsid w:val="00623DF8"/>
    <w:rsid w:val="00641661"/>
    <w:rsid w:val="00645699"/>
    <w:rsid w:val="00650CF7"/>
    <w:rsid w:val="00657016"/>
    <w:rsid w:val="00665094"/>
    <w:rsid w:val="006747A4"/>
    <w:rsid w:val="00681296"/>
    <w:rsid w:val="006866C9"/>
    <w:rsid w:val="00690AF0"/>
    <w:rsid w:val="006A2E9A"/>
    <w:rsid w:val="006A338A"/>
    <w:rsid w:val="006B5152"/>
    <w:rsid w:val="006D2310"/>
    <w:rsid w:val="006D776F"/>
    <w:rsid w:val="006E290F"/>
    <w:rsid w:val="006F237B"/>
    <w:rsid w:val="006F3787"/>
    <w:rsid w:val="006F77E5"/>
    <w:rsid w:val="0070071B"/>
    <w:rsid w:val="00701B5A"/>
    <w:rsid w:val="0072042E"/>
    <w:rsid w:val="00723341"/>
    <w:rsid w:val="00740F14"/>
    <w:rsid w:val="00741374"/>
    <w:rsid w:val="00744E71"/>
    <w:rsid w:val="00761B43"/>
    <w:rsid w:val="00761F71"/>
    <w:rsid w:val="00764A14"/>
    <w:rsid w:val="00772B31"/>
    <w:rsid w:val="00772D1E"/>
    <w:rsid w:val="00774171"/>
    <w:rsid w:val="007765A3"/>
    <w:rsid w:val="00790123"/>
    <w:rsid w:val="007A1C37"/>
    <w:rsid w:val="007A65A4"/>
    <w:rsid w:val="007B75D3"/>
    <w:rsid w:val="007C7294"/>
    <w:rsid w:val="00814D7E"/>
    <w:rsid w:val="00815787"/>
    <w:rsid w:val="0082068D"/>
    <w:rsid w:val="008321F8"/>
    <w:rsid w:val="008357A2"/>
    <w:rsid w:val="00837610"/>
    <w:rsid w:val="00852DB9"/>
    <w:rsid w:val="00853BF9"/>
    <w:rsid w:val="008573BC"/>
    <w:rsid w:val="0086000E"/>
    <w:rsid w:val="00863F17"/>
    <w:rsid w:val="00873547"/>
    <w:rsid w:val="00873F6F"/>
    <w:rsid w:val="00875AFA"/>
    <w:rsid w:val="00893180"/>
    <w:rsid w:val="008A05CF"/>
    <w:rsid w:val="008A4CB4"/>
    <w:rsid w:val="008B5112"/>
    <w:rsid w:val="008B5FC8"/>
    <w:rsid w:val="008B6C23"/>
    <w:rsid w:val="008C4302"/>
    <w:rsid w:val="008D6503"/>
    <w:rsid w:val="008E2113"/>
    <w:rsid w:val="008E6448"/>
    <w:rsid w:val="008E6F2E"/>
    <w:rsid w:val="008F0A45"/>
    <w:rsid w:val="008F4FDF"/>
    <w:rsid w:val="00903CC3"/>
    <w:rsid w:val="009223B4"/>
    <w:rsid w:val="00924F9F"/>
    <w:rsid w:val="00925C61"/>
    <w:rsid w:val="00941601"/>
    <w:rsid w:val="00941FB7"/>
    <w:rsid w:val="0096430C"/>
    <w:rsid w:val="009779AF"/>
    <w:rsid w:val="009841B0"/>
    <w:rsid w:val="00986E49"/>
    <w:rsid w:val="009946E2"/>
    <w:rsid w:val="009A5BB7"/>
    <w:rsid w:val="009B5491"/>
    <w:rsid w:val="009B5BCE"/>
    <w:rsid w:val="009C6656"/>
    <w:rsid w:val="009C7812"/>
    <w:rsid w:val="009E2A23"/>
    <w:rsid w:val="009E3EAE"/>
    <w:rsid w:val="00A27BD5"/>
    <w:rsid w:val="00A4436C"/>
    <w:rsid w:val="00A45743"/>
    <w:rsid w:val="00A45A3C"/>
    <w:rsid w:val="00A50FF2"/>
    <w:rsid w:val="00A54140"/>
    <w:rsid w:val="00A67B3A"/>
    <w:rsid w:val="00A770F0"/>
    <w:rsid w:val="00A822F6"/>
    <w:rsid w:val="00AA55CF"/>
    <w:rsid w:val="00AA69C2"/>
    <w:rsid w:val="00AC2EA0"/>
    <w:rsid w:val="00AC3481"/>
    <w:rsid w:val="00AC40AF"/>
    <w:rsid w:val="00AD5366"/>
    <w:rsid w:val="00AE4AFE"/>
    <w:rsid w:val="00AE61C7"/>
    <w:rsid w:val="00B137AD"/>
    <w:rsid w:val="00B13C5F"/>
    <w:rsid w:val="00B25482"/>
    <w:rsid w:val="00B40149"/>
    <w:rsid w:val="00B528FB"/>
    <w:rsid w:val="00B53CEB"/>
    <w:rsid w:val="00B62D5A"/>
    <w:rsid w:val="00B75EFC"/>
    <w:rsid w:val="00B85E7C"/>
    <w:rsid w:val="00B862AA"/>
    <w:rsid w:val="00BA7250"/>
    <w:rsid w:val="00BB4E4E"/>
    <w:rsid w:val="00BB6378"/>
    <w:rsid w:val="00BC2172"/>
    <w:rsid w:val="00BC4D84"/>
    <w:rsid w:val="00BC67D1"/>
    <w:rsid w:val="00BD6854"/>
    <w:rsid w:val="00BF02F0"/>
    <w:rsid w:val="00C112CA"/>
    <w:rsid w:val="00C14068"/>
    <w:rsid w:val="00C15BA3"/>
    <w:rsid w:val="00C16712"/>
    <w:rsid w:val="00C22341"/>
    <w:rsid w:val="00C23178"/>
    <w:rsid w:val="00C40F12"/>
    <w:rsid w:val="00C423EC"/>
    <w:rsid w:val="00C43CFD"/>
    <w:rsid w:val="00C448C8"/>
    <w:rsid w:val="00C55947"/>
    <w:rsid w:val="00C64F38"/>
    <w:rsid w:val="00C71BB4"/>
    <w:rsid w:val="00C71BC2"/>
    <w:rsid w:val="00C77EFC"/>
    <w:rsid w:val="00C92535"/>
    <w:rsid w:val="00CB1176"/>
    <w:rsid w:val="00CB2933"/>
    <w:rsid w:val="00CB62F0"/>
    <w:rsid w:val="00CD1B13"/>
    <w:rsid w:val="00CD643A"/>
    <w:rsid w:val="00CD72A7"/>
    <w:rsid w:val="00CE18E9"/>
    <w:rsid w:val="00CE202F"/>
    <w:rsid w:val="00D00B09"/>
    <w:rsid w:val="00D209AC"/>
    <w:rsid w:val="00D22DD5"/>
    <w:rsid w:val="00D247A6"/>
    <w:rsid w:val="00D30A05"/>
    <w:rsid w:val="00D34DAA"/>
    <w:rsid w:val="00D35540"/>
    <w:rsid w:val="00D41DE3"/>
    <w:rsid w:val="00D441BC"/>
    <w:rsid w:val="00D443DA"/>
    <w:rsid w:val="00D45933"/>
    <w:rsid w:val="00D548B7"/>
    <w:rsid w:val="00D57074"/>
    <w:rsid w:val="00D6270C"/>
    <w:rsid w:val="00D673DD"/>
    <w:rsid w:val="00D773C5"/>
    <w:rsid w:val="00D92C44"/>
    <w:rsid w:val="00D93151"/>
    <w:rsid w:val="00D94066"/>
    <w:rsid w:val="00D9638D"/>
    <w:rsid w:val="00DA01E1"/>
    <w:rsid w:val="00DB2CC9"/>
    <w:rsid w:val="00DB5C1E"/>
    <w:rsid w:val="00DC4244"/>
    <w:rsid w:val="00DD7FCA"/>
    <w:rsid w:val="00DE6D4A"/>
    <w:rsid w:val="00DE72A6"/>
    <w:rsid w:val="00DF2ECB"/>
    <w:rsid w:val="00DF36C7"/>
    <w:rsid w:val="00DF69EC"/>
    <w:rsid w:val="00E00310"/>
    <w:rsid w:val="00E07DD2"/>
    <w:rsid w:val="00E11E3D"/>
    <w:rsid w:val="00E1747C"/>
    <w:rsid w:val="00E24170"/>
    <w:rsid w:val="00E2700E"/>
    <w:rsid w:val="00E41247"/>
    <w:rsid w:val="00E42413"/>
    <w:rsid w:val="00E62474"/>
    <w:rsid w:val="00E65DD2"/>
    <w:rsid w:val="00E70C60"/>
    <w:rsid w:val="00E767E6"/>
    <w:rsid w:val="00E86740"/>
    <w:rsid w:val="00E8718B"/>
    <w:rsid w:val="00E87CD3"/>
    <w:rsid w:val="00EA30A6"/>
    <w:rsid w:val="00EA4566"/>
    <w:rsid w:val="00EA4709"/>
    <w:rsid w:val="00EB522F"/>
    <w:rsid w:val="00EF2E7D"/>
    <w:rsid w:val="00F04CA8"/>
    <w:rsid w:val="00F066C0"/>
    <w:rsid w:val="00F25631"/>
    <w:rsid w:val="00F33016"/>
    <w:rsid w:val="00F46D0C"/>
    <w:rsid w:val="00F57907"/>
    <w:rsid w:val="00F60364"/>
    <w:rsid w:val="00F610F8"/>
    <w:rsid w:val="00F80BC5"/>
    <w:rsid w:val="00F86994"/>
    <w:rsid w:val="00F912B0"/>
    <w:rsid w:val="00F96575"/>
    <w:rsid w:val="00FB0FDC"/>
    <w:rsid w:val="00FB724E"/>
    <w:rsid w:val="00FC2087"/>
    <w:rsid w:val="00FC2DB6"/>
    <w:rsid w:val="00FC3927"/>
    <w:rsid w:val="00FD5D4C"/>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3DD"/>
    <w:rPr>
      <w:sz w:val="24"/>
      <w:szCs w:val="24"/>
    </w:rPr>
  </w:style>
  <w:style w:type="paragraph" w:styleId="Heading1">
    <w:name w:val="heading 1"/>
    <w:basedOn w:val="Normal"/>
    <w:next w:val="Normal"/>
    <w:link w:val="Heading1Char"/>
    <w:uiPriority w:val="9"/>
    <w:qFormat/>
    <w:rsid w:val="00A54140"/>
    <w:pPr>
      <w:keepNext/>
      <w:outlineLvl w:val="0"/>
    </w:pPr>
    <w:rPr>
      <w:rFonts w:ascii="Tahoma" w:hAnsi="Tahoma" w:cs="Tahoma"/>
      <w:b/>
      <w:bCs/>
      <w:u w:val="single"/>
    </w:rPr>
  </w:style>
  <w:style w:type="paragraph" w:styleId="Heading2">
    <w:name w:val="heading 2"/>
    <w:basedOn w:val="Normal"/>
    <w:next w:val="Normal"/>
    <w:link w:val="Heading2Char"/>
    <w:uiPriority w:val="9"/>
    <w:qFormat/>
    <w:rsid w:val="00A54140"/>
    <w:pPr>
      <w:keepNext/>
      <w:ind w:left="50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23DF8"/>
    <w:rPr>
      <w:rFonts w:ascii="Tahoma" w:hAnsi="Tahoma" w:cs="Tahoma"/>
      <w:b/>
      <w:bCs/>
      <w:sz w:val="24"/>
      <w:szCs w:val="24"/>
      <w:u w:val="single"/>
    </w:rPr>
  </w:style>
  <w:style w:type="character" w:customStyle="1" w:styleId="Heading2Char">
    <w:name w:val="Heading 2 Char"/>
    <w:link w:val="Heading2"/>
    <w:uiPriority w:val="9"/>
    <w:semiHidden/>
    <w:rsid w:val="009C0704"/>
    <w:rPr>
      <w:rFonts w:ascii="Cambria" w:eastAsia="Times New Roman" w:hAnsi="Cambria" w:cs="Times New Roman"/>
      <w:b/>
      <w:bCs/>
      <w:i/>
      <w:iCs/>
      <w:sz w:val="28"/>
      <w:szCs w:val="28"/>
    </w:rPr>
  </w:style>
  <w:style w:type="paragraph" w:styleId="Caption">
    <w:name w:val="caption"/>
    <w:basedOn w:val="Normal"/>
    <w:next w:val="Normal"/>
    <w:uiPriority w:val="35"/>
    <w:qFormat/>
    <w:rsid w:val="00A54140"/>
    <w:rPr>
      <w:rFonts w:ascii="Arial" w:hAnsi="Arial"/>
      <w:b/>
      <w:bCs/>
    </w:rPr>
  </w:style>
  <w:style w:type="paragraph" w:styleId="Header">
    <w:name w:val="header"/>
    <w:basedOn w:val="Normal"/>
    <w:link w:val="HeaderChar"/>
    <w:uiPriority w:val="99"/>
    <w:rsid w:val="00A54140"/>
    <w:pPr>
      <w:tabs>
        <w:tab w:val="center" w:pos="4320"/>
        <w:tab w:val="right" w:pos="8640"/>
      </w:tabs>
    </w:pPr>
  </w:style>
  <w:style w:type="character" w:customStyle="1" w:styleId="HeaderChar">
    <w:name w:val="Header Char"/>
    <w:link w:val="Header"/>
    <w:uiPriority w:val="99"/>
    <w:semiHidden/>
    <w:rsid w:val="009C0704"/>
    <w:rPr>
      <w:sz w:val="24"/>
      <w:szCs w:val="24"/>
    </w:rPr>
  </w:style>
  <w:style w:type="paragraph" w:styleId="Footer">
    <w:name w:val="footer"/>
    <w:basedOn w:val="Normal"/>
    <w:link w:val="FooterChar"/>
    <w:uiPriority w:val="99"/>
    <w:rsid w:val="00A54140"/>
    <w:pPr>
      <w:tabs>
        <w:tab w:val="center" w:pos="4320"/>
        <w:tab w:val="right" w:pos="8640"/>
      </w:tabs>
    </w:pPr>
  </w:style>
  <w:style w:type="character" w:customStyle="1" w:styleId="FooterChar">
    <w:name w:val="Footer Char"/>
    <w:link w:val="Footer"/>
    <w:uiPriority w:val="99"/>
    <w:rsid w:val="009C0704"/>
    <w:rPr>
      <w:sz w:val="24"/>
      <w:szCs w:val="24"/>
    </w:rPr>
  </w:style>
  <w:style w:type="paragraph" w:styleId="BalloonText">
    <w:name w:val="Balloon Text"/>
    <w:basedOn w:val="Normal"/>
    <w:link w:val="BalloonTextChar"/>
    <w:uiPriority w:val="99"/>
    <w:rsid w:val="00A50FF2"/>
    <w:rPr>
      <w:rFonts w:ascii="Tahoma" w:hAnsi="Tahoma" w:cs="Tahoma"/>
      <w:sz w:val="16"/>
      <w:szCs w:val="16"/>
    </w:rPr>
  </w:style>
  <w:style w:type="character" w:customStyle="1" w:styleId="BalloonTextChar">
    <w:name w:val="Balloon Text Char"/>
    <w:link w:val="BalloonText"/>
    <w:uiPriority w:val="99"/>
    <w:locked/>
    <w:rsid w:val="00A50FF2"/>
    <w:rPr>
      <w:rFonts w:ascii="Tahoma" w:hAnsi="Tahoma" w:cs="Tahoma"/>
      <w:sz w:val="16"/>
      <w:szCs w:val="16"/>
    </w:rPr>
  </w:style>
  <w:style w:type="paragraph" w:styleId="ListParagraph">
    <w:name w:val="List Paragraph"/>
    <w:basedOn w:val="Normal"/>
    <w:uiPriority w:val="34"/>
    <w:qFormat/>
    <w:rsid w:val="008573BC"/>
    <w:pPr>
      <w:ind w:left="720"/>
      <w:contextualSpacing/>
    </w:pPr>
  </w:style>
  <w:style w:type="table" w:styleId="TableGrid">
    <w:name w:val="Table Grid"/>
    <w:basedOn w:val="TableNormal"/>
    <w:uiPriority w:val="59"/>
    <w:rsid w:val="0056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62AA"/>
    <w:rPr>
      <w:rFonts w:cs="Times New Roman"/>
      <w:color w:val="0000FF"/>
      <w:u w:val="single"/>
    </w:rPr>
  </w:style>
  <w:style w:type="character" w:styleId="CommentReference">
    <w:name w:val="annotation reference"/>
    <w:rsid w:val="004E3AEF"/>
    <w:rPr>
      <w:sz w:val="16"/>
      <w:szCs w:val="16"/>
    </w:rPr>
  </w:style>
  <w:style w:type="paragraph" w:styleId="CommentText">
    <w:name w:val="annotation text"/>
    <w:basedOn w:val="Normal"/>
    <w:link w:val="CommentTextChar"/>
    <w:rsid w:val="004E3AEF"/>
    <w:rPr>
      <w:sz w:val="20"/>
      <w:szCs w:val="20"/>
    </w:rPr>
  </w:style>
  <w:style w:type="character" w:customStyle="1" w:styleId="CommentTextChar">
    <w:name w:val="Comment Text Char"/>
    <w:link w:val="CommentText"/>
    <w:rsid w:val="004E3AEF"/>
    <w:rPr>
      <w:lang w:val="en-US" w:eastAsia="en-US"/>
    </w:rPr>
  </w:style>
  <w:style w:type="paragraph" w:styleId="CommentSubject">
    <w:name w:val="annotation subject"/>
    <w:basedOn w:val="CommentText"/>
    <w:next w:val="CommentText"/>
    <w:link w:val="CommentSubjectChar"/>
    <w:rsid w:val="004E3AEF"/>
    <w:rPr>
      <w:b/>
      <w:bCs/>
    </w:rPr>
  </w:style>
  <w:style w:type="character" w:customStyle="1" w:styleId="CommentSubjectChar">
    <w:name w:val="Comment Subject Char"/>
    <w:link w:val="CommentSubject"/>
    <w:rsid w:val="004E3AEF"/>
    <w:rPr>
      <w:b/>
      <w:bCs/>
      <w:lang w:val="en-US" w:eastAsia="en-US"/>
    </w:rPr>
  </w:style>
  <w:style w:type="character" w:styleId="FollowedHyperlink">
    <w:name w:val="FollowedHyperlink"/>
    <w:rsid w:val="00CB1176"/>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3DD"/>
    <w:rPr>
      <w:sz w:val="24"/>
      <w:szCs w:val="24"/>
    </w:rPr>
  </w:style>
  <w:style w:type="paragraph" w:styleId="Heading1">
    <w:name w:val="heading 1"/>
    <w:basedOn w:val="Normal"/>
    <w:next w:val="Normal"/>
    <w:link w:val="Heading1Char"/>
    <w:uiPriority w:val="9"/>
    <w:qFormat/>
    <w:rsid w:val="00A54140"/>
    <w:pPr>
      <w:keepNext/>
      <w:outlineLvl w:val="0"/>
    </w:pPr>
    <w:rPr>
      <w:rFonts w:ascii="Tahoma" w:hAnsi="Tahoma" w:cs="Tahoma"/>
      <w:b/>
      <w:bCs/>
      <w:u w:val="single"/>
    </w:rPr>
  </w:style>
  <w:style w:type="paragraph" w:styleId="Heading2">
    <w:name w:val="heading 2"/>
    <w:basedOn w:val="Normal"/>
    <w:next w:val="Normal"/>
    <w:link w:val="Heading2Char"/>
    <w:uiPriority w:val="9"/>
    <w:qFormat/>
    <w:rsid w:val="00A54140"/>
    <w:pPr>
      <w:keepNext/>
      <w:ind w:left="50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23DF8"/>
    <w:rPr>
      <w:rFonts w:ascii="Tahoma" w:hAnsi="Tahoma" w:cs="Tahoma"/>
      <w:b/>
      <w:bCs/>
      <w:sz w:val="24"/>
      <w:szCs w:val="24"/>
      <w:u w:val="single"/>
    </w:rPr>
  </w:style>
  <w:style w:type="character" w:customStyle="1" w:styleId="Heading2Char">
    <w:name w:val="Heading 2 Char"/>
    <w:link w:val="Heading2"/>
    <w:uiPriority w:val="9"/>
    <w:semiHidden/>
    <w:rsid w:val="009C0704"/>
    <w:rPr>
      <w:rFonts w:ascii="Cambria" w:eastAsia="Times New Roman" w:hAnsi="Cambria" w:cs="Times New Roman"/>
      <w:b/>
      <w:bCs/>
      <w:i/>
      <w:iCs/>
      <w:sz w:val="28"/>
      <w:szCs w:val="28"/>
    </w:rPr>
  </w:style>
  <w:style w:type="paragraph" w:styleId="Caption">
    <w:name w:val="caption"/>
    <w:basedOn w:val="Normal"/>
    <w:next w:val="Normal"/>
    <w:uiPriority w:val="35"/>
    <w:qFormat/>
    <w:rsid w:val="00A54140"/>
    <w:rPr>
      <w:rFonts w:ascii="Arial" w:hAnsi="Arial"/>
      <w:b/>
      <w:bCs/>
    </w:rPr>
  </w:style>
  <w:style w:type="paragraph" w:styleId="Header">
    <w:name w:val="header"/>
    <w:basedOn w:val="Normal"/>
    <w:link w:val="HeaderChar"/>
    <w:uiPriority w:val="99"/>
    <w:rsid w:val="00A54140"/>
    <w:pPr>
      <w:tabs>
        <w:tab w:val="center" w:pos="4320"/>
        <w:tab w:val="right" w:pos="8640"/>
      </w:tabs>
    </w:pPr>
  </w:style>
  <w:style w:type="character" w:customStyle="1" w:styleId="HeaderChar">
    <w:name w:val="Header Char"/>
    <w:link w:val="Header"/>
    <w:uiPriority w:val="99"/>
    <w:semiHidden/>
    <w:rsid w:val="009C0704"/>
    <w:rPr>
      <w:sz w:val="24"/>
      <w:szCs w:val="24"/>
    </w:rPr>
  </w:style>
  <w:style w:type="paragraph" w:styleId="Footer">
    <w:name w:val="footer"/>
    <w:basedOn w:val="Normal"/>
    <w:link w:val="FooterChar"/>
    <w:uiPriority w:val="99"/>
    <w:rsid w:val="00A54140"/>
    <w:pPr>
      <w:tabs>
        <w:tab w:val="center" w:pos="4320"/>
        <w:tab w:val="right" w:pos="8640"/>
      </w:tabs>
    </w:pPr>
  </w:style>
  <w:style w:type="character" w:customStyle="1" w:styleId="FooterChar">
    <w:name w:val="Footer Char"/>
    <w:link w:val="Footer"/>
    <w:uiPriority w:val="99"/>
    <w:rsid w:val="009C0704"/>
    <w:rPr>
      <w:sz w:val="24"/>
      <w:szCs w:val="24"/>
    </w:rPr>
  </w:style>
  <w:style w:type="paragraph" w:styleId="BalloonText">
    <w:name w:val="Balloon Text"/>
    <w:basedOn w:val="Normal"/>
    <w:link w:val="BalloonTextChar"/>
    <w:uiPriority w:val="99"/>
    <w:rsid w:val="00A50FF2"/>
    <w:rPr>
      <w:rFonts w:ascii="Tahoma" w:hAnsi="Tahoma" w:cs="Tahoma"/>
      <w:sz w:val="16"/>
      <w:szCs w:val="16"/>
    </w:rPr>
  </w:style>
  <w:style w:type="character" w:customStyle="1" w:styleId="BalloonTextChar">
    <w:name w:val="Balloon Text Char"/>
    <w:link w:val="BalloonText"/>
    <w:uiPriority w:val="99"/>
    <w:locked/>
    <w:rsid w:val="00A50FF2"/>
    <w:rPr>
      <w:rFonts w:ascii="Tahoma" w:hAnsi="Tahoma" w:cs="Tahoma"/>
      <w:sz w:val="16"/>
      <w:szCs w:val="16"/>
    </w:rPr>
  </w:style>
  <w:style w:type="paragraph" w:styleId="ListParagraph">
    <w:name w:val="List Paragraph"/>
    <w:basedOn w:val="Normal"/>
    <w:uiPriority w:val="34"/>
    <w:qFormat/>
    <w:rsid w:val="008573BC"/>
    <w:pPr>
      <w:ind w:left="720"/>
      <w:contextualSpacing/>
    </w:pPr>
  </w:style>
  <w:style w:type="table" w:styleId="TableGrid">
    <w:name w:val="Table Grid"/>
    <w:basedOn w:val="TableNormal"/>
    <w:uiPriority w:val="59"/>
    <w:rsid w:val="0056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62AA"/>
    <w:rPr>
      <w:rFonts w:cs="Times New Roman"/>
      <w:color w:val="0000FF"/>
      <w:u w:val="single"/>
    </w:rPr>
  </w:style>
  <w:style w:type="character" w:styleId="CommentReference">
    <w:name w:val="annotation reference"/>
    <w:rsid w:val="004E3AEF"/>
    <w:rPr>
      <w:sz w:val="16"/>
      <w:szCs w:val="16"/>
    </w:rPr>
  </w:style>
  <w:style w:type="paragraph" w:styleId="CommentText">
    <w:name w:val="annotation text"/>
    <w:basedOn w:val="Normal"/>
    <w:link w:val="CommentTextChar"/>
    <w:rsid w:val="004E3AEF"/>
    <w:rPr>
      <w:sz w:val="20"/>
      <w:szCs w:val="20"/>
    </w:rPr>
  </w:style>
  <w:style w:type="character" w:customStyle="1" w:styleId="CommentTextChar">
    <w:name w:val="Comment Text Char"/>
    <w:link w:val="CommentText"/>
    <w:rsid w:val="004E3AEF"/>
    <w:rPr>
      <w:lang w:val="en-US" w:eastAsia="en-US"/>
    </w:rPr>
  </w:style>
  <w:style w:type="paragraph" w:styleId="CommentSubject">
    <w:name w:val="annotation subject"/>
    <w:basedOn w:val="CommentText"/>
    <w:next w:val="CommentText"/>
    <w:link w:val="CommentSubjectChar"/>
    <w:rsid w:val="004E3AEF"/>
    <w:rPr>
      <w:b/>
      <w:bCs/>
    </w:rPr>
  </w:style>
  <w:style w:type="character" w:customStyle="1" w:styleId="CommentSubjectChar">
    <w:name w:val="Comment Subject Char"/>
    <w:link w:val="CommentSubject"/>
    <w:rsid w:val="004E3AEF"/>
    <w:rPr>
      <w:b/>
      <w:bCs/>
      <w:lang w:val="en-US" w:eastAsia="en-US"/>
    </w:rPr>
  </w:style>
  <w:style w:type="character" w:styleId="FollowedHyperlink">
    <w:name w:val="FollowedHyperlink"/>
    <w:rsid w:val="00CB11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180">
      <w:bodyDiv w:val="1"/>
      <w:marLeft w:val="0"/>
      <w:marRight w:val="0"/>
      <w:marTop w:val="0"/>
      <w:marBottom w:val="0"/>
      <w:divBdr>
        <w:top w:val="none" w:sz="0" w:space="0" w:color="auto"/>
        <w:left w:val="none" w:sz="0" w:space="0" w:color="auto"/>
        <w:bottom w:val="none" w:sz="0" w:space="0" w:color="auto"/>
        <w:right w:val="none" w:sz="0" w:space="0" w:color="auto"/>
      </w:divBdr>
    </w:div>
    <w:div w:id="157811576">
      <w:bodyDiv w:val="1"/>
      <w:marLeft w:val="0"/>
      <w:marRight w:val="0"/>
      <w:marTop w:val="0"/>
      <w:marBottom w:val="0"/>
      <w:divBdr>
        <w:top w:val="none" w:sz="0" w:space="0" w:color="auto"/>
        <w:left w:val="none" w:sz="0" w:space="0" w:color="auto"/>
        <w:bottom w:val="none" w:sz="0" w:space="0" w:color="auto"/>
        <w:right w:val="none" w:sz="0" w:space="0" w:color="auto"/>
      </w:divBdr>
    </w:div>
    <w:div w:id="242646188">
      <w:bodyDiv w:val="1"/>
      <w:marLeft w:val="0"/>
      <w:marRight w:val="0"/>
      <w:marTop w:val="0"/>
      <w:marBottom w:val="0"/>
      <w:divBdr>
        <w:top w:val="none" w:sz="0" w:space="0" w:color="auto"/>
        <w:left w:val="none" w:sz="0" w:space="0" w:color="auto"/>
        <w:bottom w:val="none" w:sz="0" w:space="0" w:color="auto"/>
        <w:right w:val="none" w:sz="0" w:space="0" w:color="auto"/>
      </w:divBdr>
    </w:div>
    <w:div w:id="620645517">
      <w:bodyDiv w:val="1"/>
      <w:marLeft w:val="0"/>
      <w:marRight w:val="0"/>
      <w:marTop w:val="0"/>
      <w:marBottom w:val="0"/>
      <w:divBdr>
        <w:top w:val="none" w:sz="0" w:space="0" w:color="auto"/>
        <w:left w:val="none" w:sz="0" w:space="0" w:color="auto"/>
        <w:bottom w:val="none" w:sz="0" w:space="0" w:color="auto"/>
        <w:right w:val="none" w:sz="0" w:space="0" w:color="auto"/>
      </w:divBdr>
    </w:div>
    <w:div w:id="1050887361">
      <w:bodyDiv w:val="1"/>
      <w:marLeft w:val="0"/>
      <w:marRight w:val="0"/>
      <w:marTop w:val="0"/>
      <w:marBottom w:val="0"/>
      <w:divBdr>
        <w:top w:val="none" w:sz="0" w:space="0" w:color="auto"/>
        <w:left w:val="none" w:sz="0" w:space="0" w:color="auto"/>
        <w:bottom w:val="none" w:sz="0" w:space="0" w:color="auto"/>
        <w:right w:val="none" w:sz="0" w:space="0" w:color="auto"/>
      </w:divBdr>
    </w:div>
    <w:div w:id="1118985034">
      <w:bodyDiv w:val="1"/>
      <w:marLeft w:val="0"/>
      <w:marRight w:val="0"/>
      <w:marTop w:val="0"/>
      <w:marBottom w:val="0"/>
      <w:divBdr>
        <w:top w:val="none" w:sz="0" w:space="0" w:color="auto"/>
        <w:left w:val="none" w:sz="0" w:space="0" w:color="auto"/>
        <w:bottom w:val="none" w:sz="0" w:space="0" w:color="auto"/>
        <w:right w:val="none" w:sz="0" w:space="0" w:color="auto"/>
      </w:divBdr>
    </w:div>
    <w:div w:id="1125612300">
      <w:bodyDiv w:val="1"/>
      <w:marLeft w:val="0"/>
      <w:marRight w:val="0"/>
      <w:marTop w:val="0"/>
      <w:marBottom w:val="0"/>
      <w:divBdr>
        <w:top w:val="none" w:sz="0" w:space="0" w:color="auto"/>
        <w:left w:val="none" w:sz="0" w:space="0" w:color="auto"/>
        <w:bottom w:val="none" w:sz="0" w:space="0" w:color="auto"/>
        <w:right w:val="none" w:sz="0" w:space="0" w:color="auto"/>
      </w:divBdr>
    </w:div>
    <w:div w:id="1279340182">
      <w:marLeft w:val="0"/>
      <w:marRight w:val="0"/>
      <w:marTop w:val="0"/>
      <w:marBottom w:val="0"/>
      <w:divBdr>
        <w:top w:val="none" w:sz="0" w:space="0" w:color="auto"/>
        <w:left w:val="none" w:sz="0" w:space="0" w:color="auto"/>
        <w:bottom w:val="none" w:sz="0" w:space="0" w:color="auto"/>
        <w:right w:val="none" w:sz="0" w:space="0" w:color="auto"/>
      </w:divBdr>
    </w:div>
    <w:div w:id="1279340183">
      <w:marLeft w:val="0"/>
      <w:marRight w:val="0"/>
      <w:marTop w:val="0"/>
      <w:marBottom w:val="0"/>
      <w:divBdr>
        <w:top w:val="none" w:sz="0" w:space="0" w:color="auto"/>
        <w:left w:val="none" w:sz="0" w:space="0" w:color="auto"/>
        <w:bottom w:val="none" w:sz="0" w:space="0" w:color="auto"/>
        <w:right w:val="none" w:sz="0" w:space="0" w:color="auto"/>
      </w:divBdr>
    </w:div>
    <w:div w:id="1279340184">
      <w:marLeft w:val="0"/>
      <w:marRight w:val="0"/>
      <w:marTop w:val="0"/>
      <w:marBottom w:val="0"/>
      <w:divBdr>
        <w:top w:val="none" w:sz="0" w:space="0" w:color="auto"/>
        <w:left w:val="none" w:sz="0" w:space="0" w:color="auto"/>
        <w:bottom w:val="none" w:sz="0" w:space="0" w:color="auto"/>
        <w:right w:val="none" w:sz="0" w:space="0" w:color="auto"/>
      </w:divBdr>
    </w:div>
    <w:div w:id="1279340185">
      <w:marLeft w:val="0"/>
      <w:marRight w:val="0"/>
      <w:marTop w:val="0"/>
      <w:marBottom w:val="0"/>
      <w:divBdr>
        <w:top w:val="none" w:sz="0" w:space="0" w:color="auto"/>
        <w:left w:val="none" w:sz="0" w:space="0" w:color="auto"/>
        <w:bottom w:val="none" w:sz="0" w:space="0" w:color="auto"/>
        <w:right w:val="none" w:sz="0" w:space="0" w:color="auto"/>
      </w:divBdr>
    </w:div>
    <w:div w:id="1279340186">
      <w:marLeft w:val="0"/>
      <w:marRight w:val="0"/>
      <w:marTop w:val="0"/>
      <w:marBottom w:val="0"/>
      <w:divBdr>
        <w:top w:val="none" w:sz="0" w:space="0" w:color="auto"/>
        <w:left w:val="none" w:sz="0" w:space="0" w:color="auto"/>
        <w:bottom w:val="none" w:sz="0" w:space="0" w:color="auto"/>
        <w:right w:val="none" w:sz="0" w:space="0" w:color="auto"/>
      </w:divBdr>
    </w:div>
    <w:div w:id="1279340187">
      <w:marLeft w:val="0"/>
      <w:marRight w:val="0"/>
      <w:marTop w:val="0"/>
      <w:marBottom w:val="0"/>
      <w:divBdr>
        <w:top w:val="none" w:sz="0" w:space="0" w:color="auto"/>
        <w:left w:val="none" w:sz="0" w:space="0" w:color="auto"/>
        <w:bottom w:val="none" w:sz="0" w:space="0" w:color="auto"/>
        <w:right w:val="none" w:sz="0" w:space="0" w:color="auto"/>
      </w:divBdr>
    </w:div>
    <w:div w:id="1279340188">
      <w:marLeft w:val="0"/>
      <w:marRight w:val="0"/>
      <w:marTop w:val="0"/>
      <w:marBottom w:val="0"/>
      <w:divBdr>
        <w:top w:val="none" w:sz="0" w:space="0" w:color="auto"/>
        <w:left w:val="none" w:sz="0" w:space="0" w:color="auto"/>
        <w:bottom w:val="none" w:sz="0" w:space="0" w:color="auto"/>
        <w:right w:val="none" w:sz="0" w:space="0" w:color="auto"/>
      </w:divBdr>
    </w:div>
    <w:div w:id="1279340189">
      <w:marLeft w:val="0"/>
      <w:marRight w:val="0"/>
      <w:marTop w:val="0"/>
      <w:marBottom w:val="0"/>
      <w:divBdr>
        <w:top w:val="none" w:sz="0" w:space="0" w:color="auto"/>
        <w:left w:val="none" w:sz="0" w:space="0" w:color="auto"/>
        <w:bottom w:val="none" w:sz="0" w:space="0" w:color="auto"/>
        <w:right w:val="none" w:sz="0" w:space="0" w:color="auto"/>
      </w:divBdr>
    </w:div>
    <w:div w:id="1441098023">
      <w:bodyDiv w:val="1"/>
      <w:marLeft w:val="0"/>
      <w:marRight w:val="0"/>
      <w:marTop w:val="0"/>
      <w:marBottom w:val="0"/>
      <w:divBdr>
        <w:top w:val="none" w:sz="0" w:space="0" w:color="auto"/>
        <w:left w:val="none" w:sz="0" w:space="0" w:color="auto"/>
        <w:bottom w:val="none" w:sz="0" w:space="0" w:color="auto"/>
        <w:right w:val="none" w:sz="0" w:space="0" w:color="auto"/>
      </w:divBdr>
    </w:div>
    <w:div w:id="1557006602">
      <w:bodyDiv w:val="1"/>
      <w:marLeft w:val="0"/>
      <w:marRight w:val="0"/>
      <w:marTop w:val="0"/>
      <w:marBottom w:val="0"/>
      <w:divBdr>
        <w:top w:val="none" w:sz="0" w:space="0" w:color="auto"/>
        <w:left w:val="none" w:sz="0" w:space="0" w:color="auto"/>
        <w:bottom w:val="none" w:sz="0" w:space="0" w:color="auto"/>
        <w:right w:val="none" w:sz="0" w:space="0" w:color="auto"/>
      </w:divBdr>
    </w:div>
    <w:div w:id="1851984884">
      <w:bodyDiv w:val="1"/>
      <w:marLeft w:val="0"/>
      <w:marRight w:val="0"/>
      <w:marTop w:val="0"/>
      <w:marBottom w:val="0"/>
      <w:divBdr>
        <w:top w:val="none" w:sz="0" w:space="0" w:color="auto"/>
        <w:left w:val="none" w:sz="0" w:space="0" w:color="auto"/>
        <w:bottom w:val="none" w:sz="0" w:space="0" w:color="auto"/>
        <w:right w:val="none" w:sz="0" w:space="0" w:color="auto"/>
      </w:divBdr>
    </w:div>
    <w:div w:id="1866017982">
      <w:bodyDiv w:val="1"/>
      <w:marLeft w:val="0"/>
      <w:marRight w:val="0"/>
      <w:marTop w:val="0"/>
      <w:marBottom w:val="0"/>
      <w:divBdr>
        <w:top w:val="none" w:sz="0" w:space="0" w:color="auto"/>
        <w:left w:val="none" w:sz="0" w:space="0" w:color="auto"/>
        <w:bottom w:val="none" w:sz="0" w:space="0" w:color="auto"/>
        <w:right w:val="none" w:sz="0" w:space="0" w:color="auto"/>
      </w:divBdr>
    </w:div>
    <w:div w:id="1953630788">
      <w:bodyDiv w:val="1"/>
      <w:marLeft w:val="0"/>
      <w:marRight w:val="0"/>
      <w:marTop w:val="0"/>
      <w:marBottom w:val="0"/>
      <w:divBdr>
        <w:top w:val="none" w:sz="0" w:space="0" w:color="auto"/>
        <w:left w:val="none" w:sz="0" w:space="0" w:color="auto"/>
        <w:bottom w:val="none" w:sz="0" w:space="0" w:color="auto"/>
        <w:right w:val="none" w:sz="0" w:space="0" w:color="auto"/>
      </w:divBdr>
      <w:divsChild>
        <w:div w:id="520508264">
          <w:marLeft w:val="0"/>
          <w:marRight w:val="0"/>
          <w:marTop w:val="0"/>
          <w:marBottom w:val="0"/>
          <w:divBdr>
            <w:top w:val="none" w:sz="0" w:space="0" w:color="auto"/>
            <w:left w:val="none" w:sz="0" w:space="0" w:color="auto"/>
            <w:bottom w:val="none" w:sz="0" w:space="0" w:color="auto"/>
            <w:right w:val="none" w:sz="0" w:space="0" w:color="auto"/>
          </w:divBdr>
        </w:div>
        <w:div w:id="585723851">
          <w:marLeft w:val="0"/>
          <w:marRight w:val="0"/>
          <w:marTop w:val="0"/>
          <w:marBottom w:val="0"/>
          <w:divBdr>
            <w:top w:val="none" w:sz="0" w:space="0" w:color="auto"/>
            <w:left w:val="none" w:sz="0" w:space="0" w:color="auto"/>
            <w:bottom w:val="none" w:sz="0" w:space="0" w:color="auto"/>
            <w:right w:val="none" w:sz="0" w:space="0" w:color="auto"/>
          </w:divBdr>
        </w:div>
        <w:div w:id="1057822797">
          <w:marLeft w:val="0"/>
          <w:marRight w:val="0"/>
          <w:marTop w:val="0"/>
          <w:marBottom w:val="0"/>
          <w:divBdr>
            <w:top w:val="none" w:sz="0" w:space="0" w:color="auto"/>
            <w:left w:val="none" w:sz="0" w:space="0" w:color="auto"/>
            <w:bottom w:val="none" w:sz="0" w:space="0" w:color="auto"/>
            <w:right w:val="none" w:sz="0" w:space="0" w:color="auto"/>
          </w:divBdr>
        </w:div>
        <w:div w:id="1318336607">
          <w:marLeft w:val="0"/>
          <w:marRight w:val="0"/>
          <w:marTop w:val="0"/>
          <w:marBottom w:val="0"/>
          <w:divBdr>
            <w:top w:val="none" w:sz="0" w:space="0" w:color="auto"/>
            <w:left w:val="none" w:sz="0" w:space="0" w:color="auto"/>
            <w:bottom w:val="none" w:sz="0" w:space="0" w:color="auto"/>
            <w:right w:val="none" w:sz="0" w:space="0" w:color="auto"/>
          </w:divBdr>
        </w:div>
        <w:div w:id="1366833202">
          <w:marLeft w:val="0"/>
          <w:marRight w:val="0"/>
          <w:marTop w:val="0"/>
          <w:marBottom w:val="0"/>
          <w:divBdr>
            <w:top w:val="none" w:sz="0" w:space="0" w:color="auto"/>
            <w:left w:val="none" w:sz="0" w:space="0" w:color="auto"/>
            <w:bottom w:val="none" w:sz="0" w:space="0" w:color="auto"/>
            <w:right w:val="none" w:sz="0" w:space="0" w:color="auto"/>
          </w:divBdr>
        </w:div>
        <w:div w:id="1421565677">
          <w:marLeft w:val="0"/>
          <w:marRight w:val="0"/>
          <w:marTop w:val="0"/>
          <w:marBottom w:val="0"/>
          <w:divBdr>
            <w:top w:val="none" w:sz="0" w:space="0" w:color="auto"/>
            <w:left w:val="none" w:sz="0" w:space="0" w:color="auto"/>
            <w:bottom w:val="none" w:sz="0" w:space="0" w:color="auto"/>
            <w:right w:val="none" w:sz="0" w:space="0" w:color="auto"/>
          </w:divBdr>
        </w:div>
        <w:div w:id="1743021391">
          <w:marLeft w:val="0"/>
          <w:marRight w:val="0"/>
          <w:marTop w:val="0"/>
          <w:marBottom w:val="0"/>
          <w:divBdr>
            <w:top w:val="none" w:sz="0" w:space="0" w:color="auto"/>
            <w:left w:val="none" w:sz="0" w:space="0" w:color="auto"/>
            <w:bottom w:val="none" w:sz="0" w:space="0" w:color="auto"/>
            <w:right w:val="none" w:sz="0" w:space="0" w:color="auto"/>
          </w:divBdr>
        </w:div>
        <w:div w:id="1795097247">
          <w:marLeft w:val="0"/>
          <w:marRight w:val="0"/>
          <w:marTop w:val="0"/>
          <w:marBottom w:val="0"/>
          <w:divBdr>
            <w:top w:val="none" w:sz="0" w:space="0" w:color="auto"/>
            <w:left w:val="none" w:sz="0" w:space="0" w:color="auto"/>
            <w:bottom w:val="none" w:sz="0" w:space="0" w:color="auto"/>
            <w:right w:val="none" w:sz="0" w:space="0" w:color="auto"/>
          </w:divBdr>
        </w:div>
      </w:divsChild>
    </w:div>
    <w:div w:id="2058158984">
      <w:bodyDiv w:val="1"/>
      <w:marLeft w:val="0"/>
      <w:marRight w:val="0"/>
      <w:marTop w:val="0"/>
      <w:marBottom w:val="0"/>
      <w:divBdr>
        <w:top w:val="none" w:sz="0" w:space="0" w:color="auto"/>
        <w:left w:val="none" w:sz="0" w:space="0" w:color="auto"/>
        <w:bottom w:val="none" w:sz="0" w:space="0" w:color="auto"/>
        <w:right w:val="none" w:sz="0" w:space="0" w:color="auto"/>
      </w:divBdr>
      <w:divsChild>
        <w:div w:id="115490693">
          <w:marLeft w:val="0"/>
          <w:marRight w:val="0"/>
          <w:marTop w:val="0"/>
          <w:marBottom w:val="0"/>
          <w:divBdr>
            <w:top w:val="none" w:sz="0" w:space="0" w:color="auto"/>
            <w:left w:val="none" w:sz="0" w:space="0" w:color="auto"/>
            <w:bottom w:val="none" w:sz="0" w:space="0" w:color="auto"/>
            <w:right w:val="none" w:sz="0" w:space="0" w:color="auto"/>
          </w:divBdr>
        </w:div>
        <w:div w:id="150558581">
          <w:marLeft w:val="0"/>
          <w:marRight w:val="0"/>
          <w:marTop w:val="0"/>
          <w:marBottom w:val="0"/>
          <w:divBdr>
            <w:top w:val="none" w:sz="0" w:space="0" w:color="auto"/>
            <w:left w:val="none" w:sz="0" w:space="0" w:color="auto"/>
            <w:bottom w:val="none" w:sz="0" w:space="0" w:color="auto"/>
            <w:right w:val="none" w:sz="0" w:space="0" w:color="auto"/>
          </w:divBdr>
        </w:div>
        <w:div w:id="643042795">
          <w:marLeft w:val="0"/>
          <w:marRight w:val="0"/>
          <w:marTop w:val="0"/>
          <w:marBottom w:val="0"/>
          <w:divBdr>
            <w:top w:val="none" w:sz="0" w:space="0" w:color="auto"/>
            <w:left w:val="none" w:sz="0" w:space="0" w:color="auto"/>
            <w:bottom w:val="none" w:sz="0" w:space="0" w:color="auto"/>
            <w:right w:val="none" w:sz="0" w:space="0" w:color="auto"/>
          </w:divBdr>
        </w:div>
        <w:div w:id="970860194">
          <w:marLeft w:val="0"/>
          <w:marRight w:val="0"/>
          <w:marTop w:val="0"/>
          <w:marBottom w:val="0"/>
          <w:divBdr>
            <w:top w:val="none" w:sz="0" w:space="0" w:color="auto"/>
            <w:left w:val="none" w:sz="0" w:space="0" w:color="auto"/>
            <w:bottom w:val="none" w:sz="0" w:space="0" w:color="auto"/>
            <w:right w:val="none" w:sz="0" w:space="0" w:color="auto"/>
          </w:divBdr>
        </w:div>
        <w:div w:id="1785227080">
          <w:marLeft w:val="0"/>
          <w:marRight w:val="0"/>
          <w:marTop w:val="0"/>
          <w:marBottom w:val="0"/>
          <w:divBdr>
            <w:top w:val="none" w:sz="0" w:space="0" w:color="auto"/>
            <w:left w:val="none" w:sz="0" w:space="0" w:color="auto"/>
            <w:bottom w:val="none" w:sz="0" w:space="0" w:color="auto"/>
            <w:right w:val="none" w:sz="0" w:space="0" w:color="auto"/>
          </w:divBdr>
        </w:div>
        <w:div w:id="1855878482">
          <w:marLeft w:val="0"/>
          <w:marRight w:val="0"/>
          <w:marTop w:val="0"/>
          <w:marBottom w:val="0"/>
          <w:divBdr>
            <w:top w:val="none" w:sz="0" w:space="0" w:color="auto"/>
            <w:left w:val="none" w:sz="0" w:space="0" w:color="auto"/>
            <w:bottom w:val="none" w:sz="0" w:space="0" w:color="auto"/>
            <w:right w:val="none" w:sz="0" w:space="0" w:color="auto"/>
          </w:divBdr>
        </w:div>
        <w:div w:id="1874534061">
          <w:marLeft w:val="0"/>
          <w:marRight w:val="0"/>
          <w:marTop w:val="0"/>
          <w:marBottom w:val="0"/>
          <w:divBdr>
            <w:top w:val="none" w:sz="0" w:space="0" w:color="auto"/>
            <w:left w:val="none" w:sz="0" w:space="0" w:color="auto"/>
            <w:bottom w:val="none" w:sz="0" w:space="0" w:color="auto"/>
            <w:right w:val="none" w:sz="0" w:space="0" w:color="auto"/>
          </w:divBdr>
        </w:div>
        <w:div w:id="2043554229">
          <w:marLeft w:val="0"/>
          <w:marRight w:val="0"/>
          <w:marTop w:val="0"/>
          <w:marBottom w:val="0"/>
          <w:divBdr>
            <w:top w:val="none" w:sz="0" w:space="0" w:color="auto"/>
            <w:left w:val="none" w:sz="0" w:space="0" w:color="auto"/>
            <w:bottom w:val="none" w:sz="0" w:space="0" w:color="auto"/>
            <w:right w:val="none" w:sz="0" w:space="0" w:color="auto"/>
          </w:divBdr>
        </w:div>
      </w:divsChild>
    </w:div>
    <w:div w:id="20949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universitycounsel.ubc.ca/files/2011/01/Final-Consent-to-use-of-Image-Nov-23-10.pdf" TargetMode="External"/><Relationship Id="rId88"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ubc.ca/sites/sustain.ubc.ca/files/uploads/Critical_Milestones.docx" TargetMode="External"/><Relationship Id="rId24" Type="http://schemas.openxmlformats.org/officeDocument/2006/relationships/theme" Target="theme/theme1.xml"/><Relationship Id="rId87" Type="http://schemas.microsoft.com/office/2011/relationships/people" Target="peop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5.xml"/><Relationship Id="rId86"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83A0-BE32-436C-BF82-9D3F503E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5631</Characters>
  <Application>Microsoft Office Word</Application>
  <DocSecurity>0</DocSecurity>
  <Lines>156</Lines>
  <Paragraphs>114</Paragraphs>
  <ScaleCrop>false</ScaleCrop>
  <HeadingPairs>
    <vt:vector size="2" baseType="variant">
      <vt:variant>
        <vt:lpstr>Title</vt:lpstr>
      </vt:variant>
      <vt:variant>
        <vt:i4>1</vt:i4>
      </vt:variant>
    </vt:vector>
  </HeadingPairs>
  <TitlesOfParts>
    <vt:vector size="1" baseType="lpstr">
      <vt:lpstr> </vt:lpstr>
    </vt:vector>
  </TitlesOfParts>
  <Company>UBC</Company>
  <LinksUpToDate>false</LinksUpToDate>
  <CharactersWithSpaces>6429</CharactersWithSpaces>
  <SharedDoc>false</SharedDoc>
  <HLinks>
    <vt:vector size="36" baseType="variant">
      <vt:variant>
        <vt:i4>5308483</vt:i4>
      </vt:variant>
      <vt:variant>
        <vt:i4>120</vt:i4>
      </vt:variant>
      <vt:variant>
        <vt:i4>0</vt:i4>
      </vt:variant>
      <vt:variant>
        <vt:i4>5</vt:i4>
      </vt:variant>
      <vt:variant>
        <vt:lpwstr>http://universitycounsel.ubc.ca/files/2011/01/Final-Consent-to-use-of-Image-Nov-23-10.pdf</vt:lpwstr>
      </vt:variant>
      <vt:variant>
        <vt:lpwstr/>
      </vt:variant>
      <vt:variant>
        <vt:i4>6946888</vt:i4>
      </vt:variant>
      <vt:variant>
        <vt:i4>117</vt:i4>
      </vt:variant>
      <vt:variant>
        <vt:i4>0</vt:i4>
      </vt:variant>
      <vt:variant>
        <vt:i4>5</vt:i4>
      </vt:variant>
      <vt:variant>
        <vt:lpwstr>mailto:SEEDS.opt.outs@ubc.ca</vt:lpwstr>
      </vt:variant>
      <vt:variant>
        <vt:lpwstr/>
      </vt:variant>
      <vt:variant>
        <vt:i4>2162771</vt:i4>
      </vt:variant>
      <vt:variant>
        <vt:i4>114</vt:i4>
      </vt:variant>
      <vt:variant>
        <vt:i4>0</vt:i4>
      </vt:variant>
      <vt:variant>
        <vt:i4>5</vt:i4>
      </vt:variant>
      <vt:variant>
        <vt:lpwstr>https://sustain.ubc.ca/sites/sustain.ubc.ca/files/uploads/Cover_Page_Template_2015.docx</vt:lpwstr>
      </vt:variant>
      <vt:variant>
        <vt:lpwstr/>
      </vt:variant>
      <vt:variant>
        <vt:i4>6946888</vt:i4>
      </vt:variant>
      <vt:variant>
        <vt:i4>111</vt:i4>
      </vt:variant>
      <vt:variant>
        <vt:i4>0</vt:i4>
      </vt:variant>
      <vt:variant>
        <vt:i4>5</vt:i4>
      </vt:variant>
      <vt:variant>
        <vt:lpwstr>mailto:SEEDS.opt.outs@ubc.ca</vt:lpwstr>
      </vt:variant>
      <vt:variant>
        <vt:lpwstr/>
      </vt:variant>
      <vt:variant>
        <vt:i4>327774</vt:i4>
      </vt:variant>
      <vt:variant>
        <vt:i4>108</vt:i4>
      </vt:variant>
      <vt:variant>
        <vt:i4>0</vt:i4>
      </vt:variant>
      <vt:variant>
        <vt:i4>5</vt:i4>
      </vt:variant>
      <vt:variant>
        <vt:lpwstr>http://amssustainability.ca/</vt:lpwstr>
      </vt:variant>
      <vt:variant>
        <vt:lpwstr/>
      </vt:variant>
      <vt:variant>
        <vt:i4>6553616</vt:i4>
      </vt:variant>
      <vt:variant>
        <vt:i4>93</vt:i4>
      </vt:variant>
      <vt:variant>
        <vt:i4>0</vt:i4>
      </vt:variant>
      <vt:variant>
        <vt:i4>5</vt:i4>
      </vt:variant>
      <vt:variant>
        <vt:lpwstr>https://sustain.ubc.ca/sites/sustain.ubc.ca/files/uploads/Critical_Milestones.docx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Michelle Revesz</cp:lastModifiedBy>
  <cp:revision>4</cp:revision>
  <cp:lastPrinted>2012-01-31T23:48:00Z</cp:lastPrinted>
  <dcterms:created xsi:type="dcterms:W3CDTF">2017-09-26T15:43:00Z</dcterms:created>
  <dcterms:modified xsi:type="dcterms:W3CDTF">2017-09-26T17:45:00Z</dcterms:modified>
</cp:coreProperties>
</file>