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2B" w:rsidRPr="001F432B" w:rsidRDefault="001F432B" w:rsidP="001F432B">
      <w:pPr>
        <w:pStyle w:val="Heading1"/>
        <w:spacing w:after="120"/>
        <w:rPr>
          <w:b/>
          <w:lang w:val="en-US"/>
        </w:rPr>
      </w:pPr>
      <w:r w:rsidRPr="001F432B">
        <w:rPr>
          <w:b/>
          <w:lang w:val="en-US"/>
        </w:rPr>
        <w:t>Time for a Test! Two-Stage Tests enhance learning and bring laughter in classes of any size?</w:t>
      </w:r>
    </w:p>
    <w:p w:rsidR="002D0DF7" w:rsidRDefault="001F432B" w:rsidP="00DA6EB0">
      <w:r>
        <w:rPr>
          <w:i/>
        </w:rPr>
        <w:t xml:space="preserve">Workshop </w:t>
      </w:r>
      <w:r w:rsidR="002D0DF7">
        <w:rPr>
          <w:i/>
        </w:rPr>
        <w:t xml:space="preserve">presented </w:t>
      </w:r>
      <w:r w:rsidR="00B9387D">
        <w:rPr>
          <w:i/>
        </w:rPr>
        <w:t>at Improving University Teaching</w:t>
      </w:r>
      <w:r w:rsidR="00A504FA">
        <w:rPr>
          <w:i/>
        </w:rPr>
        <w:t xml:space="preserve">, </w:t>
      </w:r>
      <w:r w:rsidR="00B9387D">
        <w:rPr>
          <w:i/>
        </w:rPr>
        <w:t>24</w:t>
      </w:r>
      <w:r>
        <w:rPr>
          <w:i/>
        </w:rPr>
        <w:t xml:space="preserve"> Ju</w:t>
      </w:r>
      <w:r w:rsidR="00B9387D">
        <w:rPr>
          <w:i/>
        </w:rPr>
        <w:t>ly</w:t>
      </w:r>
      <w:r>
        <w:rPr>
          <w:i/>
        </w:rPr>
        <w:t xml:space="preserve"> 2019</w:t>
      </w:r>
      <w:r w:rsidR="00DA6EB0">
        <w:rPr>
          <w:i/>
        </w:rPr>
        <w:t xml:space="preserve">, by </w:t>
      </w:r>
    </w:p>
    <w:p w:rsidR="002D0DF7" w:rsidRDefault="002D0DF7" w:rsidP="002D0DF7">
      <w:pPr>
        <w:spacing w:after="0"/>
      </w:pPr>
      <w:r w:rsidRPr="0064705D">
        <w:t xml:space="preserve">Dr. Catherine Rawn, </w:t>
      </w:r>
      <w:r w:rsidR="001F432B">
        <w:t>Professor of Teaching</w:t>
      </w:r>
    </w:p>
    <w:p w:rsidR="002D0DF7" w:rsidRPr="0064705D" w:rsidRDefault="001F432B" w:rsidP="002D0DF7">
      <w:pPr>
        <w:spacing w:after="0"/>
      </w:pPr>
      <w:r>
        <w:t xml:space="preserve">Psychology Department, </w:t>
      </w:r>
      <w:r w:rsidR="002D0DF7" w:rsidRPr="0064705D">
        <w:t>University of British Columbia, Vancouver Canada</w:t>
      </w:r>
    </w:p>
    <w:p w:rsidR="002D0DF7" w:rsidRPr="00C70DD0" w:rsidRDefault="002D0DF7" w:rsidP="002D0DF7">
      <w:pPr>
        <w:spacing w:after="0"/>
        <w:rPr>
          <w:i/>
        </w:rPr>
      </w:pPr>
      <w:r w:rsidRPr="0064705D">
        <w:t xml:space="preserve">cdrawn@psych.ubc.ca, Twitter: @cdrawn, Web: </w:t>
      </w:r>
      <w:r w:rsidR="00B9387D">
        <w:t xml:space="preserve">blogs.ubc.ca/catherinerawn </w:t>
      </w:r>
      <w:r w:rsidR="00DF1B23">
        <w:t>(includes all course syllabi)</w:t>
      </w:r>
    </w:p>
    <w:p w:rsidR="0064705D" w:rsidRPr="00C70DD0" w:rsidRDefault="00C70DD0" w:rsidP="00C70DD0">
      <w:pPr>
        <w:spacing w:after="0"/>
        <w:rPr>
          <w:b/>
          <w:i/>
        </w:rPr>
      </w:pPr>
      <w:r w:rsidRPr="00C70DD0">
        <w:rPr>
          <w:b/>
          <w:i/>
        </w:rPr>
        <w:t>If you try this technique and/or use materials I have shared here, I’</w:t>
      </w:r>
      <w:r>
        <w:rPr>
          <w:b/>
          <w:i/>
        </w:rPr>
        <w:t xml:space="preserve">d love to hear about it! Let me know how it goes, how you’ve adapted to fit your context, </w:t>
      </w:r>
      <w:r w:rsidR="00DF1B23">
        <w:rPr>
          <w:b/>
          <w:i/>
        </w:rPr>
        <w:t>what suggestions/ideas</w:t>
      </w:r>
      <w:bookmarkStart w:id="0" w:name="_GoBack"/>
      <w:bookmarkEnd w:id="0"/>
      <w:r w:rsidR="00DF1B23">
        <w:rPr>
          <w:b/>
          <w:i/>
        </w:rPr>
        <w:t xml:space="preserve"> you have..</w:t>
      </w:r>
      <w:r>
        <w:rPr>
          <w:b/>
          <w:i/>
        </w:rPr>
        <w:t>.</w:t>
      </w:r>
    </w:p>
    <w:p w:rsidR="002D0DF7" w:rsidRDefault="004A6B54" w:rsidP="00843BBD">
      <w:pPr>
        <w:pStyle w:val="Heading2"/>
        <w:spacing w:before="120"/>
      </w:pPr>
      <w:r>
        <w:t>References and Resources</w:t>
      </w:r>
      <w:r w:rsidR="002D0DF7">
        <w:t xml:space="preserve"> </w:t>
      </w:r>
    </w:p>
    <w:p w:rsidR="0064705D" w:rsidRDefault="0064705D" w:rsidP="00843BBD">
      <w:r w:rsidRPr="0064705D">
        <w:t>Gilley, B. H., &amp; Clarkston, B. (2014). Collaborative testing: Evidence of learning in a controlled in-class study of undergraduate students. </w:t>
      </w:r>
      <w:r w:rsidRPr="0064705D">
        <w:rPr>
          <w:i/>
          <w:iCs/>
        </w:rPr>
        <w:t>Journal of College Science Teaching, 43</w:t>
      </w:r>
      <w:r w:rsidRPr="0064705D">
        <w:t>, 83-91.</w:t>
      </w:r>
    </w:p>
    <w:p w:rsidR="004A6B54" w:rsidRPr="004A6B54" w:rsidRDefault="004A6B54" w:rsidP="004A6B54">
      <w:pPr>
        <w:rPr>
          <w:b/>
          <w:i/>
        </w:rPr>
      </w:pPr>
      <w:r w:rsidRPr="00DF1B23">
        <w:rPr>
          <w:b/>
        </w:rPr>
        <w:t xml:space="preserve">For </w:t>
      </w:r>
      <w:r>
        <w:rPr>
          <w:b/>
        </w:rPr>
        <w:t xml:space="preserve">a summary of </w:t>
      </w:r>
      <w:r w:rsidRPr="00DF1B23">
        <w:rPr>
          <w:b/>
        </w:rPr>
        <w:t xml:space="preserve">my </w:t>
      </w:r>
      <w:r>
        <w:rPr>
          <w:b/>
        </w:rPr>
        <w:t xml:space="preserve">first </w:t>
      </w:r>
      <w:r w:rsidRPr="00DF1B23">
        <w:rPr>
          <w:b/>
        </w:rPr>
        <w:t xml:space="preserve">introduction to Two-Stage Exams, including links to resources, tips, and additional references, visit my blog post </w:t>
      </w:r>
      <w:proofErr w:type="gramStart"/>
      <w:r w:rsidRPr="00DF1B23">
        <w:rPr>
          <w:b/>
        </w:rPr>
        <w:t>at:</w:t>
      </w:r>
      <w:proofErr w:type="gramEnd"/>
      <w:r w:rsidRPr="00DF1B23">
        <w:rPr>
          <w:b/>
        </w:rPr>
        <w:t xml:space="preserve"> </w:t>
      </w:r>
      <w:hyperlink r:id="rId6" w:history="1">
        <w:r w:rsidR="00B9387D" w:rsidRPr="005908A4">
          <w:rPr>
            <w:rStyle w:val="Hyperlink"/>
          </w:rPr>
          <w:t>blogs.ubc.ca/catherinerawn/blog</w:t>
        </w:r>
      </w:hyperlink>
      <w:r w:rsidR="00B9387D">
        <w:t xml:space="preserve"> </w:t>
      </w:r>
      <w:r w:rsidRPr="004A6B54">
        <w:rPr>
          <w:rStyle w:val="Hyperlink"/>
          <w:color w:val="auto"/>
          <w:u w:val="none"/>
        </w:rPr>
        <w:t xml:space="preserve">or consult this </w:t>
      </w:r>
      <w:r>
        <w:rPr>
          <w:rStyle w:val="Hyperlink"/>
          <w:color w:val="auto"/>
          <w:u w:val="none"/>
        </w:rPr>
        <w:t>chapter for a fully curated set of resources, tips, and literature review</w:t>
      </w:r>
      <w:r w:rsidRPr="004A6B54">
        <w:rPr>
          <w:rStyle w:val="Hyperlink"/>
          <w:color w:val="auto"/>
          <w:u w:val="none"/>
        </w:rPr>
        <w:t>:</w:t>
      </w:r>
    </w:p>
    <w:p w:rsidR="00B01D2E" w:rsidRPr="00843BBD" w:rsidRDefault="00B01D2E" w:rsidP="00843BBD">
      <w:r w:rsidRPr="00843BBD">
        <w:t xml:space="preserve">Rawn, C. D., Ives, J., &amp; Gilley, B. (2019). Two-Stage exams increase learning and laughter on exam day in classes of any size. In J. Golding, C. D. Rawn, &amp; K. Kern (Eds.). </w:t>
      </w:r>
      <w:hyperlink r:id="rId7" w:history="1">
        <w:r w:rsidRPr="00B9387D">
          <w:rPr>
            <w:rStyle w:val="Hyperlink"/>
            <w:i/>
            <w:iCs/>
          </w:rPr>
          <w:t>Strategies for Effectively Teaching Large Classes in Higher Education</w:t>
        </w:r>
      </w:hyperlink>
      <w:r w:rsidRPr="00843BBD">
        <w:rPr>
          <w:i/>
          <w:iCs/>
        </w:rPr>
        <w:t xml:space="preserve">. </w:t>
      </w:r>
      <w:r w:rsidRPr="00843BBD">
        <w:t>San Diego, CA: Cognella Academic Publishing.</w:t>
      </w:r>
    </w:p>
    <w:p w:rsidR="005C3376" w:rsidRDefault="0064705D" w:rsidP="00DA6EB0">
      <w:pPr>
        <w:pStyle w:val="Heading2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>
        <w:t>Multiple Choice Questions for Demo</w:t>
      </w:r>
      <w:r w:rsidR="00DA6EB0">
        <w:t xml:space="preserve"> (from Quantitative Research Methods)</w:t>
      </w:r>
    </w:p>
    <w:p w:rsidR="00DA6EB0" w:rsidRPr="00DA6EB0" w:rsidRDefault="00DA6EB0" w:rsidP="00DA6EB0">
      <w:pPr>
        <w:pStyle w:val="ListParagraph"/>
        <w:keepNext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DA6EB0">
        <w:rPr>
          <w:rFonts w:asciiTheme="minorHAnsi" w:hAnsiTheme="minorHAnsi" w:cstheme="minorHAnsi"/>
          <w:noProof/>
          <w:szCs w:val="24"/>
        </w:rPr>
        <w:t xml:space="preserve">If a result is </w:t>
      </w:r>
      <w:r w:rsidRPr="00DA6EB0">
        <w:rPr>
          <w:rFonts w:asciiTheme="minorHAnsi" w:hAnsiTheme="minorHAnsi" w:cstheme="minorHAnsi"/>
          <w:i/>
          <w:noProof/>
          <w:szCs w:val="24"/>
        </w:rPr>
        <w:t xml:space="preserve">statistically significant, </w:t>
      </w:r>
      <w:r w:rsidRPr="00DA6EB0">
        <w:rPr>
          <w:rFonts w:asciiTheme="minorHAnsi" w:hAnsiTheme="minorHAnsi" w:cstheme="minorHAnsi"/>
          <w:noProof/>
          <w:szCs w:val="24"/>
        </w:rPr>
        <w:t>this means that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if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there is truly no effect in the population, a result this large is unlikely.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it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is valid.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it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will replicate.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gramStart"/>
      <w:r w:rsidRPr="00DA6EB0">
        <w:rPr>
          <w:rFonts w:asciiTheme="minorHAnsi" w:hAnsiTheme="minorHAnsi" w:cstheme="minorHAnsi"/>
          <w:szCs w:val="24"/>
        </w:rPr>
        <w:t>it</w:t>
      </w:r>
      <w:proofErr w:type="gramEnd"/>
      <w:r w:rsidRPr="00DA6EB0">
        <w:rPr>
          <w:rFonts w:asciiTheme="minorHAnsi" w:hAnsiTheme="minorHAnsi" w:cstheme="minorHAnsi"/>
          <w:szCs w:val="24"/>
        </w:rPr>
        <w:t xml:space="preserve"> is important.</w:t>
      </w:r>
    </w:p>
    <w:p w:rsidR="00DA6EB0" w:rsidRPr="00DA6EB0" w:rsidRDefault="00DA6EB0" w:rsidP="00DA6EB0">
      <w:pPr>
        <w:pStyle w:val="ListParagraph"/>
        <w:keepNext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DA6EB0">
        <w:rPr>
          <w:rFonts w:asciiTheme="minorHAnsi" w:hAnsiTheme="minorHAnsi" w:cstheme="minorHAnsi"/>
          <w:szCs w:val="24"/>
        </w:rPr>
        <w:t>All of the above.</w:t>
      </w:r>
    </w:p>
    <w:p w:rsidR="00DA6EB0" w:rsidRPr="00DA6EB0" w:rsidRDefault="00DA6EB0" w:rsidP="00DA6EB0">
      <w:pPr>
        <w:numPr>
          <w:ilvl w:val="0"/>
          <w:numId w:val="3"/>
        </w:numPr>
        <w:spacing w:after="200" w:line="276" w:lineRule="auto"/>
        <w:contextualSpacing/>
        <w:rPr>
          <w:rFonts w:eastAsia="Calibri" w:cstheme="minorHAnsi"/>
          <w:szCs w:val="24"/>
        </w:rPr>
      </w:pPr>
      <w:r w:rsidRPr="00DA6EB0">
        <w:rPr>
          <w:rFonts w:eastAsia="Calibri" w:cstheme="minorHAnsi"/>
          <w:szCs w:val="24"/>
        </w:rPr>
        <w:t xml:space="preserve">When everyone in the population of interest has an equal chance to participate in the study, the researcher is 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using</w:t>
      </w:r>
      <w:proofErr w:type="gramEnd"/>
      <w:r w:rsidRPr="00DA6EB0">
        <w:rPr>
          <w:rFonts w:eastAsia="Calibri" w:cstheme="minorHAnsi"/>
          <w:szCs w:val="24"/>
        </w:rPr>
        <w:t xml:space="preserve"> random assignment.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striving</w:t>
      </w:r>
      <w:proofErr w:type="gramEnd"/>
      <w:r w:rsidRPr="00DA6EB0">
        <w:rPr>
          <w:rFonts w:eastAsia="Calibri" w:cstheme="minorHAnsi"/>
          <w:szCs w:val="24"/>
        </w:rPr>
        <w:t xml:space="preserve"> for high internal validity.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b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introducing</w:t>
      </w:r>
      <w:proofErr w:type="gramEnd"/>
      <w:r w:rsidRPr="00DA6EB0">
        <w:rPr>
          <w:rFonts w:eastAsia="Calibri" w:cstheme="minorHAnsi"/>
          <w:szCs w:val="24"/>
        </w:rPr>
        <w:t xml:space="preserve"> selection bias.</w:t>
      </w:r>
    </w:p>
    <w:p w:rsidR="00DA6EB0" w:rsidRPr="00DA6EB0" w:rsidRDefault="00DA6EB0" w:rsidP="00DA6EB0">
      <w:pPr>
        <w:numPr>
          <w:ilvl w:val="0"/>
          <w:numId w:val="5"/>
        </w:numPr>
        <w:spacing w:after="200" w:line="276" w:lineRule="auto"/>
        <w:contextualSpacing/>
        <w:rPr>
          <w:rFonts w:eastAsia="Calibri" w:cstheme="minorHAnsi"/>
          <w:szCs w:val="24"/>
        </w:rPr>
      </w:pPr>
      <w:proofErr w:type="gramStart"/>
      <w:r w:rsidRPr="00DA6EB0">
        <w:rPr>
          <w:rFonts w:eastAsia="Calibri" w:cstheme="minorHAnsi"/>
          <w:szCs w:val="24"/>
        </w:rPr>
        <w:t>using</w:t>
      </w:r>
      <w:proofErr w:type="gramEnd"/>
      <w:r w:rsidRPr="00DA6EB0">
        <w:rPr>
          <w:rFonts w:eastAsia="Calibri" w:cstheme="minorHAnsi"/>
          <w:szCs w:val="24"/>
        </w:rPr>
        <w:t xml:space="preserve"> random selection.</w:t>
      </w:r>
    </w:p>
    <w:p w:rsidR="00DA6EB0" w:rsidRPr="00843BBD" w:rsidRDefault="00DA6EB0" w:rsidP="00DA6EB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843BBD">
        <w:rPr>
          <w:rFonts w:asciiTheme="minorHAnsi" w:hAnsiTheme="minorHAnsi" w:cstheme="minorHAnsi"/>
          <w:szCs w:val="24"/>
        </w:rPr>
        <w:t>Consider the following survey question: “Do you agree that reckless teenagers are more dangerous drivers than mature adults?” What question wording mistake does this question exemplify?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>It violates the simplicity principle.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>It is a double-barrelled question.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>It is a loaded question.</w:t>
      </w:r>
    </w:p>
    <w:p w:rsidR="00DA6EB0" w:rsidRPr="00843BBD" w:rsidRDefault="00DA6EB0" w:rsidP="00843BBD">
      <w:pPr>
        <w:pStyle w:val="ListParagraph"/>
        <w:numPr>
          <w:ilvl w:val="1"/>
          <w:numId w:val="3"/>
        </w:numPr>
        <w:spacing w:after="0"/>
        <w:rPr>
          <w:rFonts w:cstheme="minorHAnsi"/>
          <w:szCs w:val="24"/>
        </w:rPr>
      </w:pPr>
      <w:r w:rsidRPr="00843BBD">
        <w:rPr>
          <w:rFonts w:cstheme="minorHAnsi"/>
          <w:szCs w:val="24"/>
        </w:rPr>
        <w:t xml:space="preserve">It </w:t>
      </w:r>
      <w:proofErr w:type="gramStart"/>
      <w:r w:rsidRPr="00843BBD">
        <w:rPr>
          <w:rFonts w:cstheme="minorHAnsi"/>
          <w:szCs w:val="24"/>
        </w:rPr>
        <w:t>is negatively worded</w:t>
      </w:r>
      <w:proofErr w:type="gramEnd"/>
      <w:r w:rsidRPr="00843BBD">
        <w:rPr>
          <w:rFonts w:cstheme="minorHAnsi"/>
          <w:szCs w:val="24"/>
        </w:rPr>
        <w:t>.</w:t>
      </w:r>
    </w:p>
    <w:p w:rsidR="005C3376" w:rsidRDefault="005C3376" w:rsidP="00843BBD">
      <w:pPr>
        <w:pStyle w:val="Heading2"/>
        <w:spacing w:before="120"/>
      </w:pPr>
      <w:r>
        <w:t>Additional Materials</w:t>
      </w:r>
      <w:r w:rsidR="00C70DD0">
        <w:t>: Coversheet Instructions for Students</w:t>
      </w:r>
    </w:p>
    <w:p w:rsidR="005C3376" w:rsidRPr="00C70DD0" w:rsidRDefault="005C3376" w:rsidP="002D0DF7">
      <w:r w:rsidRPr="00C70DD0">
        <w:t xml:space="preserve">The next two pages are </w:t>
      </w:r>
      <w:r w:rsidR="00C70DD0" w:rsidRPr="00C70DD0">
        <w:t>the exam coversheets I have created for Stage 1 and Stage 2, respectively. This class had 370 students and ran in 50 minute blocks</w:t>
      </w:r>
      <w:r w:rsidR="00DF1B23">
        <w:t>, 3 times a week, for 13 weeks</w:t>
      </w:r>
      <w:r w:rsidR="00C70DD0" w:rsidRPr="00C70DD0">
        <w:t>.</w:t>
      </w:r>
      <w:r w:rsidR="00DF1B23">
        <w:t xml:space="preserve"> Each of the three midterms was completed in 50 minute block. The Final exam was a 3 hour block, 2 hours for Stage 1 (59 MC, 16 Fill-in-the-Blanks, and 2 essay questions), and about 1 hour for Stage 2 (MC and FIB only).</w:t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C70DD0" w:rsidRPr="00C70DD0" w:rsidTr="00905175">
        <w:trPr>
          <w:trHeight w:val="930"/>
        </w:trPr>
        <w:tc>
          <w:tcPr>
            <w:tcW w:w="5000" w:type="pct"/>
            <w:shd w:val="clear" w:color="auto" w:fill="D9D9D9"/>
          </w:tcPr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</w:rPr>
              <w:lastRenderedPageBreak/>
              <w:br w:type="page"/>
            </w:r>
            <w:proofErr w:type="spellStart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Psyc</w:t>
            </w:r>
            <w:proofErr w:type="spellEnd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101 Section 005 Introductory Psychology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Instructor: Dr. Catherine Rawn</w:t>
            </w:r>
          </w:p>
          <w:p w:rsidR="00C70DD0" w:rsidRPr="00C70DD0" w:rsidRDefault="00C70DD0" w:rsidP="00C7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Test 2: 26 October 2015</w:t>
            </w:r>
          </w:p>
          <w:p w:rsidR="00C70DD0" w:rsidRPr="00C70DD0" w:rsidRDefault="00C70DD0" w:rsidP="00C70DD0">
            <w:pPr>
              <w:tabs>
                <w:tab w:val="lef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70DD0" w:rsidRPr="00C70DD0" w:rsidRDefault="00C70DD0" w:rsidP="00C7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sz w:val="44"/>
                <w:szCs w:val="24"/>
                <w:lang w:val="en-US"/>
              </w:rPr>
              <w:t>TEST CODE (in “Codes”) = 1</w:t>
            </w:r>
          </w:p>
        </w:tc>
      </w:tr>
    </w:tbl>
    <w:p w:rsidR="00C70DD0" w:rsidRPr="00C70DD0" w:rsidRDefault="00C70DD0" w:rsidP="00C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0DD0" w:rsidRPr="00C70DD0" w:rsidRDefault="00C70DD0" w:rsidP="00843BBD">
      <w:pPr>
        <w:widowControl w:val="0"/>
        <w:tabs>
          <w:tab w:val="right" w:pos="935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First Name _____________________________ Last Name ______________________________</w:t>
      </w:r>
    </w:p>
    <w:p w:rsidR="00C70DD0" w:rsidRPr="00C70DD0" w:rsidRDefault="00C70DD0" w:rsidP="00843BBD">
      <w:pPr>
        <w:widowControl w:val="0"/>
        <w:tabs>
          <w:tab w:val="right" w:pos="935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C70DD0" w:rsidRPr="00C70DD0" w:rsidRDefault="00C70DD0" w:rsidP="00843BBD">
      <w:pPr>
        <w:widowControl w:val="0"/>
        <w:tabs>
          <w:tab w:val="right" w:pos="935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Student Number _______________________________</w:t>
      </w: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u w:val="single"/>
          <w:lang w:val="en-US"/>
        </w:rPr>
      </w:pP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IMPORTANT INSTRUCTIONS</w:t>
      </w: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p w:rsidR="00843BBD" w:rsidRPr="0037312D" w:rsidRDefault="00843BBD" w:rsidP="00843BBD">
      <w:pPr>
        <w:pStyle w:val="Title"/>
        <w:spacing w:line="276" w:lineRule="auto"/>
        <w:rPr>
          <w:b/>
          <w:i/>
          <w:sz w:val="24"/>
          <w:szCs w:val="24"/>
        </w:rPr>
      </w:pPr>
      <w:r w:rsidRPr="0037312D">
        <w:rPr>
          <w:b/>
          <w:i/>
          <w:sz w:val="24"/>
          <w:szCs w:val="24"/>
        </w:rPr>
        <w:t xml:space="preserve">Please do not open this test booklet until you </w:t>
      </w:r>
      <w:proofErr w:type="gramStart"/>
      <w:r w:rsidRPr="0037312D">
        <w:rPr>
          <w:b/>
          <w:i/>
          <w:sz w:val="24"/>
          <w:szCs w:val="24"/>
        </w:rPr>
        <w:t>are instructed</w:t>
      </w:r>
      <w:proofErr w:type="gramEnd"/>
      <w:r w:rsidRPr="0037312D">
        <w:rPr>
          <w:b/>
          <w:i/>
          <w:sz w:val="24"/>
          <w:szCs w:val="24"/>
        </w:rPr>
        <w:t xml:space="preserve"> to do so. Place all personal items (bags, books, jackets) at the front, sides, or back of the room, or zipped up and comple</w:t>
      </w:r>
      <w:r>
        <w:rPr>
          <w:b/>
          <w:i/>
          <w:sz w:val="24"/>
          <w:szCs w:val="24"/>
        </w:rPr>
        <w:t>tely tucked beneath your chair.</w:t>
      </w: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en-US"/>
        </w:rPr>
      </w:pPr>
    </w:p>
    <w:p w:rsidR="00C70DD0" w:rsidRPr="00C70DD0" w:rsidRDefault="00C70DD0" w:rsidP="00C70DD0">
      <w:pPr>
        <w:widowControl w:val="0"/>
        <w:numPr>
          <w:ilvl w:val="0"/>
          <w:numId w:val="2"/>
        </w:numPr>
        <w:tabs>
          <w:tab w:val="left" w:pos="567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C70DD0">
        <w:rPr>
          <w:rFonts w:ascii="Times New Roman" w:eastAsia="Times New Roman" w:hAnsi="Times New Roman" w:cs="Times New Roman"/>
          <w:lang w:val="en-US"/>
        </w:rPr>
        <w:t xml:space="preserve">Stage 1: You have 30 minutes to complete this test independently. When time is called, you must immediately turn in your </w:t>
      </w:r>
      <w:proofErr w:type="spellStart"/>
      <w:r w:rsidRPr="00C70DD0">
        <w:rPr>
          <w:rFonts w:ascii="Times New Roman" w:eastAsia="Times New Roman" w:hAnsi="Times New Roman" w:cs="Times New Roman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lang w:val="en-US"/>
        </w:rPr>
        <w:t xml:space="preserve"> and test booklet. If you finish early, raise your hand and we will come collect your test. Stay seated quietly and await further instructions for Stage 2.</w:t>
      </w:r>
    </w:p>
    <w:p w:rsidR="00C70DD0" w:rsidRPr="00C70DD0" w:rsidRDefault="00C70DD0" w:rsidP="00C70DD0">
      <w:pPr>
        <w:widowControl w:val="0"/>
        <w:numPr>
          <w:ilvl w:val="0"/>
          <w:numId w:val="2"/>
        </w:numPr>
        <w:tabs>
          <w:tab w:val="left" w:pos="567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C70DD0">
        <w:rPr>
          <w:rFonts w:ascii="Times New Roman" w:eastAsia="Times New Roman" w:hAnsi="Times New Roman" w:cs="Times New Roman"/>
          <w:lang w:val="en-US"/>
        </w:rPr>
        <w:t xml:space="preserve">Stage 2: As soon as all Stage 1 tests have been collected and Dr. Rawn gives the signal, find a group. Once you have your group of four or five people, everyone should raise their hands to receive a new copy of the test and a new </w:t>
      </w:r>
      <w:proofErr w:type="spellStart"/>
      <w:r w:rsidRPr="00C70DD0">
        <w:rPr>
          <w:rFonts w:ascii="Times New Roman" w:eastAsia="Times New Roman" w:hAnsi="Times New Roman" w:cs="Times New Roman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lang w:val="en-US"/>
        </w:rPr>
        <w:t xml:space="preserve"> sheet. As soon as you receive it, you may begin to re-do the test as a group. Raise your hands again when you are done and we will collect it. You will have until the end of the class period. </w:t>
      </w:r>
      <w:r w:rsidRPr="00C70DD0">
        <w:rPr>
          <w:rFonts w:ascii="Times New Roman" w:eastAsia="Times New Roman" w:hAnsi="Times New Roman" w:cs="Times New Roman"/>
          <w:i/>
          <w:lang w:val="en-US"/>
        </w:rPr>
        <w:t>No group may leave before official dismissal.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Print your name and student number </w:t>
      </w: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on this page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and on the </w:t>
      </w:r>
      <w:proofErr w:type="spellStart"/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 xml:space="preserve"> sheet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This test booklet has 4 physical pages, and questions appear on both the front and the back. Please check to make sure that your booklet has all pages.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1 of this test contains 20 multiple choice questions. For multiple choice questions, the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sheet will be marked (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this test booklet).</w:t>
      </w:r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Choose the best answer for each multiple choice question, and mark it on the </w:t>
      </w:r>
      <w:proofErr w:type="spellStart"/>
      <w:r w:rsidRPr="00C70DD0">
        <w:rPr>
          <w:rFonts w:ascii="Times New Roman" w:eastAsia="Times New Roman" w:hAnsi="Times New Roman" w:cs="Times New Roman"/>
          <w:b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sheet in pencil.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You </w:t>
      </w:r>
      <w:r w:rsidRPr="00C70DD0">
        <w:rPr>
          <w:rFonts w:ascii="Times New Roman" w:eastAsia="Times New Roman" w:hAnsi="Times New Roman" w:cs="Times New Roman"/>
          <w:b/>
          <w:i/>
          <w:u w:val="single"/>
          <w:lang w:val="en-US"/>
        </w:rPr>
        <w:t>will not</w:t>
      </w: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be given extra time at the end of the exam to fill in the </w:t>
      </w:r>
      <w:proofErr w:type="spellStart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sheet. Please do so as you go.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2 of this test contains 6 fill in the blank style questions (including 2 diagram labels) for a total of 6 marks. </w:t>
      </w: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Complete all fill-in the blank responses in pen.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To avoid disrupting the class once the exam has begun, I will post notices on the projector screen. Please look up periodically to check for new notices.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Please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do 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give us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any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reason to suspect that you are cheating. Keep your eyes well away from your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neighbours’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papers at all times. 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Remember, your value as a person of worth has nothing to do with your performance on this or any other exam.</w:t>
      </w:r>
    </w:p>
    <w:p w:rsidR="00C70DD0" w:rsidRDefault="00C70DD0">
      <w:pPr>
        <w:rPr>
          <w:i/>
        </w:rPr>
      </w:pPr>
      <w:r>
        <w:rPr>
          <w:i/>
        </w:rPr>
        <w:br w:type="page"/>
      </w: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C70DD0" w:rsidRPr="00C70DD0" w:rsidTr="00905175">
        <w:trPr>
          <w:trHeight w:val="930"/>
        </w:trPr>
        <w:tc>
          <w:tcPr>
            <w:tcW w:w="5000" w:type="pct"/>
            <w:shd w:val="clear" w:color="auto" w:fill="D9D9D9"/>
          </w:tcPr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Psyc</w:t>
            </w:r>
            <w:proofErr w:type="spellEnd"/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101 Section 005 Introductory Psychology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Instructor: Dr. Catherine Rawn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Test 2: 26 October 2015</w:t>
            </w:r>
          </w:p>
          <w:p w:rsidR="00C70DD0" w:rsidRPr="00C70DD0" w:rsidRDefault="00C70DD0" w:rsidP="00C70DD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DD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Stage 2</w:t>
            </w:r>
          </w:p>
        </w:tc>
      </w:tr>
    </w:tbl>
    <w:p w:rsidR="00C70DD0" w:rsidRPr="00C70DD0" w:rsidRDefault="00C70DD0" w:rsidP="00843BBD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426" w:right="-8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10065"/>
        </w:tabs>
        <w:ind w:right="8"/>
        <w:rPr>
          <w:sz w:val="24"/>
          <w:szCs w:val="24"/>
        </w:rPr>
      </w:pPr>
      <w:r w:rsidRPr="00843BBD">
        <w:rPr>
          <w:b/>
          <w:sz w:val="24"/>
          <w:szCs w:val="24"/>
        </w:rPr>
        <w:t>Test (“Student ID”) # _____________</w:t>
      </w: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</w:tabs>
        <w:ind w:right="-843"/>
        <w:rPr>
          <w:sz w:val="24"/>
          <w:szCs w:val="24"/>
        </w:rPr>
      </w:pP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</w:tabs>
        <w:rPr>
          <w:b/>
          <w:sz w:val="24"/>
          <w:szCs w:val="24"/>
          <w:u w:val="single"/>
        </w:rPr>
      </w:pPr>
      <w:r w:rsidRPr="00843BBD">
        <w:rPr>
          <w:b/>
          <w:sz w:val="24"/>
          <w:szCs w:val="24"/>
          <w:u w:val="single"/>
        </w:rPr>
        <w:t xml:space="preserve">Record your TEST number IN THE STUDENT ID NUMBER AREA on the </w:t>
      </w:r>
      <w:proofErr w:type="spellStart"/>
      <w:r w:rsidRPr="00843BBD">
        <w:rPr>
          <w:b/>
          <w:sz w:val="24"/>
          <w:szCs w:val="24"/>
          <w:u w:val="single"/>
        </w:rPr>
        <w:t>Scantron</w:t>
      </w:r>
      <w:proofErr w:type="spellEnd"/>
      <w:r w:rsidRPr="00843BBD">
        <w:rPr>
          <w:b/>
          <w:sz w:val="24"/>
          <w:szCs w:val="24"/>
          <w:u w:val="single"/>
        </w:rPr>
        <w:t xml:space="preserve"> sheet.</w:t>
      </w:r>
      <w:r w:rsidRPr="00843BBD">
        <w:rPr>
          <w:sz w:val="24"/>
          <w:szCs w:val="24"/>
        </w:rPr>
        <w:t xml:space="preserve"> Without this step, we will not be able to link your MC points.</w:t>
      </w: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10065"/>
        </w:tabs>
        <w:ind w:right="8"/>
        <w:rPr>
          <w:b/>
          <w:sz w:val="24"/>
          <w:szCs w:val="24"/>
        </w:rPr>
      </w:pPr>
    </w:p>
    <w:p w:rsidR="00843BBD" w:rsidRPr="00843BBD" w:rsidRDefault="00843BBD" w:rsidP="00843BBD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3BBD">
        <w:rPr>
          <w:rFonts w:ascii="Times New Roman" w:hAnsi="Times New Roman" w:cs="Times New Roman"/>
          <w:b/>
          <w:sz w:val="24"/>
          <w:szCs w:val="24"/>
        </w:rPr>
        <w:t>Who is contributing to this test?</w:t>
      </w:r>
      <w:r w:rsidRPr="00843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Print the names and Student ID numbers of all people collaborating on this test. If we cannot read your name, you will receive zero for the group portion.</w:t>
      </w:r>
    </w:p>
    <w:p w:rsidR="00843BBD" w:rsidRP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10065"/>
        </w:tabs>
        <w:ind w:right="8"/>
        <w:rPr>
          <w:b/>
          <w:sz w:val="24"/>
          <w:szCs w:val="24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600"/>
        <w:gridCol w:w="3510"/>
        <w:gridCol w:w="2250"/>
      </w:tblGrid>
      <w:tr w:rsidR="00843BBD" w:rsidTr="00843BBD">
        <w:trPr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Print First Name</w:t>
            </w: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Print Last Name</w:t>
            </w: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Print Student ID #</w:t>
            </w: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843BBD" w:rsidTr="00843BBD">
        <w:trPr>
          <w:trHeight w:val="432"/>
          <w:jc w:val="center"/>
        </w:trPr>
        <w:tc>
          <w:tcPr>
            <w:tcW w:w="360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843BBD" w:rsidRDefault="00843BBD" w:rsidP="00834519">
            <w:pPr>
              <w:pStyle w:val="Title"/>
              <w:tabs>
                <w:tab w:val="clear" w:pos="576"/>
                <w:tab w:val="clear" w:pos="936"/>
                <w:tab w:val="clear" w:pos="2268"/>
                <w:tab w:val="clear" w:pos="2436"/>
                <w:tab w:val="clear" w:pos="3936"/>
                <w:tab w:val="clear" w:pos="9072"/>
                <w:tab w:val="clear" w:pos="10206"/>
              </w:tabs>
              <w:ind w:right="-843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:rsidR="00843BBD" w:rsidRDefault="00843BBD" w:rsidP="00843BBD">
      <w:pPr>
        <w:pStyle w:val="Title"/>
        <w:tabs>
          <w:tab w:val="clear" w:pos="576"/>
          <w:tab w:val="clear" w:pos="936"/>
          <w:tab w:val="clear" w:pos="2268"/>
          <w:tab w:val="clear" w:pos="2436"/>
          <w:tab w:val="clear" w:pos="3936"/>
          <w:tab w:val="clear" w:pos="9072"/>
          <w:tab w:val="clear" w:pos="10206"/>
          <w:tab w:val="right" w:pos="9356"/>
        </w:tabs>
        <w:ind w:right="8"/>
        <w:jc w:val="left"/>
        <w:rPr>
          <w:b/>
          <w:sz w:val="24"/>
          <w:szCs w:val="24"/>
        </w:rPr>
      </w:pPr>
    </w:p>
    <w:p w:rsidR="00C70DD0" w:rsidRPr="00C70DD0" w:rsidRDefault="00C70DD0" w:rsidP="00C70DD0">
      <w:pPr>
        <w:widowControl w:val="0"/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IMPORTANT INSTRUCTIONS</w:t>
      </w:r>
    </w:p>
    <w:p w:rsidR="00C70DD0" w:rsidRPr="00C70DD0" w:rsidRDefault="00C70DD0" w:rsidP="00C70DD0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426" w:right="-84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567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r w:rsidRPr="00C70DD0">
        <w:rPr>
          <w:rFonts w:ascii="Times New Roman" w:eastAsia="Times New Roman" w:hAnsi="Times New Roman" w:cs="Times New Roman"/>
          <w:lang w:val="en-US"/>
        </w:rPr>
        <w:t xml:space="preserve">Stage 2: As soon as all Stage 1 tests have been collected and Dr. Rawn gives the signal, find a group. Once you have your group of four or five people, everyone should raise their hands to receive a new copy of the test and a new </w:t>
      </w:r>
      <w:proofErr w:type="spellStart"/>
      <w:r w:rsidRPr="00C70DD0">
        <w:rPr>
          <w:rFonts w:ascii="Times New Roman" w:eastAsia="Times New Roman" w:hAnsi="Times New Roman" w:cs="Times New Roman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lang w:val="en-US"/>
        </w:rPr>
        <w:t xml:space="preserve"> sheet. As soon as you receive it, you may begin to re-do the test as a group. Raise your hands again when you are done and we will collect it. You will have until the end of the class period. </w:t>
      </w:r>
      <w:r w:rsidRPr="00C70DD0">
        <w:rPr>
          <w:rFonts w:ascii="Times New Roman" w:eastAsia="Times New Roman" w:hAnsi="Times New Roman" w:cs="Times New Roman"/>
          <w:i/>
          <w:lang w:val="en-US"/>
        </w:rPr>
        <w:t>No group may leave before official dismissal.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This test booklet has 4 physical pages, and questions appear on both the front and the back. Please check to make sure that your booklet has all pages.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1 of this test contains 20 multiple choice questions. For multiple choice questions, the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sheet will be marked (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this test booklet).</w:t>
      </w:r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Choose the best answer for each multiple choice question, and mark it on the </w:t>
      </w:r>
      <w:proofErr w:type="spellStart"/>
      <w:r w:rsidRPr="00C70DD0">
        <w:rPr>
          <w:rFonts w:ascii="Times New Roman" w:eastAsia="Times New Roman" w:hAnsi="Times New Roman" w:cs="Times New Roman"/>
          <w:b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lang w:val="en-US"/>
        </w:rPr>
        <w:t xml:space="preserve"> sheet in pencil.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You </w:t>
      </w:r>
      <w:r w:rsidRPr="00C70DD0">
        <w:rPr>
          <w:rFonts w:ascii="Times New Roman" w:eastAsia="Times New Roman" w:hAnsi="Times New Roman" w:cs="Times New Roman"/>
          <w:b/>
          <w:i/>
          <w:u w:val="single"/>
          <w:lang w:val="en-US"/>
        </w:rPr>
        <w:t>will not</w:t>
      </w:r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be given extra time at the end of the exam to fill in the </w:t>
      </w:r>
      <w:proofErr w:type="spellStart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>Scantron</w:t>
      </w:r>
      <w:proofErr w:type="spellEnd"/>
      <w:r w:rsidRPr="00C70DD0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sheet. Please do so as you go.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Part 2 of this test contains 6 fill in the blank style questions (including 2 diagram labels) for a total of 6 marks. </w:t>
      </w:r>
      <w:r w:rsidRPr="00C70DD0">
        <w:rPr>
          <w:rFonts w:ascii="Times New Roman" w:eastAsia="Times New Roman" w:hAnsi="Times New Roman" w:cs="Times New Roman"/>
          <w:b/>
          <w:szCs w:val="24"/>
          <w:lang w:val="en-US"/>
        </w:rPr>
        <w:t>Complete all fill-in the blank responses in pen.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>To avoid disrupting the class once the exam has begun, I will post notices on the projector screen. Please look up periodically to check for new notices.</w:t>
      </w:r>
    </w:p>
    <w:p w:rsidR="00C70DD0" w:rsidRPr="00C70DD0" w:rsidRDefault="00C70DD0" w:rsidP="00C70DD0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Please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do not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give us </w:t>
      </w: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any</w:t>
      </w:r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reason to suspect that you are cheating. Keep your eyes well away from your </w:t>
      </w:r>
      <w:proofErr w:type="spellStart"/>
      <w:r w:rsidRPr="00C70DD0">
        <w:rPr>
          <w:rFonts w:ascii="Times New Roman" w:eastAsia="Times New Roman" w:hAnsi="Times New Roman" w:cs="Times New Roman"/>
          <w:szCs w:val="24"/>
          <w:lang w:val="en-US"/>
        </w:rPr>
        <w:t>neighbours’</w:t>
      </w:r>
      <w:proofErr w:type="spellEnd"/>
      <w:r w:rsidRPr="00C70DD0">
        <w:rPr>
          <w:rFonts w:ascii="Times New Roman" w:eastAsia="Times New Roman" w:hAnsi="Times New Roman" w:cs="Times New Roman"/>
          <w:szCs w:val="24"/>
          <w:lang w:val="en-US"/>
        </w:rPr>
        <w:t xml:space="preserve"> papers at all times. </w:t>
      </w:r>
    </w:p>
    <w:p w:rsidR="00C70DD0" w:rsidRPr="00C70DD0" w:rsidRDefault="00C70DD0" w:rsidP="002D0DF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C70DD0">
        <w:rPr>
          <w:rFonts w:ascii="Times New Roman" w:eastAsia="Times New Roman" w:hAnsi="Times New Roman" w:cs="Times New Roman"/>
          <w:i/>
          <w:szCs w:val="24"/>
          <w:lang w:val="en-US"/>
        </w:rPr>
        <w:t>Remember, your value as a person of worth has nothing to do with your performance on this or any other exam.</w:t>
      </w:r>
    </w:p>
    <w:sectPr w:rsidR="00C70DD0" w:rsidRPr="00C70DD0" w:rsidSect="00B01D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A52"/>
    <w:multiLevelType w:val="hybridMultilevel"/>
    <w:tmpl w:val="44A2644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96390"/>
    <w:multiLevelType w:val="hybridMultilevel"/>
    <w:tmpl w:val="B78E6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F8D"/>
    <w:multiLevelType w:val="hybridMultilevel"/>
    <w:tmpl w:val="F4586C6E"/>
    <w:lvl w:ilvl="0" w:tplc="46A0F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F1C71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70668"/>
    <w:multiLevelType w:val="hybridMultilevel"/>
    <w:tmpl w:val="E6B41F6C"/>
    <w:lvl w:ilvl="0" w:tplc="D4DA29A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4619"/>
    <w:multiLevelType w:val="hybridMultilevel"/>
    <w:tmpl w:val="D69EE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0EFD"/>
    <w:multiLevelType w:val="hybridMultilevel"/>
    <w:tmpl w:val="BE34579C"/>
    <w:lvl w:ilvl="0" w:tplc="8586E35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F7"/>
    <w:rsid w:val="000C5CFF"/>
    <w:rsid w:val="001F432B"/>
    <w:rsid w:val="002C41CC"/>
    <w:rsid w:val="002D0DF7"/>
    <w:rsid w:val="004266E9"/>
    <w:rsid w:val="00461A92"/>
    <w:rsid w:val="004A6B54"/>
    <w:rsid w:val="005908A4"/>
    <w:rsid w:val="005C3376"/>
    <w:rsid w:val="0064705D"/>
    <w:rsid w:val="007B47F6"/>
    <w:rsid w:val="00843BBD"/>
    <w:rsid w:val="00A35625"/>
    <w:rsid w:val="00A504FA"/>
    <w:rsid w:val="00B01D2E"/>
    <w:rsid w:val="00B9387D"/>
    <w:rsid w:val="00C70DD0"/>
    <w:rsid w:val="00DA6EB0"/>
    <w:rsid w:val="00DB2A67"/>
    <w:rsid w:val="00D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60F7-5B58-4DCA-9538-161E637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0D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0D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0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43B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43BBD"/>
    <w:pPr>
      <w:widowControl w:val="0"/>
      <w:tabs>
        <w:tab w:val="left" w:pos="576"/>
        <w:tab w:val="left" w:pos="936"/>
        <w:tab w:val="left" w:pos="2268"/>
        <w:tab w:val="left" w:pos="2436"/>
        <w:tab w:val="left" w:pos="3936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43BBD"/>
    <w:rPr>
      <w:rFonts w:ascii="Times New Roman" w:eastAsia="Times New Roman" w:hAnsi="Times New Roman" w:cs="Times New Roman"/>
      <w:sz w:val="44"/>
      <w:szCs w:val="4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6B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tles.cognella.com/strategies-for-teaching-large-classes-effectively-in-higher-education-9781516519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s.ubc.ca/catherinerawn/b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999B-2233-4DDA-9E2A-79329614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BC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Rawn (Dell)</dc:creator>
  <cp:keywords/>
  <dc:description/>
  <cp:lastModifiedBy>Catherine Rawn</cp:lastModifiedBy>
  <cp:revision>4</cp:revision>
  <cp:lastPrinted>2019-07-03T17:35:00Z</cp:lastPrinted>
  <dcterms:created xsi:type="dcterms:W3CDTF">2019-06-30T21:04:00Z</dcterms:created>
  <dcterms:modified xsi:type="dcterms:W3CDTF">2019-07-03T17:40:00Z</dcterms:modified>
</cp:coreProperties>
</file>