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b w:val="1"/>
          <w:sz w:val="40"/>
          <w:szCs w:val="40"/>
        </w:rPr>
      </w:pPr>
      <w:r w:rsidDel="00000000" w:rsidR="00000000" w:rsidRPr="00000000">
        <w:rPr>
          <w:b w:val="1"/>
          <w:sz w:val="40"/>
          <w:szCs w:val="40"/>
          <w:rtl w:val="0"/>
        </w:rPr>
        <w:t xml:space="preserve">NORD 339 </w:t>
      </w:r>
      <w:r w:rsidDel="00000000" w:rsidR="00000000" w:rsidRPr="00000000">
        <w:rPr>
          <w:b w:val="1"/>
          <w:sz w:val="40"/>
          <w:szCs w:val="40"/>
          <w:rtl w:val="0"/>
        </w:rPr>
        <w:t xml:space="preserve">(2023/24 T1) </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b w:val="1"/>
          <w:sz w:val="40"/>
          <w:szCs w:val="40"/>
        </w:rPr>
      </w:pPr>
      <w:r w:rsidDel="00000000" w:rsidR="00000000" w:rsidRPr="00000000">
        <w:rPr>
          <w:b w:val="1"/>
          <w:sz w:val="40"/>
          <w:szCs w:val="40"/>
          <w:rtl w:val="0"/>
        </w:rPr>
        <w:t xml:space="preserve">NORSE MYTHOLOGY</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center"/>
        <w:rPr>
          <w:b w:val="1"/>
          <w:sz w:val="36"/>
          <w:szCs w:val="36"/>
          <w:highlight w:val="red"/>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b w:val="1"/>
          <w:sz w:val="28"/>
          <w:szCs w:val="28"/>
          <w:rtl w:val="0"/>
        </w:rPr>
        <w:t xml:space="preserve">Term 1: </w:t>
      </w:r>
      <w:r w:rsidDel="00000000" w:rsidR="00000000" w:rsidRPr="00000000">
        <w:rPr>
          <w:sz w:val="28"/>
          <w:szCs w:val="28"/>
          <w:rtl w:val="0"/>
        </w:rPr>
        <w:t xml:space="preserve">Tuesday / Thursday 15:30 - 17:00 Buchanan A 104</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7">
      <w:pPr>
        <w:spacing w:after="280" w:before="280" w:lineRule="auto"/>
        <w:jc w:val="center"/>
        <w:rPr>
          <w:b w:val="1"/>
          <w:sz w:val="28"/>
          <w:szCs w:val="28"/>
          <w:u w:val="single"/>
        </w:rPr>
      </w:pPr>
      <w:r w:rsidDel="00000000" w:rsidR="00000000" w:rsidRPr="00000000">
        <w:rPr>
          <w:b w:val="1"/>
          <w:sz w:val="28"/>
          <w:szCs w:val="28"/>
          <w:u w:val="single"/>
          <w:rtl w:val="0"/>
        </w:rPr>
        <w:t xml:space="preserve">Acknowledgement</w:t>
      </w:r>
    </w:p>
    <w:p w:rsidR="00000000" w:rsidDel="00000000" w:rsidP="00000000" w:rsidRDefault="00000000" w:rsidRPr="00000000" w14:paraId="00000008">
      <w:pPr>
        <w:spacing w:after="280" w:before="280" w:lineRule="auto"/>
        <w:rPr/>
      </w:pPr>
      <w:r w:rsidDel="00000000" w:rsidR="00000000" w:rsidRPr="00000000">
        <w:rPr>
          <w:rtl w:val="0"/>
        </w:rPr>
        <w:t xml:space="preserve">UBC’s Point Grey Campus is located on the traditional, ancestral, and unceded territory of the xʷməθkʷəy̓əm (Musqueam) people. Musqueam traditional sites exist throughout the area now occupied by UBC buildings. Please visit the UBC Vancouver Aboriginal Portal https://aboriginal.ubc.ca/ to learn more about the history of Aboriginal presence on the locations of the Vancouver and Okanagan campuses and about the UBC programs and research that support Aboriginal communities and organizations.</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Instructor</w:t>
      </w:r>
      <w:r w:rsidDel="00000000" w:rsidR="00000000" w:rsidRPr="00000000">
        <w:rPr>
          <w:u w:val="single"/>
          <w:rtl w:val="0"/>
        </w:rPr>
        <w:t xml:space="preserve">:</w:t>
      </w:r>
      <w:r w:rsidDel="00000000" w:rsidR="00000000" w:rsidRPr="00000000">
        <w:rPr>
          <w:rtl w:val="0"/>
        </w:rPr>
        <w:tab/>
        <w:tab/>
        <w:t xml:space="preserve">Dr. Geoffrey Winthrop-Young</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ind w:left="2160" w:firstLine="0"/>
        <w:rPr/>
      </w:pPr>
      <w:r w:rsidDel="00000000" w:rsidR="00000000" w:rsidRPr="00000000">
        <w:rPr>
          <w:rtl w:val="0"/>
        </w:rPr>
        <w:t xml:space="preserve">Professor, German and Nordic Programs</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ind w:left="2160" w:firstLine="0"/>
        <w:rPr/>
      </w:pPr>
      <w:r w:rsidDel="00000000" w:rsidR="00000000" w:rsidRPr="00000000">
        <w:rPr>
          <w:rtl w:val="0"/>
        </w:rPr>
        <w:t xml:space="preserve">Department of Central, Eastern and Northern European Studies (CENES)</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ind w:left="2160" w:firstLine="0"/>
        <w:rPr/>
      </w:pPr>
      <w:r w:rsidDel="00000000" w:rsidR="00000000" w:rsidRPr="00000000">
        <w:rPr>
          <w:rtl w:val="0"/>
        </w:rPr>
        <w:t xml:space="preserve">1873 East Mall (Buchanan Tower)</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ab/>
        <w:tab/>
      </w:r>
      <w:hyperlink r:id="rId6">
        <w:r w:rsidDel="00000000" w:rsidR="00000000" w:rsidRPr="00000000">
          <w:rPr>
            <w:color w:val="0000ff"/>
            <w:u w:val="single"/>
            <w:rtl w:val="0"/>
          </w:rPr>
          <w:t xml:space="preserve">winthrop@mail.ubc.ca</w:t>
        </w:r>
      </w:hyperlink>
      <w:r w:rsidDel="00000000" w:rsidR="00000000" w:rsidRPr="00000000">
        <w:rPr>
          <w:rtl w:val="0"/>
        </w:rPr>
        <w:t xml:space="preserve"> </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Office</w:t>
      </w:r>
      <w:r w:rsidDel="00000000" w:rsidR="00000000" w:rsidRPr="00000000">
        <w:rPr>
          <w:u w:val="single"/>
          <w:rtl w:val="0"/>
        </w:rPr>
        <w:t xml:space="preserve">:</w:t>
      </w:r>
      <w:r w:rsidDel="00000000" w:rsidR="00000000" w:rsidRPr="00000000">
        <w:rPr>
          <w:rtl w:val="0"/>
        </w:rPr>
        <w:tab/>
        <w:tab/>
        <w:tab/>
        <w:t xml:space="preserve">Buchanan Tower 919</w:t>
        <w:tab/>
        <w:tab/>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Office hours</w:t>
      </w:r>
      <w:r w:rsidDel="00000000" w:rsidR="00000000" w:rsidRPr="00000000">
        <w:rPr>
          <w:rtl w:val="0"/>
        </w:rPr>
        <w:t xml:space="preserve">:  </w:t>
        <w:tab/>
        <w:t xml:space="preserve">Thursday 11:15 - 12:30 or by appointment</w:t>
        <w:tab/>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ab/>
        <w:tab/>
      </w: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jc w:val="center"/>
        <w:rPr>
          <w:b w:val="1"/>
          <w:sz w:val="36"/>
          <w:szCs w:val="36"/>
          <w:u w:val="single"/>
        </w:rPr>
      </w:pPr>
      <w:r w:rsidDel="00000000" w:rsidR="00000000" w:rsidRPr="00000000">
        <w:rPr>
          <w:b w:val="1"/>
          <w:sz w:val="36"/>
          <w:szCs w:val="36"/>
          <w:u w:val="single"/>
          <w:rtl w:val="0"/>
        </w:rPr>
        <w:t xml:space="preserve">Welcome to NORD 339 </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This course is designed for students with little or no background knowledge in Norse mythology.  After an introduction to the necessary historical context (the development of early Scandinavian/Northern Germanic societies, the lead-up to the so-called Viking Age, and the settlement of Iceland), we will be focussing on key texts written and/or compiled roughly two centuries </w:t>
      </w:r>
      <w:r w:rsidDel="00000000" w:rsidR="00000000" w:rsidRPr="00000000">
        <w:rPr>
          <w:u w:val="single"/>
          <w:rtl w:val="0"/>
        </w:rPr>
        <w:t xml:space="preserve">after</w:t>
      </w:r>
      <w:r w:rsidDel="00000000" w:rsidR="00000000" w:rsidRPr="00000000">
        <w:rPr>
          <w:rtl w:val="0"/>
        </w:rPr>
        <w:t xml:space="preserve"> the conversion of Iceland to Christianity, followed by a discussion of modern literary, cinematic, religious, and political appropriations of Norse mythology.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It is essential that students are fully aware of the implications of the fact that there are virtually no “original” textual documents. Almost everything we will read about Nordic gods, giants, and trolls, or about the beginning of the world and its destruction, was written in post-pagan times, frequently with very specific religious or political agendas. Norse mythology is to a considerable extent an observer construct, a highly revealing and successful instance of cultural packaging that continues to this day. Problems of content (“What are these myths about?”) and methodology (”How can they be analyzed?”) therefore cannot be separated from issues of distortion (“How and with what agenda in mind did early Christian  observers, German Romantics, or Nazi mystics view these myths?”). These concerns are reflected in the principal learning outcomes: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Learning outcomes (LO) for the mythology portion:</w:t>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LO1 </w:t>
        <w:tab/>
      </w:r>
      <w:r w:rsidDel="00000000" w:rsidR="00000000" w:rsidRPr="00000000">
        <w:rPr>
          <w:i w:val="1"/>
          <w:rtl w:val="0"/>
        </w:rPr>
        <w:t xml:space="preserve">What are these myths about?</w:t>
      </w:r>
      <w:r w:rsidDel="00000000" w:rsidR="00000000" w:rsidRPr="00000000">
        <w:rPr>
          <w:rtl w:val="0"/>
        </w:rPr>
        <w:t xml:space="preserve"> Describe the major features of Old Norse </w:t>
      </w:r>
    </w:p>
    <w:p w:rsidR="00000000" w:rsidDel="00000000" w:rsidP="00000000" w:rsidRDefault="00000000" w:rsidRPr="00000000" w14:paraId="0000002F">
      <w:pPr>
        <w:ind w:firstLine="720"/>
        <w:rPr/>
      </w:pPr>
      <w:r w:rsidDel="00000000" w:rsidR="00000000" w:rsidRPr="00000000">
        <w:rPr>
          <w:rtl w:val="0"/>
        </w:rPr>
        <w:t xml:space="preserve">mythology within their climatic, historical and political contexts.</w:t>
      </w:r>
    </w:p>
    <w:p w:rsidR="00000000" w:rsidDel="00000000" w:rsidP="00000000" w:rsidRDefault="00000000" w:rsidRPr="00000000" w14:paraId="00000030">
      <w:pPr>
        <w:ind w:left="720" w:firstLine="720"/>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LO2 </w:t>
        <w:tab/>
      </w:r>
      <w:r w:rsidDel="00000000" w:rsidR="00000000" w:rsidRPr="00000000">
        <w:rPr>
          <w:i w:val="1"/>
          <w:rtl w:val="0"/>
        </w:rPr>
        <w:t xml:space="preserve">How can we analyze them? </w:t>
      </w:r>
      <w:r w:rsidDel="00000000" w:rsidR="00000000" w:rsidRPr="00000000">
        <w:rPr>
          <w:rtl w:val="0"/>
        </w:rPr>
        <w:t xml:space="preserve">Apply chief interpretive theories to analyze</w:t>
      </w:r>
    </w:p>
    <w:p w:rsidR="00000000" w:rsidDel="00000000" w:rsidP="00000000" w:rsidRDefault="00000000" w:rsidRPr="00000000" w14:paraId="00000032">
      <w:pPr>
        <w:ind w:left="720" w:firstLine="0"/>
        <w:rPr/>
      </w:pPr>
      <w:r w:rsidDel="00000000" w:rsidR="00000000" w:rsidRPr="00000000">
        <w:rPr>
          <w:rtl w:val="0"/>
        </w:rPr>
        <w:t xml:space="preserve"> the function of myth-telling and the relationship between myth and history in the old Scandinavian world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LO3</w:t>
        <w:tab/>
        <w:t xml:space="preserve"> </w:t>
      </w:r>
      <w:r w:rsidDel="00000000" w:rsidR="00000000" w:rsidRPr="00000000">
        <w:rPr>
          <w:i w:val="1"/>
          <w:rtl w:val="0"/>
        </w:rPr>
        <w:t xml:space="preserve">Why can’t we trust the “original” versions? </w:t>
      </w:r>
      <w:r w:rsidDel="00000000" w:rsidR="00000000" w:rsidRPr="00000000">
        <w:rPr>
          <w:rtl w:val="0"/>
        </w:rPr>
        <w:t xml:space="preserve">Discuss the difficulties arising from the </w:t>
      </w:r>
    </w:p>
    <w:p w:rsidR="00000000" w:rsidDel="00000000" w:rsidP="00000000" w:rsidRDefault="00000000" w:rsidRPr="00000000" w14:paraId="00000035">
      <w:pPr>
        <w:ind w:left="720" w:firstLine="0"/>
        <w:rPr/>
      </w:pPr>
      <w:r w:rsidDel="00000000" w:rsidR="00000000" w:rsidRPr="00000000">
        <w:rPr>
          <w:rtl w:val="0"/>
        </w:rPr>
        <w:t xml:space="preserve">condemnation and/or appropriation of primarily oral pagan myths by literate Christian observers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LO4</w:t>
        <w:tab/>
      </w:r>
      <w:r w:rsidDel="00000000" w:rsidR="00000000" w:rsidRPr="00000000">
        <w:rPr>
          <w:i w:val="1"/>
          <w:rtl w:val="0"/>
        </w:rPr>
        <w:t xml:space="preserve">What use were they later put to?</w:t>
      </w:r>
      <w:r w:rsidDel="00000000" w:rsidR="00000000" w:rsidRPr="00000000">
        <w:rPr>
          <w:rtl w:val="0"/>
        </w:rPr>
        <w:t xml:space="preserve"> Identify and assess the religious, nationalist, and racist </w:t>
      </w:r>
    </w:p>
    <w:p w:rsidR="00000000" w:rsidDel="00000000" w:rsidP="00000000" w:rsidRDefault="00000000" w:rsidRPr="00000000" w14:paraId="00000038">
      <w:pPr>
        <w:ind w:firstLine="720"/>
        <w:rPr/>
      </w:pPr>
      <w:r w:rsidDel="00000000" w:rsidR="00000000" w:rsidRPr="00000000">
        <w:rPr>
          <w:rtl w:val="0"/>
        </w:rPr>
        <w:t xml:space="preserve">driving later appropriations of  Norse mythology (referred to in the course as ‘relay </w:t>
      </w:r>
    </w:p>
    <w:p w:rsidR="00000000" w:rsidDel="00000000" w:rsidP="00000000" w:rsidRDefault="00000000" w:rsidRPr="00000000" w14:paraId="00000039">
      <w:pPr>
        <w:ind w:firstLine="720"/>
        <w:rPr/>
      </w:pPr>
      <w:r w:rsidDel="00000000" w:rsidR="00000000" w:rsidRPr="00000000">
        <w:rPr>
          <w:rtl w:val="0"/>
        </w:rPr>
        <w:t xml:space="preserve">station’) </w:t>
      </w:r>
    </w:p>
    <w:p w:rsidR="00000000" w:rsidDel="00000000" w:rsidP="00000000" w:rsidRDefault="00000000" w:rsidRPr="00000000" w14:paraId="0000003A">
      <w:pPr>
        <w:ind w:left="720" w:firstLine="720"/>
        <w:rPr/>
      </w:pPr>
      <w:r w:rsidDel="00000000" w:rsidR="00000000" w:rsidRPr="00000000">
        <w:rPr>
          <w:rtl w:val="0"/>
        </w:rPr>
      </w:r>
    </w:p>
    <w:p w:rsidR="00000000" w:rsidDel="00000000" w:rsidP="00000000" w:rsidRDefault="00000000" w:rsidRPr="00000000" w14:paraId="0000003B">
      <w:pPr>
        <w:ind w:left="0" w:firstLine="0"/>
        <w:rPr/>
      </w:pPr>
      <w:r w:rsidDel="00000000" w:rsidR="00000000" w:rsidRPr="00000000">
        <w:rPr>
          <w:b w:val="1"/>
          <w:rtl w:val="0"/>
        </w:rPr>
        <w:t xml:space="preserve">LO5</w:t>
      </w:r>
      <w:r w:rsidDel="00000000" w:rsidR="00000000" w:rsidRPr="00000000">
        <w:rPr>
          <w:rtl w:val="0"/>
        </w:rPr>
        <w:tab/>
      </w:r>
      <w:r w:rsidDel="00000000" w:rsidR="00000000" w:rsidRPr="00000000">
        <w:rPr>
          <w:i w:val="1"/>
          <w:rtl w:val="0"/>
        </w:rPr>
        <w:t xml:space="preserve">How do  they appear today? </w:t>
      </w:r>
      <w:r w:rsidDel="00000000" w:rsidR="00000000" w:rsidRPr="00000000">
        <w:rPr>
          <w:rtl w:val="0"/>
        </w:rPr>
        <w:t xml:space="preserve">Analyze contemporary media, cultural and social </w:t>
      </w:r>
    </w:p>
    <w:p w:rsidR="00000000" w:rsidDel="00000000" w:rsidP="00000000" w:rsidRDefault="00000000" w:rsidRPr="00000000" w14:paraId="0000003C">
      <w:pPr>
        <w:ind w:left="0" w:firstLine="720"/>
        <w:rPr/>
      </w:pPr>
      <w:r w:rsidDel="00000000" w:rsidR="00000000" w:rsidRPr="00000000">
        <w:rPr>
          <w:rtl w:val="0"/>
        </w:rPr>
        <w:t xml:space="preserve">phenomena in light of the materials studied.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Reading Material</w:t>
      </w:r>
      <w:r w:rsidDel="00000000" w:rsidR="00000000" w:rsidRPr="00000000">
        <w:rPr>
          <w:rtl w:val="0"/>
        </w:rPr>
        <w:t xml:space="preserve">:</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book will be available at the UBC Bookstore (but you may get it cheaper elsewhere):</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Neil Gaiman, </w:t>
      </w:r>
      <w:r w:rsidDel="00000000" w:rsidR="00000000" w:rsidRPr="00000000">
        <w:rPr>
          <w:i w:val="1"/>
          <w:rtl w:val="0"/>
        </w:rPr>
        <w:t xml:space="preserve">Norse Mythology</w:t>
      </w:r>
      <w:r w:rsidDel="00000000" w:rsidR="00000000" w:rsidRPr="00000000">
        <w:rPr>
          <w:rtl w:val="0"/>
        </w:rPr>
        <w:t xml:space="preserve"> (Norton)</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rPr>
          <w:sz w:val="28"/>
          <w:szCs w:val="28"/>
          <w:u w:val="single"/>
        </w:rPr>
      </w:pP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rPr>
          <w:sz w:val="28"/>
          <w:szCs w:val="28"/>
          <w:u w:val="single"/>
        </w:rPr>
      </w:pPr>
      <w:r w:rsidDel="00000000" w:rsidR="00000000" w:rsidRPr="00000000">
        <w:rPr>
          <w:sz w:val="28"/>
          <w:szCs w:val="28"/>
          <w:u w:val="single"/>
        </w:rPr>
        <w:drawing>
          <wp:inline distB="114300" distT="114300" distL="114300" distR="114300">
            <wp:extent cx="3343275" cy="475297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343275" cy="4752975"/>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rPr>
          <w:sz w:val="28"/>
          <w:szCs w:val="28"/>
          <w:u w:val="single"/>
        </w:rPr>
      </w:pP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rPr>
          <w:sz w:val="28"/>
          <w:szCs w:val="28"/>
          <w:u w:val="single"/>
        </w:rPr>
      </w:pP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rPr>
          <w:u w:val="single"/>
        </w:rPr>
      </w:pPr>
      <w:r w:rsidDel="00000000" w:rsidR="00000000" w:rsidRPr="00000000">
        <w:rPr>
          <w:u w:val="single"/>
          <w:rtl w:val="0"/>
        </w:rPr>
        <w:t xml:space="preserve">Students should bookmark/save/print out this online text: </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rPr/>
      </w:pPr>
      <w:r w:rsidDel="00000000" w:rsidR="00000000" w:rsidRPr="00000000">
        <w:rPr>
          <w:i w:val="1"/>
          <w:rtl w:val="0"/>
        </w:rPr>
        <w:t xml:space="preserve">Völuspá </w:t>
      </w:r>
      <w:r w:rsidDel="00000000" w:rsidR="00000000" w:rsidRPr="00000000">
        <w:rPr>
          <w:rtl w:val="0"/>
        </w:rPr>
        <w:t xml:space="preserve"> (“Prophecy of the Seeress”)</w:t>
      </w: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rPr>
          <w:b w:val="1"/>
          <w:u w:val="single"/>
        </w:rPr>
      </w:pPr>
      <w:hyperlink r:id="rId8">
        <w:r w:rsidDel="00000000" w:rsidR="00000000" w:rsidRPr="00000000">
          <w:rPr>
            <w:color w:val="1155cc"/>
            <w:u w:val="single"/>
            <w:rtl w:val="0"/>
          </w:rPr>
          <w:t xml:space="preserve">The Poetic Edda: Voluspo</w:t>
        </w:r>
      </w:hyperlink>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Also, bookmark this:</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rPr>
          <w:b w:val="1"/>
        </w:rPr>
      </w:pPr>
      <w:hyperlink r:id="rId9">
        <w:r w:rsidDel="00000000" w:rsidR="00000000" w:rsidRPr="00000000">
          <w:rPr>
            <w:b w:val="1"/>
            <w:color w:val="1155cc"/>
            <w:u w:val="single"/>
            <w:rtl w:val="0"/>
          </w:rPr>
          <w:t xml:space="preserve">https://sacred-texts.com/neu/pre/index.htm</w:t>
        </w:r>
      </w:hyperlink>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(we will be reading short excerpts)</w:t>
      </w: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jc w:val="left"/>
        <w:rPr>
          <w:b w:val="1"/>
          <w:sz w:val="48"/>
          <w:szCs w:val="48"/>
        </w:rPr>
      </w:pP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jc w:val="left"/>
        <w:rPr>
          <w:b w:val="1"/>
          <w:sz w:val="48"/>
          <w:szCs w:val="48"/>
        </w:rPr>
      </w:pP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u w:val="single"/>
          <w:rtl w:val="0"/>
        </w:rPr>
        <w:t xml:space="preserve">NORD 33</w:t>
      </w:r>
      <w:r w:rsidDel="00000000" w:rsidR="00000000" w:rsidRPr="00000000">
        <w:rPr>
          <w:b w:val="1"/>
          <w:sz w:val="48"/>
          <w:szCs w:val="48"/>
          <w:u w:val="single"/>
          <w:rtl w:val="0"/>
        </w:rPr>
        <w:t xml:space="preserve">9</w:t>
      </w:r>
      <w:r w:rsidDel="00000000" w:rsidR="00000000" w:rsidRPr="00000000">
        <w:rPr>
          <w:rFonts w:ascii="Times New Roman" w:cs="Times New Roman" w:eastAsia="Times New Roman" w:hAnsi="Times New Roman"/>
          <w:b w:val="1"/>
          <w:sz w:val="48"/>
          <w:szCs w:val="48"/>
          <w:u w:val="single"/>
          <w:rtl w:val="0"/>
        </w:rPr>
        <w:t xml:space="preserve">  Course overview</w:t>
      </w: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Tuesday, 5 September</w:t>
        <w:tab/>
        <w:tab/>
        <w:t xml:space="preserve">UBC Orientation Day. No class.</w:t>
        <w:tab/>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ind w:left="0" w:firstLine="0"/>
        <w:rPr>
          <w:b w:val="1"/>
        </w:rPr>
      </w:pPr>
      <w:r w:rsidDel="00000000" w:rsidR="00000000" w:rsidRPr="00000000">
        <w:rPr>
          <w:b w:val="1"/>
          <w:rtl w:val="0"/>
        </w:rPr>
        <w:t xml:space="preserve">Thursday. 7 September</w:t>
      </w:r>
      <w:r w:rsidDel="00000000" w:rsidR="00000000" w:rsidRPr="00000000">
        <w:rPr>
          <w:rtl w:val="0"/>
        </w:rPr>
        <w:tab/>
        <w:tab/>
      </w:r>
      <w:r w:rsidDel="00000000" w:rsidR="00000000" w:rsidRPr="00000000">
        <w:rPr>
          <w:b w:val="1"/>
          <w:rtl w:val="0"/>
        </w:rPr>
        <w:t xml:space="preserve">Course introduction I: Who refashioned these myths?</w:t>
      </w:r>
    </w:p>
    <w:p w:rsidR="00000000" w:rsidDel="00000000" w:rsidP="00000000" w:rsidRDefault="00000000" w:rsidRPr="00000000" w14:paraId="00000059">
      <w:pPr>
        <w:rPr>
          <w:sz w:val="20"/>
          <w:szCs w:val="20"/>
        </w:rPr>
      </w:pPr>
      <w:r w:rsidDel="00000000" w:rsidR="00000000" w:rsidRPr="00000000">
        <w:rPr>
          <w:rtl w:val="0"/>
        </w:rPr>
        <w:tab/>
        <w:tab/>
        <w:tab/>
        <w:tab/>
        <w:tab/>
      </w:r>
      <w:r w:rsidDel="00000000" w:rsidR="00000000" w:rsidRPr="00000000">
        <w:rPr>
          <w:rtl w:val="0"/>
        </w:rPr>
      </w:r>
    </w:p>
    <w:p w:rsidR="00000000" w:rsidDel="00000000" w:rsidP="00000000" w:rsidRDefault="00000000" w:rsidRPr="00000000" w14:paraId="0000005A">
      <w:pPr>
        <w:ind w:left="3600" w:firstLine="0"/>
        <w:rPr/>
      </w:pPr>
      <w:r w:rsidDel="00000000" w:rsidR="00000000" w:rsidRPr="00000000">
        <w:rPr>
          <w:rtl w:val="0"/>
        </w:rPr>
        <w:t xml:space="preserve">Introduction to the course. Important past influences (“relay stations”). Linguistic and terminological essentials (e.g., relationship between “Germanic,” “German,” “Old Norse,” and “Scandinavian. ” Formalities.</w:t>
      </w:r>
    </w:p>
    <w:p w:rsidR="00000000" w:rsidDel="00000000" w:rsidP="00000000" w:rsidRDefault="00000000" w:rsidRPr="00000000" w14:paraId="0000005B">
      <w:pPr>
        <w:ind w:left="3600" w:firstLine="0"/>
        <w:rPr/>
      </w:pPr>
      <w:r w:rsidDel="00000000" w:rsidR="00000000" w:rsidRPr="00000000">
        <w:rPr>
          <w:rtl w:val="0"/>
        </w:rPr>
      </w:r>
    </w:p>
    <w:p w:rsidR="00000000" w:rsidDel="00000000" w:rsidP="00000000" w:rsidRDefault="00000000" w:rsidRPr="00000000" w14:paraId="0000005C">
      <w:pPr>
        <w:ind w:left="0" w:firstLine="0"/>
        <w:rPr>
          <w:b w:val="1"/>
        </w:rPr>
      </w:pPr>
      <w:r w:rsidDel="00000000" w:rsidR="00000000" w:rsidRPr="00000000">
        <w:rPr>
          <w:b w:val="1"/>
          <w:rtl w:val="0"/>
        </w:rPr>
        <w:t xml:space="preserve">Tuesday, 12 September</w:t>
        <w:tab/>
        <w:tab/>
        <w:t xml:space="preserve">Course Introduction II: Who told these myths?</w:t>
      </w:r>
    </w:p>
    <w:p w:rsidR="00000000" w:rsidDel="00000000" w:rsidP="00000000" w:rsidRDefault="00000000" w:rsidRPr="00000000" w14:paraId="0000005D">
      <w:pPr>
        <w:ind w:left="0" w:firstLine="0"/>
        <w:rPr>
          <w:b w:val="1"/>
        </w:rPr>
      </w:pPr>
      <w:r w:rsidDel="00000000" w:rsidR="00000000" w:rsidRPr="00000000">
        <w:rPr>
          <w:rtl w:val="0"/>
        </w:rPr>
      </w:r>
    </w:p>
    <w:p w:rsidR="00000000" w:rsidDel="00000000" w:rsidP="00000000" w:rsidRDefault="00000000" w:rsidRPr="00000000" w14:paraId="0000005E">
      <w:pPr>
        <w:ind w:left="2880" w:firstLine="720"/>
        <w:rPr/>
      </w:pPr>
      <w:r w:rsidDel="00000000" w:rsidR="00000000" w:rsidRPr="00000000">
        <w:rPr>
          <w:rtl w:val="0"/>
        </w:rPr>
        <w:t xml:space="preserve">From Proto-Indo-European over Germanic to Norse, </w:t>
      </w:r>
    </w:p>
    <w:p w:rsidR="00000000" w:rsidDel="00000000" w:rsidP="00000000" w:rsidRDefault="00000000" w:rsidRPr="00000000" w14:paraId="0000005F">
      <w:pPr>
        <w:ind w:left="2880" w:firstLine="720"/>
        <w:rPr/>
      </w:pPr>
      <w:r w:rsidDel="00000000" w:rsidR="00000000" w:rsidRPr="00000000">
        <w:rPr>
          <w:rtl w:val="0"/>
        </w:rPr>
        <w:t xml:space="preserve">Viking and Icelandic.</w:t>
      </w:r>
    </w:p>
    <w:p w:rsidR="00000000" w:rsidDel="00000000" w:rsidP="00000000" w:rsidRDefault="00000000" w:rsidRPr="00000000" w14:paraId="00000060">
      <w:pPr>
        <w:ind w:left="2880" w:firstLine="720"/>
        <w:rPr/>
      </w:pPr>
      <w:r w:rsidDel="00000000" w:rsidR="00000000" w:rsidRPr="00000000">
        <w:rPr>
          <w:rtl w:val="0"/>
        </w:rPr>
      </w:r>
    </w:p>
    <w:p w:rsidR="00000000" w:rsidDel="00000000" w:rsidP="00000000" w:rsidRDefault="00000000" w:rsidRPr="00000000" w14:paraId="00000061">
      <w:pPr>
        <w:ind w:left="2880" w:firstLine="720"/>
        <w:rPr/>
      </w:pPr>
      <w:r w:rsidDel="00000000" w:rsidR="00000000" w:rsidRPr="00000000">
        <w:rPr>
          <w:u w:val="single"/>
          <w:rtl w:val="0"/>
        </w:rPr>
        <w:t xml:space="preserve">Prepare</w:t>
      </w:r>
      <w:r w:rsidDel="00000000" w:rsidR="00000000" w:rsidRPr="00000000">
        <w:rPr>
          <w:rtl w:val="0"/>
        </w:rPr>
        <w:t xml:space="preserve">: Who were the Proto-Indo-Europeans (PIE)? When</w:t>
      </w:r>
    </w:p>
    <w:p w:rsidR="00000000" w:rsidDel="00000000" w:rsidP="00000000" w:rsidRDefault="00000000" w:rsidRPr="00000000" w14:paraId="00000062">
      <w:pPr>
        <w:ind w:left="2880" w:firstLine="720"/>
        <w:rPr/>
      </w:pPr>
      <w:r w:rsidDel="00000000" w:rsidR="00000000" w:rsidRPr="00000000">
        <w:rPr>
          <w:rtl w:val="0"/>
        </w:rPr>
        <w:t xml:space="preserve">and where did they live?</w:t>
      </w:r>
    </w:p>
    <w:p w:rsidR="00000000" w:rsidDel="00000000" w:rsidP="00000000" w:rsidRDefault="00000000" w:rsidRPr="00000000" w14:paraId="00000063">
      <w:pPr>
        <w:rPr/>
      </w:pPr>
      <w:r w:rsidDel="00000000" w:rsidR="00000000" w:rsidRPr="00000000">
        <w:rPr>
          <w:rtl w:val="0"/>
        </w:rPr>
        <w:tab/>
        <w:tab/>
        <w:tab/>
        <w:tab/>
        <w:tab/>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b w:val="1"/>
          <w:rtl w:val="0"/>
        </w:rPr>
        <w:t xml:space="preserve">Thursday, 14 September</w:t>
        <w:tab/>
        <w:tab/>
        <w:t xml:space="preserve">The Origin and Structure of “Middle Earth”: </w:t>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ind w:left="3600" w:firstLine="0"/>
        <w:rPr>
          <w:b w:val="1"/>
        </w:rPr>
      </w:pPr>
      <w:r w:rsidDel="00000000" w:rsidR="00000000" w:rsidRPr="00000000">
        <w:rPr>
          <w:b w:val="1"/>
          <w:rtl w:val="0"/>
        </w:rPr>
        <w:t xml:space="preserve">From </w:t>
      </w:r>
      <w:r w:rsidDel="00000000" w:rsidR="00000000" w:rsidRPr="00000000">
        <w:rPr>
          <w:b w:val="1"/>
          <w:i w:val="1"/>
          <w:rtl w:val="0"/>
        </w:rPr>
        <w:t xml:space="preserve">ginnungagap t</w:t>
      </w:r>
      <w:r w:rsidDel="00000000" w:rsidR="00000000" w:rsidRPr="00000000">
        <w:rPr>
          <w:b w:val="1"/>
          <w:rtl w:val="0"/>
        </w:rPr>
        <w:t xml:space="preserve">o Asgard</w:t>
      </w:r>
    </w:p>
    <w:p w:rsidR="00000000" w:rsidDel="00000000" w:rsidP="00000000" w:rsidRDefault="00000000" w:rsidRPr="00000000" w14:paraId="00000067">
      <w:pPr>
        <w:ind w:firstLine="720"/>
        <w:rPr/>
      </w:pPr>
      <w:r w:rsidDel="00000000" w:rsidR="00000000" w:rsidRPr="00000000">
        <w:rPr>
          <w:rtl w:val="0"/>
        </w:rPr>
      </w:r>
    </w:p>
    <w:p w:rsidR="00000000" w:rsidDel="00000000" w:rsidP="00000000" w:rsidRDefault="00000000" w:rsidRPr="00000000" w14:paraId="00000068">
      <w:pPr>
        <w:ind w:firstLine="720"/>
        <w:rPr/>
      </w:pPr>
      <w:r w:rsidDel="00000000" w:rsidR="00000000" w:rsidRPr="00000000">
        <w:rPr>
          <w:rtl w:val="0"/>
        </w:rPr>
        <w:tab/>
        <w:tab/>
        <w:tab/>
        <w:tab/>
        <w:t xml:space="preserve">Goals: (i) Understand Norse creation myths as troublesome </w:t>
      </w:r>
    </w:p>
    <w:p w:rsidR="00000000" w:rsidDel="00000000" w:rsidP="00000000" w:rsidRDefault="00000000" w:rsidRPr="00000000" w14:paraId="00000069">
      <w:pPr>
        <w:ind w:left="3600" w:firstLine="0"/>
        <w:rPr/>
      </w:pPr>
      <w:r w:rsidDel="00000000" w:rsidR="00000000" w:rsidRPr="00000000">
        <w:rPr>
          <w:rtl w:val="0"/>
        </w:rPr>
        <w:t xml:space="preserve">texts that (a) distort the orally communicated tales they profess to record, and (b) are caught in the tension between obvious Christian influences and the retention of pagan components. (ii) Apply comparison between Norse and other creation myths (e.g., Greek, Babylonian). (iii) Relate spatial configuration to racial boundaries    </w:t>
      </w:r>
    </w:p>
    <w:p w:rsidR="00000000" w:rsidDel="00000000" w:rsidP="00000000" w:rsidRDefault="00000000" w:rsidRPr="00000000" w14:paraId="0000006A">
      <w:pPr>
        <w:ind w:left="3600" w:firstLine="0"/>
        <w:rPr/>
      </w:pPr>
      <w:r w:rsidDel="00000000" w:rsidR="00000000" w:rsidRPr="00000000">
        <w:rPr>
          <w:rtl w:val="0"/>
        </w:rPr>
      </w:r>
    </w:p>
    <w:p w:rsidR="00000000" w:rsidDel="00000000" w:rsidP="00000000" w:rsidRDefault="00000000" w:rsidRPr="00000000" w14:paraId="0000006B">
      <w:pPr>
        <w:ind w:left="2880" w:firstLine="720"/>
        <w:rPr>
          <w:sz w:val="20"/>
          <w:szCs w:val="20"/>
        </w:rPr>
      </w:pPr>
      <w:r w:rsidDel="00000000" w:rsidR="00000000" w:rsidRPr="00000000">
        <w:rPr>
          <w:sz w:val="20"/>
          <w:szCs w:val="20"/>
          <w:u w:val="single"/>
          <w:rtl w:val="0"/>
        </w:rPr>
        <w:t xml:space="preserve">Read</w:t>
      </w:r>
      <w:r w:rsidDel="00000000" w:rsidR="00000000" w:rsidRPr="00000000">
        <w:rPr>
          <w:sz w:val="20"/>
          <w:szCs w:val="20"/>
          <w:rtl w:val="0"/>
        </w:rPr>
        <w:t xml:space="preserve">:  </w:t>
      </w:r>
    </w:p>
    <w:p w:rsidR="00000000" w:rsidDel="00000000" w:rsidP="00000000" w:rsidRDefault="00000000" w:rsidRPr="00000000" w14:paraId="0000006C">
      <w:pPr>
        <w:ind w:left="2880" w:firstLine="720"/>
        <w:rPr>
          <w:sz w:val="20"/>
          <w:szCs w:val="20"/>
        </w:rPr>
      </w:pPr>
      <w:r w:rsidDel="00000000" w:rsidR="00000000" w:rsidRPr="00000000">
        <w:rPr>
          <w:sz w:val="20"/>
          <w:szCs w:val="20"/>
          <w:rtl w:val="0"/>
        </w:rPr>
        <w:t xml:space="preserve">Gaiman, </w:t>
      </w:r>
      <w:r w:rsidDel="00000000" w:rsidR="00000000" w:rsidRPr="00000000">
        <w:rPr>
          <w:i w:val="1"/>
          <w:sz w:val="20"/>
          <w:szCs w:val="20"/>
          <w:rtl w:val="0"/>
        </w:rPr>
        <w:t xml:space="preserve">Norse Mythology</w:t>
      </w:r>
      <w:r w:rsidDel="00000000" w:rsidR="00000000" w:rsidRPr="00000000">
        <w:rPr>
          <w:sz w:val="20"/>
          <w:szCs w:val="20"/>
          <w:rtl w:val="0"/>
        </w:rPr>
        <w:t xml:space="preserve">, 27-41 (“Before the Beginning” and </w:t>
      </w:r>
    </w:p>
    <w:p w:rsidR="00000000" w:rsidDel="00000000" w:rsidP="00000000" w:rsidRDefault="00000000" w:rsidRPr="00000000" w14:paraId="0000006D">
      <w:pPr>
        <w:ind w:left="2880" w:firstLine="720"/>
        <w:rPr>
          <w:sz w:val="20"/>
          <w:szCs w:val="20"/>
        </w:rPr>
      </w:pPr>
      <w:r w:rsidDel="00000000" w:rsidR="00000000" w:rsidRPr="00000000">
        <w:rPr>
          <w:sz w:val="20"/>
          <w:szCs w:val="20"/>
          <w:rtl w:val="0"/>
        </w:rPr>
        <w:t xml:space="preserve">“Yggdrasil”)</w:t>
      </w:r>
    </w:p>
    <w:p w:rsidR="00000000" w:rsidDel="00000000" w:rsidP="00000000" w:rsidRDefault="00000000" w:rsidRPr="00000000" w14:paraId="0000006E">
      <w:pPr>
        <w:ind w:left="0" w:firstLine="0"/>
        <w:rPr/>
      </w:pPr>
      <w:r w:rsidDel="00000000" w:rsidR="00000000" w:rsidRPr="00000000">
        <w:rPr>
          <w:rtl w:val="0"/>
        </w:rPr>
      </w:r>
    </w:p>
    <w:p w:rsidR="00000000" w:rsidDel="00000000" w:rsidP="00000000" w:rsidRDefault="00000000" w:rsidRPr="00000000" w14:paraId="0000006F">
      <w:pPr>
        <w:ind w:left="2160" w:firstLine="0"/>
        <w:rPr>
          <w:b w:val="1"/>
          <w:color w:val="202122"/>
          <w:highlight w:val="white"/>
        </w:rPr>
      </w:pPr>
      <w:r w:rsidDel="00000000" w:rsidR="00000000" w:rsidRPr="00000000">
        <w:rPr>
          <w:i w:val="1"/>
          <w:rtl w:val="0"/>
        </w:rPr>
        <w:tab/>
        <w:tab/>
      </w:r>
      <w:r w:rsidDel="00000000" w:rsidR="00000000" w:rsidRPr="00000000">
        <w:rPr>
          <w:b w:val="1"/>
          <w:rtl w:val="0"/>
        </w:rPr>
        <w:t xml:space="preserve">Also read “</w:t>
      </w:r>
      <w:r w:rsidDel="00000000" w:rsidR="00000000" w:rsidRPr="00000000">
        <w:rPr>
          <w:b w:val="1"/>
          <w:i w:val="1"/>
          <w:color w:val="202122"/>
          <w:highlight w:val="white"/>
          <w:rtl w:val="0"/>
        </w:rPr>
        <w:t xml:space="preserve">Völuspá” </w:t>
      </w:r>
      <w:r w:rsidDel="00000000" w:rsidR="00000000" w:rsidRPr="00000000">
        <w:rPr>
          <w:b w:val="1"/>
          <w:color w:val="202122"/>
          <w:highlight w:val="white"/>
          <w:rtl w:val="0"/>
        </w:rPr>
        <w:t xml:space="preserve">stanzas</w:t>
      </w:r>
      <w:r w:rsidDel="00000000" w:rsidR="00000000" w:rsidRPr="00000000">
        <w:rPr>
          <w:b w:val="1"/>
          <w:i w:val="1"/>
          <w:color w:val="202122"/>
          <w:highlight w:val="white"/>
          <w:rtl w:val="0"/>
        </w:rPr>
        <w:t xml:space="preserve"> </w:t>
      </w:r>
      <w:r w:rsidDel="00000000" w:rsidR="00000000" w:rsidRPr="00000000">
        <w:rPr>
          <w:b w:val="1"/>
          <w:color w:val="202122"/>
          <w:highlight w:val="white"/>
          <w:rtl w:val="0"/>
        </w:rPr>
        <w:t xml:space="preserve">1-20</w:t>
      </w:r>
    </w:p>
    <w:p w:rsidR="00000000" w:rsidDel="00000000" w:rsidP="00000000" w:rsidRDefault="00000000" w:rsidRPr="00000000" w14:paraId="00000070">
      <w:pPr>
        <w:ind w:left="2880" w:firstLine="720"/>
        <w:rPr>
          <w:sz w:val="20"/>
          <w:szCs w:val="20"/>
        </w:rPr>
      </w:pPr>
      <w:hyperlink r:id="rId10">
        <w:r w:rsidDel="00000000" w:rsidR="00000000" w:rsidRPr="00000000">
          <w:rPr>
            <w:color w:val="1155cc"/>
            <w:sz w:val="20"/>
            <w:szCs w:val="20"/>
            <w:u w:val="single"/>
            <w:rtl w:val="0"/>
          </w:rPr>
          <w:t xml:space="preserve">The Poetic Edda: Voluspo</w:t>
        </w:r>
      </w:hyperlink>
      <w:r w:rsidDel="00000000" w:rsidR="00000000" w:rsidRPr="00000000">
        <w:rPr>
          <w:rtl w:val="0"/>
        </w:rPr>
      </w:r>
    </w:p>
    <w:p w:rsidR="00000000" w:rsidDel="00000000" w:rsidP="00000000" w:rsidRDefault="00000000" w:rsidRPr="00000000" w14:paraId="00000071">
      <w:pPr>
        <w:ind w:left="2880" w:firstLine="720"/>
        <w:rPr>
          <w:sz w:val="20"/>
          <w:szCs w:val="20"/>
        </w:rPr>
      </w:pPr>
      <w:r w:rsidDel="00000000" w:rsidR="00000000" w:rsidRPr="00000000">
        <w:rPr>
          <w:sz w:val="20"/>
          <w:szCs w:val="20"/>
          <w:rtl w:val="0"/>
        </w:rPr>
        <w:t xml:space="preserve">(don’t worry about the many names, though some will be familiar)</w:t>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4">
      <w:pPr>
        <w:rPr>
          <w:b w:val="1"/>
        </w:rPr>
      </w:pPr>
      <w:r w:rsidDel="00000000" w:rsidR="00000000" w:rsidRPr="00000000">
        <w:rPr>
          <w:b w:val="1"/>
          <w:rtl w:val="0"/>
        </w:rPr>
        <w:t xml:space="preserve">Tuesday, 19  September</w:t>
      </w:r>
      <w:r w:rsidDel="00000000" w:rsidR="00000000" w:rsidRPr="00000000">
        <w:rPr>
          <w:rtl w:val="0"/>
        </w:rPr>
        <w:tab/>
        <w:tab/>
      </w:r>
      <w:r w:rsidDel="00000000" w:rsidR="00000000" w:rsidRPr="00000000">
        <w:rPr>
          <w:b w:val="1"/>
          <w:rtl w:val="0"/>
        </w:rPr>
        <w:t xml:space="preserve">The Origin and Structure of “Middle Earth” continued</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Thursday, 21 </w:t>
      </w:r>
      <w:r w:rsidDel="00000000" w:rsidR="00000000" w:rsidRPr="00000000">
        <w:rPr>
          <w:rtl w:val="0"/>
        </w:rPr>
        <w:tab/>
      </w:r>
      <w:r w:rsidDel="00000000" w:rsidR="00000000" w:rsidRPr="00000000">
        <w:rPr>
          <w:b w:val="1"/>
          <w:rtl w:val="0"/>
        </w:rPr>
        <w:t xml:space="preserve">September</w:t>
      </w:r>
      <w:r w:rsidDel="00000000" w:rsidR="00000000" w:rsidRPr="00000000">
        <w:rPr>
          <w:rtl w:val="0"/>
        </w:rPr>
        <w:tab/>
        <w:tab/>
      </w:r>
      <w:r w:rsidDel="00000000" w:rsidR="00000000" w:rsidRPr="00000000">
        <w:rPr>
          <w:b w:val="1"/>
          <w:rtl w:val="0"/>
        </w:rPr>
        <w:t xml:space="preserve">Old Norse K-pop: Snorri’s Achievement </w:t>
      </w:r>
    </w:p>
    <w:p w:rsidR="00000000" w:rsidDel="00000000" w:rsidP="00000000" w:rsidRDefault="00000000" w:rsidRPr="00000000" w14:paraId="00000078">
      <w:pPr>
        <w:rPr>
          <w:b w:val="1"/>
        </w:rPr>
      </w:pPr>
      <w:r w:rsidDel="00000000" w:rsidR="00000000" w:rsidRPr="00000000">
        <w:rPr>
          <w:rtl w:val="0"/>
        </w:rPr>
      </w:r>
    </w:p>
    <w:p w:rsidR="00000000" w:rsidDel="00000000" w:rsidP="00000000" w:rsidRDefault="00000000" w:rsidRPr="00000000" w14:paraId="00000079">
      <w:pPr>
        <w:ind w:left="3600" w:firstLine="0"/>
        <w:rPr>
          <w:sz w:val="22"/>
          <w:szCs w:val="22"/>
        </w:rPr>
      </w:pPr>
      <w:r w:rsidDel="00000000" w:rsidR="00000000" w:rsidRPr="00000000">
        <w:rPr>
          <w:sz w:val="22"/>
          <w:szCs w:val="22"/>
          <w:rtl w:val="0"/>
        </w:rPr>
        <w:t xml:space="preserve">Snorri Sturluson has a problem: He wants the Norse gods to be </w:t>
      </w:r>
      <w:r w:rsidDel="00000000" w:rsidR="00000000" w:rsidRPr="00000000">
        <w:rPr>
          <w:i w:val="1"/>
          <w:sz w:val="22"/>
          <w:szCs w:val="22"/>
          <w:rtl w:val="0"/>
        </w:rPr>
        <w:t xml:space="preserve">real</w:t>
      </w:r>
      <w:r w:rsidDel="00000000" w:rsidR="00000000" w:rsidRPr="00000000">
        <w:rPr>
          <w:sz w:val="22"/>
          <w:szCs w:val="22"/>
          <w:rtl w:val="0"/>
        </w:rPr>
        <w:t xml:space="preserve">, but they cannot be real </w:t>
      </w:r>
      <w:r w:rsidDel="00000000" w:rsidR="00000000" w:rsidRPr="00000000">
        <w:rPr>
          <w:i w:val="1"/>
          <w:sz w:val="22"/>
          <w:szCs w:val="22"/>
          <w:rtl w:val="0"/>
        </w:rPr>
        <w:t xml:space="preserve">gods</w:t>
      </w:r>
      <w:r w:rsidDel="00000000" w:rsidR="00000000" w:rsidRPr="00000000">
        <w:rPr>
          <w:sz w:val="22"/>
          <w:szCs w:val="22"/>
          <w:rtl w:val="0"/>
        </w:rPr>
        <w:t xml:space="preserve">.</w:t>
      </w:r>
    </w:p>
    <w:p w:rsidR="00000000" w:rsidDel="00000000" w:rsidP="00000000" w:rsidRDefault="00000000" w:rsidRPr="00000000" w14:paraId="0000007A">
      <w:pPr>
        <w:ind w:left="3600" w:firstLine="0"/>
        <w:rPr>
          <w:sz w:val="22"/>
          <w:szCs w:val="22"/>
        </w:rPr>
      </w:pPr>
      <w:r w:rsidDel="00000000" w:rsidR="00000000" w:rsidRPr="00000000">
        <w:rPr>
          <w:sz w:val="22"/>
          <w:szCs w:val="22"/>
          <w:rtl w:val="0"/>
        </w:rPr>
        <w:t xml:space="preserve">Goal: Analyze the various techniques used by Snorri that allow him to ascribe a certain historical reality to the Old Norse gods without committing blasphemy</w:t>
      </w:r>
    </w:p>
    <w:p w:rsidR="00000000" w:rsidDel="00000000" w:rsidP="00000000" w:rsidRDefault="00000000" w:rsidRPr="00000000" w14:paraId="0000007B">
      <w:pPr>
        <w:rPr>
          <w:sz w:val="22"/>
          <w:szCs w:val="22"/>
        </w:rPr>
      </w:pPr>
      <w:r w:rsidDel="00000000" w:rsidR="00000000" w:rsidRPr="00000000">
        <w:rPr>
          <w:rtl w:val="0"/>
        </w:rPr>
      </w:r>
    </w:p>
    <w:p w:rsidR="00000000" w:rsidDel="00000000" w:rsidP="00000000" w:rsidRDefault="00000000" w:rsidRPr="00000000" w14:paraId="0000007C">
      <w:pPr>
        <w:rPr>
          <w:sz w:val="22"/>
          <w:szCs w:val="22"/>
        </w:rPr>
      </w:pPr>
      <w:r w:rsidDel="00000000" w:rsidR="00000000" w:rsidRPr="00000000">
        <w:rPr>
          <w:sz w:val="22"/>
          <w:szCs w:val="22"/>
          <w:rtl w:val="0"/>
        </w:rPr>
        <w:tab/>
        <w:tab/>
        <w:tab/>
        <w:tab/>
        <w:tab/>
      </w:r>
      <w:r w:rsidDel="00000000" w:rsidR="00000000" w:rsidRPr="00000000">
        <w:rPr>
          <w:sz w:val="22"/>
          <w:szCs w:val="22"/>
          <w:u w:val="single"/>
          <w:rtl w:val="0"/>
        </w:rPr>
        <w:t xml:space="preserve">Prepare</w:t>
      </w:r>
      <w:r w:rsidDel="00000000" w:rsidR="00000000" w:rsidRPr="00000000">
        <w:rPr>
          <w:sz w:val="22"/>
          <w:szCs w:val="22"/>
          <w:rtl w:val="0"/>
        </w:rPr>
        <w:t xml:space="preserve">: Snorri Sturluson </w:t>
      </w:r>
    </w:p>
    <w:p w:rsidR="00000000" w:rsidDel="00000000" w:rsidP="00000000" w:rsidRDefault="00000000" w:rsidRPr="00000000" w14:paraId="0000007D">
      <w:pPr>
        <w:rPr/>
      </w:pPr>
      <w:r w:rsidDel="00000000" w:rsidR="00000000" w:rsidRPr="00000000">
        <w:rPr>
          <w:rtl w:val="0"/>
        </w:rPr>
        <w:tab/>
        <w:tab/>
        <w:tab/>
        <w:tab/>
        <w:tab/>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Tuesday, 26 September</w:t>
      </w:r>
      <w:r w:rsidDel="00000000" w:rsidR="00000000" w:rsidRPr="00000000">
        <w:rPr>
          <w:rtl w:val="0"/>
        </w:rPr>
        <w:tab/>
        <w:tab/>
      </w:r>
      <w:r w:rsidDel="00000000" w:rsidR="00000000" w:rsidRPr="00000000">
        <w:rPr>
          <w:b w:val="1"/>
          <w:rtl w:val="0"/>
        </w:rPr>
        <w:t xml:space="preserve">The Great God Odin</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sz w:val="22"/>
          <w:szCs w:val="22"/>
        </w:rPr>
      </w:pPr>
      <w:r w:rsidDel="00000000" w:rsidR="00000000" w:rsidRPr="00000000">
        <w:rPr>
          <w:rtl w:val="0"/>
        </w:rPr>
        <w:tab/>
        <w:tab/>
        <w:tab/>
        <w:tab/>
        <w:tab/>
      </w:r>
      <w:r w:rsidDel="00000000" w:rsidR="00000000" w:rsidRPr="00000000">
        <w:rPr>
          <w:sz w:val="22"/>
          <w:szCs w:val="22"/>
          <w:rtl w:val="0"/>
        </w:rPr>
        <w:t xml:space="preserve">He’s complicated. Think twice before you kneel to him.</w:t>
      </w:r>
    </w:p>
    <w:p w:rsidR="00000000" w:rsidDel="00000000" w:rsidP="00000000" w:rsidRDefault="00000000" w:rsidRPr="00000000" w14:paraId="00000081">
      <w:pPr>
        <w:ind w:left="2160" w:firstLine="0"/>
        <w:rPr/>
      </w:pPr>
      <w:r w:rsidDel="00000000" w:rsidR="00000000" w:rsidRPr="00000000">
        <w:rPr>
          <w:rtl w:val="0"/>
        </w:rPr>
      </w:r>
    </w:p>
    <w:p w:rsidR="00000000" w:rsidDel="00000000" w:rsidP="00000000" w:rsidRDefault="00000000" w:rsidRPr="00000000" w14:paraId="00000082">
      <w:pPr>
        <w:ind w:left="2880" w:firstLine="720"/>
        <w:rPr>
          <w:sz w:val="20"/>
          <w:szCs w:val="20"/>
        </w:rPr>
      </w:pPr>
      <w:r w:rsidDel="00000000" w:rsidR="00000000" w:rsidRPr="00000000">
        <w:rPr>
          <w:sz w:val="20"/>
          <w:szCs w:val="20"/>
          <w:u w:val="single"/>
          <w:rtl w:val="0"/>
        </w:rPr>
        <w:t xml:space="preserve">Read</w:t>
      </w:r>
      <w:r w:rsidDel="00000000" w:rsidR="00000000" w:rsidRPr="00000000">
        <w:rPr>
          <w:sz w:val="20"/>
          <w:szCs w:val="20"/>
          <w:rtl w:val="0"/>
        </w:rPr>
        <w:t xml:space="preserve">:  </w:t>
        <w:tab/>
        <w:tab/>
      </w:r>
    </w:p>
    <w:p w:rsidR="00000000" w:rsidDel="00000000" w:rsidP="00000000" w:rsidRDefault="00000000" w:rsidRPr="00000000" w14:paraId="00000083">
      <w:pPr>
        <w:ind w:left="2880" w:firstLine="720"/>
        <w:rPr>
          <w:sz w:val="20"/>
          <w:szCs w:val="20"/>
        </w:rPr>
      </w:pPr>
      <w:r w:rsidDel="00000000" w:rsidR="00000000" w:rsidRPr="00000000">
        <w:rPr>
          <w:sz w:val="20"/>
          <w:szCs w:val="20"/>
          <w:rtl w:val="0"/>
        </w:rPr>
        <w:t xml:space="preserve">Gaiman, </w:t>
      </w:r>
      <w:r w:rsidDel="00000000" w:rsidR="00000000" w:rsidRPr="00000000">
        <w:rPr>
          <w:i w:val="1"/>
          <w:sz w:val="20"/>
          <w:szCs w:val="20"/>
          <w:rtl w:val="0"/>
        </w:rPr>
        <w:t xml:space="preserve">Norse Mythology</w:t>
      </w:r>
      <w:r w:rsidDel="00000000" w:rsidR="00000000" w:rsidRPr="00000000">
        <w:rPr>
          <w:sz w:val="20"/>
          <w:szCs w:val="20"/>
          <w:rtl w:val="0"/>
        </w:rPr>
        <w:t xml:space="preserve">, 43-47 (“Mimir’s Head”); 69-83 (“Master</w:t>
      </w:r>
    </w:p>
    <w:p w:rsidR="00000000" w:rsidDel="00000000" w:rsidP="00000000" w:rsidRDefault="00000000" w:rsidRPr="00000000" w14:paraId="00000084">
      <w:pPr>
        <w:ind w:left="2880" w:firstLine="720"/>
        <w:rPr/>
      </w:pPr>
      <w:r w:rsidDel="00000000" w:rsidR="00000000" w:rsidRPr="00000000">
        <w:rPr>
          <w:sz w:val="20"/>
          <w:szCs w:val="20"/>
          <w:rtl w:val="0"/>
        </w:rPr>
        <w:t xml:space="preserve">Builder”); 125-151 (“Mead of the Poets”)</w:t>
      </w:r>
      <w:r w:rsidDel="00000000" w:rsidR="00000000" w:rsidRPr="00000000">
        <w:rPr>
          <w:rtl w:val="0"/>
        </w:rPr>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86">
      <w:pPr>
        <w:rPr>
          <w:b w:val="1"/>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b w:val="1"/>
          <w:rtl w:val="0"/>
        </w:rPr>
        <w:t xml:space="preserve">Thursday, 28  September</w:t>
        <w:tab/>
        <w:tab/>
        <w:t xml:space="preserve">Valhalla and the Valkyries</w:t>
        <w:tab/>
        <w:tab/>
      </w:r>
    </w:p>
    <w:p w:rsidR="00000000" w:rsidDel="00000000" w:rsidP="00000000" w:rsidRDefault="00000000" w:rsidRPr="00000000" w14:paraId="00000088">
      <w:pPr>
        <w:rPr>
          <w:b w:val="1"/>
        </w:rPr>
      </w:pPr>
      <w:r w:rsidDel="00000000" w:rsidR="00000000" w:rsidRPr="00000000">
        <w:rPr>
          <w:b w:val="1"/>
          <w:rtl w:val="0"/>
        </w:rPr>
        <w:tab/>
        <w:tab/>
        <w:tab/>
        <w:tab/>
        <w:tab/>
      </w:r>
    </w:p>
    <w:p w:rsidR="00000000" w:rsidDel="00000000" w:rsidP="00000000" w:rsidRDefault="00000000" w:rsidRPr="00000000" w14:paraId="00000089">
      <w:pPr>
        <w:rPr>
          <w:sz w:val="22"/>
          <w:szCs w:val="22"/>
        </w:rPr>
      </w:pPr>
      <w:r w:rsidDel="00000000" w:rsidR="00000000" w:rsidRPr="00000000">
        <w:rPr>
          <w:b w:val="1"/>
          <w:rtl w:val="0"/>
        </w:rPr>
        <w:tab/>
        <w:tab/>
        <w:tab/>
        <w:tab/>
        <w:tab/>
      </w:r>
      <w:r w:rsidDel="00000000" w:rsidR="00000000" w:rsidRPr="00000000">
        <w:rPr>
          <w:sz w:val="22"/>
          <w:szCs w:val="22"/>
          <w:u w:val="single"/>
          <w:rtl w:val="0"/>
        </w:rPr>
        <w:t xml:space="preserve">Read</w:t>
      </w:r>
      <w:r w:rsidDel="00000000" w:rsidR="00000000" w:rsidRPr="00000000">
        <w:rPr>
          <w:sz w:val="22"/>
          <w:szCs w:val="22"/>
          <w:rtl w:val="0"/>
        </w:rPr>
        <w:t xml:space="preserve">:</w:t>
        <w:tab/>
        <w:t xml:space="preserve"> </w:t>
      </w:r>
    </w:p>
    <w:p w:rsidR="00000000" w:rsidDel="00000000" w:rsidP="00000000" w:rsidRDefault="00000000" w:rsidRPr="00000000" w14:paraId="0000008A">
      <w:pPr>
        <w:ind w:left="2880" w:firstLine="720"/>
        <w:rPr>
          <w:sz w:val="22"/>
          <w:szCs w:val="22"/>
        </w:rPr>
      </w:pPr>
      <w:r w:rsidDel="00000000" w:rsidR="00000000" w:rsidRPr="00000000">
        <w:rPr>
          <w:sz w:val="22"/>
          <w:szCs w:val="22"/>
          <w:rtl w:val="0"/>
        </w:rPr>
        <w:t xml:space="preserve">VALHALLA material (Canvas Files)</w:t>
      </w:r>
    </w:p>
    <w:p w:rsidR="00000000" w:rsidDel="00000000" w:rsidP="00000000" w:rsidRDefault="00000000" w:rsidRPr="00000000" w14:paraId="0000008B">
      <w:pPr>
        <w:rPr>
          <w:b w:val="1"/>
        </w:rPr>
      </w:pPr>
      <w:r w:rsidDel="00000000" w:rsidR="00000000" w:rsidRPr="00000000">
        <w:rPr>
          <w:rtl w:val="0"/>
        </w:rPr>
      </w:r>
    </w:p>
    <w:p w:rsidR="00000000" w:rsidDel="00000000" w:rsidP="00000000" w:rsidRDefault="00000000" w:rsidRPr="00000000" w14:paraId="0000008C">
      <w:pPr>
        <w:rPr>
          <w:b w:val="1"/>
        </w:rPr>
      </w:pPr>
      <w:r w:rsidDel="00000000" w:rsidR="00000000" w:rsidRPr="00000000">
        <w:rPr>
          <w:b w:val="1"/>
          <w:rtl w:val="0"/>
        </w:rPr>
        <w:t xml:space="preserve">Tuesday, 3 October</w:t>
        <w:tab/>
        <w:tab/>
        <w:tab/>
        <w:t xml:space="preserve">The Aesir-Vanir War I</w:t>
      </w:r>
    </w:p>
    <w:p w:rsidR="00000000" w:rsidDel="00000000" w:rsidP="00000000" w:rsidRDefault="00000000" w:rsidRPr="00000000" w14:paraId="0000008D">
      <w:pPr>
        <w:ind w:left="3600" w:firstLine="0"/>
        <w:rPr>
          <w:b w:val="1"/>
        </w:rPr>
      </w:pPr>
      <w:r w:rsidDel="00000000" w:rsidR="00000000" w:rsidRPr="00000000">
        <w:rPr>
          <w:b w:val="1"/>
          <w:rtl w:val="0"/>
        </w:rPr>
        <w:t xml:space="preserve">A Case Study in the Forensics of Mythology (Historical)</w:t>
      </w:r>
    </w:p>
    <w:p w:rsidR="00000000" w:rsidDel="00000000" w:rsidP="00000000" w:rsidRDefault="00000000" w:rsidRPr="00000000" w14:paraId="0000008E">
      <w:pPr>
        <w:rPr>
          <w:b w:val="1"/>
        </w:rPr>
      </w:pPr>
      <w:r w:rsidDel="00000000" w:rsidR="00000000" w:rsidRPr="00000000">
        <w:rPr>
          <w:rtl w:val="0"/>
        </w:rPr>
      </w:r>
    </w:p>
    <w:p w:rsidR="00000000" w:rsidDel="00000000" w:rsidP="00000000" w:rsidRDefault="00000000" w:rsidRPr="00000000" w14:paraId="0000008F">
      <w:pPr>
        <w:ind w:left="2880" w:firstLine="720"/>
        <w:rPr>
          <w:sz w:val="22"/>
          <w:szCs w:val="22"/>
        </w:rPr>
      </w:pPr>
      <w:r w:rsidDel="00000000" w:rsidR="00000000" w:rsidRPr="00000000">
        <w:rPr>
          <w:sz w:val="22"/>
          <w:szCs w:val="22"/>
          <w:u w:val="single"/>
          <w:rtl w:val="0"/>
        </w:rPr>
        <w:t xml:space="preserve">Read</w:t>
      </w:r>
      <w:r w:rsidDel="00000000" w:rsidR="00000000" w:rsidRPr="00000000">
        <w:rPr>
          <w:sz w:val="22"/>
          <w:szCs w:val="22"/>
          <w:rtl w:val="0"/>
        </w:rPr>
        <w:t xml:space="preserve">:</w:t>
        <w:tab/>
      </w:r>
    </w:p>
    <w:p w:rsidR="00000000" w:rsidDel="00000000" w:rsidP="00000000" w:rsidRDefault="00000000" w:rsidRPr="00000000" w14:paraId="00000090">
      <w:pPr>
        <w:ind w:left="2880" w:firstLine="720"/>
        <w:rPr>
          <w:sz w:val="22"/>
          <w:szCs w:val="22"/>
        </w:rPr>
      </w:pPr>
      <w:r w:rsidDel="00000000" w:rsidR="00000000" w:rsidRPr="00000000">
        <w:rPr>
          <w:sz w:val="22"/>
          <w:szCs w:val="22"/>
          <w:rtl w:val="0"/>
        </w:rPr>
        <w:t xml:space="preserve">AESIR-VANIR material (Canvas Files)</w:t>
      </w:r>
    </w:p>
    <w:p w:rsidR="00000000" w:rsidDel="00000000" w:rsidP="00000000" w:rsidRDefault="00000000" w:rsidRPr="00000000" w14:paraId="00000091">
      <w:pPr>
        <w:ind w:left="2880" w:firstLine="720"/>
        <w:rPr>
          <w:sz w:val="22"/>
          <w:szCs w:val="22"/>
        </w:rPr>
      </w:pPr>
      <w:r w:rsidDel="00000000" w:rsidR="00000000" w:rsidRPr="00000000">
        <w:rPr>
          <w:rtl w:val="0"/>
        </w:rPr>
      </w:r>
    </w:p>
    <w:p w:rsidR="00000000" w:rsidDel="00000000" w:rsidP="00000000" w:rsidRDefault="00000000" w:rsidRPr="00000000" w14:paraId="00000092">
      <w:pPr>
        <w:ind w:left="2880" w:firstLine="720"/>
        <w:rPr>
          <w:sz w:val="22"/>
          <w:szCs w:val="22"/>
        </w:rPr>
      </w:pPr>
      <w:r w:rsidDel="00000000" w:rsidR="00000000" w:rsidRPr="00000000">
        <w:rPr>
          <w:sz w:val="22"/>
          <w:szCs w:val="22"/>
          <w:rtl w:val="0"/>
        </w:rPr>
        <w:t xml:space="preserve">Goal: Apply competing explanations of the Aesir-Vanir war</w:t>
      </w:r>
    </w:p>
    <w:p w:rsidR="00000000" w:rsidDel="00000000" w:rsidP="00000000" w:rsidRDefault="00000000" w:rsidRPr="00000000" w14:paraId="00000093">
      <w:pPr>
        <w:ind w:left="3600" w:firstLine="0"/>
        <w:rPr>
          <w:sz w:val="22"/>
          <w:szCs w:val="22"/>
        </w:rPr>
      </w:pPr>
      <w:r w:rsidDel="00000000" w:rsidR="00000000" w:rsidRPr="00000000">
        <w:rPr>
          <w:sz w:val="22"/>
          <w:szCs w:val="22"/>
          <w:rtl w:val="0"/>
        </w:rPr>
        <w:t xml:space="preserve"> as an example for two fundamentally different explanations of the role of mythology. Is the “war” a reflection, however distorted, of historical events (e.g., the invasion of Indo-European warrior societies), or is it the Norse variant of a distinct way of organizing reality?</w:t>
        <w:tab/>
      </w:r>
    </w:p>
    <w:p w:rsidR="00000000" w:rsidDel="00000000" w:rsidP="00000000" w:rsidRDefault="00000000" w:rsidRPr="00000000" w14:paraId="00000094">
      <w:pPr>
        <w:ind w:left="2160" w:firstLine="0"/>
        <w:rPr>
          <w:sz w:val="22"/>
          <w:szCs w:val="22"/>
        </w:rPr>
      </w:pPr>
      <w:r w:rsidDel="00000000" w:rsidR="00000000" w:rsidRPr="00000000">
        <w:rPr>
          <w:rtl w:val="0"/>
        </w:rPr>
      </w:r>
    </w:p>
    <w:p w:rsidR="00000000" w:rsidDel="00000000" w:rsidP="00000000" w:rsidRDefault="00000000" w:rsidRPr="00000000" w14:paraId="00000095">
      <w:pPr>
        <w:ind w:left="2160" w:firstLine="0"/>
        <w:rPr>
          <w:b w:val="1"/>
          <w:color w:val="202122"/>
          <w:sz w:val="22"/>
          <w:szCs w:val="22"/>
          <w:highlight w:val="white"/>
        </w:rPr>
      </w:pPr>
      <w:r w:rsidDel="00000000" w:rsidR="00000000" w:rsidRPr="00000000">
        <w:rPr>
          <w:i w:val="1"/>
          <w:sz w:val="22"/>
          <w:szCs w:val="22"/>
          <w:rtl w:val="0"/>
        </w:rPr>
        <w:tab/>
        <w:tab/>
      </w:r>
      <w:r w:rsidDel="00000000" w:rsidR="00000000" w:rsidRPr="00000000">
        <w:rPr>
          <w:b w:val="1"/>
          <w:sz w:val="22"/>
          <w:szCs w:val="22"/>
          <w:rtl w:val="0"/>
        </w:rPr>
        <w:t xml:space="preserve">Carefully read “</w:t>
      </w:r>
      <w:r w:rsidDel="00000000" w:rsidR="00000000" w:rsidRPr="00000000">
        <w:rPr>
          <w:b w:val="1"/>
          <w:i w:val="1"/>
          <w:color w:val="202122"/>
          <w:sz w:val="22"/>
          <w:szCs w:val="22"/>
          <w:highlight w:val="white"/>
          <w:rtl w:val="0"/>
        </w:rPr>
        <w:t xml:space="preserve">Völuspá” </w:t>
      </w:r>
      <w:r w:rsidDel="00000000" w:rsidR="00000000" w:rsidRPr="00000000">
        <w:rPr>
          <w:b w:val="1"/>
          <w:color w:val="202122"/>
          <w:sz w:val="22"/>
          <w:szCs w:val="22"/>
          <w:highlight w:val="white"/>
          <w:rtl w:val="0"/>
        </w:rPr>
        <w:t xml:space="preserve">stanzas</w:t>
      </w:r>
      <w:r w:rsidDel="00000000" w:rsidR="00000000" w:rsidRPr="00000000">
        <w:rPr>
          <w:b w:val="1"/>
          <w:i w:val="1"/>
          <w:color w:val="202122"/>
          <w:sz w:val="22"/>
          <w:szCs w:val="22"/>
          <w:highlight w:val="white"/>
          <w:rtl w:val="0"/>
        </w:rPr>
        <w:t xml:space="preserve"> </w:t>
      </w:r>
      <w:r w:rsidDel="00000000" w:rsidR="00000000" w:rsidRPr="00000000">
        <w:rPr>
          <w:b w:val="1"/>
          <w:color w:val="202122"/>
          <w:sz w:val="22"/>
          <w:szCs w:val="22"/>
          <w:highlight w:val="white"/>
          <w:rtl w:val="0"/>
        </w:rPr>
        <w:t xml:space="preserve">21-27</w:t>
      </w:r>
    </w:p>
    <w:p w:rsidR="00000000" w:rsidDel="00000000" w:rsidP="00000000" w:rsidRDefault="00000000" w:rsidRPr="00000000" w14:paraId="00000096">
      <w:pPr>
        <w:ind w:left="2880" w:firstLine="720"/>
        <w:rPr>
          <w:sz w:val="22"/>
          <w:szCs w:val="22"/>
        </w:rPr>
      </w:pPr>
      <w:hyperlink r:id="rId11">
        <w:r w:rsidDel="00000000" w:rsidR="00000000" w:rsidRPr="00000000">
          <w:rPr>
            <w:color w:val="1155cc"/>
            <w:sz w:val="22"/>
            <w:szCs w:val="22"/>
            <w:u w:val="single"/>
            <w:rtl w:val="0"/>
          </w:rPr>
          <w:t xml:space="preserve">The Poetic Edda: Voluspo</w:t>
        </w:r>
      </w:hyperlink>
      <w:r w:rsidDel="00000000" w:rsidR="00000000" w:rsidRPr="00000000">
        <w:rPr>
          <w:rtl w:val="0"/>
        </w:rPr>
      </w:r>
    </w:p>
    <w:p w:rsidR="00000000" w:rsidDel="00000000" w:rsidP="00000000" w:rsidRDefault="00000000" w:rsidRPr="00000000" w14:paraId="00000097">
      <w:pPr>
        <w:rPr>
          <w:b w:val="1"/>
        </w:rPr>
      </w:pPr>
      <w:r w:rsidDel="00000000" w:rsidR="00000000" w:rsidRPr="00000000">
        <w:rPr>
          <w:rtl w:val="0"/>
        </w:rPr>
      </w:r>
    </w:p>
    <w:p w:rsidR="00000000" w:rsidDel="00000000" w:rsidP="00000000" w:rsidRDefault="00000000" w:rsidRPr="00000000" w14:paraId="00000098">
      <w:pPr>
        <w:rPr>
          <w:color w:val="202122"/>
          <w:highlight w:val="white"/>
        </w:rPr>
      </w:pPr>
      <w:r w:rsidDel="00000000" w:rsidR="00000000" w:rsidRPr="00000000">
        <w:rPr>
          <w:b w:val="1"/>
          <w:rtl w:val="0"/>
        </w:rPr>
        <w:t xml:space="preserve">Thursday, 5  October</w:t>
        <w:tab/>
        <w:tab/>
        <w:t xml:space="preserve">The Aesir-Vanir War II continued</w:t>
        <w:tab/>
        <w:tab/>
      </w:r>
      <w:r w:rsidDel="00000000" w:rsidR="00000000" w:rsidRPr="00000000">
        <w:rPr>
          <w:rtl w:val="0"/>
        </w:rPr>
      </w:r>
    </w:p>
    <w:p w:rsidR="00000000" w:rsidDel="00000000" w:rsidP="00000000" w:rsidRDefault="00000000" w:rsidRPr="00000000" w14:paraId="00000099">
      <w:pPr>
        <w:ind w:left="3600" w:firstLine="0"/>
        <w:rPr/>
      </w:pPr>
      <w:r w:rsidDel="00000000" w:rsidR="00000000" w:rsidRPr="00000000">
        <w:rPr>
          <w:rtl w:val="0"/>
        </w:rPr>
        <w:t xml:space="preserve">A Case Study in the Forensics of Mythology (Functional)</w:t>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C">
      <w:pPr>
        <w:rPr/>
      </w:pPr>
      <w:r w:rsidDel="00000000" w:rsidR="00000000" w:rsidRPr="00000000">
        <w:rPr>
          <w:b w:val="1"/>
          <w:rtl w:val="0"/>
        </w:rPr>
        <w:t xml:space="preserve">Tuesday, 10 October</w:t>
        <w:tab/>
        <w:tab/>
        <w:tab/>
        <w:t xml:space="preserve">Exam 1</w:t>
      </w:r>
      <w:r w:rsidDel="00000000" w:rsidR="00000000" w:rsidRPr="00000000">
        <w:rPr>
          <w:rtl w:val="0"/>
        </w:rPr>
        <w:tab/>
        <w:tab/>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ind w:left="3600" w:firstLine="0"/>
        <w:rPr>
          <w:sz w:val="20"/>
          <w:szCs w:val="20"/>
        </w:rPr>
      </w:pPr>
      <w:r w:rsidDel="00000000" w:rsidR="00000000" w:rsidRPr="00000000">
        <w:rPr>
          <w:rtl w:val="0"/>
        </w:rPr>
      </w:r>
    </w:p>
    <w:p w:rsidR="00000000" w:rsidDel="00000000" w:rsidP="00000000" w:rsidRDefault="00000000" w:rsidRPr="00000000" w14:paraId="0000009F">
      <w:pPr>
        <w:ind w:left="0" w:firstLine="0"/>
        <w:rPr>
          <w:b w:val="1"/>
        </w:rPr>
      </w:pPr>
      <w:r w:rsidDel="00000000" w:rsidR="00000000" w:rsidRPr="00000000">
        <w:rPr>
          <w:b w:val="1"/>
          <w:rtl w:val="0"/>
        </w:rPr>
        <w:t xml:space="preserve">Thursday, 12 October</w:t>
        <w:tab/>
      </w:r>
      <w:r w:rsidDel="00000000" w:rsidR="00000000" w:rsidRPr="00000000">
        <w:rPr>
          <w:rtl w:val="0"/>
        </w:rPr>
        <w:tab/>
      </w:r>
      <w:r w:rsidDel="00000000" w:rsidR="00000000" w:rsidRPr="00000000">
        <w:rPr>
          <w:b w:val="1"/>
          <w:rtl w:val="0"/>
        </w:rPr>
        <w:t xml:space="preserve">“Make-up Monday.” NORD 339  canceled </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color w:val="222222"/>
          <w:sz w:val="22"/>
          <w:szCs w:val="22"/>
          <w:highlight w:val="white"/>
        </w:rPr>
      </w:pPr>
      <w:r w:rsidDel="00000000" w:rsidR="00000000" w:rsidRPr="00000000">
        <w:rPr>
          <w:b w:val="1"/>
          <w:rtl w:val="0"/>
        </w:rPr>
        <w:tab/>
        <w:tab/>
        <w:tab/>
        <w:tab/>
        <w:tab/>
      </w:r>
      <w:r w:rsidDel="00000000" w:rsidR="00000000" w:rsidRPr="00000000">
        <w:rPr>
          <w:color w:val="222222"/>
          <w:sz w:val="22"/>
          <w:szCs w:val="22"/>
          <w:highlight w:val="white"/>
          <w:rtl w:val="0"/>
        </w:rPr>
        <w:t xml:space="preserve">Thursday, October 12, 2023 has been designated </w:t>
      </w:r>
    </w:p>
    <w:p w:rsidR="00000000" w:rsidDel="00000000" w:rsidP="00000000" w:rsidRDefault="00000000" w:rsidRPr="00000000" w14:paraId="000000A2">
      <w:pPr>
        <w:ind w:left="3600" w:firstLine="0"/>
        <w:rPr>
          <w:color w:val="222222"/>
          <w:sz w:val="22"/>
          <w:szCs w:val="22"/>
          <w:highlight w:val="white"/>
        </w:rPr>
      </w:pPr>
      <w:r w:rsidDel="00000000" w:rsidR="00000000" w:rsidRPr="00000000">
        <w:rPr>
          <w:color w:val="222222"/>
          <w:sz w:val="22"/>
          <w:szCs w:val="22"/>
          <w:highlight w:val="white"/>
          <w:rtl w:val="0"/>
        </w:rPr>
        <w:t xml:space="preserve">as a “Make-up Monday” for the Term 1 academic schedule. Classes normally scheduled for Thursday, October 12 are canceled, and will be replaced by classes normally scheduled on a Monday.</w:t>
      </w:r>
    </w:p>
    <w:p w:rsidR="00000000" w:rsidDel="00000000" w:rsidP="00000000" w:rsidRDefault="00000000" w:rsidRPr="00000000" w14:paraId="000000A3">
      <w:pPr>
        <w:ind w:left="3600" w:firstLine="0"/>
        <w:rPr>
          <w:color w:val="222222"/>
          <w:sz w:val="22"/>
          <w:szCs w:val="22"/>
          <w:highlight w:val="white"/>
        </w:rPr>
      </w:pPr>
      <w:r w:rsidDel="00000000" w:rsidR="00000000" w:rsidRPr="00000000">
        <w:rPr>
          <w:rtl w:val="0"/>
        </w:rPr>
      </w:r>
    </w:p>
    <w:p w:rsidR="00000000" w:rsidDel="00000000" w:rsidP="00000000" w:rsidRDefault="00000000" w:rsidRPr="00000000" w14:paraId="000000A4">
      <w:pPr>
        <w:rPr>
          <w:b w:val="1"/>
          <w:sz w:val="22"/>
          <w:szCs w:val="22"/>
        </w:rPr>
      </w:pPr>
      <w:r w:rsidDel="00000000" w:rsidR="00000000" w:rsidRPr="00000000">
        <w:rPr>
          <w:rtl w:val="0"/>
        </w:rPr>
      </w:r>
    </w:p>
    <w:p w:rsidR="00000000" w:rsidDel="00000000" w:rsidP="00000000" w:rsidRDefault="00000000" w:rsidRPr="00000000" w14:paraId="000000A5">
      <w:pPr>
        <w:rPr>
          <w:b w:val="1"/>
        </w:rPr>
      </w:pPr>
      <w:r w:rsidDel="00000000" w:rsidR="00000000" w:rsidRPr="00000000">
        <w:rPr>
          <w:b w:val="1"/>
          <w:rtl w:val="0"/>
        </w:rPr>
        <w:t xml:space="preserve">Tuesday, 17 October</w:t>
      </w:r>
      <w:r w:rsidDel="00000000" w:rsidR="00000000" w:rsidRPr="00000000">
        <w:rPr>
          <w:rtl w:val="0"/>
        </w:rPr>
        <w:tab/>
        <w:tab/>
        <w:tab/>
      </w:r>
      <w:r w:rsidDel="00000000" w:rsidR="00000000" w:rsidRPr="00000000">
        <w:rPr>
          <w:b w:val="1"/>
          <w:rtl w:val="0"/>
        </w:rPr>
        <w:t xml:space="preserve">Gods and Giants </w:t>
      </w:r>
    </w:p>
    <w:p w:rsidR="00000000" w:rsidDel="00000000" w:rsidP="00000000" w:rsidRDefault="00000000" w:rsidRPr="00000000" w14:paraId="000000A6">
      <w:pPr>
        <w:rPr>
          <w:b w:val="1"/>
        </w:rPr>
      </w:pPr>
      <w:r w:rsidDel="00000000" w:rsidR="00000000" w:rsidRPr="00000000">
        <w:rPr>
          <w:rtl w:val="0"/>
        </w:rPr>
      </w:r>
    </w:p>
    <w:p w:rsidR="00000000" w:rsidDel="00000000" w:rsidP="00000000" w:rsidRDefault="00000000" w:rsidRPr="00000000" w14:paraId="000000A7">
      <w:pPr>
        <w:rPr>
          <w:sz w:val="22"/>
          <w:szCs w:val="22"/>
          <w:u w:val="single"/>
        </w:rPr>
      </w:pPr>
      <w:r w:rsidDel="00000000" w:rsidR="00000000" w:rsidRPr="00000000">
        <w:rPr>
          <w:b w:val="1"/>
          <w:rtl w:val="0"/>
        </w:rPr>
        <w:tab/>
        <w:tab/>
        <w:tab/>
        <w:tab/>
        <w:tab/>
      </w:r>
      <w:r w:rsidDel="00000000" w:rsidR="00000000" w:rsidRPr="00000000">
        <w:rPr>
          <w:sz w:val="22"/>
          <w:szCs w:val="22"/>
          <w:u w:val="single"/>
          <w:rtl w:val="0"/>
        </w:rPr>
        <w:t xml:space="preserve">Read:</w:t>
      </w:r>
    </w:p>
    <w:p w:rsidR="00000000" w:rsidDel="00000000" w:rsidP="00000000" w:rsidRDefault="00000000" w:rsidRPr="00000000" w14:paraId="000000A8">
      <w:pPr>
        <w:rPr>
          <w:sz w:val="22"/>
          <w:szCs w:val="22"/>
        </w:rPr>
      </w:pPr>
      <w:r w:rsidDel="00000000" w:rsidR="00000000" w:rsidRPr="00000000">
        <w:rPr>
          <w:b w:val="1"/>
          <w:sz w:val="22"/>
          <w:szCs w:val="22"/>
          <w:rtl w:val="0"/>
        </w:rPr>
        <w:tab/>
        <w:tab/>
        <w:tab/>
        <w:tab/>
        <w:tab/>
      </w:r>
      <w:r w:rsidDel="00000000" w:rsidR="00000000" w:rsidRPr="00000000">
        <w:rPr>
          <w:sz w:val="22"/>
          <w:szCs w:val="22"/>
          <w:rtl w:val="0"/>
        </w:rPr>
        <w:t xml:space="preserve">Gaiman, </w:t>
      </w:r>
      <w:r w:rsidDel="00000000" w:rsidR="00000000" w:rsidRPr="00000000">
        <w:rPr>
          <w:i w:val="1"/>
          <w:sz w:val="22"/>
          <w:szCs w:val="22"/>
          <w:rtl w:val="0"/>
        </w:rPr>
        <w:t xml:space="preserve">Norse Mythology</w:t>
      </w:r>
      <w:r w:rsidDel="00000000" w:rsidR="00000000" w:rsidRPr="00000000">
        <w:rPr>
          <w:sz w:val="22"/>
          <w:szCs w:val="22"/>
          <w:rtl w:val="0"/>
        </w:rPr>
        <w:t xml:space="preserve"> 107-123 (“Freya’s Unusual </w:t>
      </w:r>
    </w:p>
    <w:p w:rsidR="00000000" w:rsidDel="00000000" w:rsidP="00000000" w:rsidRDefault="00000000" w:rsidRPr="00000000" w14:paraId="000000A9">
      <w:pPr>
        <w:ind w:left="2880" w:firstLine="720"/>
        <w:rPr>
          <w:sz w:val="22"/>
          <w:szCs w:val="22"/>
        </w:rPr>
      </w:pPr>
      <w:r w:rsidDel="00000000" w:rsidR="00000000" w:rsidRPr="00000000">
        <w:rPr>
          <w:sz w:val="22"/>
          <w:szCs w:val="22"/>
          <w:rtl w:val="0"/>
        </w:rPr>
        <w:t xml:space="preserve">Wedding’); 179-197 (“Apples of Immortality”);199-209 (“Story</w:t>
      </w:r>
    </w:p>
    <w:p w:rsidR="00000000" w:rsidDel="00000000" w:rsidP="00000000" w:rsidRDefault="00000000" w:rsidRPr="00000000" w14:paraId="000000AA">
      <w:pPr>
        <w:ind w:left="2880" w:firstLine="720"/>
        <w:rPr>
          <w:sz w:val="22"/>
          <w:szCs w:val="22"/>
        </w:rPr>
      </w:pPr>
      <w:r w:rsidDel="00000000" w:rsidR="00000000" w:rsidRPr="00000000">
        <w:rPr>
          <w:sz w:val="22"/>
          <w:szCs w:val="22"/>
          <w:rtl w:val="0"/>
        </w:rPr>
        <w:t xml:space="preserve"> of Gerd and Frey”)</w:t>
      </w:r>
    </w:p>
    <w:p w:rsidR="00000000" w:rsidDel="00000000" w:rsidP="00000000" w:rsidRDefault="00000000" w:rsidRPr="00000000" w14:paraId="000000AB">
      <w:pPr>
        <w:rPr>
          <w:sz w:val="22"/>
          <w:szCs w:val="22"/>
        </w:rPr>
      </w:pPr>
      <w:r w:rsidDel="00000000" w:rsidR="00000000" w:rsidRPr="00000000">
        <w:rPr>
          <w:rtl w:val="0"/>
        </w:rPr>
      </w:r>
    </w:p>
    <w:p w:rsidR="00000000" w:rsidDel="00000000" w:rsidP="00000000" w:rsidRDefault="00000000" w:rsidRPr="00000000" w14:paraId="000000AC">
      <w:pPr>
        <w:rPr>
          <w:b w:val="1"/>
        </w:rPr>
      </w:pPr>
      <w:r w:rsidDel="00000000" w:rsidR="00000000" w:rsidRPr="00000000">
        <w:rPr>
          <w:rtl w:val="0"/>
        </w:rPr>
      </w:r>
    </w:p>
    <w:p w:rsidR="00000000" w:rsidDel="00000000" w:rsidP="00000000" w:rsidRDefault="00000000" w:rsidRPr="00000000" w14:paraId="000000AD">
      <w:pPr>
        <w:rPr>
          <w:b w:val="1"/>
        </w:rPr>
      </w:pPr>
      <w:r w:rsidDel="00000000" w:rsidR="00000000" w:rsidRPr="00000000">
        <w:rPr>
          <w:b w:val="1"/>
          <w:rtl w:val="0"/>
        </w:rPr>
        <w:t xml:space="preserve">Thursday, 19 October</w:t>
        <w:tab/>
        <w:tab/>
        <w:t xml:space="preserve">Gods and Giants continued</w:t>
      </w:r>
    </w:p>
    <w:p w:rsidR="00000000" w:rsidDel="00000000" w:rsidP="00000000" w:rsidRDefault="00000000" w:rsidRPr="00000000" w14:paraId="000000AE">
      <w:pPr>
        <w:rPr>
          <w:b w:val="1"/>
        </w:rPr>
      </w:pPr>
      <w:r w:rsidDel="00000000" w:rsidR="00000000" w:rsidRPr="00000000">
        <w:rPr>
          <w:rtl w:val="0"/>
        </w:rPr>
      </w:r>
    </w:p>
    <w:p w:rsidR="00000000" w:rsidDel="00000000" w:rsidP="00000000" w:rsidRDefault="00000000" w:rsidRPr="00000000" w14:paraId="000000AF">
      <w:pPr>
        <w:ind w:left="0" w:firstLine="0"/>
        <w:rPr>
          <w:b w:val="1"/>
        </w:rPr>
      </w:pPr>
      <w:r w:rsidDel="00000000" w:rsidR="00000000" w:rsidRPr="00000000">
        <w:rPr>
          <w:b w:val="1"/>
          <w:rtl w:val="0"/>
        </w:rPr>
        <w:t xml:space="preserve">Tuesday, 24 October</w:t>
        <w:tab/>
        <w:tab/>
        <w:tab/>
        <w:t xml:space="preserve">Special beings I: What is a Troll? </w:t>
      </w:r>
    </w:p>
    <w:p w:rsidR="00000000" w:rsidDel="00000000" w:rsidP="00000000" w:rsidRDefault="00000000" w:rsidRPr="00000000" w14:paraId="000000B0">
      <w:pPr>
        <w:ind w:left="0" w:firstLine="0"/>
        <w:rPr>
          <w:b w:val="1"/>
        </w:rPr>
      </w:pPr>
      <w:r w:rsidDel="00000000" w:rsidR="00000000" w:rsidRPr="00000000">
        <w:rPr>
          <w:rtl w:val="0"/>
        </w:rPr>
      </w:r>
    </w:p>
    <w:p w:rsidR="00000000" w:rsidDel="00000000" w:rsidP="00000000" w:rsidRDefault="00000000" w:rsidRPr="00000000" w14:paraId="000000B1">
      <w:pPr>
        <w:ind w:left="0" w:firstLine="0"/>
        <w:rPr>
          <w:sz w:val="22"/>
          <w:szCs w:val="22"/>
        </w:rPr>
      </w:pPr>
      <w:r w:rsidDel="00000000" w:rsidR="00000000" w:rsidRPr="00000000">
        <w:rPr>
          <w:b w:val="1"/>
          <w:rtl w:val="0"/>
        </w:rPr>
        <w:tab/>
        <w:tab/>
        <w:tab/>
        <w:tab/>
        <w:tab/>
      </w:r>
      <w:r w:rsidDel="00000000" w:rsidR="00000000" w:rsidRPr="00000000">
        <w:rPr>
          <w:sz w:val="22"/>
          <w:szCs w:val="22"/>
          <w:rtl w:val="0"/>
        </w:rPr>
        <w:t xml:space="preserve">A discussion of the origins, characteristics and functions of </w:t>
      </w:r>
    </w:p>
    <w:p w:rsidR="00000000" w:rsidDel="00000000" w:rsidP="00000000" w:rsidRDefault="00000000" w:rsidRPr="00000000" w14:paraId="000000B2">
      <w:pPr>
        <w:ind w:left="3600" w:firstLine="0"/>
        <w:rPr>
          <w:sz w:val="22"/>
          <w:szCs w:val="22"/>
        </w:rPr>
      </w:pPr>
      <w:r w:rsidDel="00000000" w:rsidR="00000000" w:rsidRPr="00000000">
        <w:rPr>
          <w:sz w:val="22"/>
          <w:szCs w:val="22"/>
          <w:rtl w:val="0"/>
        </w:rPr>
        <w:t xml:space="preserve">the various “races” that feature prominently in Old Norse mythology (trolls, giants, frost giants, elves, dwarves).  </w:t>
      </w:r>
    </w:p>
    <w:p w:rsidR="00000000" w:rsidDel="00000000" w:rsidP="00000000" w:rsidRDefault="00000000" w:rsidRPr="00000000" w14:paraId="000000B3">
      <w:pPr>
        <w:ind w:left="0" w:firstLine="0"/>
        <w:rPr>
          <w:sz w:val="22"/>
          <w:szCs w:val="22"/>
        </w:rPr>
      </w:pPr>
      <w:r w:rsidDel="00000000" w:rsidR="00000000" w:rsidRPr="00000000">
        <w:rPr>
          <w:b w:val="1"/>
          <w:sz w:val="22"/>
          <w:szCs w:val="22"/>
          <w:rtl w:val="0"/>
        </w:rPr>
        <w:tab/>
        <w:tab/>
        <w:tab/>
        <w:tab/>
        <w:tab/>
      </w:r>
      <w:r w:rsidDel="00000000" w:rsidR="00000000" w:rsidRPr="00000000">
        <w:rPr>
          <w:sz w:val="22"/>
          <w:szCs w:val="22"/>
          <w:rtl w:val="0"/>
        </w:rPr>
        <w:tab/>
      </w:r>
    </w:p>
    <w:p w:rsidR="00000000" w:rsidDel="00000000" w:rsidP="00000000" w:rsidRDefault="00000000" w:rsidRPr="00000000" w14:paraId="000000B4">
      <w:pPr>
        <w:ind w:left="0" w:firstLine="0"/>
        <w:rPr>
          <w:sz w:val="22"/>
          <w:szCs w:val="22"/>
        </w:rPr>
      </w:pPr>
      <w:r w:rsidDel="00000000" w:rsidR="00000000" w:rsidRPr="00000000">
        <w:rPr>
          <w:sz w:val="22"/>
          <w:szCs w:val="22"/>
          <w:rtl w:val="0"/>
        </w:rPr>
        <w:tab/>
        <w:tab/>
        <w:tab/>
        <w:tab/>
        <w:tab/>
      </w:r>
      <w:r w:rsidDel="00000000" w:rsidR="00000000" w:rsidRPr="00000000">
        <w:rPr>
          <w:sz w:val="22"/>
          <w:szCs w:val="22"/>
          <w:u w:val="single"/>
          <w:rtl w:val="0"/>
        </w:rPr>
        <w:t xml:space="preserve">Read</w:t>
      </w:r>
      <w:r w:rsidDel="00000000" w:rsidR="00000000" w:rsidRPr="00000000">
        <w:rPr>
          <w:sz w:val="22"/>
          <w:szCs w:val="22"/>
          <w:rtl w:val="0"/>
        </w:rPr>
        <w:t xml:space="preserve">:</w:t>
      </w:r>
    </w:p>
    <w:p w:rsidR="00000000" w:rsidDel="00000000" w:rsidP="00000000" w:rsidRDefault="00000000" w:rsidRPr="00000000" w14:paraId="000000B5">
      <w:pPr>
        <w:ind w:left="0" w:firstLine="0"/>
        <w:rPr>
          <w:sz w:val="22"/>
          <w:szCs w:val="22"/>
        </w:rPr>
      </w:pPr>
      <w:r w:rsidDel="00000000" w:rsidR="00000000" w:rsidRPr="00000000">
        <w:rPr>
          <w:sz w:val="22"/>
          <w:szCs w:val="22"/>
          <w:rtl w:val="0"/>
        </w:rPr>
        <w:tab/>
        <w:tab/>
        <w:tab/>
        <w:tab/>
        <w:tab/>
        <w:t xml:space="preserve">TROLL material (Canvas files)</w:t>
      </w:r>
    </w:p>
    <w:p w:rsidR="00000000" w:rsidDel="00000000" w:rsidP="00000000" w:rsidRDefault="00000000" w:rsidRPr="00000000" w14:paraId="000000B6">
      <w:pPr>
        <w:ind w:left="0" w:firstLine="0"/>
        <w:rPr>
          <w:sz w:val="22"/>
          <w:szCs w:val="22"/>
        </w:rPr>
      </w:pPr>
      <w:r w:rsidDel="00000000" w:rsidR="00000000" w:rsidRPr="00000000">
        <w:rPr>
          <w:rtl w:val="0"/>
        </w:rPr>
      </w:r>
    </w:p>
    <w:p w:rsidR="00000000" w:rsidDel="00000000" w:rsidP="00000000" w:rsidRDefault="00000000" w:rsidRPr="00000000" w14:paraId="000000B7">
      <w:pPr>
        <w:ind w:left="1440" w:firstLine="720"/>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0B8">
      <w:pPr>
        <w:ind w:left="0" w:firstLine="0"/>
        <w:rPr>
          <w:b w:val="1"/>
        </w:rPr>
      </w:pPr>
      <w:r w:rsidDel="00000000" w:rsidR="00000000" w:rsidRPr="00000000">
        <w:rPr>
          <w:b w:val="1"/>
          <w:rtl w:val="0"/>
        </w:rPr>
        <w:t xml:space="preserve">Thursday, 26 October</w:t>
      </w:r>
      <w:r w:rsidDel="00000000" w:rsidR="00000000" w:rsidRPr="00000000">
        <w:rPr>
          <w:rtl w:val="0"/>
        </w:rPr>
        <w:tab/>
        <w:tab/>
      </w:r>
      <w:r w:rsidDel="00000000" w:rsidR="00000000" w:rsidRPr="00000000">
        <w:rPr>
          <w:b w:val="1"/>
          <w:rtl w:val="0"/>
        </w:rPr>
        <w:t xml:space="preserve">Special beings II: What is a (Germanic) dragon?</w:t>
      </w:r>
    </w:p>
    <w:p w:rsidR="00000000" w:rsidDel="00000000" w:rsidP="00000000" w:rsidRDefault="00000000" w:rsidRPr="00000000" w14:paraId="000000B9">
      <w:pPr>
        <w:ind w:left="1440" w:firstLine="720"/>
        <w:rPr>
          <w:b w:val="1"/>
        </w:rPr>
      </w:pPr>
      <w:r w:rsidDel="00000000" w:rsidR="00000000" w:rsidRPr="00000000">
        <w:rPr>
          <w:rtl w:val="0"/>
        </w:rPr>
      </w:r>
    </w:p>
    <w:p w:rsidR="00000000" w:rsidDel="00000000" w:rsidP="00000000" w:rsidRDefault="00000000" w:rsidRPr="00000000" w14:paraId="000000BA">
      <w:pPr>
        <w:ind w:left="1440" w:firstLine="720"/>
        <w:rPr>
          <w:sz w:val="22"/>
          <w:szCs w:val="22"/>
          <w:u w:val="single"/>
        </w:rPr>
      </w:pPr>
      <w:r w:rsidDel="00000000" w:rsidR="00000000" w:rsidRPr="00000000">
        <w:rPr>
          <w:b w:val="1"/>
          <w:rtl w:val="0"/>
        </w:rPr>
        <w:tab/>
        <w:tab/>
      </w:r>
      <w:r w:rsidDel="00000000" w:rsidR="00000000" w:rsidRPr="00000000">
        <w:rPr>
          <w:sz w:val="22"/>
          <w:szCs w:val="22"/>
          <w:u w:val="single"/>
          <w:rtl w:val="0"/>
        </w:rPr>
        <w:t xml:space="preserve">Read:</w:t>
      </w:r>
    </w:p>
    <w:p w:rsidR="00000000" w:rsidDel="00000000" w:rsidP="00000000" w:rsidRDefault="00000000" w:rsidRPr="00000000" w14:paraId="000000BB">
      <w:pPr>
        <w:ind w:left="2880" w:firstLine="720"/>
        <w:rPr>
          <w:sz w:val="22"/>
          <w:szCs w:val="22"/>
        </w:rPr>
      </w:pPr>
      <w:r w:rsidDel="00000000" w:rsidR="00000000" w:rsidRPr="00000000">
        <w:rPr>
          <w:sz w:val="22"/>
          <w:szCs w:val="22"/>
          <w:rtl w:val="0"/>
        </w:rPr>
        <w:t xml:space="preserve">DRAGON material (Canvas Files)</w:t>
        <w:tab/>
      </w:r>
    </w:p>
    <w:p w:rsidR="00000000" w:rsidDel="00000000" w:rsidP="00000000" w:rsidRDefault="00000000" w:rsidRPr="00000000" w14:paraId="000000BC">
      <w:pPr>
        <w:ind w:left="2160" w:firstLine="0"/>
        <w:rPr/>
      </w:pPr>
      <w:r w:rsidDel="00000000" w:rsidR="00000000" w:rsidRPr="00000000">
        <w:rPr>
          <w:rtl w:val="0"/>
        </w:rPr>
      </w:r>
    </w:p>
    <w:p w:rsidR="00000000" w:rsidDel="00000000" w:rsidP="00000000" w:rsidRDefault="00000000" w:rsidRPr="00000000" w14:paraId="000000BD">
      <w:pPr>
        <w:rPr>
          <w:b w:val="1"/>
        </w:rPr>
      </w:pPr>
      <w:r w:rsidDel="00000000" w:rsidR="00000000" w:rsidRPr="00000000">
        <w:rPr>
          <w:b w:val="1"/>
          <w:rtl w:val="0"/>
        </w:rPr>
        <w:t xml:space="preserve">Tuesday, 31 October </w:t>
        <w:tab/>
      </w:r>
      <w:r w:rsidDel="00000000" w:rsidR="00000000" w:rsidRPr="00000000">
        <w:rPr>
          <w:rtl w:val="0"/>
        </w:rPr>
        <w:tab/>
        <w:tab/>
      </w:r>
      <w:r w:rsidDel="00000000" w:rsidR="00000000" w:rsidRPr="00000000">
        <w:rPr>
          <w:b w:val="1"/>
          <w:rtl w:val="0"/>
        </w:rPr>
        <w:t xml:space="preserve">Special beings: What is a berserk? </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sz w:val="22"/>
          <w:szCs w:val="22"/>
          <w:u w:val="single"/>
        </w:rPr>
      </w:pPr>
      <w:r w:rsidDel="00000000" w:rsidR="00000000" w:rsidRPr="00000000">
        <w:rPr>
          <w:rtl w:val="0"/>
        </w:rPr>
        <w:tab/>
        <w:tab/>
        <w:tab/>
        <w:tab/>
        <w:tab/>
      </w:r>
      <w:r w:rsidDel="00000000" w:rsidR="00000000" w:rsidRPr="00000000">
        <w:rPr>
          <w:sz w:val="22"/>
          <w:szCs w:val="22"/>
          <w:u w:val="single"/>
          <w:rtl w:val="0"/>
        </w:rPr>
        <w:t xml:space="preserve">Read:</w:t>
      </w:r>
    </w:p>
    <w:p w:rsidR="00000000" w:rsidDel="00000000" w:rsidP="00000000" w:rsidRDefault="00000000" w:rsidRPr="00000000" w14:paraId="000000C0">
      <w:pPr>
        <w:rPr>
          <w:sz w:val="22"/>
          <w:szCs w:val="22"/>
        </w:rPr>
      </w:pPr>
      <w:r w:rsidDel="00000000" w:rsidR="00000000" w:rsidRPr="00000000">
        <w:rPr>
          <w:sz w:val="22"/>
          <w:szCs w:val="22"/>
          <w:rtl w:val="0"/>
        </w:rPr>
        <w:tab/>
        <w:tab/>
        <w:tab/>
        <w:tab/>
        <w:tab/>
        <w:t xml:space="preserve">BERSERK material (Canvas files)</w:t>
      </w:r>
    </w:p>
    <w:p w:rsidR="00000000" w:rsidDel="00000000" w:rsidP="00000000" w:rsidRDefault="00000000" w:rsidRPr="00000000" w14:paraId="000000C1">
      <w:pPr>
        <w:rPr>
          <w:sz w:val="22"/>
          <w:szCs w:val="22"/>
        </w:rPr>
      </w:pPr>
      <w:r w:rsidDel="00000000" w:rsidR="00000000" w:rsidRPr="00000000">
        <w:rPr>
          <w:rtl w:val="0"/>
        </w:rPr>
      </w:r>
    </w:p>
    <w:p w:rsidR="00000000" w:rsidDel="00000000" w:rsidP="00000000" w:rsidRDefault="00000000" w:rsidRPr="00000000" w14:paraId="000000C2">
      <w:pPr>
        <w:ind w:left="2160" w:firstLine="0"/>
        <w:rPr/>
      </w:pPr>
      <w:r w:rsidDel="00000000" w:rsidR="00000000" w:rsidRPr="00000000">
        <w:rPr>
          <w:rtl w:val="0"/>
        </w:rPr>
        <w:t xml:space="preserve"> </w:t>
      </w:r>
    </w:p>
    <w:p w:rsidR="00000000" w:rsidDel="00000000" w:rsidP="00000000" w:rsidRDefault="00000000" w:rsidRPr="00000000" w14:paraId="000000C3">
      <w:pPr>
        <w:ind w:left="0" w:firstLine="0"/>
        <w:rPr>
          <w:b w:val="1"/>
        </w:rPr>
      </w:pPr>
      <w:r w:rsidDel="00000000" w:rsidR="00000000" w:rsidRPr="00000000">
        <w:rPr>
          <w:b w:val="1"/>
          <w:rtl w:val="0"/>
        </w:rPr>
        <w:t xml:space="preserve">Thursday, 2 November</w:t>
      </w:r>
      <w:r w:rsidDel="00000000" w:rsidR="00000000" w:rsidRPr="00000000">
        <w:rPr>
          <w:rtl w:val="0"/>
        </w:rPr>
        <w:tab/>
        <w:tab/>
      </w:r>
      <w:r w:rsidDel="00000000" w:rsidR="00000000" w:rsidRPr="00000000">
        <w:rPr>
          <w:b w:val="1"/>
          <w:rtl w:val="0"/>
        </w:rPr>
        <w:t xml:space="preserve">No Brains but useful: Thor</w:t>
      </w:r>
    </w:p>
    <w:p w:rsidR="00000000" w:rsidDel="00000000" w:rsidP="00000000" w:rsidRDefault="00000000" w:rsidRPr="00000000" w14:paraId="000000C4">
      <w:pPr>
        <w:ind w:left="0" w:firstLine="0"/>
        <w:rPr/>
      </w:pPr>
      <w:r w:rsidDel="00000000" w:rsidR="00000000" w:rsidRPr="00000000">
        <w:rPr>
          <w:rtl w:val="0"/>
        </w:rPr>
        <w:tab/>
        <w:tab/>
        <w:tab/>
        <w:tab/>
        <w:tab/>
      </w:r>
    </w:p>
    <w:p w:rsidR="00000000" w:rsidDel="00000000" w:rsidP="00000000" w:rsidRDefault="00000000" w:rsidRPr="00000000" w14:paraId="000000C5">
      <w:pPr>
        <w:ind w:left="2880" w:firstLine="720"/>
        <w:rPr>
          <w:sz w:val="20"/>
          <w:szCs w:val="20"/>
        </w:rPr>
      </w:pPr>
      <w:r w:rsidDel="00000000" w:rsidR="00000000" w:rsidRPr="00000000">
        <w:rPr>
          <w:sz w:val="20"/>
          <w:szCs w:val="20"/>
          <w:u w:val="single"/>
          <w:rtl w:val="0"/>
        </w:rPr>
        <w:t xml:space="preserve">Read</w:t>
      </w:r>
      <w:r w:rsidDel="00000000" w:rsidR="00000000" w:rsidRPr="00000000">
        <w:rPr>
          <w:sz w:val="20"/>
          <w:szCs w:val="20"/>
          <w:rtl w:val="0"/>
        </w:rPr>
        <w:t xml:space="preserve">:  </w:t>
        <w:tab/>
        <w:tab/>
      </w:r>
    </w:p>
    <w:p w:rsidR="00000000" w:rsidDel="00000000" w:rsidP="00000000" w:rsidRDefault="00000000" w:rsidRPr="00000000" w14:paraId="000000C6">
      <w:pPr>
        <w:ind w:left="2880" w:firstLine="720"/>
        <w:rPr>
          <w:sz w:val="20"/>
          <w:szCs w:val="20"/>
        </w:rPr>
      </w:pPr>
      <w:r w:rsidDel="00000000" w:rsidR="00000000" w:rsidRPr="00000000">
        <w:rPr>
          <w:sz w:val="20"/>
          <w:szCs w:val="20"/>
          <w:rtl w:val="0"/>
        </w:rPr>
        <w:t xml:space="preserve">Gaiman, </w:t>
      </w:r>
      <w:r w:rsidDel="00000000" w:rsidR="00000000" w:rsidRPr="00000000">
        <w:rPr>
          <w:i w:val="1"/>
          <w:sz w:val="20"/>
          <w:szCs w:val="20"/>
          <w:rtl w:val="0"/>
        </w:rPr>
        <w:t xml:space="preserve">Norse Mythology</w:t>
      </w:r>
      <w:r w:rsidDel="00000000" w:rsidR="00000000" w:rsidRPr="00000000">
        <w:rPr>
          <w:sz w:val="20"/>
          <w:szCs w:val="20"/>
          <w:rtl w:val="0"/>
        </w:rPr>
        <w:t xml:space="preserve"> 49-67 (“Treasure of the Gods”); 91-106 </w:t>
      </w:r>
    </w:p>
    <w:p w:rsidR="00000000" w:rsidDel="00000000" w:rsidP="00000000" w:rsidRDefault="00000000" w:rsidRPr="00000000" w14:paraId="000000C7">
      <w:pPr>
        <w:ind w:left="2880" w:firstLine="720"/>
        <w:rPr>
          <w:sz w:val="20"/>
          <w:szCs w:val="20"/>
        </w:rPr>
      </w:pPr>
      <w:r w:rsidDel="00000000" w:rsidR="00000000" w:rsidRPr="00000000">
        <w:rPr>
          <w:sz w:val="20"/>
          <w:szCs w:val="20"/>
          <w:rtl w:val="0"/>
        </w:rPr>
        <w:t xml:space="preserve">(“Children of Loki”); 153-177 (“Thor's Journey to the Land of the </w:t>
      </w:r>
    </w:p>
    <w:p w:rsidR="00000000" w:rsidDel="00000000" w:rsidP="00000000" w:rsidRDefault="00000000" w:rsidRPr="00000000" w14:paraId="000000C8">
      <w:pPr>
        <w:ind w:left="3600" w:firstLine="0"/>
        <w:rPr/>
      </w:pPr>
      <w:r w:rsidDel="00000000" w:rsidR="00000000" w:rsidRPr="00000000">
        <w:rPr>
          <w:sz w:val="20"/>
          <w:szCs w:val="20"/>
          <w:rtl w:val="0"/>
        </w:rPr>
        <w:t xml:space="preserve">Giants”); 211-228 (“Hymir and Thor’s Fishing Expedition”)</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ind w:left="0" w:firstLine="0"/>
        <w:rPr/>
      </w:pPr>
      <w:r w:rsidDel="00000000" w:rsidR="00000000" w:rsidRPr="00000000">
        <w:rPr>
          <w:rtl w:val="0"/>
        </w:rPr>
      </w:r>
    </w:p>
    <w:p w:rsidR="00000000" w:rsidDel="00000000" w:rsidP="00000000" w:rsidRDefault="00000000" w:rsidRPr="00000000" w14:paraId="000000CB">
      <w:pPr>
        <w:rPr>
          <w:b w:val="1"/>
        </w:rPr>
      </w:pPr>
      <w:r w:rsidDel="00000000" w:rsidR="00000000" w:rsidRPr="00000000">
        <w:rPr>
          <w:b w:val="1"/>
          <w:rtl w:val="0"/>
        </w:rPr>
        <w:t xml:space="preserve">Tuesday, 7  November</w:t>
      </w:r>
      <w:r w:rsidDel="00000000" w:rsidR="00000000" w:rsidRPr="00000000">
        <w:rPr>
          <w:rtl w:val="0"/>
        </w:rPr>
        <w:tab/>
        <w:tab/>
      </w:r>
      <w:r w:rsidDel="00000000" w:rsidR="00000000" w:rsidRPr="00000000">
        <w:rPr>
          <w:b w:val="1"/>
          <w:rtl w:val="0"/>
        </w:rPr>
        <w:t xml:space="preserve">Clever and destructive: Loki </w:t>
      </w:r>
    </w:p>
    <w:p w:rsidR="00000000" w:rsidDel="00000000" w:rsidP="00000000" w:rsidRDefault="00000000" w:rsidRPr="00000000" w14:paraId="000000CC">
      <w:pPr>
        <w:rPr>
          <w:u w:val="single"/>
        </w:rPr>
      </w:pPr>
      <w:r w:rsidDel="00000000" w:rsidR="00000000" w:rsidRPr="00000000">
        <w:rPr>
          <w:rtl w:val="0"/>
        </w:rPr>
      </w:r>
    </w:p>
    <w:p w:rsidR="00000000" w:rsidDel="00000000" w:rsidP="00000000" w:rsidRDefault="00000000" w:rsidRPr="00000000" w14:paraId="000000CD">
      <w:pPr>
        <w:ind w:left="0" w:firstLine="0"/>
        <w:rPr>
          <w:b w:val="1"/>
        </w:rPr>
      </w:pPr>
      <w:r w:rsidDel="00000000" w:rsidR="00000000" w:rsidRPr="00000000">
        <w:rPr>
          <w:b w:val="1"/>
          <w:rtl w:val="0"/>
        </w:rPr>
        <w:t xml:space="preserve">Thursday, 9 November</w:t>
        <w:tab/>
        <w:tab/>
        <w:t xml:space="preserve">No class. </w:t>
      </w:r>
    </w:p>
    <w:p w:rsidR="00000000" w:rsidDel="00000000" w:rsidP="00000000" w:rsidRDefault="00000000" w:rsidRPr="00000000" w14:paraId="000000CE">
      <w:pPr>
        <w:ind w:left="0" w:firstLine="0"/>
        <w:rPr>
          <w:b w:val="1"/>
        </w:rPr>
      </w:pPr>
      <w:r w:rsidDel="00000000" w:rsidR="00000000" w:rsidRPr="00000000">
        <w:rPr>
          <w:rtl w:val="0"/>
        </w:rPr>
      </w:r>
    </w:p>
    <w:p w:rsidR="00000000" w:rsidDel="00000000" w:rsidP="00000000" w:rsidRDefault="00000000" w:rsidRPr="00000000" w14:paraId="000000CF">
      <w:pPr>
        <w:ind w:left="0" w:firstLine="0"/>
        <w:rPr>
          <w:b w:val="1"/>
        </w:rPr>
      </w:pPr>
      <w:r w:rsidDel="00000000" w:rsidR="00000000" w:rsidRPr="00000000">
        <w:rPr>
          <w:b w:val="1"/>
          <w:rtl w:val="0"/>
        </w:rPr>
        <w:t xml:space="preserve">Tuesday, 14 November </w:t>
        <w:tab/>
      </w:r>
      <w:r w:rsidDel="00000000" w:rsidR="00000000" w:rsidRPr="00000000">
        <w:rPr>
          <w:rtl w:val="0"/>
        </w:rPr>
        <w:tab/>
      </w:r>
      <w:r w:rsidDel="00000000" w:rsidR="00000000" w:rsidRPr="00000000">
        <w:rPr>
          <w:b w:val="1"/>
          <w:rtl w:val="0"/>
        </w:rPr>
        <w:t xml:space="preserve">UBC Midterm break. No class.</w:t>
        <w:tab/>
        <w:tab/>
        <w:tab/>
      </w:r>
    </w:p>
    <w:p w:rsidR="00000000" w:rsidDel="00000000" w:rsidP="00000000" w:rsidRDefault="00000000" w:rsidRPr="00000000" w14:paraId="000000D0">
      <w:pPr>
        <w:ind w:left="2880" w:firstLine="720"/>
        <w:rPr/>
      </w:pPr>
      <w:r w:rsidDel="00000000" w:rsidR="00000000" w:rsidRPr="00000000">
        <w:rPr>
          <w:rtl w:val="0"/>
        </w:rPr>
        <w:t xml:space="preserve">:</w:t>
      </w:r>
    </w:p>
    <w:p w:rsidR="00000000" w:rsidDel="00000000" w:rsidP="00000000" w:rsidRDefault="00000000" w:rsidRPr="00000000" w14:paraId="000000D1">
      <w:pPr>
        <w:ind w:left="0" w:firstLine="0"/>
        <w:rPr>
          <w:b w:val="1"/>
        </w:rPr>
      </w:pPr>
      <w:r w:rsidDel="00000000" w:rsidR="00000000" w:rsidRPr="00000000">
        <w:rPr>
          <w:b w:val="1"/>
          <w:rtl w:val="0"/>
        </w:rPr>
        <w:t xml:space="preserve">Thursday, 16 </w:t>
        <w:tab/>
        <w:t xml:space="preserve"> November</w:t>
        <w:tab/>
        <w:tab/>
        <w:t xml:space="preserve">Test 2</w:t>
        <w:tab/>
        <w:tab/>
      </w:r>
    </w:p>
    <w:p w:rsidR="00000000" w:rsidDel="00000000" w:rsidP="00000000" w:rsidRDefault="00000000" w:rsidRPr="00000000" w14:paraId="000000D2">
      <w:pPr>
        <w:ind w:left="0" w:firstLine="0"/>
        <w:rPr>
          <w:b w:val="1"/>
        </w:rPr>
      </w:pPr>
      <w:r w:rsidDel="00000000" w:rsidR="00000000" w:rsidRPr="00000000">
        <w:rPr>
          <w:rtl w:val="0"/>
        </w:rPr>
      </w:r>
    </w:p>
    <w:p w:rsidR="00000000" w:rsidDel="00000000" w:rsidP="00000000" w:rsidRDefault="00000000" w:rsidRPr="00000000" w14:paraId="000000D3">
      <w:pPr>
        <w:ind w:left="0" w:firstLine="0"/>
        <w:rPr/>
      </w:pPr>
      <w:r w:rsidDel="00000000" w:rsidR="00000000" w:rsidRPr="00000000">
        <w:rPr>
          <w:rtl w:val="0"/>
        </w:rPr>
      </w:r>
    </w:p>
    <w:p w:rsidR="00000000" w:rsidDel="00000000" w:rsidP="00000000" w:rsidRDefault="00000000" w:rsidRPr="00000000" w14:paraId="000000D4">
      <w:pPr>
        <w:ind w:left="0" w:firstLine="0"/>
        <w:rPr>
          <w:b w:val="1"/>
        </w:rPr>
      </w:pPr>
      <w:r w:rsidDel="00000000" w:rsidR="00000000" w:rsidRPr="00000000">
        <w:rPr>
          <w:b w:val="1"/>
          <w:rtl w:val="0"/>
        </w:rPr>
        <w:t xml:space="preserve">Tuesday, 21 November</w:t>
        <w:tab/>
        <w:tab/>
        <w:t xml:space="preserve">“Some Say the World will end in Fire”: </w:t>
      </w:r>
    </w:p>
    <w:p w:rsidR="00000000" w:rsidDel="00000000" w:rsidP="00000000" w:rsidRDefault="00000000" w:rsidRPr="00000000" w14:paraId="000000D5">
      <w:pPr>
        <w:ind w:left="2880" w:firstLine="720"/>
        <w:rPr/>
      </w:pPr>
      <w:r w:rsidDel="00000000" w:rsidR="00000000" w:rsidRPr="00000000">
        <w:rPr>
          <w:b w:val="1"/>
          <w:i w:val="1"/>
          <w:rtl w:val="0"/>
        </w:rPr>
        <w:t xml:space="preserve">Ragnarökh</w:t>
      </w:r>
      <w:r w:rsidDel="00000000" w:rsidR="00000000" w:rsidRPr="00000000">
        <w:rPr>
          <w:b w:val="1"/>
          <w:rtl w:val="0"/>
        </w:rPr>
        <w:t xml:space="preserve"> and the End of All Things I</w:t>
      </w:r>
      <w:r w:rsidDel="00000000" w:rsidR="00000000" w:rsidRPr="00000000">
        <w:rPr>
          <w:rtl w:val="0"/>
        </w:rPr>
      </w:r>
    </w:p>
    <w:p w:rsidR="00000000" w:rsidDel="00000000" w:rsidP="00000000" w:rsidRDefault="00000000" w:rsidRPr="00000000" w14:paraId="000000D6">
      <w:pPr>
        <w:spacing w:after="240" w:before="240" w:lineRule="auto"/>
        <w:ind w:left="3600" w:firstLine="0"/>
        <w:rPr>
          <w:sz w:val="20"/>
          <w:szCs w:val="20"/>
        </w:rPr>
      </w:pPr>
      <w:r w:rsidDel="00000000" w:rsidR="00000000" w:rsidRPr="00000000">
        <w:rPr>
          <w:sz w:val="20"/>
          <w:szCs w:val="20"/>
          <w:rtl w:val="0"/>
        </w:rPr>
        <w:t xml:space="preserve"> </w:t>
      </w:r>
      <w:r w:rsidDel="00000000" w:rsidR="00000000" w:rsidRPr="00000000">
        <w:rPr>
          <w:sz w:val="20"/>
          <w:szCs w:val="20"/>
          <w:u w:val="single"/>
          <w:rtl w:val="0"/>
        </w:rPr>
        <w:t xml:space="preserve">Read</w:t>
      </w:r>
      <w:r w:rsidDel="00000000" w:rsidR="00000000" w:rsidRPr="00000000">
        <w:rPr>
          <w:sz w:val="20"/>
          <w:szCs w:val="20"/>
          <w:rtl w:val="0"/>
        </w:rPr>
        <w:t xml:space="preserve">:  </w:t>
        <w:tab/>
        <w:tab/>
      </w:r>
    </w:p>
    <w:p w:rsidR="00000000" w:rsidDel="00000000" w:rsidP="00000000" w:rsidRDefault="00000000" w:rsidRPr="00000000" w14:paraId="000000D7">
      <w:pPr>
        <w:spacing w:after="240" w:before="240" w:lineRule="auto"/>
        <w:ind w:left="3600" w:firstLine="0"/>
        <w:rPr>
          <w:sz w:val="20"/>
          <w:szCs w:val="20"/>
        </w:rPr>
      </w:pPr>
      <w:r w:rsidDel="00000000" w:rsidR="00000000" w:rsidRPr="00000000">
        <w:rPr>
          <w:sz w:val="20"/>
          <w:szCs w:val="20"/>
          <w:rtl w:val="0"/>
        </w:rPr>
        <w:t xml:space="preserve">Gaiman, </w:t>
      </w:r>
      <w:r w:rsidDel="00000000" w:rsidR="00000000" w:rsidRPr="00000000">
        <w:rPr>
          <w:i w:val="1"/>
          <w:sz w:val="20"/>
          <w:szCs w:val="20"/>
          <w:rtl w:val="0"/>
        </w:rPr>
        <w:t xml:space="preserve">Norse Mythology</w:t>
      </w:r>
      <w:r w:rsidDel="00000000" w:rsidR="00000000" w:rsidRPr="00000000">
        <w:rPr>
          <w:sz w:val="20"/>
          <w:szCs w:val="20"/>
          <w:rtl w:val="0"/>
        </w:rPr>
        <w:t xml:space="preserve">  229-end (“The Death of Balder”, “The Last Days of Loki”, “Ragnarok”) </w:t>
        <w:tab/>
      </w:r>
    </w:p>
    <w:p w:rsidR="00000000" w:rsidDel="00000000" w:rsidP="00000000" w:rsidRDefault="00000000" w:rsidRPr="00000000" w14:paraId="000000D8">
      <w:pPr>
        <w:ind w:left="2880" w:firstLine="720"/>
        <w:rPr>
          <w:b w:val="1"/>
          <w:color w:val="202122"/>
          <w:highlight w:val="white"/>
        </w:rPr>
      </w:pPr>
      <w:r w:rsidDel="00000000" w:rsidR="00000000" w:rsidRPr="00000000">
        <w:rPr>
          <w:b w:val="1"/>
          <w:rtl w:val="0"/>
        </w:rPr>
        <w:t xml:space="preserve">Also read “</w:t>
      </w:r>
      <w:r w:rsidDel="00000000" w:rsidR="00000000" w:rsidRPr="00000000">
        <w:rPr>
          <w:b w:val="1"/>
          <w:i w:val="1"/>
          <w:color w:val="202122"/>
          <w:highlight w:val="white"/>
          <w:rtl w:val="0"/>
        </w:rPr>
        <w:t xml:space="preserve">Völuspá” </w:t>
      </w:r>
      <w:r w:rsidDel="00000000" w:rsidR="00000000" w:rsidRPr="00000000">
        <w:rPr>
          <w:b w:val="1"/>
          <w:color w:val="202122"/>
          <w:highlight w:val="white"/>
          <w:rtl w:val="0"/>
        </w:rPr>
        <w:t xml:space="preserve">stanzas</w:t>
      </w:r>
      <w:r w:rsidDel="00000000" w:rsidR="00000000" w:rsidRPr="00000000">
        <w:rPr>
          <w:b w:val="1"/>
          <w:i w:val="1"/>
          <w:color w:val="202122"/>
          <w:highlight w:val="white"/>
          <w:rtl w:val="0"/>
        </w:rPr>
        <w:t xml:space="preserve"> </w:t>
      </w:r>
      <w:r w:rsidDel="00000000" w:rsidR="00000000" w:rsidRPr="00000000">
        <w:rPr>
          <w:b w:val="1"/>
          <w:color w:val="202122"/>
          <w:highlight w:val="white"/>
          <w:rtl w:val="0"/>
        </w:rPr>
        <w:t xml:space="preserve">27-65 (end)</w:t>
      </w:r>
    </w:p>
    <w:p w:rsidR="00000000" w:rsidDel="00000000" w:rsidP="00000000" w:rsidRDefault="00000000" w:rsidRPr="00000000" w14:paraId="000000D9">
      <w:pPr>
        <w:ind w:left="2880" w:firstLine="720"/>
        <w:rPr>
          <w:sz w:val="20"/>
          <w:szCs w:val="20"/>
        </w:rPr>
      </w:pPr>
      <w:r w:rsidDel="00000000" w:rsidR="00000000" w:rsidRPr="00000000">
        <w:rPr>
          <w:color w:val="202122"/>
          <w:highlight w:val="white"/>
          <w:rtl w:val="0"/>
        </w:rPr>
        <w:t xml:space="preserve"> </w:t>
      </w:r>
      <w:hyperlink r:id="rId12">
        <w:r w:rsidDel="00000000" w:rsidR="00000000" w:rsidRPr="00000000">
          <w:rPr>
            <w:color w:val="1155cc"/>
            <w:sz w:val="20"/>
            <w:szCs w:val="20"/>
            <w:u w:val="single"/>
            <w:rtl w:val="0"/>
          </w:rPr>
          <w:t xml:space="preserve">The Poetic Edda: Voluspo</w:t>
        </w:r>
      </w:hyperlink>
      <w:r w:rsidDel="00000000" w:rsidR="00000000" w:rsidRPr="00000000">
        <w:rPr>
          <w:rtl w:val="0"/>
        </w:rPr>
      </w:r>
    </w:p>
    <w:p w:rsidR="00000000" w:rsidDel="00000000" w:rsidP="00000000" w:rsidRDefault="00000000" w:rsidRPr="00000000" w14:paraId="000000DA">
      <w:pPr>
        <w:ind w:left="0" w:firstLine="0"/>
        <w:rPr/>
      </w:pPr>
      <w:r w:rsidDel="00000000" w:rsidR="00000000" w:rsidRPr="00000000">
        <w:rPr>
          <w:rtl w:val="0"/>
        </w:rPr>
      </w:r>
    </w:p>
    <w:p w:rsidR="00000000" w:rsidDel="00000000" w:rsidP="00000000" w:rsidRDefault="00000000" w:rsidRPr="00000000" w14:paraId="000000DB">
      <w:pPr>
        <w:rPr>
          <w:b w:val="1"/>
          <w:sz w:val="28"/>
          <w:szCs w:val="28"/>
        </w:rPr>
      </w:pPr>
      <w:r w:rsidDel="00000000" w:rsidR="00000000" w:rsidRPr="00000000">
        <w:rPr>
          <w:rtl w:val="0"/>
        </w:rPr>
      </w:r>
    </w:p>
    <w:p w:rsidR="00000000" w:rsidDel="00000000" w:rsidP="00000000" w:rsidRDefault="00000000" w:rsidRPr="00000000" w14:paraId="000000DC">
      <w:pPr>
        <w:rPr>
          <w:b w:val="1"/>
        </w:rPr>
      </w:pPr>
      <w:r w:rsidDel="00000000" w:rsidR="00000000" w:rsidRPr="00000000">
        <w:rPr>
          <w:b w:val="1"/>
          <w:rtl w:val="0"/>
        </w:rPr>
        <w:t xml:space="preserve">Thursday, 23  November</w:t>
      </w:r>
      <w:r w:rsidDel="00000000" w:rsidR="00000000" w:rsidRPr="00000000">
        <w:rPr>
          <w:rtl w:val="0"/>
        </w:rPr>
        <w:tab/>
        <w:tab/>
      </w:r>
      <w:r w:rsidDel="00000000" w:rsidR="00000000" w:rsidRPr="00000000">
        <w:rPr>
          <w:b w:val="1"/>
          <w:i w:val="1"/>
          <w:rtl w:val="0"/>
        </w:rPr>
        <w:t xml:space="preserve">Ragnarökh </w:t>
      </w:r>
      <w:r w:rsidDel="00000000" w:rsidR="00000000" w:rsidRPr="00000000">
        <w:rPr>
          <w:b w:val="1"/>
          <w:rtl w:val="0"/>
        </w:rPr>
        <w:t xml:space="preserve">II</w:t>
      </w:r>
    </w:p>
    <w:p w:rsidR="00000000" w:rsidDel="00000000" w:rsidP="00000000" w:rsidRDefault="00000000" w:rsidRPr="00000000" w14:paraId="000000DD">
      <w:pPr>
        <w:rPr>
          <w:b w:val="1"/>
        </w:rPr>
      </w:pPr>
      <w:r w:rsidDel="00000000" w:rsidR="00000000" w:rsidRPr="00000000">
        <w:rPr>
          <w:rtl w:val="0"/>
        </w:rPr>
      </w:r>
    </w:p>
    <w:p w:rsidR="00000000" w:rsidDel="00000000" w:rsidP="00000000" w:rsidRDefault="00000000" w:rsidRPr="00000000" w14:paraId="000000DE">
      <w:pPr>
        <w:ind w:left="0" w:firstLine="0"/>
        <w:rPr>
          <w:b w:val="1"/>
        </w:rPr>
      </w:pPr>
      <w:r w:rsidDel="00000000" w:rsidR="00000000" w:rsidRPr="00000000">
        <w:rPr>
          <w:b w:val="1"/>
          <w:rtl w:val="0"/>
        </w:rPr>
        <w:t xml:space="preserve">Tuesday, 28 November</w:t>
        <w:tab/>
        <w:tab/>
      </w:r>
      <w:r w:rsidDel="00000000" w:rsidR="00000000" w:rsidRPr="00000000">
        <w:rPr>
          <w:b w:val="1"/>
          <w:i w:val="1"/>
          <w:rtl w:val="0"/>
        </w:rPr>
        <w:t xml:space="preserve">Ragnarökh </w:t>
      </w:r>
      <w:r w:rsidDel="00000000" w:rsidR="00000000" w:rsidRPr="00000000">
        <w:rPr>
          <w:b w:val="1"/>
          <w:rtl w:val="0"/>
        </w:rPr>
        <w:t xml:space="preserve">III</w:t>
      </w:r>
    </w:p>
    <w:p w:rsidR="00000000" w:rsidDel="00000000" w:rsidP="00000000" w:rsidRDefault="00000000" w:rsidRPr="00000000" w14:paraId="000000DF">
      <w:pPr>
        <w:ind w:left="0" w:firstLine="0"/>
        <w:rPr>
          <w:b w:val="1"/>
        </w:rPr>
      </w:pPr>
      <w:r w:rsidDel="00000000" w:rsidR="00000000" w:rsidRPr="00000000">
        <w:rPr>
          <w:rtl w:val="0"/>
        </w:rPr>
      </w:r>
    </w:p>
    <w:p w:rsidR="00000000" w:rsidDel="00000000" w:rsidP="00000000" w:rsidRDefault="00000000" w:rsidRPr="00000000" w14:paraId="000000E0">
      <w:pPr>
        <w:ind w:left="0" w:firstLine="0"/>
        <w:rPr>
          <w:b w:val="1"/>
        </w:rPr>
      </w:pPr>
      <w:r w:rsidDel="00000000" w:rsidR="00000000" w:rsidRPr="00000000">
        <w:rPr>
          <w:b w:val="1"/>
          <w:rtl w:val="0"/>
        </w:rPr>
        <w:t xml:space="preserve">Thursday, 30 November </w:t>
        <w:tab/>
        <w:tab/>
        <w:t xml:space="preserve">“Grimm’s Gamble”: Odin’s Dark Afterlife </w:t>
      </w:r>
    </w:p>
    <w:p w:rsidR="00000000" w:rsidDel="00000000" w:rsidP="00000000" w:rsidRDefault="00000000" w:rsidRPr="00000000" w14:paraId="000000E1">
      <w:pPr>
        <w:ind w:left="3600" w:firstLine="0"/>
        <w:rPr>
          <w:sz w:val="22"/>
          <w:szCs w:val="22"/>
        </w:rPr>
      </w:pPr>
      <w:r w:rsidDel="00000000" w:rsidR="00000000" w:rsidRPr="00000000">
        <w:rPr>
          <w:sz w:val="22"/>
          <w:szCs w:val="22"/>
          <w:rtl w:val="0"/>
        </w:rPr>
        <w:t xml:space="preserve">Goal:  Focusing on the legend of the “Wild Hunt” (a.k.a. “Furious Host”), we analyze (i) Jakob Grimm’s transfer of methods developed in diachronic linguistics to the study of evolution of myths, and (ii) the use of Norse mythology in Grimm’s Pan-Germanic Mythology for the purpose of modern European nation-building.</w:t>
      </w:r>
    </w:p>
    <w:p w:rsidR="00000000" w:rsidDel="00000000" w:rsidP="00000000" w:rsidRDefault="00000000" w:rsidRPr="00000000" w14:paraId="000000E2">
      <w:pPr>
        <w:ind w:left="3600" w:firstLine="0"/>
        <w:rPr>
          <w:sz w:val="22"/>
          <w:szCs w:val="22"/>
        </w:rPr>
      </w:pPr>
      <w:r w:rsidDel="00000000" w:rsidR="00000000" w:rsidRPr="00000000">
        <w:rPr>
          <w:rtl w:val="0"/>
        </w:rPr>
      </w:r>
    </w:p>
    <w:p w:rsidR="00000000" w:rsidDel="00000000" w:rsidP="00000000" w:rsidRDefault="00000000" w:rsidRPr="00000000" w14:paraId="000000E3">
      <w:pPr>
        <w:ind w:left="3600" w:firstLine="0"/>
        <w:rPr>
          <w:sz w:val="22"/>
          <w:szCs w:val="22"/>
        </w:rPr>
      </w:pPr>
      <w:r w:rsidDel="00000000" w:rsidR="00000000" w:rsidRPr="00000000">
        <w:rPr>
          <w:sz w:val="22"/>
          <w:szCs w:val="22"/>
          <w:rtl w:val="0"/>
        </w:rPr>
        <w:t xml:space="preserve">Prepare: (i) Jacob Grimm (ii) “The Wild Hunt” (aka “The Furious Host”)</w:t>
      </w:r>
    </w:p>
    <w:p w:rsidR="00000000" w:rsidDel="00000000" w:rsidP="00000000" w:rsidRDefault="00000000" w:rsidRPr="00000000" w14:paraId="000000E4">
      <w:pPr>
        <w:ind w:left="0" w:firstLine="0"/>
        <w:rPr>
          <w:b w:val="1"/>
        </w:rPr>
      </w:pPr>
      <w:r w:rsidDel="00000000" w:rsidR="00000000" w:rsidRPr="00000000">
        <w:rPr>
          <w:rtl w:val="0"/>
        </w:rPr>
      </w:r>
    </w:p>
    <w:p w:rsidR="00000000" w:rsidDel="00000000" w:rsidP="00000000" w:rsidRDefault="00000000" w:rsidRPr="00000000" w14:paraId="000000E5">
      <w:pPr>
        <w:ind w:left="0" w:firstLine="0"/>
        <w:rPr>
          <w:b w:val="1"/>
        </w:rPr>
      </w:pPr>
      <w:r w:rsidDel="00000000" w:rsidR="00000000" w:rsidRPr="00000000">
        <w:rPr>
          <w:b w:val="1"/>
          <w:rtl w:val="0"/>
        </w:rPr>
        <w:t xml:space="preserve">Tuesday, 5 December </w:t>
        <w:tab/>
        <w:tab/>
        <w:t xml:space="preserve">Tolkien and Old Norse Mythology</w:t>
      </w:r>
    </w:p>
    <w:p w:rsidR="00000000" w:rsidDel="00000000" w:rsidP="00000000" w:rsidRDefault="00000000" w:rsidRPr="00000000" w14:paraId="000000E6">
      <w:pPr>
        <w:rPr>
          <w:b w:val="1"/>
        </w:rPr>
      </w:pPr>
      <w:r w:rsidDel="00000000" w:rsidR="00000000" w:rsidRPr="00000000">
        <w:rPr>
          <w:rtl w:val="0"/>
        </w:rPr>
      </w:r>
    </w:p>
    <w:p w:rsidR="00000000" w:rsidDel="00000000" w:rsidP="00000000" w:rsidRDefault="00000000" w:rsidRPr="00000000" w14:paraId="000000E7">
      <w:pPr>
        <w:rPr>
          <w:sz w:val="22"/>
          <w:szCs w:val="22"/>
          <w:u w:val="single"/>
        </w:rPr>
      </w:pPr>
      <w:r w:rsidDel="00000000" w:rsidR="00000000" w:rsidRPr="00000000">
        <w:rPr>
          <w:b w:val="1"/>
          <w:rtl w:val="0"/>
        </w:rPr>
        <w:tab/>
        <w:tab/>
        <w:tab/>
        <w:tab/>
        <w:tab/>
      </w:r>
      <w:r w:rsidDel="00000000" w:rsidR="00000000" w:rsidRPr="00000000">
        <w:rPr>
          <w:sz w:val="22"/>
          <w:szCs w:val="22"/>
          <w:u w:val="single"/>
          <w:rtl w:val="0"/>
        </w:rPr>
        <w:t xml:space="preserve">Read:</w:t>
      </w:r>
    </w:p>
    <w:p w:rsidR="00000000" w:rsidDel="00000000" w:rsidP="00000000" w:rsidRDefault="00000000" w:rsidRPr="00000000" w14:paraId="000000E8">
      <w:pPr>
        <w:rPr>
          <w:sz w:val="22"/>
          <w:szCs w:val="22"/>
        </w:rPr>
      </w:pPr>
      <w:r w:rsidDel="00000000" w:rsidR="00000000" w:rsidRPr="00000000">
        <w:rPr>
          <w:sz w:val="22"/>
          <w:szCs w:val="22"/>
          <w:rtl w:val="0"/>
        </w:rPr>
        <w:tab/>
        <w:tab/>
        <w:tab/>
        <w:tab/>
        <w:tab/>
        <w:t xml:space="preserve">TOLKIEN material (Canvas file)</w:t>
      </w:r>
    </w:p>
    <w:p w:rsidR="00000000" w:rsidDel="00000000" w:rsidP="00000000" w:rsidRDefault="00000000" w:rsidRPr="00000000" w14:paraId="000000E9">
      <w:pPr>
        <w:rPr>
          <w:b w:val="1"/>
        </w:rPr>
      </w:pPr>
      <w:r w:rsidDel="00000000" w:rsidR="00000000" w:rsidRPr="00000000">
        <w:rPr>
          <w:rtl w:val="0"/>
        </w:rPr>
      </w:r>
    </w:p>
    <w:p w:rsidR="00000000" w:rsidDel="00000000" w:rsidP="00000000" w:rsidRDefault="00000000" w:rsidRPr="00000000" w14:paraId="000000EA">
      <w:pPr>
        <w:rPr>
          <w:b w:val="1"/>
        </w:rPr>
      </w:pPr>
      <w:r w:rsidDel="00000000" w:rsidR="00000000" w:rsidRPr="00000000">
        <w:rPr>
          <w:b w:val="1"/>
          <w:rtl w:val="0"/>
        </w:rPr>
        <w:t xml:space="preserve">Thursday. 7 December</w:t>
        <w:tab/>
        <w:tab/>
        <w:t xml:space="preserve">Final session (TOPIC TBA)</w:t>
      </w:r>
    </w:p>
    <w:p w:rsidR="00000000" w:rsidDel="00000000" w:rsidP="00000000" w:rsidRDefault="00000000" w:rsidRPr="00000000" w14:paraId="000000EB">
      <w:pPr>
        <w:rPr>
          <w:b w:val="1"/>
        </w:rPr>
      </w:pPr>
      <w:r w:rsidDel="00000000" w:rsidR="00000000" w:rsidRPr="00000000">
        <w:rPr>
          <w:rtl w:val="0"/>
        </w:rPr>
      </w:r>
    </w:p>
    <w:p w:rsidR="00000000" w:rsidDel="00000000" w:rsidP="00000000" w:rsidRDefault="00000000" w:rsidRPr="00000000" w14:paraId="000000EC">
      <w:pPr>
        <w:rPr>
          <w:b w:val="1"/>
        </w:rPr>
      </w:pPr>
      <w:r w:rsidDel="00000000" w:rsidR="00000000" w:rsidRPr="00000000">
        <w:rPr>
          <w:rtl w:val="0"/>
        </w:rPr>
      </w:r>
    </w:p>
    <w:p w:rsidR="00000000" w:rsidDel="00000000" w:rsidP="00000000" w:rsidRDefault="00000000" w:rsidRPr="00000000" w14:paraId="000000ED">
      <w:pPr>
        <w:rPr/>
      </w:pPr>
      <w:r w:rsidDel="00000000" w:rsidR="00000000" w:rsidRPr="00000000">
        <w:rPr>
          <w:b w:val="1"/>
          <w:rtl w:val="0"/>
        </w:rPr>
        <w:t xml:space="preserve">Final exam</w:t>
        <w:tab/>
        <w:tab/>
        <w:tab/>
        <w:tab/>
        <w:t xml:space="preserve">Date t.b.a.</w:t>
      </w:r>
      <w:r w:rsidDel="00000000" w:rsidR="00000000" w:rsidRPr="00000000">
        <w:rPr>
          <w:rtl w:val="0"/>
        </w:rPr>
      </w:r>
    </w:p>
    <w:p w:rsidR="00000000" w:rsidDel="00000000" w:rsidP="00000000" w:rsidRDefault="00000000" w:rsidRPr="00000000" w14:paraId="000000EE">
      <w:pPr>
        <w:rPr>
          <w:b w:val="1"/>
        </w:rPr>
      </w:pPr>
      <w:r w:rsidDel="00000000" w:rsidR="00000000" w:rsidRPr="00000000">
        <w:rPr>
          <w:rtl w:val="0"/>
        </w:rPr>
        <w:tab/>
        <w:tab/>
        <w:tab/>
      </w: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tab/>
        <w:tab/>
        <w:tab/>
      </w:r>
      <w:r w:rsidDel="00000000" w:rsidR="00000000" w:rsidRPr="00000000">
        <w:rPr>
          <w:rtl w:val="0"/>
        </w:rPr>
      </w:r>
    </w:p>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hd w:fill="auto" w:val="clear"/>
        <w:jc w:val="center"/>
        <w:rPr>
          <w:b w:val="1"/>
          <w:sz w:val="28"/>
          <w:szCs w:val="28"/>
          <w:u w:val="single"/>
        </w:rPr>
      </w:pPr>
      <w:r w:rsidDel="00000000" w:rsidR="00000000" w:rsidRPr="00000000">
        <w:rPr>
          <w:b w:val="1"/>
          <w:sz w:val="28"/>
          <w:szCs w:val="28"/>
          <w:u w:val="single"/>
          <w:rtl w:val="0"/>
        </w:rPr>
        <w:t xml:space="preserve">Evaluation</w:t>
      </w:r>
    </w:p>
    <w:p w:rsidR="00000000" w:rsidDel="00000000" w:rsidP="00000000" w:rsidRDefault="00000000" w:rsidRPr="00000000" w14:paraId="000000F3">
      <w:pPr>
        <w:widowControl w:val="1"/>
        <w:rPr/>
      </w:pPr>
      <w:r w:rsidDel="00000000" w:rsidR="00000000" w:rsidRPr="00000000">
        <w:rPr>
          <w:rtl w:val="0"/>
        </w:rPr>
      </w:r>
    </w:p>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In-class exam 1</w:t>
        <w:tab/>
        <w:tab/>
        <w:tab/>
        <w:t xml:space="preserve">30%</w:t>
      </w:r>
    </w:p>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In-class exam 2</w:t>
        <w:tab/>
        <w:tab/>
        <w:tab/>
        <w:t xml:space="preserve">30%</w:t>
      </w:r>
    </w:p>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Final Exam </w:t>
      </w:r>
      <w:r w:rsidDel="00000000" w:rsidR="00000000" w:rsidRPr="00000000">
        <w:rPr>
          <w:b w:val="1"/>
          <w:u w:val="single"/>
          <w:rtl w:val="0"/>
        </w:rPr>
        <w:t xml:space="preserve">or</w:t>
      </w:r>
      <w:r w:rsidDel="00000000" w:rsidR="00000000" w:rsidRPr="00000000">
        <w:rPr>
          <w:b w:val="1"/>
          <w:rtl w:val="0"/>
        </w:rPr>
        <w:t xml:space="preserve"> Term Paper</w:t>
        <w:tab/>
        <w:tab/>
        <w:t xml:space="preserve">40%</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There is no participation mark in this class. However, the instructor reserves the right to raise the overall grade in cases of superior in-class work.</w:t>
      </w:r>
    </w:p>
    <w:p w:rsidR="00000000" w:rsidDel="00000000" w:rsidP="00000000" w:rsidRDefault="00000000" w:rsidRPr="00000000" w14:paraId="000000FA">
      <w:pPr>
        <w:spacing w:after="240" w:before="240" w:lineRule="auto"/>
        <w:rPr>
          <w:b w:val="1"/>
          <w:u w:val="single"/>
        </w:rPr>
      </w:pPr>
      <w:r w:rsidDel="00000000" w:rsidR="00000000" w:rsidRPr="00000000">
        <w:rPr>
          <w:b w:val="1"/>
          <w:u w:val="single"/>
          <w:rtl w:val="0"/>
        </w:rPr>
        <w:t xml:space="preserve">Details</w:t>
      </w:r>
    </w:p>
    <w:p w:rsidR="00000000" w:rsidDel="00000000" w:rsidP="00000000" w:rsidRDefault="00000000" w:rsidRPr="00000000" w14:paraId="000000FB">
      <w:pPr>
        <w:spacing w:after="240" w:before="240" w:lineRule="auto"/>
        <w:rPr>
          <w:b w:val="1"/>
        </w:rPr>
      </w:pPr>
      <w:r w:rsidDel="00000000" w:rsidR="00000000" w:rsidRPr="00000000">
        <w:rPr>
          <w:b w:val="1"/>
          <w:rtl w:val="0"/>
        </w:rPr>
        <w:t xml:space="preserve">In-class exams</w:t>
      </w:r>
    </w:p>
    <w:p w:rsidR="00000000" w:rsidDel="00000000" w:rsidP="00000000" w:rsidRDefault="00000000" w:rsidRPr="00000000" w14:paraId="000000FC">
      <w:pPr>
        <w:spacing w:after="240" w:before="240" w:lineRule="auto"/>
        <w:rPr>
          <w:u w:val="single"/>
        </w:rPr>
      </w:pPr>
      <w:r w:rsidDel="00000000" w:rsidR="00000000" w:rsidRPr="00000000">
        <w:rPr>
          <w:rtl w:val="0"/>
        </w:rPr>
        <w:t xml:space="preserve">Initial quiz section will count for less (around 20%-30%) of the mark followed by an essay (choice of topics) of 450 words each. </w:t>
      </w:r>
      <w:r w:rsidDel="00000000" w:rsidR="00000000" w:rsidRPr="00000000">
        <w:rPr>
          <w:u w:val="single"/>
          <w:rtl w:val="0"/>
        </w:rPr>
        <w:t xml:space="preserve">SEE GERM 305 sample test below.</w:t>
      </w:r>
    </w:p>
    <w:p w:rsidR="00000000" w:rsidDel="00000000" w:rsidP="00000000" w:rsidRDefault="00000000" w:rsidRPr="00000000" w14:paraId="000000FD">
      <w:pPr>
        <w:spacing w:after="240" w:before="240" w:lineRule="auto"/>
        <w:rPr/>
      </w:pPr>
      <w:r w:rsidDel="00000000" w:rsidR="00000000" w:rsidRPr="00000000">
        <w:rPr>
          <w:b w:val="1"/>
          <w:i w:val="1"/>
          <w:rtl w:val="0"/>
        </w:rPr>
        <w:t xml:space="preserve">Notes</w:t>
      </w:r>
      <w:r w:rsidDel="00000000" w:rsidR="00000000" w:rsidRPr="00000000">
        <w:rPr>
          <w:b w:val="1"/>
          <w:rtl w:val="0"/>
        </w:rPr>
        <w:t xml:space="preserve">:</w:t>
      </w:r>
      <w:r w:rsidDel="00000000" w:rsidR="00000000" w:rsidRPr="00000000">
        <w:rPr>
          <w:rtl w:val="0"/>
        </w:rPr>
        <w:t xml:space="preserve"> Instructor will post notes on Canvas after (almost) every class. </w:t>
      </w:r>
      <w:r w:rsidDel="00000000" w:rsidR="00000000" w:rsidRPr="00000000">
        <w:rPr>
          <w:u w:val="single"/>
          <w:rtl w:val="0"/>
        </w:rPr>
        <w:t xml:space="preserve">The notes are the basis for all exams.</w:t>
      </w:r>
      <w:r w:rsidDel="00000000" w:rsidR="00000000" w:rsidRPr="00000000">
        <w:rPr>
          <w:rtl w:val="0"/>
        </w:rPr>
        <w:t xml:space="preserve"> </w:t>
      </w:r>
      <w:r w:rsidDel="00000000" w:rsidR="00000000" w:rsidRPr="00000000">
        <w:rPr>
          <w:i w:val="1"/>
          <w:u w:val="single"/>
          <w:rtl w:val="0"/>
        </w:rPr>
        <w:t xml:space="preserve">Names</w:t>
      </w:r>
      <w:r w:rsidDel="00000000" w:rsidR="00000000" w:rsidRPr="00000000">
        <w:rPr>
          <w:rtl w:val="0"/>
        </w:rPr>
        <w:t xml:space="preserve"> that appear on the notes need to be memorized; otherwise, not.  </w:t>
      </w:r>
    </w:p>
    <w:p w:rsidR="00000000" w:rsidDel="00000000" w:rsidP="00000000" w:rsidRDefault="00000000" w:rsidRPr="00000000" w14:paraId="000000FE">
      <w:pPr>
        <w:spacing w:after="240" w:before="240" w:lineRule="auto"/>
        <w:rPr>
          <w:b w:val="1"/>
        </w:rPr>
      </w:pPr>
      <w:r w:rsidDel="00000000" w:rsidR="00000000" w:rsidRPr="00000000">
        <w:rPr>
          <w:b w:val="1"/>
          <w:rtl w:val="0"/>
        </w:rPr>
        <w:t xml:space="preserve">Final exam</w:t>
      </w:r>
    </w:p>
    <w:p w:rsidR="00000000" w:rsidDel="00000000" w:rsidP="00000000" w:rsidRDefault="00000000" w:rsidRPr="00000000" w14:paraId="000000FF">
      <w:pPr>
        <w:spacing w:after="240" w:before="240" w:lineRule="auto"/>
        <w:rPr>
          <w:b w:val="1"/>
        </w:rPr>
      </w:pPr>
      <w:r w:rsidDel="00000000" w:rsidR="00000000" w:rsidRPr="00000000">
        <w:rPr>
          <w:rtl w:val="0"/>
        </w:rPr>
        <w:t xml:space="preserve">The format of the final exam is similar to that of the in-class exams. The quiz section will count for less (around 15%) and there will be two essays of 450 words each. For the second essay, students may choose a more independent and open topic.</w:t>
      </w:r>
      <w:r w:rsidDel="00000000" w:rsidR="00000000" w:rsidRPr="00000000">
        <w:rPr>
          <w:rtl w:val="0"/>
        </w:rPr>
      </w:r>
    </w:p>
    <w:p w:rsidR="00000000" w:rsidDel="00000000" w:rsidP="00000000" w:rsidRDefault="00000000" w:rsidRPr="00000000" w14:paraId="00000100">
      <w:pPr>
        <w:spacing w:after="240" w:before="240" w:lineRule="auto"/>
        <w:rPr>
          <w:b w:val="1"/>
        </w:rPr>
      </w:pPr>
      <w:r w:rsidDel="00000000" w:rsidR="00000000" w:rsidRPr="00000000">
        <w:rPr>
          <w:b w:val="1"/>
          <w:rtl w:val="0"/>
        </w:rPr>
        <w:t xml:space="preserve">Term paper</w:t>
        <w:tab/>
        <w:tab/>
      </w:r>
    </w:p>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Papers should be no less than 12 and no more than 15 double-spaced pages in length. If necessary, use MLA or Chicago citation guidelines (see </w:t>
      </w:r>
      <w:hyperlink r:id="rId13">
        <w:r w:rsidDel="00000000" w:rsidR="00000000" w:rsidRPr="00000000">
          <w:rPr>
            <w:rFonts w:ascii="Times New Roman" w:cs="Times New Roman" w:eastAsia="Times New Roman" w:hAnsi="Times New Roman"/>
            <w:color w:val="0000ff"/>
            <w:u w:val="single"/>
            <w:rtl w:val="0"/>
          </w:rPr>
          <w:t xml:space="preserve">http://www.liunet.edu/cwis/cwp/library/workshop/citation.htm</w:t>
        </w:r>
      </w:hyperlink>
      <w:r w:rsidDel="00000000" w:rsidR="00000000" w:rsidRPr="00000000">
        <w:rPr>
          <w:rFonts w:ascii="Times New Roman" w:cs="Times New Roman" w:eastAsia="Times New Roman" w:hAnsi="Times New Roman"/>
          <w:color w:val="000000"/>
          <w:sz w:val="20"/>
          <w:szCs w:val="20"/>
          <w:rtl w:val="0"/>
        </w:rPr>
        <w:t xml:space="preserve"> ). Students opting for the term paper</w:t>
      </w:r>
      <w:r w:rsidDel="00000000" w:rsidR="00000000" w:rsidRPr="00000000">
        <w:rPr>
          <w:b w:val="1"/>
          <w:color w:val="000000"/>
          <w:sz w:val="20"/>
          <w:szCs w:val="20"/>
          <w:rtl w:val="0"/>
        </w:rPr>
        <w:t xml:space="preserve"> </w:t>
      </w:r>
      <w:r w:rsidDel="00000000" w:rsidR="00000000" w:rsidRPr="00000000">
        <w:rPr>
          <w:b w:val="1"/>
          <w:color w:val="000000"/>
          <w:sz w:val="20"/>
          <w:szCs w:val="20"/>
          <w:u w:val="single"/>
          <w:rtl w:val="0"/>
        </w:rPr>
        <w:t xml:space="preserve">must present the instructor with a three-page draft outlining methodology and the basic thesis as well as the main sources by late </w:t>
      </w:r>
      <w:r w:rsidDel="00000000" w:rsidR="00000000" w:rsidRPr="00000000">
        <w:rPr>
          <w:b w:val="1"/>
          <w:sz w:val="20"/>
          <w:szCs w:val="20"/>
          <w:u w:val="single"/>
          <w:rtl w:val="0"/>
        </w:rPr>
        <w:t xml:space="preserve">November</w:t>
      </w:r>
      <w:r w:rsidDel="00000000" w:rsidR="00000000" w:rsidRPr="00000000">
        <w:rPr>
          <w:b w:val="1"/>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The term paper is due on the date of the final exam (t.b.a.)</w:t>
      </w:r>
      <w:r w:rsidDel="00000000" w:rsidR="00000000" w:rsidRPr="00000000">
        <w:rPr>
          <w:sz w:val="20"/>
          <w:szCs w:val="20"/>
          <w:rtl w:val="0"/>
        </w:rPr>
        <w:t xml:space="preserve"> or four days prior to the end of the exam period, whichever is later.</w:t>
      </w: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Students must propose a topic themselves, following these guidelines.</w:t>
      </w:r>
    </w:p>
    <w:p w:rsidR="00000000" w:rsidDel="00000000" w:rsidP="00000000" w:rsidRDefault="00000000" w:rsidRPr="00000000" w14:paraId="00000104">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05">
      <w:pPr>
        <w:pageBreakBefore w:val="0"/>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 do not provide topics. You must come up with your own.</w:t>
      </w:r>
    </w:p>
    <w:p w:rsidR="00000000" w:rsidDel="00000000" w:rsidP="00000000" w:rsidRDefault="00000000" w:rsidRPr="00000000" w14:paraId="00000106">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07">
      <w:pPr>
        <w:pageBreakBefore w:val="0"/>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topic must be related to SCAN 335.. You can add other material (Scandinavian or not), but the paper must at least in part deal with in-class material.</w:t>
      </w:r>
    </w:p>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shd w:fill="auto" w:val="clear"/>
        <w:ind w:left="36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09">
      <w:pPr>
        <w:pageBreakBefore w:val="0"/>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topic must be original. No rehash of in-class discussions. </w:t>
      </w:r>
    </w:p>
    <w:p w:rsidR="00000000" w:rsidDel="00000000" w:rsidP="00000000" w:rsidRDefault="00000000" w:rsidRPr="00000000" w14:paraId="0000010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B">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Fonts w:ascii="Times New Roman" w:cs="Times New Roman" w:eastAsia="Times New Roman" w:hAnsi="Times New Roman"/>
          <w:b w:val="1"/>
          <w:smallCaps w:val="1"/>
          <w:color w:val="000000"/>
          <w:rtl w:val="0"/>
        </w:rPr>
        <w:t xml:space="preserve">All requests concerning the </w:t>
      </w:r>
      <w:r w:rsidDel="00000000" w:rsidR="00000000" w:rsidRPr="00000000">
        <w:rPr>
          <w:rFonts w:ascii="Times New Roman" w:cs="Times New Roman" w:eastAsia="Times New Roman" w:hAnsi="Times New Roman"/>
          <w:b w:val="1"/>
          <w:smallCaps w:val="1"/>
          <w:color w:val="000000"/>
          <w:u w:val="single"/>
          <w:rtl w:val="0"/>
        </w:rPr>
        <w:t xml:space="preserve">final exam</w:t>
      </w:r>
      <w:r w:rsidDel="00000000" w:rsidR="00000000" w:rsidRPr="00000000">
        <w:rPr>
          <w:rFonts w:ascii="Times New Roman" w:cs="Times New Roman" w:eastAsia="Times New Roman" w:hAnsi="Times New Roman"/>
          <w:b w:val="1"/>
          <w:smallCaps w:val="1"/>
          <w:color w:val="000000"/>
          <w:rtl w:val="0"/>
        </w:rPr>
        <w:t xml:space="preserve"> (e.g., rescheduling due to illness or university activities) </w:t>
      </w:r>
      <w:r w:rsidDel="00000000" w:rsidR="00000000" w:rsidRPr="00000000">
        <w:rPr>
          <w:rFonts w:ascii="Times New Roman" w:cs="Times New Roman" w:eastAsia="Times New Roman" w:hAnsi="Times New Roman"/>
          <w:b w:val="1"/>
          <w:smallCaps w:val="1"/>
          <w:color w:val="000000"/>
          <w:u w:val="single"/>
          <w:rtl w:val="0"/>
        </w:rPr>
        <w:t xml:space="preserve">must be directed to Academic Advising</w:t>
      </w:r>
      <w:r w:rsidDel="00000000" w:rsidR="00000000" w:rsidRPr="00000000">
        <w:rPr>
          <w:rFonts w:ascii="Times New Roman" w:cs="Times New Roman" w:eastAsia="Times New Roman" w:hAnsi="Times New Roman"/>
          <w:b w:val="1"/>
          <w:smallCaps w:val="1"/>
          <w:color w:val="000000"/>
          <w:rtl w:val="0"/>
        </w:rPr>
        <w:t xml:space="preserve">.  </w:t>
      </w:r>
      <w:r w:rsidDel="00000000" w:rsidR="00000000" w:rsidRPr="00000000">
        <w:rPr>
          <w:rFonts w:ascii="Times New Roman" w:cs="Times New Roman" w:eastAsia="Times New Roman" w:hAnsi="Times New Roman"/>
          <w:b w:val="1"/>
          <w:i w:val="1"/>
          <w:smallCaps w:val="1"/>
          <w:color w:val="000000"/>
          <w:u w:val="single"/>
          <w:rtl w:val="0"/>
        </w:rPr>
        <w:t xml:space="preserve">All</w:t>
      </w:r>
      <w:r w:rsidDel="00000000" w:rsidR="00000000" w:rsidRPr="00000000">
        <w:rPr>
          <w:rFonts w:ascii="Times New Roman" w:cs="Times New Roman" w:eastAsia="Times New Roman" w:hAnsi="Times New Roman"/>
          <w:b w:val="1"/>
          <w:smallCaps w:val="1"/>
          <w:color w:val="000000"/>
          <w:rtl w:val="0"/>
        </w:rPr>
        <w:t xml:space="preserve"> cases of plagiarism (see </w:t>
      </w:r>
      <w:hyperlink r:id="rId14">
        <w:r w:rsidDel="00000000" w:rsidR="00000000" w:rsidRPr="00000000">
          <w:rPr>
            <w:rFonts w:ascii="Times New Roman" w:cs="Times New Roman" w:eastAsia="Times New Roman" w:hAnsi="Times New Roman"/>
            <w:color w:val="0000ff"/>
            <w:u w:val="single"/>
            <w:rtl w:val="0"/>
          </w:rPr>
          <w:t xml:space="preserve">http://www.vpacademic.ubc.ca/integrity/policies.htm</w:t>
        </w:r>
      </w:hyperlink>
      <w:r w:rsidDel="00000000" w:rsidR="00000000" w:rsidRPr="00000000">
        <w:rPr>
          <w:rFonts w:ascii="Times New Roman" w:cs="Times New Roman" w:eastAsia="Times New Roman" w:hAnsi="Times New Roman"/>
          <w:b w:val="1"/>
          <w:smallCaps w:val="1"/>
          <w:color w:val="000000"/>
          <w:rtl w:val="0"/>
        </w:rPr>
        <w:t xml:space="preserve"> ) will be forwarded to the Dean’s Office.</w:t>
      </w:r>
      <w:r w:rsidDel="00000000" w:rsidR="00000000" w:rsidRPr="00000000">
        <w:rPr>
          <w:rtl w:val="0"/>
        </w:rPr>
      </w:r>
    </w:p>
    <w:p w:rsidR="00000000" w:rsidDel="00000000" w:rsidP="00000000" w:rsidRDefault="00000000" w:rsidRPr="00000000" w14:paraId="0000010C">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jc w:val="center"/>
        <w:rPr>
          <w:b w:val="1"/>
          <w:sz w:val="28"/>
          <w:szCs w:val="28"/>
        </w:rPr>
      </w:pPr>
      <w:r w:rsidDel="00000000" w:rsidR="00000000" w:rsidRPr="00000000">
        <w:rPr>
          <w:b w:val="1"/>
          <w:sz w:val="28"/>
          <w:szCs w:val="28"/>
          <w:rtl w:val="0"/>
        </w:rPr>
        <w:t xml:space="preserve">University and Course Policies </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b w:val="1"/>
        </w:rPr>
      </w:pPr>
      <w:r w:rsidDel="00000000" w:rsidR="00000000" w:rsidRPr="00000000">
        <w:rPr>
          <w:b w:val="1"/>
          <w:rtl w:val="0"/>
        </w:rPr>
        <w:t xml:space="preserve">Academic Integrity </w:t>
      </w:r>
    </w:p>
    <w:p w:rsidR="00000000" w:rsidDel="00000000" w:rsidP="00000000" w:rsidRDefault="00000000" w:rsidRPr="00000000" w14:paraId="00000111">
      <w:pPr>
        <w:rPr/>
      </w:pPr>
      <w:r w:rsidDel="00000000" w:rsidR="00000000" w:rsidRPr="00000000">
        <w:rPr>
          <w:rtl w:val="0"/>
        </w:rPr>
        <w:t xml:space="preserve">The academic enterprise is founded on honesty, civility, and integrity. As members of this enterprise, all students are expected to know, understand, and follow the codes of conduct regarding academic integrity. At the most basic level, this means submitting only original work done by you and acknowledging all sources of information or ideas and attributing them to others as required. This also means you should not cheat, copy, or mislead others about what is your work. Violations of academic integrity (i.e., misconduct) lead to the breakdown of the academic enterprise, and therefore serious consequences arise and harsh sanctions are imposed. For example, incidences of plagiarism or cheating may result in a mark of zero on the assignment or exam and more serious consequences may apply when the matter is referred to the Office of the Dean. Careful records are kept in order to monitor and prevent recurrences. A more detailed description of academic integrity, including the University’s policies and procedures, may be found in the </w:t>
      </w:r>
      <w:r w:rsidDel="00000000" w:rsidR="00000000" w:rsidRPr="00000000">
        <w:rPr>
          <w:b w:val="1"/>
          <w:rtl w:val="0"/>
        </w:rPr>
        <w:t xml:space="preserve">UBC Calendar: Student Conduct and Discipline</w:t>
      </w:r>
      <w:r w:rsidDel="00000000" w:rsidR="00000000" w:rsidRPr="00000000">
        <w:rPr>
          <w:rtl w:val="0"/>
        </w:rPr>
        <w:t xml:space="preserve">. </w:t>
      </w:r>
    </w:p>
    <w:p w:rsidR="00000000" w:rsidDel="00000000" w:rsidP="00000000" w:rsidRDefault="00000000" w:rsidRPr="00000000" w14:paraId="00000112">
      <w:pPr>
        <w:rPr/>
      </w:pPr>
      <w:hyperlink r:id="rId15">
        <w:r w:rsidDel="00000000" w:rsidR="00000000" w:rsidRPr="00000000">
          <w:rPr>
            <w:color w:val="1155cc"/>
            <w:u w:val="single"/>
            <w:rtl w:val="0"/>
          </w:rPr>
          <w:t xml:space="preserve">http://www.calendar.ubc.ca/Vancouver/index.cfm?tree=3,54,0,0</w:t>
        </w:r>
      </w:hyperlink>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b w:val="1"/>
        </w:rPr>
      </w:pPr>
      <w:r w:rsidDel="00000000" w:rsidR="00000000" w:rsidRPr="00000000">
        <w:rPr>
          <w:b w:val="1"/>
          <w:rtl w:val="0"/>
        </w:rPr>
        <w:t xml:space="preserve">Academic Concessions </w:t>
      </w:r>
    </w:p>
    <w:p w:rsidR="00000000" w:rsidDel="00000000" w:rsidP="00000000" w:rsidRDefault="00000000" w:rsidRPr="00000000" w14:paraId="00000116">
      <w:pPr>
        <w:rPr/>
      </w:pPr>
      <w:r w:rsidDel="00000000" w:rsidR="00000000" w:rsidRPr="00000000">
        <w:rPr>
          <w:rtl w:val="0"/>
        </w:rPr>
        <w:t xml:space="preserve">Under UBC’s academic concession policy (http://www.calendar.ubc.ca/vancouver/index.cfm? tree=3,329,0,0), students seeking academic concession for any of three reasons: conflicting responsibilities; medical circumstances; and compassionate grounds, would take the following steps. If you miss marked coursework for the first time (assignment, exam, presentation, participation in class) and the course is still in-progress, please submit a Student Self-Declaration as soon as possible.</w:t>
      </w:r>
    </w:p>
    <w:p w:rsidR="00000000" w:rsidDel="00000000" w:rsidP="00000000" w:rsidRDefault="00000000" w:rsidRPr="00000000" w14:paraId="00000117">
      <w:pPr>
        <w:rPr/>
      </w:pPr>
      <w:hyperlink r:id="rId16">
        <w:r w:rsidDel="00000000" w:rsidR="00000000" w:rsidRPr="00000000">
          <w:rPr>
            <w:color w:val="1155cc"/>
            <w:u w:val="single"/>
            <w:rtl w:val="0"/>
          </w:rPr>
          <w:t xml:space="preserve">https://www.arts.ubc.ca/wp-content/uploads/sites/24/2019/10/Student-Self-Declaration-Form-1.6-Arts.pdf</w:t>
        </w:r>
      </w:hyperlink>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If this is not the first time that you have requested concession or if classes are over, you are required to fill out the Arts Academic Advising’s online academic concession form, so that an advisor can evaluate your concession case. </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b w:val="1"/>
        </w:rPr>
      </w:pPr>
      <w:r w:rsidDel="00000000" w:rsidR="00000000" w:rsidRPr="00000000">
        <w:rPr>
          <w:b w:val="1"/>
          <w:rtl w:val="0"/>
        </w:rPr>
        <w:t xml:space="preserve">Academic Accommodation </w:t>
      </w:r>
    </w:p>
    <w:p w:rsidR="00000000" w:rsidDel="00000000" w:rsidP="00000000" w:rsidRDefault="00000000" w:rsidRPr="00000000" w14:paraId="0000011C">
      <w:pPr>
        <w:rPr/>
      </w:pPr>
      <w:r w:rsidDel="00000000" w:rsidR="00000000" w:rsidRPr="00000000">
        <w:rPr>
          <w:rtl w:val="0"/>
        </w:rPr>
        <w:t xml:space="preserve">Academic accommodations help students with a disability or ongoing medical condition overcome challenges that may affect their academic success. Students requiring academic accommodations must register with the Centre for Accessibility (previously known as Access &amp; Diversity). The Centre will determine that student's eligibility for accommodations in accordance with Policy LR7: Academic Accommodation for Students with Disabilities. Academic accommodations are not determined by your instructors, and instructors should not ask you about the nature of your disability or ongoing medical condition, or request copies of your disability documentation. However, your instructor may consult with the Centre for Accessibility should the accommodations affect the essential learning outcomes of a course. </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b w:val="1"/>
        </w:rPr>
      </w:pPr>
      <w:r w:rsidDel="00000000" w:rsidR="00000000" w:rsidRPr="00000000">
        <w:rPr>
          <w:b w:val="1"/>
          <w:rtl w:val="0"/>
        </w:rPr>
        <w:t xml:space="preserve">Class Preparedness </w:t>
      </w:r>
    </w:p>
    <w:p w:rsidR="00000000" w:rsidDel="00000000" w:rsidP="00000000" w:rsidRDefault="00000000" w:rsidRPr="00000000" w14:paraId="0000011F">
      <w:pPr>
        <w:rPr/>
      </w:pPr>
      <w:r w:rsidDel="00000000" w:rsidR="00000000" w:rsidRPr="00000000">
        <w:rPr>
          <w:rtl w:val="0"/>
        </w:rPr>
        <w:t xml:space="preserve">For every class you are expected to have required reading and/or due assignments completed, and are ready to participate in discussions. If you require additional audio/visual equipment for a presentation or project in class, please notify me through email at least 3 business days before the class so that I can reserve the equipment. </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b w:val="1"/>
        </w:rPr>
      </w:pPr>
      <w:r w:rsidDel="00000000" w:rsidR="00000000" w:rsidRPr="00000000">
        <w:rPr>
          <w:b w:val="1"/>
          <w:rtl w:val="0"/>
        </w:rPr>
        <w:t xml:space="preserve">Respectful Classroom Environment</w:t>
      </w:r>
    </w:p>
    <w:p w:rsidR="00000000" w:rsidDel="00000000" w:rsidP="00000000" w:rsidRDefault="00000000" w:rsidRPr="00000000" w14:paraId="00000122">
      <w:pPr>
        <w:rPr/>
      </w:pPr>
      <w:r w:rsidDel="00000000" w:rsidR="00000000" w:rsidRPr="00000000">
        <w:rPr>
          <w:rtl w:val="0"/>
        </w:rPr>
        <w:t xml:space="preserve">Effective learning depends on all of us being comfortable interacting informally with each other about subjects that can sometimes get heated. That makes what is important in every college classroom especially important for us: that the classroom should be a comfortable environment in which everyone feels welcome and respected. This means thinking about the things we say, not perpetuating stereotypes, and apologizing if we say something we didn't mean. It also means contacting me if something happens in our class discussions or on the Course Blog that makes you uncomfortable - or if you believe your own words or actions have made someone else in the class feel uncomfortable - so that we can talk about how to make things better.</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b w:val="1"/>
        </w:rPr>
      </w:pPr>
      <w:r w:rsidDel="00000000" w:rsidR="00000000" w:rsidRPr="00000000">
        <w:rPr>
          <w:b w:val="1"/>
          <w:rtl w:val="0"/>
        </w:rPr>
        <w:t xml:space="preserve">Academic Freedom </w:t>
      </w:r>
    </w:p>
    <w:p w:rsidR="00000000" w:rsidDel="00000000" w:rsidP="00000000" w:rsidRDefault="00000000" w:rsidRPr="00000000" w14:paraId="00000125">
      <w:pPr>
        <w:rPr/>
      </w:pPr>
      <w:r w:rsidDel="00000000" w:rsidR="00000000" w:rsidRPr="00000000">
        <w:rPr>
          <w:rtl w:val="0"/>
        </w:rPr>
        <w:t xml:space="preserve">The classroom is a place for the open discussion of ideas and issues. The points of view expressed by the instructor represent a professional perspective of media history, theory and contemporary issues, and you and your peers are expected to contribute. However, if at any time you wish to further discuss an issue taken up from class, or do not feel comfortable to engage, please feel free to contact the Instructor. </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b w:val="1"/>
        </w:rPr>
      </w:pPr>
      <w:r w:rsidDel="00000000" w:rsidR="00000000" w:rsidRPr="00000000">
        <w:rPr>
          <w:b w:val="1"/>
          <w:rtl w:val="0"/>
        </w:rPr>
        <w:t xml:space="preserve">Early Alert </w:t>
      </w:r>
    </w:p>
    <w:p w:rsidR="00000000" w:rsidDel="00000000" w:rsidP="00000000" w:rsidRDefault="00000000" w:rsidRPr="00000000" w14:paraId="00000128">
      <w:pPr>
        <w:rPr/>
      </w:pPr>
      <w:r w:rsidDel="00000000" w:rsidR="00000000" w:rsidRPr="00000000">
        <w:rPr>
          <w:rtl w:val="0"/>
        </w:rPr>
        <w:t xml:space="preserve">We participate in the Early Alert Program which helps me support students who are facing difficulties that are interfering with school. If you are feeling stressed, please notify the TA or one of the instructors and indicate that you would like assistance. While we are not trained to help with personal problems, we can get you help from people who can assist you. Any information that they receive from you or us is strictly confidential and is in the interest of your academic success and wellbeing. For more information, please visit EarlyAlert. Course Bibliography.</w:t>
      </w:r>
    </w:p>
    <w:p w:rsidR="00000000" w:rsidDel="00000000" w:rsidP="00000000" w:rsidRDefault="00000000" w:rsidRPr="00000000" w14:paraId="00000129">
      <w:pPr>
        <w:rPr>
          <w:b w:val="1"/>
          <w:smallCaps w:val="1"/>
        </w:rPr>
      </w:pPr>
      <w:r w:rsidDel="00000000" w:rsidR="00000000" w:rsidRPr="00000000">
        <w:rPr>
          <w:rtl w:val="0"/>
        </w:rPr>
      </w:r>
    </w:p>
    <w:p w:rsidR="00000000" w:rsidDel="00000000" w:rsidP="00000000" w:rsidRDefault="00000000" w:rsidRPr="00000000" w14:paraId="0000012A">
      <w:pPr>
        <w:rPr>
          <w:b w:val="1"/>
          <w:smallCaps w:val="1"/>
        </w:rPr>
      </w:pPr>
      <w:r w:rsidDel="00000000" w:rsidR="00000000" w:rsidRPr="00000000">
        <w:rPr>
          <w:b w:val="1"/>
          <w:smallCaps w:val="1"/>
          <w:rtl w:val="0"/>
        </w:rPr>
        <w:t xml:space="preserve">This syllabus is subject to change at the discretion of the instructor</w:t>
      </w:r>
    </w:p>
    <w:p w:rsidR="00000000" w:rsidDel="00000000" w:rsidP="00000000" w:rsidRDefault="00000000" w:rsidRPr="00000000" w14:paraId="0000012B">
      <w:pPr>
        <w:rPr>
          <w:b w:val="1"/>
          <w:smallCaps w:val="1"/>
        </w:rPr>
      </w:pPr>
      <w:r w:rsidDel="00000000" w:rsidR="00000000" w:rsidRPr="00000000">
        <w:rPr>
          <w:rtl w:val="0"/>
        </w:rPr>
      </w:r>
    </w:p>
    <w:p w:rsidR="00000000" w:rsidDel="00000000" w:rsidP="00000000" w:rsidRDefault="00000000" w:rsidRPr="00000000" w14:paraId="0000012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7">
      <w:pPr>
        <w:widowControl w:val="1"/>
        <w:spacing w:line="288" w:lineRule="auto"/>
        <w:jc w:val="left"/>
        <w:rPr>
          <w:b w:val="1"/>
        </w:rPr>
      </w:pPr>
      <w:r w:rsidDel="00000000" w:rsidR="00000000" w:rsidRPr="00000000">
        <w:rPr>
          <w:b w:val="1"/>
          <w:rtl w:val="0"/>
        </w:rPr>
        <w:t xml:space="preserve">This is what NORD 339 in-class exams will look like.</w:t>
      </w:r>
      <w:r w:rsidDel="00000000" w:rsidR="00000000" w:rsidRPr="00000000">
        <w:rPr>
          <w:rtl w:val="0"/>
        </w:rPr>
      </w:r>
    </w:p>
    <w:p w:rsidR="00000000" w:rsidDel="00000000" w:rsidP="00000000" w:rsidRDefault="00000000" w:rsidRPr="00000000" w14:paraId="00000138">
      <w:pPr>
        <w:widowControl w:val="1"/>
        <w:spacing w:line="288" w:lineRule="auto"/>
        <w:jc w:val="left"/>
        <w:rPr>
          <w:b w:val="1"/>
          <w:sz w:val="48"/>
          <w:szCs w:val="48"/>
        </w:rPr>
      </w:pPr>
      <w:r w:rsidDel="00000000" w:rsidR="00000000" w:rsidRPr="00000000">
        <w:rPr>
          <w:rtl w:val="0"/>
        </w:rPr>
      </w:r>
    </w:p>
    <w:p w:rsidR="00000000" w:rsidDel="00000000" w:rsidP="00000000" w:rsidRDefault="00000000" w:rsidRPr="00000000" w14:paraId="00000139">
      <w:pPr>
        <w:widowControl w:val="1"/>
        <w:spacing w:line="288" w:lineRule="auto"/>
        <w:jc w:val="center"/>
        <w:rPr>
          <w:b w:val="1"/>
          <w:sz w:val="48"/>
          <w:szCs w:val="48"/>
        </w:rPr>
      </w:pPr>
      <w:r w:rsidDel="00000000" w:rsidR="00000000" w:rsidRPr="00000000">
        <w:rPr>
          <w:b w:val="1"/>
          <w:sz w:val="48"/>
          <w:szCs w:val="48"/>
          <w:rtl w:val="0"/>
        </w:rPr>
        <w:t xml:space="preserve">GERM 305 / Test 2</w:t>
      </w:r>
    </w:p>
    <w:p w:rsidR="00000000" w:rsidDel="00000000" w:rsidP="00000000" w:rsidRDefault="00000000" w:rsidRPr="00000000" w14:paraId="0000013A">
      <w:pPr>
        <w:widowControl w:val="1"/>
        <w:spacing w:line="288" w:lineRule="auto"/>
        <w:jc w:val="center"/>
        <w:rPr>
          <w:b w:val="1"/>
          <w:sz w:val="28"/>
          <w:szCs w:val="28"/>
        </w:rPr>
      </w:pPr>
      <w:r w:rsidDel="00000000" w:rsidR="00000000" w:rsidRPr="00000000">
        <w:rPr>
          <w:b w:val="1"/>
          <w:sz w:val="28"/>
          <w:szCs w:val="28"/>
          <w:rtl w:val="0"/>
        </w:rPr>
        <w:t xml:space="preserve">Tuesday, March 21 / 11:00 - 12:20</w:t>
      </w:r>
    </w:p>
    <w:p w:rsidR="00000000" w:rsidDel="00000000" w:rsidP="00000000" w:rsidRDefault="00000000" w:rsidRPr="00000000" w14:paraId="0000013B">
      <w:pPr>
        <w:widowControl w:val="1"/>
        <w:spacing w:line="288" w:lineRule="auto"/>
        <w:rPr>
          <w:b w:val="1"/>
        </w:rPr>
      </w:pPr>
      <w:r w:rsidDel="00000000" w:rsidR="00000000" w:rsidRPr="00000000">
        <w:rPr>
          <w:rtl w:val="0"/>
        </w:rPr>
      </w:r>
    </w:p>
    <w:p w:rsidR="00000000" w:rsidDel="00000000" w:rsidP="00000000" w:rsidRDefault="00000000" w:rsidRPr="00000000" w14:paraId="0000013C">
      <w:pPr>
        <w:widowControl w:val="1"/>
        <w:spacing w:line="288" w:lineRule="auto"/>
        <w:rPr>
          <w:b w:val="1"/>
        </w:rPr>
      </w:pPr>
      <w:r w:rsidDel="00000000" w:rsidR="00000000" w:rsidRPr="00000000">
        <w:rPr>
          <w:rtl w:val="0"/>
        </w:rPr>
      </w:r>
    </w:p>
    <w:p w:rsidR="00000000" w:rsidDel="00000000" w:rsidP="00000000" w:rsidRDefault="00000000" w:rsidRPr="00000000" w14:paraId="0000013D">
      <w:pPr>
        <w:widowControl w:val="1"/>
        <w:spacing w:line="288" w:lineRule="auto"/>
        <w:rPr>
          <w:b w:val="1"/>
        </w:rPr>
      </w:pPr>
      <w:r w:rsidDel="00000000" w:rsidR="00000000" w:rsidRPr="00000000">
        <w:rPr>
          <w:b w:val="1"/>
          <w:i w:val="1"/>
          <w:u w:val="single"/>
          <w:rtl w:val="0"/>
        </w:rPr>
        <w:t xml:space="preserve">Double-space all answers.</w:t>
      </w:r>
      <w:r w:rsidDel="00000000" w:rsidR="00000000" w:rsidRPr="00000000">
        <w:rPr>
          <w:b w:val="1"/>
          <w:rtl w:val="0"/>
        </w:rPr>
        <w:t xml:space="preserve"> Leave a </w:t>
      </w:r>
      <w:r w:rsidDel="00000000" w:rsidR="00000000" w:rsidRPr="00000000">
        <w:rPr>
          <w:b w:val="1"/>
          <w:u w:val="single"/>
          <w:rtl w:val="0"/>
        </w:rPr>
        <w:t xml:space="preserve">margin</w:t>
      </w:r>
      <w:r w:rsidDel="00000000" w:rsidR="00000000" w:rsidRPr="00000000">
        <w:rPr>
          <w:b w:val="1"/>
          <w:rtl w:val="0"/>
        </w:rPr>
        <w:t xml:space="preserve">. All answers must be in the </w:t>
      </w:r>
      <w:r w:rsidDel="00000000" w:rsidR="00000000" w:rsidRPr="00000000">
        <w:rPr>
          <w:b w:val="1"/>
          <w:u w:val="single"/>
          <w:rtl w:val="0"/>
        </w:rPr>
        <w:t xml:space="preserve">booklet</w:t>
      </w:r>
      <w:r w:rsidDel="00000000" w:rsidR="00000000" w:rsidRPr="00000000">
        <w:rPr>
          <w:b w:val="1"/>
          <w:rtl w:val="0"/>
        </w:rPr>
        <w:t xml:space="preserve">. Do not leave the room during the exam unless you have completed and handed in the exam. Sign the attendance sheet as it is passed around. </w:t>
      </w:r>
    </w:p>
    <w:p w:rsidR="00000000" w:rsidDel="00000000" w:rsidP="00000000" w:rsidRDefault="00000000" w:rsidRPr="00000000" w14:paraId="0000013E">
      <w:pPr>
        <w:widowControl w:val="1"/>
        <w:spacing w:line="288" w:lineRule="auto"/>
        <w:rPr>
          <w:b w:val="1"/>
        </w:rPr>
      </w:pPr>
      <w:r w:rsidDel="00000000" w:rsidR="00000000" w:rsidRPr="00000000">
        <w:rPr>
          <w:rtl w:val="0"/>
        </w:rPr>
      </w:r>
    </w:p>
    <w:p w:rsidR="00000000" w:rsidDel="00000000" w:rsidP="00000000" w:rsidRDefault="00000000" w:rsidRPr="00000000" w14:paraId="0000013F">
      <w:pPr>
        <w:widowControl w:val="1"/>
        <w:spacing w:line="288" w:lineRule="auto"/>
        <w:rPr>
          <w:b w:val="1"/>
        </w:rPr>
      </w:pPr>
      <w:r w:rsidDel="00000000" w:rsidR="00000000" w:rsidRPr="00000000">
        <w:rPr>
          <w:b w:val="1"/>
          <w:rtl w:val="0"/>
        </w:rPr>
        <w:t xml:space="preserve">I</w:t>
        <w:tab/>
        <w:t xml:space="preserve">Short answers [20]</w:t>
      </w:r>
    </w:p>
    <w:p w:rsidR="00000000" w:rsidDel="00000000" w:rsidP="00000000" w:rsidRDefault="00000000" w:rsidRPr="00000000" w14:paraId="00000140">
      <w:pPr>
        <w:widowControl w:val="1"/>
        <w:spacing w:line="288" w:lineRule="auto"/>
        <w:rPr/>
      </w:pPr>
      <w:r w:rsidDel="00000000" w:rsidR="00000000" w:rsidRPr="00000000">
        <w:rPr>
          <w:rtl w:val="0"/>
        </w:rPr>
      </w:r>
    </w:p>
    <w:p w:rsidR="00000000" w:rsidDel="00000000" w:rsidP="00000000" w:rsidRDefault="00000000" w:rsidRPr="00000000" w14:paraId="00000141">
      <w:pPr>
        <w:widowControl w:val="1"/>
        <w:spacing w:line="288" w:lineRule="auto"/>
        <w:rPr/>
      </w:pPr>
      <w:r w:rsidDel="00000000" w:rsidR="00000000" w:rsidRPr="00000000">
        <w:rPr>
          <w:rtl w:val="0"/>
        </w:rPr>
        <w:t xml:space="preserve">1.</w:t>
        <w:tab/>
      </w:r>
      <w:r w:rsidDel="00000000" w:rsidR="00000000" w:rsidRPr="00000000">
        <w:rPr>
          <w:i w:val="1"/>
          <w:rtl w:val="0"/>
        </w:rPr>
        <w:t xml:space="preserve">Who </w:t>
      </w:r>
      <w:r w:rsidDel="00000000" w:rsidR="00000000" w:rsidRPr="00000000">
        <w:rPr>
          <w:rtl w:val="0"/>
        </w:rPr>
        <w:t xml:space="preserve">was… (be precise: “Nazi science dude” doesn't cut it). (4)</w:t>
      </w:r>
    </w:p>
    <w:p w:rsidR="00000000" w:rsidDel="00000000" w:rsidP="00000000" w:rsidRDefault="00000000" w:rsidRPr="00000000" w14:paraId="00000142">
      <w:pPr>
        <w:widowControl w:val="1"/>
        <w:spacing w:line="288" w:lineRule="auto"/>
        <w:rPr/>
      </w:pPr>
      <w:r w:rsidDel="00000000" w:rsidR="00000000" w:rsidRPr="00000000">
        <w:rPr>
          <w:rtl w:val="0"/>
        </w:rPr>
      </w:r>
    </w:p>
    <w:p w:rsidR="00000000" w:rsidDel="00000000" w:rsidP="00000000" w:rsidRDefault="00000000" w:rsidRPr="00000000" w14:paraId="00000143">
      <w:pPr>
        <w:widowControl w:val="1"/>
        <w:spacing w:line="288" w:lineRule="auto"/>
        <w:rPr/>
      </w:pPr>
      <w:r w:rsidDel="00000000" w:rsidR="00000000" w:rsidRPr="00000000">
        <w:rPr>
          <w:rtl w:val="0"/>
        </w:rPr>
        <w:tab/>
        <w:t xml:space="preserve">(i) Friedrich Sertüner   (ii) Leonardo Conti    (iii) Theodor Morell   (iv) Bernhard Rust</w:t>
      </w:r>
    </w:p>
    <w:p w:rsidR="00000000" w:rsidDel="00000000" w:rsidP="00000000" w:rsidRDefault="00000000" w:rsidRPr="00000000" w14:paraId="00000144">
      <w:pPr>
        <w:widowControl w:val="1"/>
        <w:spacing w:line="288" w:lineRule="auto"/>
        <w:rPr/>
      </w:pPr>
      <w:r w:rsidDel="00000000" w:rsidR="00000000" w:rsidRPr="00000000">
        <w:rPr>
          <w:rtl w:val="0"/>
        </w:rPr>
      </w:r>
    </w:p>
    <w:p w:rsidR="00000000" w:rsidDel="00000000" w:rsidP="00000000" w:rsidRDefault="00000000" w:rsidRPr="00000000" w14:paraId="00000145">
      <w:pPr>
        <w:widowControl w:val="1"/>
        <w:spacing w:line="288" w:lineRule="auto"/>
        <w:rPr/>
      </w:pPr>
      <w:r w:rsidDel="00000000" w:rsidR="00000000" w:rsidRPr="00000000">
        <w:rPr>
          <w:rtl w:val="0"/>
        </w:rPr>
        <w:t xml:space="preserve">2.</w:t>
        <w:tab/>
      </w:r>
      <w:r w:rsidDel="00000000" w:rsidR="00000000" w:rsidRPr="00000000">
        <w:rPr>
          <w:i w:val="1"/>
          <w:rtl w:val="0"/>
        </w:rPr>
        <w:t xml:space="preserve">What</w:t>
      </w:r>
      <w:r w:rsidDel="00000000" w:rsidR="00000000" w:rsidRPr="00000000">
        <w:rPr>
          <w:rtl w:val="0"/>
        </w:rPr>
        <w:t xml:space="preserve"> was…. (4)</w:t>
      </w:r>
    </w:p>
    <w:p w:rsidR="00000000" w:rsidDel="00000000" w:rsidP="00000000" w:rsidRDefault="00000000" w:rsidRPr="00000000" w14:paraId="00000146">
      <w:pPr>
        <w:widowControl w:val="1"/>
        <w:spacing w:line="288" w:lineRule="auto"/>
        <w:rPr/>
      </w:pPr>
      <w:r w:rsidDel="00000000" w:rsidR="00000000" w:rsidRPr="00000000">
        <w:rPr>
          <w:rtl w:val="0"/>
        </w:rPr>
      </w:r>
    </w:p>
    <w:p w:rsidR="00000000" w:rsidDel="00000000" w:rsidP="00000000" w:rsidRDefault="00000000" w:rsidRPr="00000000" w14:paraId="00000147">
      <w:pPr>
        <w:widowControl w:val="1"/>
        <w:spacing w:line="288" w:lineRule="auto"/>
        <w:rPr/>
      </w:pPr>
      <w:r w:rsidDel="00000000" w:rsidR="00000000" w:rsidRPr="00000000">
        <w:rPr>
          <w:rtl w:val="0"/>
        </w:rPr>
        <w:tab/>
        <w:t xml:space="preserve">(i) Benzedrine</w:t>
        <w:tab/>
        <w:t xml:space="preserve">    (ii) Temmler Works   (iii) The  “T4 Program”   (iv) The “White Rose”  </w:t>
      </w:r>
    </w:p>
    <w:p w:rsidR="00000000" w:rsidDel="00000000" w:rsidP="00000000" w:rsidRDefault="00000000" w:rsidRPr="00000000" w14:paraId="00000148">
      <w:pPr>
        <w:widowControl w:val="1"/>
        <w:spacing w:line="288" w:lineRule="auto"/>
        <w:rPr/>
      </w:pPr>
      <w:r w:rsidDel="00000000" w:rsidR="00000000" w:rsidRPr="00000000">
        <w:rPr>
          <w:rtl w:val="0"/>
        </w:rPr>
      </w:r>
    </w:p>
    <w:p w:rsidR="00000000" w:rsidDel="00000000" w:rsidP="00000000" w:rsidRDefault="00000000" w:rsidRPr="00000000" w14:paraId="00000149">
      <w:pPr>
        <w:widowControl w:val="1"/>
        <w:spacing w:line="288" w:lineRule="auto"/>
        <w:rPr/>
      </w:pPr>
      <w:r w:rsidDel="00000000" w:rsidR="00000000" w:rsidRPr="00000000">
        <w:rPr>
          <w:rtl w:val="0"/>
        </w:rPr>
        <w:t xml:space="preserve">2.</w:t>
        <w:tab/>
        <w:t xml:space="preserve">Give </w:t>
      </w:r>
      <w:r w:rsidDel="00000000" w:rsidR="00000000" w:rsidRPr="00000000">
        <w:rPr>
          <w:i w:val="1"/>
          <w:rtl w:val="0"/>
        </w:rPr>
        <w:t xml:space="preserve">two </w:t>
      </w:r>
      <w:r w:rsidDel="00000000" w:rsidR="00000000" w:rsidRPr="00000000">
        <w:rPr>
          <w:rtl w:val="0"/>
        </w:rPr>
        <w:t xml:space="preserve">examples of how the Nazis’</w:t>
      </w:r>
      <w:r w:rsidDel="00000000" w:rsidR="00000000" w:rsidRPr="00000000">
        <w:rPr>
          <w:i w:val="1"/>
          <w:rtl w:val="0"/>
        </w:rPr>
        <w:t xml:space="preserve"> positive eugenics</w:t>
      </w:r>
      <w:r w:rsidDel="00000000" w:rsidR="00000000" w:rsidRPr="00000000">
        <w:rPr>
          <w:rtl w:val="0"/>
        </w:rPr>
        <w:t xml:space="preserve">. (2)</w:t>
      </w:r>
    </w:p>
    <w:p w:rsidR="00000000" w:rsidDel="00000000" w:rsidP="00000000" w:rsidRDefault="00000000" w:rsidRPr="00000000" w14:paraId="0000014A">
      <w:pPr>
        <w:widowControl w:val="1"/>
        <w:spacing w:line="288" w:lineRule="auto"/>
        <w:rPr/>
      </w:pPr>
      <w:r w:rsidDel="00000000" w:rsidR="00000000" w:rsidRPr="00000000">
        <w:rPr>
          <w:rtl w:val="0"/>
        </w:rPr>
      </w:r>
    </w:p>
    <w:p w:rsidR="00000000" w:rsidDel="00000000" w:rsidP="00000000" w:rsidRDefault="00000000" w:rsidRPr="00000000" w14:paraId="0000014B">
      <w:pPr>
        <w:widowControl w:val="1"/>
        <w:spacing w:line="288" w:lineRule="auto"/>
        <w:rPr/>
      </w:pPr>
      <w:r w:rsidDel="00000000" w:rsidR="00000000" w:rsidRPr="00000000">
        <w:rPr>
          <w:rtl w:val="0"/>
        </w:rPr>
        <w:t xml:space="preserve">3.</w:t>
        <w:tab/>
        <w:t xml:space="preserve">According to Nazi racial science, </w:t>
      </w:r>
      <w:r w:rsidDel="00000000" w:rsidR="00000000" w:rsidRPr="00000000">
        <w:rPr>
          <w:i w:val="1"/>
          <w:rtl w:val="0"/>
        </w:rPr>
        <w:t xml:space="preserve">certain races prefer certain drugs</w:t>
      </w:r>
      <w:r w:rsidDel="00000000" w:rsidR="00000000" w:rsidRPr="00000000">
        <w:rPr>
          <w:rtl w:val="0"/>
        </w:rPr>
        <w:t xml:space="preserve">. Give</w:t>
      </w:r>
      <w:r w:rsidDel="00000000" w:rsidR="00000000" w:rsidRPr="00000000">
        <w:rPr>
          <w:i w:val="1"/>
          <w:rtl w:val="0"/>
        </w:rPr>
        <w:t xml:space="preserve"> two</w:t>
      </w:r>
      <w:r w:rsidDel="00000000" w:rsidR="00000000" w:rsidRPr="00000000">
        <w:rPr>
          <w:rtl w:val="0"/>
        </w:rPr>
        <w:t xml:space="preserve"> </w:t>
      </w:r>
    </w:p>
    <w:p w:rsidR="00000000" w:rsidDel="00000000" w:rsidP="00000000" w:rsidRDefault="00000000" w:rsidRPr="00000000" w14:paraId="0000014C">
      <w:pPr>
        <w:widowControl w:val="1"/>
        <w:spacing w:line="288" w:lineRule="auto"/>
        <w:ind w:firstLine="720"/>
        <w:rPr/>
      </w:pPr>
      <w:r w:rsidDel="00000000" w:rsidR="00000000" w:rsidRPr="00000000">
        <w:rPr>
          <w:rtl w:val="0"/>
        </w:rPr>
        <w:t xml:space="preserve">examples. (2)</w:t>
      </w:r>
    </w:p>
    <w:p w:rsidR="00000000" w:rsidDel="00000000" w:rsidP="00000000" w:rsidRDefault="00000000" w:rsidRPr="00000000" w14:paraId="0000014D">
      <w:pPr>
        <w:widowControl w:val="1"/>
        <w:spacing w:line="288" w:lineRule="auto"/>
        <w:rPr/>
      </w:pPr>
      <w:r w:rsidDel="00000000" w:rsidR="00000000" w:rsidRPr="00000000">
        <w:rPr>
          <w:rtl w:val="0"/>
        </w:rPr>
      </w:r>
    </w:p>
    <w:p w:rsidR="00000000" w:rsidDel="00000000" w:rsidP="00000000" w:rsidRDefault="00000000" w:rsidRPr="00000000" w14:paraId="0000014E">
      <w:pPr>
        <w:widowControl w:val="1"/>
        <w:spacing w:line="288" w:lineRule="auto"/>
        <w:rPr/>
      </w:pPr>
      <w:r w:rsidDel="00000000" w:rsidR="00000000" w:rsidRPr="00000000">
        <w:rPr>
          <w:rtl w:val="0"/>
        </w:rPr>
        <w:t xml:space="preserve">4.</w:t>
        <w:tab/>
        <w:t xml:space="preserve">The </w:t>
      </w:r>
      <w:r w:rsidDel="00000000" w:rsidR="00000000" w:rsidRPr="00000000">
        <w:rPr>
          <w:i w:val="1"/>
          <w:rtl w:val="0"/>
        </w:rPr>
        <w:t xml:space="preserve">Schlieffen Plan</w:t>
      </w:r>
      <w:r w:rsidDel="00000000" w:rsidR="00000000" w:rsidRPr="00000000">
        <w:rPr>
          <w:rtl w:val="0"/>
        </w:rPr>
        <w:t xml:space="preserve">: (i) Why was it necessary? (ii) What is the basic outline? (3)</w:t>
      </w:r>
    </w:p>
    <w:p w:rsidR="00000000" w:rsidDel="00000000" w:rsidP="00000000" w:rsidRDefault="00000000" w:rsidRPr="00000000" w14:paraId="0000014F">
      <w:pPr>
        <w:widowControl w:val="1"/>
        <w:spacing w:line="288" w:lineRule="auto"/>
        <w:rPr/>
      </w:pPr>
      <w:r w:rsidDel="00000000" w:rsidR="00000000" w:rsidRPr="00000000">
        <w:rPr>
          <w:rtl w:val="0"/>
        </w:rPr>
      </w:r>
    </w:p>
    <w:p w:rsidR="00000000" w:rsidDel="00000000" w:rsidP="00000000" w:rsidRDefault="00000000" w:rsidRPr="00000000" w14:paraId="00000150">
      <w:pPr>
        <w:widowControl w:val="1"/>
        <w:spacing w:line="288" w:lineRule="auto"/>
        <w:rPr/>
      </w:pPr>
      <w:r w:rsidDel="00000000" w:rsidR="00000000" w:rsidRPr="00000000">
        <w:rPr>
          <w:rtl w:val="0"/>
        </w:rPr>
        <w:t xml:space="preserve">5.</w:t>
        <w:tab/>
        <w:t xml:space="preserve">Name </w:t>
      </w:r>
      <w:r w:rsidDel="00000000" w:rsidR="00000000" w:rsidRPr="00000000">
        <w:rPr>
          <w:i w:val="1"/>
          <w:rtl w:val="0"/>
        </w:rPr>
        <w:t xml:space="preserve">one</w:t>
      </w:r>
      <w:r w:rsidDel="00000000" w:rsidR="00000000" w:rsidRPr="00000000">
        <w:rPr>
          <w:rtl w:val="0"/>
        </w:rPr>
        <w:t xml:space="preserve"> way in which the Nazis tried to keep women out of universities. (1)</w:t>
      </w:r>
    </w:p>
    <w:p w:rsidR="00000000" w:rsidDel="00000000" w:rsidP="00000000" w:rsidRDefault="00000000" w:rsidRPr="00000000" w14:paraId="00000151">
      <w:pPr>
        <w:widowControl w:val="1"/>
        <w:spacing w:line="288" w:lineRule="auto"/>
        <w:rPr/>
      </w:pPr>
      <w:r w:rsidDel="00000000" w:rsidR="00000000" w:rsidRPr="00000000">
        <w:rPr>
          <w:rtl w:val="0"/>
        </w:rPr>
      </w:r>
    </w:p>
    <w:p w:rsidR="00000000" w:rsidDel="00000000" w:rsidP="00000000" w:rsidRDefault="00000000" w:rsidRPr="00000000" w14:paraId="00000152">
      <w:pPr>
        <w:widowControl w:val="1"/>
        <w:spacing w:line="288" w:lineRule="auto"/>
        <w:rPr/>
      </w:pPr>
      <w:r w:rsidDel="00000000" w:rsidR="00000000" w:rsidRPr="00000000">
        <w:rPr>
          <w:rtl w:val="0"/>
        </w:rPr>
        <w:t xml:space="preserve">6.</w:t>
        <w:tab/>
        <w:t xml:space="preserve">Name </w:t>
      </w:r>
      <w:r w:rsidDel="00000000" w:rsidR="00000000" w:rsidRPr="00000000">
        <w:rPr>
          <w:i w:val="1"/>
          <w:rtl w:val="0"/>
        </w:rPr>
        <w:t xml:space="preserve">one</w:t>
      </w:r>
      <w:r w:rsidDel="00000000" w:rsidR="00000000" w:rsidRPr="00000000">
        <w:rPr>
          <w:rtl w:val="0"/>
        </w:rPr>
        <w:t xml:space="preserve"> way in which Nazi officials were planning</w:t>
      </w:r>
      <w:r w:rsidDel="00000000" w:rsidR="00000000" w:rsidRPr="00000000">
        <w:rPr>
          <w:i w:val="1"/>
          <w:rtl w:val="0"/>
        </w:rPr>
        <w:t xml:space="preserve"> to change the pension system</w:t>
      </w:r>
      <w:r w:rsidDel="00000000" w:rsidR="00000000" w:rsidRPr="00000000">
        <w:rPr>
          <w:rtl w:val="0"/>
        </w:rPr>
        <w:t xml:space="preserve">. (1)</w:t>
      </w:r>
    </w:p>
    <w:p w:rsidR="00000000" w:rsidDel="00000000" w:rsidP="00000000" w:rsidRDefault="00000000" w:rsidRPr="00000000" w14:paraId="00000153">
      <w:pPr>
        <w:widowControl w:val="1"/>
        <w:spacing w:line="288" w:lineRule="auto"/>
        <w:rPr/>
      </w:pPr>
      <w:r w:rsidDel="00000000" w:rsidR="00000000" w:rsidRPr="00000000">
        <w:rPr>
          <w:rtl w:val="0"/>
        </w:rPr>
      </w:r>
    </w:p>
    <w:p w:rsidR="00000000" w:rsidDel="00000000" w:rsidP="00000000" w:rsidRDefault="00000000" w:rsidRPr="00000000" w14:paraId="00000154">
      <w:pPr>
        <w:widowControl w:val="1"/>
        <w:spacing w:line="288" w:lineRule="auto"/>
        <w:rPr/>
      </w:pPr>
      <w:r w:rsidDel="00000000" w:rsidR="00000000" w:rsidRPr="00000000">
        <w:rPr>
          <w:rtl w:val="0"/>
        </w:rPr>
        <w:t xml:space="preserve">7.</w:t>
        <w:tab/>
        <w:t xml:space="preserve">Give</w:t>
      </w:r>
      <w:r w:rsidDel="00000000" w:rsidR="00000000" w:rsidRPr="00000000">
        <w:rPr>
          <w:i w:val="1"/>
          <w:rtl w:val="0"/>
        </w:rPr>
        <w:t xml:space="preserve"> two</w:t>
      </w:r>
      <w:r w:rsidDel="00000000" w:rsidR="00000000" w:rsidRPr="00000000">
        <w:rPr>
          <w:rtl w:val="0"/>
        </w:rPr>
        <w:t xml:space="preserve"> likely reasons why the meme took hold that Nazi Germany had used </w:t>
      </w:r>
    </w:p>
    <w:p w:rsidR="00000000" w:rsidDel="00000000" w:rsidP="00000000" w:rsidRDefault="00000000" w:rsidRPr="00000000" w14:paraId="00000155">
      <w:pPr>
        <w:widowControl w:val="1"/>
        <w:spacing w:line="288" w:lineRule="auto"/>
        <w:ind w:firstLine="720"/>
        <w:rPr/>
      </w:pPr>
      <w:r w:rsidDel="00000000" w:rsidR="00000000" w:rsidRPr="00000000">
        <w:rPr>
          <w:i w:val="1"/>
          <w:rtl w:val="0"/>
        </w:rPr>
        <w:t xml:space="preserve">testosterone</w:t>
      </w:r>
      <w:r w:rsidDel="00000000" w:rsidR="00000000" w:rsidRPr="00000000">
        <w:rPr>
          <w:rtl w:val="0"/>
        </w:rPr>
        <w:t xml:space="preserve"> to create “super soldiers”. (2)</w:t>
      </w:r>
    </w:p>
    <w:p w:rsidR="00000000" w:rsidDel="00000000" w:rsidP="00000000" w:rsidRDefault="00000000" w:rsidRPr="00000000" w14:paraId="00000156">
      <w:pPr>
        <w:widowControl w:val="1"/>
        <w:spacing w:line="288" w:lineRule="auto"/>
        <w:ind w:firstLine="720"/>
        <w:rPr/>
      </w:pPr>
      <w:r w:rsidDel="00000000" w:rsidR="00000000" w:rsidRPr="00000000">
        <w:rPr>
          <w:rtl w:val="0"/>
        </w:rPr>
      </w:r>
    </w:p>
    <w:p w:rsidR="00000000" w:rsidDel="00000000" w:rsidP="00000000" w:rsidRDefault="00000000" w:rsidRPr="00000000" w14:paraId="00000157">
      <w:pPr>
        <w:widowControl w:val="1"/>
        <w:spacing w:line="288" w:lineRule="auto"/>
        <w:rPr/>
      </w:pPr>
      <w:r w:rsidDel="00000000" w:rsidR="00000000" w:rsidRPr="00000000">
        <w:rPr>
          <w:rtl w:val="0"/>
        </w:rPr>
        <w:t xml:space="preserve">8.</w:t>
        <w:tab/>
        <w:t xml:space="preserve">PR question: How/where did you hear about GERM 305? (1)  (Answer after essay).</w:t>
      </w:r>
    </w:p>
    <w:p w:rsidR="00000000" w:rsidDel="00000000" w:rsidP="00000000" w:rsidRDefault="00000000" w:rsidRPr="00000000" w14:paraId="00000158">
      <w:pPr>
        <w:widowControl w:val="1"/>
        <w:spacing w:line="288" w:lineRule="auto"/>
        <w:rPr/>
      </w:pPr>
      <w:r w:rsidDel="00000000" w:rsidR="00000000" w:rsidRPr="00000000">
        <w:rPr>
          <w:rtl w:val="0"/>
        </w:rPr>
      </w:r>
    </w:p>
    <w:p w:rsidR="00000000" w:rsidDel="00000000" w:rsidP="00000000" w:rsidRDefault="00000000" w:rsidRPr="00000000" w14:paraId="00000159">
      <w:pPr>
        <w:widowControl w:val="1"/>
        <w:spacing w:line="288" w:lineRule="auto"/>
        <w:rPr/>
      </w:pPr>
      <w:r w:rsidDel="00000000" w:rsidR="00000000" w:rsidRPr="00000000">
        <w:rPr>
          <w:rtl w:val="0"/>
        </w:rPr>
      </w:r>
    </w:p>
    <w:p w:rsidR="00000000" w:rsidDel="00000000" w:rsidP="00000000" w:rsidRDefault="00000000" w:rsidRPr="00000000" w14:paraId="0000015A">
      <w:pPr>
        <w:widowControl w:val="1"/>
        <w:spacing w:line="288" w:lineRule="auto"/>
        <w:rPr/>
      </w:pPr>
      <w:r w:rsidDel="00000000" w:rsidR="00000000" w:rsidRPr="00000000">
        <w:rPr>
          <w:rtl w:val="0"/>
        </w:rPr>
      </w:r>
    </w:p>
    <w:p w:rsidR="00000000" w:rsidDel="00000000" w:rsidP="00000000" w:rsidRDefault="00000000" w:rsidRPr="00000000" w14:paraId="0000015B">
      <w:pPr>
        <w:widowControl w:val="1"/>
        <w:spacing w:line="276" w:lineRule="auto"/>
        <w:rPr>
          <w:b w:val="1"/>
          <w:sz w:val="28"/>
          <w:szCs w:val="28"/>
        </w:rPr>
      </w:pPr>
      <w:r w:rsidDel="00000000" w:rsidR="00000000" w:rsidRPr="00000000">
        <w:rPr>
          <w:b w:val="1"/>
          <w:sz w:val="28"/>
          <w:szCs w:val="28"/>
          <w:rtl w:val="0"/>
        </w:rPr>
        <w:t xml:space="preserve">II.</w:t>
        <w:tab/>
        <w:t xml:space="preserve">Write an essay of</w:t>
      </w:r>
      <w:r w:rsidDel="00000000" w:rsidR="00000000" w:rsidRPr="00000000">
        <w:rPr>
          <w:b w:val="1"/>
          <w:i w:val="1"/>
          <w:sz w:val="28"/>
          <w:szCs w:val="28"/>
          <w:rtl w:val="0"/>
        </w:rPr>
        <w:t xml:space="preserve"> </w:t>
      </w:r>
      <w:r w:rsidDel="00000000" w:rsidR="00000000" w:rsidRPr="00000000">
        <w:rPr>
          <w:b w:val="1"/>
          <w:i w:val="1"/>
          <w:sz w:val="28"/>
          <w:szCs w:val="28"/>
          <w:u w:val="single"/>
          <w:rtl w:val="0"/>
        </w:rPr>
        <w:t xml:space="preserve">no less than 400 words</w:t>
      </w:r>
      <w:r w:rsidDel="00000000" w:rsidR="00000000" w:rsidRPr="00000000">
        <w:rPr>
          <w:b w:val="1"/>
          <w:sz w:val="28"/>
          <w:szCs w:val="28"/>
          <w:rtl w:val="0"/>
        </w:rPr>
        <w:t xml:space="preserve"> on </w:t>
      </w:r>
      <w:r w:rsidDel="00000000" w:rsidR="00000000" w:rsidRPr="00000000">
        <w:rPr>
          <w:b w:val="1"/>
          <w:sz w:val="28"/>
          <w:szCs w:val="28"/>
          <w:u w:val="single"/>
          <w:rtl w:val="0"/>
        </w:rPr>
        <w:t xml:space="preserve">one</w:t>
      </w:r>
      <w:r w:rsidDel="00000000" w:rsidR="00000000" w:rsidRPr="00000000">
        <w:rPr>
          <w:b w:val="1"/>
          <w:sz w:val="28"/>
          <w:szCs w:val="28"/>
          <w:rtl w:val="0"/>
        </w:rPr>
        <w:t xml:space="preserve"> of these topics. [30]</w:t>
      </w:r>
    </w:p>
    <w:p w:rsidR="00000000" w:rsidDel="00000000" w:rsidP="00000000" w:rsidRDefault="00000000" w:rsidRPr="00000000" w14:paraId="0000015C">
      <w:pPr>
        <w:widowControl w:val="1"/>
        <w:spacing w:line="276" w:lineRule="auto"/>
        <w:rPr/>
      </w:pPr>
      <w:r w:rsidDel="00000000" w:rsidR="00000000" w:rsidRPr="00000000">
        <w:rPr>
          <w:rtl w:val="0"/>
        </w:rPr>
      </w:r>
    </w:p>
    <w:p w:rsidR="00000000" w:rsidDel="00000000" w:rsidP="00000000" w:rsidRDefault="00000000" w:rsidRPr="00000000" w14:paraId="0000015D">
      <w:pPr>
        <w:widowControl w:val="1"/>
        <w:spacing w:line="276" w:lineRule="auto"/>
        <w:rPr>
          <w:b w:val="1"/>
        </w:rPr>
      </w:pPr>
      <w:r w:rsidDel="00000000" w:rsidR="00000000" w:rsidRPr="00000000">
        <w:rPr>
          <w:rtl w:val="0"/>
        </w:rPr>
      </w:r>
    </w:p>
    <w:p w:rsidR="00000000" w:rsidDel="00000000" w:rsidP="00000000" w:rsidRDefault="00000000" w:rsidRPr="00000000" w14:paraId="0000015E">
      <w:pPr>
        <w:widowControl w:val="1"/>
        <w:spacing w:line="276" w:lineRule="auto"/>
        <w:rPr/>
      </w:pPr>
      <w:r w:rsidDel="00000000" w:rsidR="00000000" w:rsidRPr="00000000">
        <w:rPr>
          <w:rtl w:val="0"/>
        </w:rPr>
        <w:t xml:space="preserve">(1) Easy, but the answer requires a few military details. Pervitin appears to be the ideal solution to a specific German military problem. Explain.  </w:t>
      </w:r>
    </w:p>
    <w:p w:rsidR="00000000" w:rsidDel="00000000" w:rsidP="00000000" w:rsidRDefault="00000000" w:rsidRPr="00000000" w14:paraId="0000015F">
      <w:pPr>
        <w:widowControl w:val="1"/>
        <w:spacing w:line="276" w:lineRule="auto"/>
        <w:rPr/>
      </w:pPr>
      <w:r w:rsidDel="00000000" w:rsidR="00000000" w:rsidRPr="00000000">
        <w:rPr>
          <w:rtl w:val="0"/>
        </w:rPr>
      </w:r>
    </w:p>
    <w:p w:rsidR="00000000" w:rsidDel="00000000" w:rsidP="00000000" w:rsidRDefault="00000000" w:rsidRPr="00000000" w14:paraId="00000160">
      <w:pPr>
        <w:widowControl w:val="1"/>
        <w:spacing w:line="276" w:lineRule="auto"/>
        <w:rPr/>
      </w:pPr>
      <w:r w:rsidDel="00000000" w:rsidR="00000000" w:rsidRPr="00000000">
        <w:rPr>
          <w:rtl w:val="0"/>
        </w:rPr>
        <w:t xml:space="preserve">(2) We discussed a remarkable parallel between the dangers of taking Pervitin and the basic logic underlying the Third Reich’s attitude toward the elderly.  Discuss the parallel and show how the Pervitin example can be used to show how the logic of Nazi thinking about health and</w:t>
      </w:r>
      <w:r w:rsidDel="00000000" w:rsidR="00000000" w:rsidRPr="00000000">
        <w:rPr>
          <w:i w:val="1"/>
          <w:rtl w:val="0"/>
        </w:rPr>
        <w:t xml:space="preserve"> Leistung </w:t>
      </w:r>
      <w:r w:rsidDel="00000000" w:rsidR="00000000" w:rsidRPr="00000000">
        <w:rPr>
          <w:rtl w:val="0"/>
        </w:rPr>
        <w:t xml:space="preserve">(performance) leads toward senicide. </w:t>
      </w:r>
    </w:p>
    <w:p w:rsidR="00000000" w:rsidDel="00000000" w:rsidP="00000000" w:rsidRDefault="00000000" w:rsidRPr="00000000" w14:paraId="00000161">
      <w:pPr>
        <w:widowControl w:val="1"/>
        <w:spacing w:line="276" w:lineRule="auto"/>
        <w:rPr/>
      </w:pPr>
      <w:r w:rsidDel="00000000" w:rsidR="00000000" w:rsidRPr="00000000">
        <w:rPr>
          <w:rtl w:val="0"/>
        </w:rPr>
      </w:r>
    </w:p>
    <w:p w:rsidR="00000000" w:rsidDel="00000000" w:rsidP="00000000" w:rsidRDefault="00000000" w:rsidRPr="00000000" w14:paraId="00000162">
      <w:pPr>
        <w:widowControl w:val="1"/>
        <w:spacing w:line="276" w:lineRule="auto"/>
        <w:rPr/>
      </w:pPr>
      <w:r w:rsidDel="00000000" w:rsidR="00000000" w:rsidRPr="00000000">
        <w:rPr>
          <w:rtl w:val="0"/>
        </w:rPr>
        <w:t xml:space="preserve">(3) Hitler’s personal drug use is frequently talked about--maybe too frequently.  Discuss the possible reasons for, as well as the dangers of, this very popular  topic. In what particular context may his drug use have been of importance? Why? And what was it about Hitler that may have made him predisposed to drugs?  </w:t>
      </w:r>
    </w:p>
    <w:p w:rsidR="00000000" w:rsidDel="00000000" w:rsidP="00000000" w:rsidRDefault="00000000" w:rsidRPr="00000000" w14:paraId="00000163">
      <w:pPr>
        <w:widowControl w:val="1"/>
        <w:spacing w:line="276" w:lineRule="auto"/>
        <w:rPr/>
      </w:pPr>
      <w:r w:rsidDel="00000000" w:rsidR="00000000" w:rsidRPr="00000000">
        <w:rPr>
          <w:rtl w:val="0"/>
        </w:rPr>
      </w:r>
    </w:p>
    <w:p w:rsidR="00000000" w:rsidDel="00000000" w:rsidP="00000000" w:rsidRDefault="00000000" w:rsidRPr="00000000" w14:paraId="00000164">
      <w:pPr>
        <w:widowControl w:val="1"/>
        <w:spacing w:line="276" w:lineRule="auto"/>
        <w:rPr/>
      </w:pPr>
      <w:r w:rsidDel="00000000" w:rsidR="00000000" w:rsidRPr="00000000">
        <w:rPr>
          <w:rtl w:val="0"/>
        </w:rPr>
        <w:t xml:space="preserve">(4) Very generally speaking, German students (not all, but many) started out as the avantgarde of Nazism. Why? After a while though, students (many, but not all) became apathetic. Why? How did the regime try to nazify campus life, and how did students react? </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spacing w:after="0" w:before="480" w:line="240" w:lineRule="auto"/>
      <w:ind w:left="0" w:right="0" w:firstLine="0"/>
      <w:jc w:val="left"/>
    </w:pPr>
    <w:rPr>
      <w:rFonts w:ascii="Cambria" w:cs="Cambria" w:eastAsia="Cambria" w:hAnsi="Cambria"/>
      <w:b w:val="1"/>
      <w:i w:val="0"/>
      <w:smallCaps w:val="0"/>
      <w:strike w:val="0"/>
      <w:color w:val="365f91"/>
      <w:sz w:val="28"/>
      <w:szCs w:val="28"/>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acred-texts.com/neu/poe/poe03.htm" TargetMode="External"/><Relationship Id="rId10" Type="http://schemas.openxmlformats.org/officeDocument/2006/relationships/hyperlink" Target="https://www.sacred-texts.com/neu/poe/poe03.htm" TargetMode="External"/><Relationship Id="rId13" Type="http://schemas.openxmlformats.org/officeDocument/2006/relationships/hyperlink" Target="http://www.liunet.edu/cwis/cwp/library/workshop/citation.htm" TargetMode="External"/><Relationship Id="rId12" Type="http://schemas.openxmlformats.org/officeDocument/2006/relationships/hyperlink" Target="https://www.sacred-texts.com/neu/poe/poe03.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acred-texts.com/neu/pre/index.htm" TargetMode="External"/><Relationship Id="rId15" Type="http://schemas.openxmlformats.org/officeDocument/2006/relationships/hyperlink" Target="http://www.calendar.ubc.ca/Vancouver/index.cfm?tree=3,54,0,0" TargetMode="External"/><Relationship Id="rId14" Type="http://schemas.openxmlformats.org/officeDocument/2006/relationships/hyperlink" Target="http://www.vpacademic.ubc.ca/integrity/policies.htm" TargetMode="External"/><Relationship Id="rId16" Type="http://schemas.openxmlformats.org/officeDocument/2006/relationships/hyperlink" Target="https://www.arts.ubc.ca/wp-content/uploads/sites/24/2019/10/Student-Self-Declaration-Form-1.6-Arts.pdf" TargetMode="External"/><Relationship Id="rId5" Type="http://schemas.openxmlformats.org/officeDocument/2006/relationships/styles" Target="styles.xml"/><Relationship Id="rId6" Type="http://schemas.openxmlformats.org/officeDocument/2006/relationships/hyperlink" Target="mailto:winthrop@mail.ubc.ca" TargetMode="External"/><Relationship Id="rId7" Type="http://schemas.openxmlformats.org/officeDocument/2006/relationships/image" Target="media/image1.png"/><Relationship Id="rId8" Type="http://schemas.openxmlformats.org/officeDocument/2006/relationships/hyperlink" Target="https://www.sacred-texts.com/neu/poe/poe0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