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17" w:rsidRPr="00AD7EFA" w:rsidRDefault="003B3817" w:rsidP="003B3817">
      <w:pPr>
        <w:jc w:val="center"/>
        <w:rPr>
          <w:rFonts w:ascii="Arial" w:hAnsi="Arial"/>
          <w:b/>
        </w:rPr>
      </w:pPr>
      <w:r w:rsidRPr="00AD7EFA">
        <w:rPr>
          <w:rFonts w:ascii="Arial" w:hAnsi="Arial"/>
          <w:b/>
        </w:rPr>
        <w:t>Representing Le</w:t>
      </w:r>
      <w:r w:rsidR="00E63AF5" w:rsidRPr="00AD7EFA">
        <w:rPr>
          <w:rFonts w:ascii="Arial" w:hAnsi="Arial"/>
          <w:b/>
        </w:rPr>
        <w:t>sson Plan Modification</w:t>
      </w:r>
    </w:p>
    <w:p w:rsidR="003B3817" w:rsidRPr="00AD7EFA" w:rsidRDefault="003B3817">
      <w:pPr>
        <w:rPr>
          <w:rFonts w:ascii="Arial" w:hAnsi="Arial"/>
        </w:rPr>
      </w:pPr>
    </w:p>
    <w:p w:rsidR="00C6465E" w:rsidRPr="00AD7EFA" w:rsidRDefault="00D22669">
      <w:pPr>
        <w:rPr>
          <w:rFonts w:ascii="Arial" w:hAnsi="Arial"/>
        </w:rPr>
      </w:pPr>
      <w:r w:rsidRPr="00AD7EFA">
        <w:rPr>
          <w:rFonts w:ascii="Arial" w:hAnsi="Arial"/>
        </w:rPr>
        <w:t xml:space="preserve">I teach Biology and </w:t>
      </w:r>
      <w:r w:rsidR="007A0A76" w:rsidRPr="00AD7EFA">
        <w:rPr>
          <w:rFonts w:ascii="Arial" w:hAnsi="Arial"/>
        </w:rPr>
        <w:t xml:space="preserve">try to ground all of my lessons in Ecology because </w:t>
      </w:r>
      <w:r w:rsidRPr="00AD7EFA">
        <w:rPr>
          <w:rFonts w:ascii="Arial" w:hAnsi="Arial"/>
        </w:rPr>
        <w:t xml:space="preserve">I believe </w:t>
      </w:r>
      <w:r w:rsidR="007A0A76" w:rsidRPr="00AD7EFA">
        <w:rPr>
          <w:rFonts w:ascii="Arial" w:hAnsi="Arial"/>
        </w:rPr>
        <w:t>it is useful to show the interrelatedness of different living systems. However, one of the difficulties I have encountered teaching Ecology is that students’ lived experiences are often contrary to the lesson</w:t>
      </w:r>
      <w:r w:rsidR="00C6465E" w:rsidRPr="00AD7EFA">
        <w:rPr>
          <w:rFonts w:ascii="Arial" w:hAnsi="Arial"/>
        </w:rPr>
        <w:t>s</w:t>
      </w:r>
      <w:r w:rsidR="007A0A76" w:rsidRPr="00AD7EFA">
        <w:rPr>
          <w:rFonts w:ascii="Arial" w:hAnsi="Arial"/>
        </w:rPr>
        <w:t xml:space="preserve"> I am trying to deliver. For example, when discussing </w:t>
      </w:r>
      <w:proofErr w:type="spellStart"/>
      <w:r w:rsidR="007A0A76" w:rsidRPr="00AD7EFA">
        <w:rPr>
          <w:rFonts w:ascii="Arial" w:hAnsi="Arial"/>
        </w:rPr>
        <w:t>trophic</w:t>
      </w:r>
      <w:proofErr w:type="spellEnd"/>
      <w:r w:rsidR="007A0A76" w:rsidRPr="00AD7EFA">
        <w:rPr>
          <w:rFonts w:ascii="Arial" w:hAnsi="Arial"/>
        </w:rPr>
        <w:t xml:space="preserve"> levels in th</w:t>
      </w:r>
      <w:r w:rsidR="00C6465E" w:rsidRPr="00AD7EFA">
        <w:rPr>
          <w:rFonts w:ascii="Arial" w:hAnsi="Arial"/>
        </w:rPr>
        <w:t>e context of food chains</w:t>
      </w:r>
      <w:r w:rsidR="007A0A76" w:rsidRPr="00AD7EFA">
        <w:rPr>
          <w:rFonts w:ascii="Arial" w:hAnsi="Arial"/>
        </w:rPr>
        <w:t xml:space="preserve">, I like to show students what happens to organisms at </w:t>
      </w:r>
      <w:r w:rsidR="00C6465E" w:rsidRPr="00AD7EFA">
        <w:rPr>
          <w:rFonts w:ascii="Arial" w:hAnsi="Arial"/>
        </w:rPr>
        <w:t xml:space="preserve">one </w:t>
      </w:r>
      <w:proofErr w:type="spellStart"/>
      <w:r w:rsidR="00C6465E" w:rsidRPr="00AD7EFA">
        <w:rPr>
          <w:rFonts w:ascii="Arial" w:hAnsi="Arial"/>
        </w:rPr>
        <w:t>trophic</w:t>
      </w:r>
      <w:proofErr w:type="spellEnd"/>
      <w:r w:rsidR="00C6465E" w:rsidRPr="00AD7EFA">
        <w:rPr>
          <w:rFonts w:ascii="Arial" w:hAnsi="Arial"/>
        </w:rPr>
        <w:t xml:space="preserve"> level</w:t>
      </w:r>
      <w:r w:rsidR="007A0A76" w:rsidRPr="00AD7EFA">
        <w:rPr>
          <w:rFonts w:ascii="Arial" w:hAnsi="Arial"/>
        </w:rPr>
        <w:t xml:space="preserve"> if </w:t>
      </w:r>
      <w:r w:rsidR="00C6465E" w:rsidRPr="00AD7EFA">
        <w:rPr>
          <w:rFonts w:ascii="Arial" w:hAnsi="Arial"/>
        </w:rPr>
        <w:t xml:space="preserve">another </w:t>
      </w:r>
      <w:proofErr w:type="spellStart"/>
      <w:r w:rsidR="00C6465E" w:rsidRPr="00AD7EFA">
        <w:rPr>
          <w:rFonts w:ascii="Arial" w:hAnsi="Arial"/>
        </w:rPr>
        <w:t>trophic</w:t>
      </w:r>
      <w:proofErr w:type="spellEnd"/>
      <w:r w:rsidR="00C6465E" w:rsidRPr="00AD7EFA">
        <w:rPr>
          <w:rFonts w:ascii="Arial" w:hAnsi="Arial"/>
        </w:rPr>
        <w:t xml:space="preserve"> level</w:t>
      </w:r>
      <w:r w:rsidR="007A0A76" w:rsidRPr="00AD7EFA">
        <w:rPr>
          <w:rFonts w:ascii="Arial" w:hAnsi="Arial"/>
        </w:rPr>
        <w:t xml:space="preserve"> is disturbed</w:t>
      </w:r>
      <w:r w:rsidR="00C6465E" w:rsidRPr="00AD7EFA">
        <w:rPr>
          <w:rFonts w:ascii="Arial" w:hAnsi="Arial"/>
        </w:rPr>
        <w:t xml:space="preserve"> (Fig. 1</w:t>
      </w:r>
      <w:r w:rsidR="0020094E">
        <w:rPr>
          <w:rFonts w:ascii="Arial" w:hAnsi="Arial"/>
        </w:rPr>
        <w:t xml:space="preserve"> &amp; 2</w:t>
      </w:r>
      <w:r w:rsidR="00C6465E" w:rsidRPr="00AD7EFA">
        <w:rPr>
          <w:rFonts w:ascii="Arial" w:hAnsi="Arial"/>
        </w:rPr>
        <w:t>)</w:t>
      </w:r>
      <w:r w:rsidR="007A0A76" w:rsidRPr="00AD7EFA">
        <w:rPr>
          <w:rFonts w:ascii="Arial" w:hAnsi="Arial"/>
        </w:rPr>
        <w:t>. The decreas</w:t>
      </w:r>
      <w:r w:rsidRPr="00AD7EFA">
        <w:rPr>
          <w:rFonts w:ascii="Arial" w:hAnsi="Arial"/>
        </w:rPr>
        <w:t>e or removal of one</w:t>
      </w:r>
      <w:r w:rsidR="007A0A76" w:rsidRPr="00AD7EFA">
        <w:rPr>
          <w:rFonts w:ascii="Arial" w:hAnsi="Arial"/>
        </w:rPr>
        <w:t xml:space="preserve"> sp</w:t>
      </w:r>
      <w:r w:rsidR="00C6465E" w:rsidRPr="00AD7EFA">
        <w:rPr>
          <w:rFonts w:ascii="Arial" w:hAnsi="Arial"/>
        </w:rPr>
        <w:t>ecies from the food chain</w:t>
      </w:r>
      <w:r w:rsidR="007A0A76" w:rsidRPr="00AD7EFA">
        <w:rPr>
          <w:rFonts w:ascii="Arial" w:hAnsi="Arial"/>
        </w:rPr>
        <w:t xml:space="preserve"> often has drastic </w:t>
      </w:r>
      <w:r w:rsidR="00C6465E" w:rsidRPr="00AD7EFA">
        <w:rPr>
          <w:rFonts w:ascii="Arial" w:hAnsi="Arial"/>
        </w:rPr>
        <w:t xml:space="preserve">consequences for species at other </w:t>
      </w:r>
      <w:proofErr w:type="spellStart"/>
      <w:r w:rsidR="00C6465E" w:rsidRPr="00AD7EFA">
        <w:rPr>
          <w:rFonts w:ascii="Arial" w:hAnsi="Arial"/>
        </w:rPr>
        <w:t>trophic</w:t>
      </w:r>
      <w:proofErr w:type="spellEnd"/>
      <w:r w:rsidR="00C6465E" w:rsidRPr="00AD7EFA">
        <w:rPr>
          <w:rFonts w:ascii="Arial" w:hAnsi="Arial"/>
        </w:rPr>
        <w:t xml:space="preserve"> levels. While excellent case studies exist that give real-world examples of this phenomenon—known as </w:t>
      </w:r>
      <w:r w:rsidR="00985A74" w:rsidRPr="00AD7EFA">
        <w:rPr>
          <w:rFonts w:ascii="Arial" w:hAnsi="Arial"/>
        </w:rPr>
        <w:t xml:space="preserve">a </w:t>
      </w:r>
      <w:r w:rsidR="00C6465E" w:rsidRPr="00AD7EFA">
        <w:rPr>
          <w:rFonts w:ascii="Arial" w:hAnsi="Arial"/>
        </w:rPr>
        <w:t>“</w:t>
      </w:r>
      <w:proofErr w:type="spellStart"/>
      <w:r w:rsidR="00C6465E" w:rsidRPr="00AD7EFA">
        <w:rPr>
          <w:rFonts w:ascii="Arial" w:hAnsi="Arial"/>
        </w:rPr>
        <w:t>trophic</w:t>
      </w:r>
      <w:proofErr w:type="spellEnd"/>
      <w:r w:rsidR="00C6465E" w:rsidRPr="00AD7EFA">
        <w:rPr>
          <w:rFonts w:ascii="Arial" w:hAnsi="Arial"/>
        </w:rPr>
        <w:t xml:space="preserve"> casca</w:t>
      </w:r>
      <w:r w:rsidR="00985A74" w:rsidRPr="00AD7EFA">
        <w:rPr>
          <w:rFonts w:ascii="Arial" w:hAnsi="Arial"/>
        </w:rPr>
        <w:t>de</w:t>
      </w:r>
      <w:r w:rsidR="00CF2BEA">
        <w:rPr>
          <w:rFonts w:ascii="Arial" w:hAnsi="Arial"/>
        </w:rPr>
        <w:t>s</w:t>
      </w:r>
      <w:r w:rsidR="00C6465E" w:rsidRPr="00AD7EFA">
        <w:rPr>
          <w:rFonts w:ascii="Arial" w:hAnsi="Arial"/>
        </w:rPr>
        <w:t>”—none of the examples directly</w:t>
      </w:r>
      <w:r w:rsidRPr="00AD7EFA">
        <w:rPr>
          <w:rFonts w:ascii="Arial" w:hAnsi="Arial"/>
        </w:rPr>
        <w:t xml:space="preserve"> impact the students’ lives</w:t>
      </w:r>
      <w:r w:rsidR="00C6465E" w:rsidRPr="00AD7EFA">
        <w:rPr>
          <w:rFonts w:ascii="Arial" w:hAnsi="Arial"/>
        </w:rPr>
        <w:t>.</w:t>
      </w:r>
    </w:p>
    <w:p w:rsidR="00C931E0" w:rsidRPr="00AD7EFA" w:rsidRDefault="00D22669">
      <w:pPr>
        <w:rPr>
          <w:rFonts w:ascii="Arial" w:hAnsi="Arial"/>
        </w:rPr>
      </w:pPr>
      <w:r w:rsidRPr="00AD7EFA">
        <w:rPr>
          <w:rFonts w:ascii="Arial" w:hAnsi="Arial"/>
        </w:rPr>
        <w:tab/>
        <w:t>O</w:t>
      </w:r>
      <w:r w:rsidR="00C6465E" w:rsidRPr="00AD7EFA">
        <w:rPr>
          <w:rFonts w:ascii="Arial" w:hAnsi="Arial"/>
        </w:rPr>
        <w:t xml:space="preserve">ne example </w:t>
      </w:r>
      <w:r w:rsidRPr="00AD7EFA">
        <w:rPr>
          <w:rFonts w:ascii="Arial" w:hAnsi="Arial"/>
        </w:rPr>
        <w:t xml:space="preserve">of </w:t>
      </w:r>
      <w:r w:rsidR="00B655F6" w:rsidRPr="00AD7EFA">
        <w:rPr>
          <w:rFonts w:ascii="Arial" w:hAnsi="Arial"/>
        </w:rPr>
        <w:t xml:space="preserve">a </w:t>
      </w:r>
      <w:proofErr w:type="spellStart"/>
      <w:r w:rsidR="00B655F6" w:rsidRPr="00AD7EFA">
        <w:rPr>
          <w:rFonts w:ascii="Arial" w:hAnsi="Arial"/>
        </w:rPr>
        <w:t>trophic</w:t>
      </w:r>
      <w:proofErr w:type="spellEnd"/>
      <w:r w:rsidR="00B655F6" w:rsidRPr="00AD7EFA">
        <w:rPr>
          <w:rFonts w:ascii="Arial" w:hAnsi="Arial"/>
        </w:rPr>
        <w:t xml:space="preserve"> cascade</w:t>
      </w:r>
      <w:r w:rsidRPr="00AD7EFA">
        <w:rPr>
          <w:rFonts w:ascii="Arial" w:hAnsi="Arial"/>
        </w:rPr>
        <w:t xml:space="preserve"> </w:t>
      </w:r>
      <w:r w:rsidR="00C6465E" w:rsidRPr="00AD7EFA">
        <w:rPr>
          <w:rFonts w:ascii="Arial" w:hAnsi="Arial"/>
        </w:rPr>
        <w:t>that I l</w:t>
      </w:r>
      <w:r w:rsidR="00985A74" w:rsidRPr="00AD7EFA">
        <w:rPr>
          <w:rFonts w:ascii="Arial" w:hAnsi="Arial"/>
        </w:rPr>
        <w:t>ike to use is the removal of salmon from a food chain</w:t>
      </w:r>
      <w:r w:rsidRPr="00AD7EFA">
        <w:rPr>
          <w:rFonts w:ascii="Arial" w:hAnsi="Arial"/>
        </w:rPr>
        <w:t>. Importantly, this food chain includes humans</w:t>
      </w:r>
      <w:r w:rsidR="00985A74" w:rsidRPr="00AD7EFA">
        <w:rPr>
          <w:rFonts w:ascii="Arial" w:hAnsi="Arial"/>
        </w:rPr>
        <w:t xml:space="preserve">. </w:t>
      </w:r>
      <w:r w:rsidR="00C931E0" w:rsidRPr="00AD7EFA">
        <w:rPr>
          <w:rFonts w:ascii="Arial" w:hAnsi="Arial"/>
        </w:rPr>
        <w:t xml:space="preserve">I like this example because </w:t>
      </w:r>
      <w:r w:rsidRPr="00AD7EFA">
        <w:rPr>
          <w:rFonts w:ascii="Arial" w:hAnsi="Arial"/>
        </w:rPr>
        <w:t>it is a real-world scenario that should affect humans</w:t>
      </w:r>
      <w:r w:rsidR="00C931E0" w:rsidRPr="00AD7EFA">
        <w:rPr>
          <w:rFonts w:ascii="Arial" w:hAnsi="Arial"/>
        </w:rPr>
        <w:t xml:space="preserve">. </w:t>
      </w:r>
      <w:r w:rsidR="00985A74" w:rsidRPr="00AD7EFA">
        <w:rPr>
          <w:rFonts w:ascii="Arial" w:hAnsi="Arial"/>
        </w:rPr>
        <w:t>Hypothetically, a reduction in the number of salmon should lead to a decrease in the number of humans</w:t>
      </w:r>
      <w:r w:rsidR="0020094E">
        <w:rPr>
          <w:rFonts w:ascii="Arial" w:hAnsi="Arial"/>
        </w:rPr>
        <w:t xml:space="preserve"> (as in Fig. 2</w:t>
      </w:r>
      <w:r w:rsidRPr="00AD7EFA">
        <w:rPr>
          <w:rFonts w:ascii="Arial" w:hAnsi="Arial"/>
        </w:rPr>
        <w:t>)</w:t>
      </w:r>
      <w:r w:rsidR="00985A74" w:rsidRPr="00AD7EFA">
        <w:rPr>
          <w:rFonts w:ascii="Arial" w:hAnsi="Arial"/>
        </w:rPr>
        <w:t xml:space="preserve">. Obviously, this </w:t>
      </w:r>
      <w:r w:rsidR="00C931E0" w:rsidRPr="00AD7EFA">
        <w:rPr>
          <w:rFonts w:ascii="Arial" w:hAnsi="Arial"/>
        </w:rPr>
        <w:t>does not occur because humans can switch to alternative food sources as sa</w:t>
      </w:r>
      <w:r w:rsidR="00CF2BEA">
        <w:rPr>
          <w:rFonts w:ascii="Arial" w:hAnsi="Arial"/>
        </w:rPr>
        <w:t>lmon become</w:t>
      </w:r>
      <w:r w:rsidR="00C931E0" w:rsidRPr="00AD7EFA">
        <w:rPr>
          <w:rFonts w:ascii="Arial" w:hAnsi="Arial"/>
        </w:rPr>
        <w:t xml:space="preserve"> scarce. This reduces the efficacy of </w:t>
      </w:r>
      <w:r w:rsidRPr="00AD7EFA">
        <w:rPr>
          <w:rFonts w:ascii="Arial" w:hAnsi="Arial"/>
        </w:rPr>
        <w:t>my</w:t>
      </w:r>
      <w:r w:rsidR="00C931E0" w:rsidRPr="00AD7EFA">
        <w:rPr>
          <w:rFonts w:ascii="Arial" w:hAnsi="Arial"/>
        </w:rPr>
        <w:t xml:space="preserve"> lesson</w:t>
      </w:r>
      <w:r w:rsidRPr="00AD7EFA">
        <w:rPr>
          <w:rFonts w:ascii="Arial" w:hAnsi="Arial"/>
        </w:rPr>
        <w:t xml:space="preserve"> because there are no </w:t>
      </w:r>
      <w:r w:rsidR="00C931E0" w:rsidRPr="00AD7EFA">
        <w:rPr>
          <w:rFonts w:ascii="Arial" w:hAnsi="Arial"/>
        </w:rPr>
        <w:t xml:space="preserve">examples of a </w:t>
      </w:r>
      <w:r w:rsidRPr="00AD7EFA">
        <w:rPr>
          <w:rFonts w:ascii="Arial" w:hAnsi="Arial"/>
        </w:rPr>
        <w:t xml:space="preserve">limited </w:t>
      </w:r>
      <w:r w:rsidR="00C931E0" w:rsidRPr="00AD7EFA">
        <w:rPr>
          <w:rFonts w:ascii="Arial" w:hAnsi="Arial"/>
        </w:rPr>
        <w:t xml:space="preserve">food source </w:t>
      </w:r>
      <w:r w:rsidRPr="00AD7EFA">
        <w:rPr>
          <w:rFonts w:ascii="Arial" w:hAnsi="Arial"/>
        </w:rPr>
        <w:t>decreasing human populations</w:t>
      </w:r>
      <w:r w:rsidR="00C931E0" w:rsidRPr="00AD7EFA">
        <w:rPr>
          <w:rFonts w:ascii="Arial" w:hAnsi="Arial"/>
        </w:rPr>
        <w:t xml:space="preserve">. Of course, this is a good jumping-off point for discussions about how food chains are </w:t>
      </w:r>
      <w:r w:rsidR="000440FE" w:rsidRPr="00AD7EFA">
        <w:rPr>
          <w:rFonts w:ascii="Arial" w:hAnsi="Arial"/>
        </w:rPr>
        <w:t xml:space="preserve">often </w:t>
      </w:r>
      <w:r w:rsidR="00C931E0" w:rsidRPr="00AD7EFA">
        <w:rPr>
          <w:rFonts w:ascii="Arial" w:hAnsi="Arial"/>
        </w:rPr>
        <w:t xml:space="preserve">unrealistic scientific models and that food webs are more appropriate because they more accurately portray the relationships among species. </w:t>
      </w:r>
      <w:r w:rsidR="000440FE" w:rsidRPr="00AD7EFA">
        <w:rPr>
          <w:rFonts w:ascii="Arial" w:hAnsi="Arial"/>
        </w:rPr>
        <w:t xml:space="preserve">This does not change the fact, however, that </w:t>
      </w:r>
      <w:proofErr w:type="spellStart"/>
      <w:r w:rsidR="000440FE" w:rsidRPr="00AD7EFA">
        <w:rPr>
          <w:rFonts w:ascii="Arial" w:hAnsi="Arial"/>
        </w:rPr>
        <w:t>trophic</w:t>
      </w:r>
      <w:proofErr w:type="spellEnd"/>
      <w:r w:rsidR="000440FE" w:rsidRPr="00AD7EFA">
        <w:rPr>
          <w:rFonts w:ascii="Arial" w:hAnsi="Arial"/>
        </w:rPr>
        <w:t xml:space="preserve"> cascades do exist in nature and </w:t>
      </w:r>
      <w:r w:rsidR="00780FC3">
        <w:rPr>
          <w:rFonts w:ascii="Arial" w:hAnsi="Arial"/>
        </w:rPr>
        <w:t>that they are</w:t>
      </w:r>
      <w:r w:rsidR="000440FE" w:rsidRPr="00AD7EFA">
        <w:rPr>
          <w:rFonts w:ascii="Arial" w:hAnsi="Arial"/>
        </w:rPr>
        <w:t xml:space="preserve"> an important concept for students to understand</w:t>
      </w:r>
      <w:r w:rsidR="00C931E0" w:rsidRPr="00AD7EFA">
        <w:rPr>
          <w:rFonts w:ascii="Arial" w:hAnsi="Arial"/>
        </w:rPr>
        <w:t>.</w:t>
      </w:r>
    </w:p>
    <w:p w:rsidR="00CF4DE6" w:rsidRPr="00AD7EFA" w:rsidRDefault="000440FE">
      <w:pPr>
        <w:rPr>
          <w:rFonts w:ascii="Arial" w:hAnsi="Arial"/>
        </w:rPr>
      </w:pPr>
      <w:r w:rsidRPr="00AD7EFA">
        <w:rPr>
          <w:rFonts w:ascii="Arial" w:hAnsi="Arial"/>
        </w:rPr>
        <w:tab/>
        <w:t>There is yet a</w:t>
      </w:r>
      <w:r w:rsidR="00C931E0" w:rsidRPr="00AD7EFA">
        <w:rPr>
          <w:rFonts w:ascii="Arial" w:hAnsi="Arial"/>
        </w:rPr>
        <w:t>nother discrepancy b</w:t>
      </w:r>
      <w:r w:rsidRPr="00AD7EFA">
        <w:rPr>
          <w:rFonts w:ascii="Arial" w:hAnsi="Arial"/>
        </w:rPr>
        <w:t xml:space="preserve">etween students’ realities and my </w:t>
      </w:r>
      <w:r w:rsidR="00C931E0" w:rsidRPr="00AD7EFA">
        <w:rPr>
          <w:rFonts w:ascii="Arial" w:hAnsi="Arial"/>
        </w:rPr>
        <w:t xml:space="preserve">salmon </w:t>
      </w:r>
      <w:r w:rsidRPr="00AD7EFA">
        <w:rPr>
          <w:rFonts w:ascii="Arial" w:hAnsi="Arial"/>
        </w:rPr>
        <w:t>example. I can present data to demonstrate the dramatic</w:t>
      </w:r>
      <w:r w:rsidR="00C931E0" w:rsidRPr="00AD7EFA">
        <w:rPr>
          <w:rFonts w:ascii="Arial" w:hAnsi="Arial"/>
        </w:rPr>
        <w:t xml:space="preserve"> decline in salmon populations </w:t>
      </w:r>
      <w:r w:rsidRPr="00AD7EFA">
        <w:rPr>
          <w:rFonts w:ascii="Arial" w:hAnsi="Arial"/>
        </w:rPr>
        <w:t xml:space="preserve">over the past three decades </w:t>
      </w:r>
      <w:r w:rsidR="00C931E0" w:rsidRPr="00AD7EFA">
        <w:rPr>
          <w:rFonts w:ascii="Arial" w:hAnsi="Arial"/>
        </w:rPr>
        <w:t xml:space="preserve">but </w:t>
      </w:r>
      <w:r w:rsidRPr="00AD7EFA">
        <w:rPr>
          <w:rFonts w:ascii="Arial" w:hAnsi="Arial"/>
        </w:rPr>
        <w:t>students</w:t>
      </w:r>
      <w:r w:rsidR="00B655F6" w:rsidRPr="00AD7EFA">
        <w:rPr>
          <w:rFonts w:ascii="Arial" w:hAnsi="Arial"/>
        </w:rPr>
        <w:t xml:space="preserve"> can still go to a grocery</w:t>
      </w:r>
      <w:r w:rsidR="00C931E0" w:rsidRPr="00AD7EFA">
        <w:rPr>
          <w:rFonts w:ascii="Arial" w:hAnsi="Arial"/>
        </w:rPr>
        <w:t xml:space="preserve"> store or a restaurant and buy salmon. </w:t>
      </w:r>
      <w:r w:rsidRPr="00AD7EFA">
        <w:rPr>
          <w:rFonts w:ascii="Arial" w:hAnsi="Arial"/>
        </w:rPr>
        <w:t xml:space="preserve">This reality makes it difficult for students to appreciate the impact that our overfishing of salmon has had on ecosystems because the decline in salmon </w:t>
      </w:r>
      <w:r w:rsidR="00780FC3">
        <w:rPr>
          <w:rFonts w:ascii="Arial" w:hAnsi="Arial"/>
        </w:rPr>
        <w:t>is not immediately apparent to</w:t>
      </w:r>
      <w:r w:rsidRPr="00AD7EFA">
        <w:rPr>
          <w:rFonts w:ascii="Arial" w:hAnsi="Arial"/>
        </w:rPr>
        <w:t xml:space="preserve"> them. All </w:t>
      </w:r>
      <w:r w:rsidR="00C931E0" w:rsidRPr="00AD7EFA">
        <w:rPr>
          <w:rFonts w:ascii="Arial" w:hAnsi="Arial"/>
        </w:rPr>
        <w:t>of the data in the world pales i</w:t>
      </w:r>
      <w:r w:rsidR="000F4C35" w:rsidRPr="00AD7EFA">
        <w:rPr>
          <w:rFonts w:ascii="Arial" w:hAnsi="Arial"/>
        </w:rPr>
        <w:t xml:space="preserve">n respect to students’ actual experiences, which leads to conceptual conflicts that are difficult to overcome with </w:t>
      </w:r>
      <w:r w:rsidR="00B655F6" w:rsidRPr="00AD7EFA">
        <w:rPr>
          <w:rFonts w:ascii="Arial" w:hAnsi="Arial"/>
        </w:rPr>
        <w:t>my current lesson</w:t>
      </w:r>
      <w:r w:rsidR="000F4C35" w:rsidRPr="00AD7EFA">
        <w:rPr>
          <w:rFonts w:ascii="Arial" w:hAnsi="Arial"/>
        </w:rPr>
        <w:t>.</w:t>
      </w:r>
      <w:r w:rsidR="00C931E0" w:rsidRPr="00AD7EFA">
        <w:rPr>
          <w:rFonts w:ascii="Arial" w:hAnsi="Arial"/>
        </w:rPr>
        <w:t xml:space="preserve"> </w:t>
      </w:r>
      <w:r w:rsidR="000F4C35" w:rsidRPr="00AD7EFA">
        <w:rPr>
          <w:rFonts w:ascii="Arial" w:hAnsi="Arial"/>
        </w:rPr>
        <w:t xml:space="preserve">My goal is to change how students view </w:t>
      </w:r>
      <w:r w:rsidR="00B655F6" w:rsidRPr="00AD7EFA">
        <w:rPr>
          <w:rFonts w:ascii="Arial" w:hAnsi="Arial"/>
        </w:rPr>
        <w:t xml:space="preserve">the world </w:t>
      </w:r>
      <w:r w:rsidR="000F4C35" w:rsidRPr="00AD7EFA">
        <w:rPr>
          <w:rFonts w:ascii="Arial" w:hAnsi="Arial"/>
        </w:rPr>
        <w:t xml:space="preserve">and operate within </w:t>
      </w:r>
      <w:r w:rsidR="00B655F6" w:rsidRPr="00AD7EFA">
        <w:rPr>
          <w:rFonts w:ascii="Arial" w:hAnsi="Arial"/>
        </w:rPr>
        <w:t>it</w:t>
      </w:r>
      <w:r w:rsidR="000F4C35" w:rsidRPr="00AD7EFA">
        <w:rPr>
          <w:rFonts w:ascii="Arial" w:hAnsi="Arial"/>
        </w:rPr>
        <w:t>, so I need a way to reconcile what I am trying to teach with what students actually experience.</w:t>
      </w:r>
      <w:r w:rsidRPr="00AD7EFA">
        <w:rPr>
          <w:rFonts w:ascii="Arial" w:hAnsi="Arial"/>
        </w:rPr>
        <w:t xml:space="preserve"> I still believe that the salmon model provides a robust example of </w:t>
      </w:r>
      <w:proofErr w:type="spellStart"/>
      <w:r w:rsidRPr="00AD7EFA">
        <w:rPr>
          <w:rFonts w:ascii="Arial" w:hAnsi="Arial"/>
        </w:rPr>
        <w:t>trophic</w:t>
      </w:r>
      <w:proofErr w:type="spellEnd"/>
      <w:r w:rsidRPr="00AD7EFA">
        <w:rPr>
          <w:rFonts w:ascii="Arial" w:hAnsi="Arial"/>
        </w:rPr>
        <w:t xml:space="preserve"> cascades but I </w:t>
      </w:r>
      <w:r w:rsidR="00E63AF5" w:rsidRPr="00AD7EFA">
        <w:rPr>
          <w:rFonts w:ascii="Arial" w:hAnsi="Arial"/>
        </w:rPr>
        <w:t xml:space="preserve">also feel that I </w:t>
      </w:r>
      <w:r w:rsidRPr="00AD7EFA">
        <w:rPr>
          <w:rFonts w:ascii="Arial" w:hAnsi="Arial"/>
        </w:rPr>
        <w:t>need to modify my lesson in order to fundamentally change how students view ecological relationships.</w:t>
      </w:r>
    </w:p>
    <w:p w:rsidR="005A1AF4" w:rsidRPr="00AD7EFA" w:rsidRDefault="00CF4DE6">
      <w:pPr>
        <w:rPr>
          <w:rFonts w:ascii="Arial" w:hAnsi="Arial"/>
        </w:rPr>
      </w:pPr>
      <w:r w:rsidRPr="00AD7EFA">
        <w:rPr>
          <w:rFonts w:ascii="Arial" w:hAnsi="Arial"/>
        </w:rPr>
        <w:tab/>
        <w:t xml:space="preserve">Attached is an annotated lesson plan, which I believe begins to address some of the issues I have raised above. I use a cross-curricular approach </w:t>
      </w:r>
      <w:r w:rsidR="00780FC3">
        <w:rPr>
          <w:rFonts w:ascii="Arial" w:hAnsi="Arial"/>
        </w:rPr>
        <w:t xml:space="preserve">that explores different ways of knowing </w:t>
      </w:r>
      <w:r w:rsidRPr="00AD7EFA">
        <w:rPr>
          <w:rFonts w:ascii="Arial" w:hAnsi="Arial"/>
        </w:rPr>
        <w:t xml:space="preserve">to enhance students’ understanding of species’ interconnectedness. </w:t>
      </w:r>
    </w:p>
    <w:p w:rsidR="005A1AF4" w:rsidRDefault="005A1AF4"/>
    <w:p w:rsidR="005A1AF4" w:rsidRDefault="005A1AF4"/>
    <w:p w:rsidR="005A1AF4" w:rsidRDefault="005A1AF4"/>
    <w:p w:rsidR="005A1AF4" w:rsidRDefault="005A1AF4"/>
    <w:p w:rsidR="005A1AF4" w:rsidRDefault="005A1AF4"/>
    <w:p w:rsidR="005A1AF4" w:rsidRDefault="005A1AF4"/>
    <w:p w:rsidR="00452327" w:rsidRPr="00B10EFE" w:rsidRDefault="00452327" w:rsidP="00452327">
      <w:pPr>
        <w:rPr>
          <w:rFonts w:ascii="Arial" w:hAnsi="Arial"/>
          <w:b/>
          <w:caps/>
          <w:szCs w:val="18"/>
        </w:rPr>
      </w:pPr>
      <w:r w:rsidRPr="00B10EFE">
        <w:rPr>
          <w:rFonts w:ascii="Arial" w:hAnsi="Arial"/>
          <w:b/>
          <w:caps/>
          <w:szCs w:val="18"/>
        </w:rPr>
        <w:t>Lesson Preparation</w:t>
      </w:r>
    </w:p>
    <w:p w:rsidR="00452327" w:rsidRPr="00B10EFE" w:rsidRDefault="00452327" w:rsidP="00452327">
      <w:pPr>
        <w:rPr>
          <w:rFonts w:ascii="Arial" w:hAnsi="Arial"/>
          <w:b/>
          <w:sz w:val="22"/>
          <w:szCs w:val="22"/>
        </w:rPr>
      </w:pPr>
    </w:p>
    <w:tbl>
      <w:tblPr>
        <w:tblW w:w="0" w:type="auto"/>
        <w:tblLook w:val="00BF"/>
      </w:tblPr>
      <w:tblGrid>
        <w:gridCol w:w="2489"/>
        <w:gridCol w:w="2820"/>
        <w:gridCol w:w="3547"/>
      </w:tblGrid>
      <w:tr w:rsidR="00452327" w:rsidRPr="00B10EFE">
        <w:tc>
          <w:tcPr>
            <w:tcW w:w="2489" w:type="dxa"/>
          </w:tcPr>
          <w:p w:rsidR="00452327" w:rsidRPr="00B10EFE" w:rsidRDefault="00452327" w:rsidP="00452327">
            <w:pPr>
              <w:rPr>
                <w:rFonts w:ascii="Arial" w:hAnsi="Arial"/>
                <w:sz w:val="22"/>
                <w:szCs w:val="22"/>
              </w:rPr>
            </w:pPr>
            <w:r w:rsidRPr="00B10EFE">
              <w:rPr>
                <w:rFonts w:ascii="Arial" w:hAnsi="Arial"/>
                <w:sz w:val="22"/>
                <w:szCs w:val="22"/>
              </w:rPr>
              <w:t xml:space="preserve">Subject: </w:t>
            </w:r>
            <w:r>
              <w:rPr>
                <w:rFonts w:ascii="Arial" w:hAnsi="Arial"/>
                <w:sz w:val="22"/>
                <w:szCs w:val="22"/>
              </w:rPr>
              <w:t>Science</w:t>
            </w:r>
          </w:p>
          <w:p w:rsidR="00452327" w:rsidRPr="00B10EFE" w:rsidRDefault="00452327" w:rsidP="00452327">
            <w:pPr>
              <w:rPr>
                <w:rFonts w:ascii="Arial" w:hAnsi="Arial"/>
                <w:sz w:val="22"/>
                <w:szCs w:val="22"/>
              </w:rPr>
            </w:pPr>
          </w:p>
          <w:p w:rsidR="00452327" w:rsidRPr="00B10EFE" w:rsidRDefault="00452327" w:rsidP="00452327">
            <w:pPr>
              <w:rPr>
                <w:rFonts w:ascii="Arial" w:hAnsi="Arial"/>
                <w:sz w:val="22"/>
                <w:szCs w:val="22"/>
              </w:rPr>
            </w:pPr>
            <w:r w:rsidRPr="00B10EFE">
              <w:rPr>
                <w:rFonts w:ascii="Arial" w:hAnsi="Arial"/>
                <w:sz w:val="22"/>
                <w:szCs w:val="22"/>
              </w:rPr>
              <w:t>Grade: 10</w:t>
            </w:r>
          </w:p>
        </w:tc>
        <w:tc>
          <w:tcPr>
            <w:tcW w:w="6367" w:type="dxa"/>
            <w:gridSpan w:val="2"/>
          </w:tcPr>
          <w:p w:rsidR="00452327" w:rsidRPr="00B10EFE" w:rsidRDefault="00452327" w:rsidP="00452327">
            <w:pPr>
              <w:rPr>
                <w:rFonts w:ascii="Arial" w:hAnsi="Arial"/>
                <w:sz w:val="22"/>
                <w:szCs w:val="22"/>
              </w:rPr>
            </w:pPr>
            <w:r>
              <w:rPr>
                <w:rFonts w:ascii="Arial" w:hAnsi="Arial"/>
                <w:sz w:val="22"/>
                <w:szCs w:val="22"/>
              </w:rPr>
              <w:t xml:space="preserve">Lesson Title: Food chains and </w:t>
            </w:r>
            <w:proofErr w:type="spellStart"/>
            <w:r>
              <w:rPr>
                <w:rFonts w:ascii="Arial" w:hAnsi="Arial"/>
                <w:sz w:val="22"/>
                <w:szCs w:val="22"/>
              </w:rPr>
              <w:t>trophic</w:t>
            </w:r>
            <w:proofErr w:type="spellEnd"/>
            <w:r>
              <w:rPr>
                <w:rFonts w:ascii="Arial" w:hAnsi="Arial"/>
                <w:sz w:val="22"/>
                <w:szCs w:val="22"/>
              </w:rPr>
              <w:t xml:space="preserve"> cascades.</w:t>
            </w:r>
          </w:p>
          <w:p w:rsidR="00452327" w:rsidRPr="00B10EFE" w:rsidRDefault="00452327" w:rsidP="00452327">
            <w:pPr>
              <w:rPr>
                <w:rFonts w:ascii="Arial" w:hAnsi="Arial"/>
                <w:sz w:val="22"/>
                <w:szCs w:val="22"/>
              </w:rPr>
            </w:pPr>
          </w:p>
          <w:p w:rsidR="00452327" w:rsidRPr="00B10EFE" w:rsidRDefault="00452327" w:rsidP="00452327">
            <w:pPr>
              <w:rPr>
                <w:rFonts w:ascii="Arial" w:hAnsi="Arial"/>
                <w:sz w:val="22"/>
                <w:szCs w:val="22"/>
              </w:rPr>
            </w:pPr>
            <w:r w:rsidRPr="00B10EFE">
              <w:rPr>
                <w:rFonts w:ascii="Arial" w:hAnsi="Arial"/>
                <w:sz w:val="22"/>
                <w:szCs w:val="22"/>
              </w:rPr>
              <w:t>Time: 78 minutes</w:t>
            </w:r>
          </w:p>
        </w:tc>
      </w:tr>
      <w:tr w:rsidR="00452327" w:rsidRPr="00B10EFE">
        <w:tc>
          <w:tcPr>
            <w:tcW w:w="8856" w:type="dxa"/>
            <w:gridSpan w:val="3"/>
          </w:tcPr>
          <w:p w:rsidR="00452327" w:rsidRPr="00B10EFE" w:rsidRDefault="00452327" w:rsidP="00452327">
            <w:pPr>
              <w:rPr>
                <w:rFonts w:ascii="Arial" w:hAnsi="Arial"/>
                <w:sz w:val="22"/>
                <w:szCs w:val="22"/>
              </w:rPr>
            </w:pPr>
            <w:r w:rsidRPr="00B10EFE">
              <w:rPr>
                <w:rFonts w:ascii="Arial" w:hAnsi="Arial"/>
                <w:b/>
                <w:sz w:val="22"/>
                <w:szCs w:val="22"/>
              </w:rPr>
              <w:t xml:space="preserve">Big Idea or Question for the Lesson: </w:t>
            </w:r>
            <w:r>
              <w:rPr>
                <w:rFonts w:ascii="Arial" w:hAnsi="Arial"/>
                <w:sz w:val="22"/>
                <w:szCs w:val="22"/>
              </w:rPr>
              <w:t>How do declining species’ populations influence the integrity of ecosystems?</w:t>
            </w:r>
          </w:p>
          <w:p w:rsidR="00452327" w:rsidRPr="00B10EFE" w:rsidRDefault="00452327" w:rsidP="00452327">
            <w:pPr>
              <w:rPr>
                <w:rFonts w:ascii="Arial" w:hAnsi="Arial"/>
                <w:b/>
                <w:sz w:val="22"/>
                <w:szCs w:val="22"/>
              </w:rPr>
            </w:pPr>
          </w:p>
        </w:tc>
      </w:tr>
      <w:tr w:rsidR="00452327" w:rsidRPr="00B10EFE">
        <w:tc>
          <w:tcPr>
            <w:tcW w:w="8856" w:type="dxa"/>
            <w:gridSpan w:val="3"/>
          </w:tcPr>
          <w:p w:rsidR="00452327" w:rsidRPr="00B10EFE" w:rsidRDefault="00452327" w:rsidP="00452327">
            <w:pPr>
              <w:rPr>
                <w:rFonts w:ascii="Arial" w:hAnsi="Arial"/>
                <w:b/>
                <w:sz w:val="22"/>
                <w:szCs w:val="22"/>
              </w:rPr>
            </w:pPr>
            <w:r w:rsidRPr="00B10EFE">
              <w:rPr>
                <w:rFonts w:ascii="Arial" w:hAnsi="Arial"/>
                <w:b/>
                <w:sz w:val="22"/>
                <w:szCs w:val="22"/>
              </w:rPr>
              <w:t>Prescribed Learning Outcomes:</w:t>
            </w:r>
          </w:p>
          <w:p w:rsidR="00452327" w:rsidRDefault="00452327" w:rsidP="00452327">
            <w:pPr>
              <w:numPr>
                <w:ilvl w:val="0"/>
                <w:numId w:val="1"/>
              </w:numPr>
              <w:rPr>
                <w:rFonts w:ascii="Arial" w:hAnsi="Arial"/>
                <w:sz w:val="22"/>
                <w:szCs w:val="22"/>
              </w:rPr>
            </w:pPr>
            <w:r>
              <w:rPr>
                <w:rFonts w:ascii="Arial" w:hAnsi="Arial"/>
                <w:sz w:val="22"/>
                <w:szCs w:val="22"/>
              </w:rPr>
              <w:t xml:space="preserve">B3: </w:t>
            </w:r>
            <w:r w:rsidRPr="00F93068">
              <w:rPr>
                <w:rFonts w:ascii="Arial" w:hAnsi="Arial"/>
                <w:sz w:val="22"/>
                <w:szCs w:val="22"/>
                <w:lang w:val="en-CA"/>
              </w:rPr>
              <w:t>Explain various ways in which natural populations are altered or kept in equilibrium.</w:t>
            </w:r>
          </w:p>
          <w:p w:rsidR="00452327" w:rsidRPr="00777274" w:rsidRDefault="00452327" w:rsidP="00452327">
            <w:pPr>
              <w:rPr>
                <w:rFonts w:ascii="Arial" w:hAnsi="Arial"/>
                <w:sz w:val="22"/>
                <w:szCs w:val="22"/>
              </w:rPr>
            </w:pPr>
          </w:p>
        </w:tc>
      </w:tr>
      <w:tr w:rsidR="00452327" w:rsidRPr="00B10EFE">
        <w:tc>
          <w:tcPr>
            <w:tcW w:w="8856" w:type="dxa"/>
            <w:gridSpan w:val="3"/>
          </w:tcPr>
          <w:p w:rsidR="00452327" w:rsidRPr="00B10EFE" w:rsidRDefault="00452327" w:rsidP="00452327">
            <w:pPr>
              <w:rPr>
                <w:rFonts w:ascii="Arial" w:hAnsi="Arial"/>
                <w:sz w:val="22"/>
                <w:szCs w:val="22"/>
              </w:rPr>
            </w:pPr>
            <w:r w:rsidRPr="00B10EFE">
              <w:rPr>
                <w:rFonts w:ascii="Arial" w:hAnsi="Arial"/>
                <w:b/>
                <w:sz w:val="22"/>
                <w:szCs w:val="22"/>
              </w:rPr>
              <w:t xml:space="preserve">Objectives (SWBAT): </w:t>
            </w:r>
          </w:p>
        </w:tc>
      </w:tr>
      <w:tr w:rsidR="00452327" w:rsidRPr="00B10EFE">
        <w:tc>
          <w:tcPr>
            <w:tcW w:w="5309" w:type="dxa"/>
            <w:gridSpan w:val="2"/>
          </w:tcPr>
          <w:p w:rsidR="00452327" w:rsidRPr="00B10EFE" w:rsidRDefault="00452327" w:rsidP="00452327">
            <w:pPr>
              <w:rPr>
                <w:rFonts w:ascii="Arial" w:hAnsi="Arial"/>
                <w:b/>
                <w:sz w:val="22"/>
                <w:szCs w:val="22"/>
              </w:rPr>
            </w:pPr>
            <w:r w:rsidRPr="00B10EFE">
              <w:rPr>
                <w:rFonts w:ascii="Arial" w:hAnsi="Arial"/>
                <w:b/>
                <w:sz w:val="22"/>
                <w:szCs w:val="22"/>
              </w:rPr>
              <w:t>Content and Language Objectives:</w:t>
            </w:r>
          </w:p>
          <w:p w:rsidR="00452327" w:rsidRPr="00A830D4" w:rsidRDefault="00452327" w:rsidP="00452327">
            <w:pPr>
              <w:pStyle w:val="ListParagraph"/>
              <w:numPr>
                <w:ilvl w:val="0"/>
                <w:numId w:val="8"/>
              </w:numPr>
              <w:rPr>
                <w:rFonts w:ascii="Arial" w:hAnsi="Arial"/>
                <w:b/>
                <w:sz w:val="22"/>
                <w:szCs w:val="22"/>
              </w:rPr>
            </w:pPr>
            <w:r>
              <w:rPr>
                <w:rFonts w:ascii="Arial" w:hAnsi="Arial"/>
                <w:sz w:val="22"/>
                <w:lang w:val="en-US"/>
              </w:rPr>
              <w:t>Give examples of how traditional ecological knowledge (TEK) enhance our understanding of ecosystems and biodiversity.</w:t>
            </w:r>
          </w:p>
          <w:p w:rsidR="00452327" w:rsidRPr="00D663B0" w:rsidRDefault="00452327" w:rsidP="00452327">
            <w:pPr>
              <w:pStyle w:val="ListParagraph"/>
              <w:numPr>
                <w:ilvl w:val="0"/>
                <w:numId w:val="8"/>
              </w:numPr>
              <w:rPr>
                <w:rFonts w:ascii="Arial" w:hAnsi="Arial"/>
                <w:b/>
                <w:sz w:val="22"/>
                <w:szCs w:val="22"/>
              </w:rPr>
            </w:pPr>
            <w:r>
              <w:rPr>
                <w:rFonts w:ascii="Arial" w:hAnsi="Arial"/>
                <w:sz w:val="22"/>
                <w:szCs w:val="22"/>
              </w:rPr>
              <w:t>Explain how habitat destruction, pollution and exploitation of resources affect ecosystems.</w:t>
            </w:r>
          </w:p>
        </w:tc>
        <w:tc>
          <w:tcPr>
            <w:tcW w:w="3547" w:type="dxa"/>
          </w:tcPr>
          <w:p w:rsidR="00452327" w:rsidRPr="00B10EFE" w:rsidRDefault="00452327" w:rsidP="00452327">
            <w:pPr>
              <w:rPr>
                <w:rFonts w:ascii="Arial" w:hAnsi="Arial"/>
                <w:b/>
                <w:sz w:val="22"/>
                <w:szCs w:val="22"/>
              </w:rPr>
            </w:pPr>
            <w:r w:rsidRPr="00B10EFE">
              <w:rPr>
                <w:rFonts w:ascii="Arial" w:hAnsi="Arial"/>
                <w:b/>
                <w:sz w:val="22"/>
                <w:szCs w:val="22"/>
              </w:rPr>
              <w:t>Skills/Strategies required:</w:t>
            </w:r>
          </w:p>
          <w:p w:rsidR="00452327" w:rsidRPr="00945A3B" w:rsidRDefault="00452327" w:rsidP="00452327">
            <w:pPr>
              <w:pStyle w:val="ListParagraph"/>
              <w:numPr>
                <w:ilvl w:val="0"/>
                <w:numId w:val="2"/>
              </w:numPr>
              <w:rPr>
                <w:rFonts w:ascii="Arial" w:hAnsi="Arial"/>
                <w:b/>
                <w:sz w:val="22"/>
                <w:szCs w:val="22"/>
              </w:rPr>
            </w:pPr>
            <w:r>
              <w:rPr>
                <w:rFonts w:ascii="Arial" w:hAnsi="Arial"/>
                <w:sz w:val="22"/>
                <w:szCs w:val="22"/>
              </w:rPr>
              <w:t>Verbal and non-verbal communication skills.</w:t>
            </w:r>
          </w:p>
          <w:p w:rsidR="00452327" w:rsidRPr="00C357A2" w:rsidRDefault="00452327" w:rsidP="00452327">
            <w:pPr>
              <w:pStyle w:val="ListParagraph"/>
              <w:numPr>
                <w:ilvl w:val="0"/>
                <w:numId w:val="2"/>
              </w:numPr>
              <w:rPr>
                <w:rFonts w:ascii="Arial" w:hAnsi="Arial"/>
                <w:b/>
                <w:sz w:val="22"/>
                <w:szCs w:val="22"/>
              </w:rPr>
            </w:pPr>
            <w:r>
              <w:rPr>
                <w:rFonts w:ascii="Arial" w:hAnsi="Arial"/>
                <w:sz w:val="22"/>
                <w:szCs w:val="22"/>
              </w:rPr>
              <w:t>Collaborative skills.</w:t>
            </w:r>
          </w:p>
          <w:p w:rsidR="00452327" w:rsidRPr="00C357A2" w:rsidRDefault="00452327" w:rsidP="00452327">
            <w:pPr>
              <w:pStyle w:val="ListParagraph"/>
              <w:numPr>
                <w:ilvl w:val="0"/>
                <w:numId w:val="2"/>
              </w:numPr>
              <w:rPr>
                <w:rFonts w:ascii="Arial" w:hAnsi="Arial"/>
                <w:b/>
                <w:sz w:val="22"/>
                <w:szCs w:val="22"/>
              </w:rPr>
            </w:pPr>
            <w:r>
              <w:rPr>
                <w:rFonts w:ascii="Arial" w:hAnsi="Arial"/>
                <w:sz w:val="22"/>
                <w:szCs w:val="22"/>
              </w:rPr>
              <w:t>Presentation skills.</w:t>
            </w:r>
          </w:p>
          <w:p w:rsidR="00452327" w:rsidRPr="00642BB9" w:rsidRDefault="00452327" w:rsidP="00452327">
            <w:pPr>
              <w:pStyle w:val="ListParagraph"/>
              <w:numPr>
                <w:ilvl w:val="0"/>
                <w:numId w:val="2"/>
              </w:numPr>
              <w:rPr>
                <w:rFonts w:ascii="Arial" w:hAnsi="Arial"/>
                <w:b/>
                <w:sz w:val="22"/>
                <w:szCs w:val="22"/>
              </w:rPr>
            </w:pPr>
            <w:r>
              <w:rPr>
                <w:rFonts w:ascii="Arial" w:hAnsi="Arial"/>
                <w:sz w:val="22"/>
                <w:szCs w:val="22"/>
              </w:rPr>
              <w:t>Research skills.</w:t>
            </w:r>
          </w:p>
          <w:p w:rsidR="00452327" w:rsidRPr="00AE4872" w:rsidRDefault="00452327" w:rsidP="00452327">
            <w:pPr>
              <w:pStyle w:val="ListParagraph"/>
              <w:numPr>
                <w:ilvl w:val="0"/>
                <w:numId w:val="2"/>
              </w:numPr>
              <w:rPr>
                <w:rFonts w:ascii="Arial" w:hAnsi="Arial"/>
                <w:b/>
                <w:sz w:val="22"/>
                <w:szCs w:val="22"/>
              </w:rPr>
            </w:pPr>
            <w:r>
              <w:rPr>
                <w:rFonts w:ascii="Arial" w:hAnsi="Arial"/>
                <w:sz w:val="22"/>
                <w:szCs w:val="22"/>
              </w:rPr>
              <w:t>Problem-solving strategies.</w:t>
            </w:r>
          </w:p>
        </w:tc>
      </w:tr>
      <w:tr w:rsidR="00452327" w:rsidRPr="00B10EFE">
        <w:tc>
          <w:tcPr>
            <w:tcW w:w="8856" w:type="dxa"/>
            <w:gridSpan w:val="3"/>
          </w:tcPr>
          <w:p w:rsidR="00452327" w:rsidRPr="006B7D81" w:rsidRDefault="00452327" w:rsidP="00452327">
            <w:pPr>
              <w:rPr>
                <w:rFonts w:ascii="Arial" w:hAnsi="Arial"/>
                <w:sz w:val="22"/>
                <w:szCs w:val="22"/>
              </w:rPr>
            </w:pPr>
            <w:r w:rsidRPr="00B10EFE">
              <w:rPr>
                <w:rFonts w:ascii="Arial" w:hAnsi="Arial"/>
                <w:b/>
                <w:sz w:val="22"/>
                <w:szCs w:val="22"/>
              </w:rPr>
              <w:t>Materials/equipment needed:</w:t>
            </w:r>
            <w:r>
              <w:rPr>
                <w:rFonts w:ascii="Arial" w:hAnsi="Arial"/>
                <w:b/>
                <w:sz w:val="22"/>
                <w:szCs w:val="22"/>
              </w:rPr>
              <w:t xml:space="preserve"> </w:t>
            </w:r>
            <w:r>
              <w:rPr>
                <w:rFonts w:ascii="Arial" w:hAnsi="Arial"/>
                <w:sz w:val="22"/>
                <w:szCs w:val="22"/>
              </w:rPr>
              <w:t xml:space="preserve">Personal electronic devices, visual vocabulary cards, textbooks. </w:t>
            </w:r>
          </w:p>
          <w:p w:rsidR="00452327" w:rsidRPr="00B10EFE" w:rsidRDefault="00452327" w:rsidP="00452327">
            <w:pPr>
              <w:rPr>
                <w:rFonts w:ascii="Arial" w:hAnsi="Arial"/>
                <w:b/>
                <w:sz w:val="22"/>
                <w:szCs w:val="22"/>
              </w:rPr>
            </w:pPr>
          </w:p>
        </w:tc>
      </w:tr>
      <w:tr w:rsidR="00452327" w:rsidRPr="00B10EFE">
        <w:tc>
          <w:tcPr>
            <w:tcW w:w="8856" w:type="dxa"/>
            <w:gridSpan w:val="3"/>
          </w:tcPr>
          <w:p w:rsidR="00452327" w:rsidRPr="00B10EFE" w:rsidRDefault="00452327" w:rsidP="00452327">
            <w:pPr>
              <w:rPr>
                <w:rFonts w:ascii="Arial" w:hAnsi="Arial"/>
                <w:b/>
                <w:sz w:val="22"/>
                <w:szCs w:val="22"/>
              </w:rPr>
            </w:pPr>
            <w:r w:rsidRPr="00B10EFE">
              <w:rPr>
                <w:rFonts w:ascii="Arial" w:hAnsi="Arial"/>
                <w:b/>
                <w:sz w:val="22"/>
                <w:szCs w:val="22"/>
              </w:rPr>
              <w:t xml:space="preserve">Assessment Plan: </w:t>
            </w:r>
          </w:p>
          <w:p w:rsidR="00452327" w:rsidRPr="00C357A2" w:rsidRDefault="00452327" w:rsidP="00452327">
            <w:pPr>
              <w:pStyle w:val="ListParagraph"/>
              <w:numPr>
                <w:ilvl w:val="0"/>
                <w:numId w:val="3"/>
              </w:numPr>
              <w:rPr>
                <w:rFonts w:ascii="Arial" w:hAnsi="Arial"/>
                <w:b/>
                <w:sz w:val="22"/>
                <w:szCs w:val="22"/>
              </w:rPr>
            </w:pPr>
            <w:r>
              <w:rPr>
                <w:rFonts w:ascii="Arial" w:hAnsi="Arial"/>
                <w:sz w:val="22"/>
                <w:szCs w:val="22"/>
              </w:rPr>
              <w:t>Formative: In-class activity and group presentation.</w:t>
            </w:r>
          </w:p>
          <w:p w:rsidR="00452327" w:rsidRPr="00D25103" w:rsidRDefault="00452327" w:rsidP="00452327">
            <w:pPr>
              <w:pStyle w:val="ListParagraph"/>
              <w:numPr>
                <w:ilvl w:val="0"/>
                <w:numId w:val="3"/>
              </w:numPr>
              <w:rPr>
                <w:rFonts w:ascii="Arial" w:hAnsi="Arial"/>
                <w:b/>
                <w:sz w:val="22"/>
                <w:szCs w:val="22"/>
              </w:rPr>
            </w:pPr>
            <w:r>
              <w:rPr>
                <w:rFonts w:ascii="Arial" w:hAnsi="Arial"/>
                <w:sz w:val="22"/>
                <w:szCs w:val="22"/>
              </w:rPr>
              <w:t xml:space="preserve">Summative: To be completed at the end of the unit. </w:t>
            </w:r>
          </w:p>
          <w:p w:rsidR="00452327" w:rsidRPr="00D25103" w:rsidRDefault="00452327" w:rsidP="00452327">
            <w:pPr>
              <w:rPr>
                <w:rFonts w:ascii="Arial" w:hAnsi="Arial"/>
                <w:b/>
                <w:sz w:val="22"/>
                <w:szCs w:val="22"/>
              </w:rPr>
            </w:pPr>
          </w:p>
        </w:tc>
      </w:tr>
      <w:tr w:rsidR="00452327" w:rsidRPr="00B10EFE">
        <w:tc>
          <w:tcPr>
            <w:tcW w:w="8856" w:type="dxa"/>
            <w:gridSpan w:val="3"/>
          </w:tcPr>
          <w:p w:rsidR="00452327" w:rsidRPr="00B10EFE" w:rsidRDefault="00452327" w:rsidP="00452327">
            <w:pPr>
              <w:rPr>
                <w:rFonts w:ascii="Arial" w:hAnsi="Arial"/>
                <w:sz w:val="22"/>
                <w:szCs w:val="22"/>
              </w:rPr>
            </w:pPr>
            <w:r w:rsidRPr="00B10EFE">
              <w:rPr>
                <w:rFonts w:ascii="Arial" w:hAnsi="Arial"/>
                <w:b/>
                <w:sz w:val="22"/>
                <w:szCs w:val="22"/>
              </w:rPr>
              <w:t xml:space="preserve">Adaptations: </w:t>
            </w:r>
            <w:r w:rsidRPr="00B10EFE">
              <w:rPr>
                <w:rFonts w:ascii="Arial" w:hAnsi="Arial"/>
                <w:sz w:val="22"/>
                <w:szCs w:val="22"/>
              </w:rPr>
              <w:t>Visual vocabulary cards.</w:t>
            </w:r>
          </w:p>
          <w:p w:rsidR="00452327" w:rsidRPr="00B10EFE" w:rsidRDefault="00452327" w:rsidP="00452327">
            <w:pPr>
              <w:rPr>
                <w:rFonts w:ascii="Arial" w:hAnsi="Arial"/>
                <w:sz w:val="22"/>
                <w:szCs w:val="22"/>
              </w:rPr>
            </w:pPr>
            <w:r w:rsidRPr="00B10EFE">
              <w:rPr>
                <w:rFonts w:ascii="Arial" w:hAnsi="Arial"/>
                <w:b/>
                <w:sz w:val="22"/>
                <w:szCs w:val="22"/>
              </w:rPr>
              <w:t xml:space="preserve">Modifications: </w:t>
            </w:r>
            <w:r>
              <w:rPr>
                <w:rFonts w:ascii="Arial" w:hAnsi="Arial"/>
                <w:sz w:val="22"/>
                <w:szCs w:val="22"/>
              </w:rPr>
              <w:t>Written summary of presentation.</w:t>
            </w:r>
          </w:p>
          <w:p w:rsidR="00452327" w:rsidRPr="00B10EFE" w:rsidRDefault="00452327" w:rsidP="00452327">
            <w:pPr>
              <w:rPr>
                <w:rFonts w:ascii="Arial" w:hAnsi="Arial"/>
                <w:sz w:val="22"/>
                <w:szCs w:val="22"/>
              </w:rPr>
            </w:pPr>
            <w:r w:rsidRPr="00B10EFE">
              <w:rPr>
                <w:rFonts w:ascii="Arial" w:hAnsi="Arial"/>
                <w:b/>
                <w:sz w:val="22"/>
                <w:szCs w:val="22"/>
              </w:rPr>
              <w:t xml:space="preserve">Extensions: </w:t>
            </w:r>
            <w:r>
              <w:rPr>
                <w:rFonts w:ascii="Arial" w:hAnsi="Arial"/>
                <w:sz w:val="22"/>
                <w:szCs w:val="22"/>
              </w:rPr>
              <w:t>Textbook questions.</w:t>
            </w:r>
          </w:p>
        </w:tc>
      </w:tr>
    </w:tbl>
    <w:p w:rsidR="00452327" w:rsidRDefault="00452327" w:rsidP="00452327">
      <w:pPr>
        <w:rPr>
          <w:rFonts w:ascii="Arial" w:hAnsi="Arial"/>
          <w:b/>
        </w:rPr>
      </w:pPr>
    </w:p>
    <w:p w:rsidR="00452327" w:rsidRDefault="00452327" w:rsidP="00452327">
      <w:pPr>
        <w:rPr>
          <w:rFonts w:ascii="Arial" w:hAnsi="Arial"/>
          <w:b/>
        </w:rPr>
      </w:pPr>
    </w:p>
    <w:p w:rsidR="00452327" w:rsidRDefault="00452327" w:rsidP="00452327">
      <w:pPr>
        <w:rPr>
          <w:rFonts w:ascii="Arial" w:hAnsi="Arial"/>
          <w:b/>
        </w:rPr>
      </w:pPr>
    </w:p>
    <w:p w:rsidR="00452327" w:rsidRDefault="00452327" w:rsidP="00452327">
      <w:pPr>
        <w:rPr>
          <w:rFonts w:ascii="Arial" w:hAnsi="Arial"/>
          <w:b/>
        </w:rPr>
      </w:pPr>
    </w:p>
    <w:p w:rsidR="00452327" w:rsidRDefault="00452327" w:rsidP="00452327">
      <w:pPr>
        <w:rPr>
          <w:rFonts w:ascii="Arial" w:hAnsi="Arial"/>
          <w:b/>
        </w:rPr>
      </w:pPr>
    </w:p>
    <w:p w:rsidR="00452327" w:rsidRDefault="00452327" w:rsidP="00452327">
      <w:pPr>
        <w:rPr>
          <w:rFonts w:ascii="Arial" w:hAnsi="Arial"/>
          <w:b/>
        </w:rPr>
      </w:pPr>
    </w:p>
    <w:p w:rsidR="00452327" w:rsidRDefault="00452327" w:rsidP="00452327">
      <w:pPr>
        <w:rPr>
          <w:rFonts w:ascii="Arial" w:hAnsi="Arial"/>
          <w:b/>
        </w:rPr>
      </w:pPr>
    </w:p>
    <w:p w:rsidR="00452327" w:rsidRDefault="00452327" w:rsidP="00452327">
      <w:pPr>
        <w:rPr>
          <w:rFonts w:ascii="Arial" w:hAnsi="Arial"/>
          <w:b/>
        </w:rPr>
      </w:pPr>
    </w:p>
    <w:p w:rsidR="00452327" w:rsidRDefault="00452327" w:rsidP="00452327">
      <w:pPr>
        <w:rPr>
          <w:rFonts w:ascii="Arial" w:hAnsi="Arial"/>
          <w:b/>
        </w:rPr>
      </w:pPr>
    </w:p>
    <w:p w:rsidR="00452327" w:rsidRDefault="00452327" w:rsidP="00452327">
      <w:pPr>
        <w:rPr>
          <w:rFonts w:ascii="Arial" w:hAnsi="Arial"/>
          <w:b/>
        </w:rPr>
      </w:pPr>
    </w:p>
    <w:p w:rsidR="00452327" w:rsidRDefault="00452327" w:rsidP="00452327">
      <w:pPr>
        <w:rPr>
          <w:rFonts w:ascii="Arial" w:hAnsi="Arial"/>
          <w:b/>
        </w:rPr>
      </w:pPr>
    </w:p>
    <w:p w:rsidR="00452327" w:rsidRDefault="00452327" w:rsidP="00452327">
      <w:pPr>
        <w:rPr>
          <w:rFonts w:ascii="Arial" w:hAnsi="Arial"/>
          <w:b/>
        </w:rPr>
      </w:pPr>
    </w:p>
    <w:p w:rsidR="00452327" w:rsidRDefault="00452327" w:rsidP="00452327">
      <w:pPr>
        <w:rPr>
          <w:rFonts w:ascii="Arial" w:hAnsi="Arial"/>
          <w:b/>
        </w:rPr>
      </w:pPr>
    </w:p>
    <w:p w:rsidR="00452327" w:rsidRDefault="00452327" w:rsidP="00452327">
      <w:pPr>
        <w:rPr>
          <w:rFonts w:ascii="Arial" w:hAnsi="Arial"/>
          <w:b/>
        </w:rPr>
      </w:pPr>
    </w:p>
    <w:p w:rsidR="00452327" w:rsidRDefault="00452327" w:rsidP="00452327">
      <w:pPr>
        <w:rPr>
          <w:rFonts w:ascii="Arial" w:hAnsi="Arial"/>
          <w:b/>
        </w:rPr>
      </w:pPr>
    </w:p>
    <w:p w:rsidR="00452327" w:rsidRDefault="00452327" w:rsidP="00452327">
      <w:pPr>
        <w:rPr>
          <w:rFonts w:ascii="Arial" w:hAnsi="Arial"/>
          <w:b/>
        </w:rPr>
      </w:pPr>
    </w:p>
    <w:p w:rsidR="00452327" w:rsidRDefault="00452327" w:rsidP="00452327">
      <w:pPr>
        <w:rPr>
          <w:rFonts w:ascii="Arial" w:hAnsi="Arial"/>
          <w:b/>
        </w:rPr>
      </w:pPr>
    </w:p>
    <w:p w:rsidR="00452327" w:rsidRDefault="00452327" w:rsidP="00452327">
      <w:pPr>
        <w:rPr>
          <w:rFonts w:ascii="Arial" w:hAnsi="Arial"/>
          <w:b/>
        </w:rPr>
      </w:pPr>
    </w:p>
    <w:p w:rsidR="00452327" w:rsidRDefault="00452327" w:rsidP="00452327">
      <w:pPr>
        <w:rPr>
          <w:rFonts w:ascii="Arial" w:hAnsi="Arial"/>
          <w:b/>
        </w:rPr>
      </w:pPr>
    </w:p>
    <w:p w:rsidR="00452327" w:rsidRDefault="00452327" w:rsidP="00452327">
      <w:pPr>
        <w:rPr>
          <w:rFonts w:ascii="Arial" w:hAnsi="Arial"/>
          <w:b/>
        </w:rPr>
      </w:pPr>
    </w:p>
    <w:p w:rsidR="00452327" w:rsidRDefault="00452327" w:rsidP="00452327">
      <w:pPr>
        <w:rPr>
          <w:rFonts w:ascii="Arial" w:hAnsi="Arial"/>
        </w:rPr>
      </w:pPr>
      <w:r>
        <w:rPr>
          <w:rFonts w:ascii="Arial" w:hAnsi="Arial"/>
          <w:b/>
        </w:rPr>
        <w:t>PROCEDURE</w:t>
      </w:r>
    </w:p>
    <w:tbl>
      <w:tblPr>
        <w:tblStyle w:val="TableGrid"/>
        <w:tblW w:w="0" w:type="auto"/>
        <w:tblLook w:val="00BF"/>
      </w:tblPr>
      <w:tblGrid>
        <w:gridCol w:w="1784"/>
        <w:gridCol w:w="1041"/>
        <w:gridCol w:w="2008"/>
        <w:gridCol w:w="1993"/>
        <w:gridCol w:w="2030"/>
      </w:tblGrid>
      <w:tr w:rsidR="00452327">
        <w:tc>
          <w:tcPr>
            <w:tcW w:w="1784" w:type="dxa"/>
          </w:tcPr>
          <w:p w:rsidR="00452327" w:rsidRPr="00516F60" w:rsidRDefault="00452327" w:rsidP="00452327">
            <w:pPr>
              <w:rPr>
                <w:rFonts w:ascii="Arial" w:hAnsi="Arial"/>
                <w:sz w:val="20"/>
              </w:rPr>
            </w:pPr>
          </w:p>
        </w:tc>
        <w:tc>
          <w:tcPr>
            <w:tcW w:w="1041" w:type="dxa"/>
          </w:tcPr>
          <w:p w:rsidR="00452327" w:rsidRPr="00516F60" w:rsidRDefault="00452327" w:rsidP="00452327">
            <w:pPr>
              <w:jc w:val="center"/>
              <w:rPr>
                <w:rFonts w:ascii="Arial" w:hAnsi="Arial"/>
                <w:b/>
                <w:sz w:val="20"/>
              </w:rPr>
            </w:pPr>
            <w:r w:rsidRPr="00516F60">
              <w:rPr>
                <w:rFonts w:ascii="Arial" w:hAnsi="Arial"/>
                <w:b/>
                <w:sz w:val="20"/>
              </w:rPr>
              <w:t>Time</w:t>
            </w:r>
          </w:p>
        </w:tc>
        <w:tc>
          <w:tcPr>
            <w:tcW w:w="2008" w:type="dxa"/>
          </w:tcPr>
          <w:p w:rsidR="00452327" w:rsidRPr="00516F60" w:rsidRDefault="00452327" w:rsidP="00452327">
            <w:pPr>
              <w:jc w:val="center"/>
              <w:rPr>
                <w:rFonts w:ascii="Arial" w:hAnsi="Arial"/>
                <w:b/>
                <w:sz w:val="20"/>
              </w:rPr>
            </w:pPr>
            <w:r w:rsidRPr="00516F60">
              <w:rPr>
                <w:rFonts w:ascii="Arial" w:hAnsi="Arial"/>
                <w:b/>
                <w:sz w:val="20"/>
              </w:rPr>
              <w:t>Students will…</w:t>
            </w:r>
          </w:p>
        </w:tc>
        <w:tc>
          <w:tcPr>
            <w:tcW w:w="1993" w:type="dxa"/>
          </w:tcPr>
          <w:p w:rsidR="00452327" w:rsidRPr="00516F60" w:rsidRDefault="00452327" w:rsidP="00452327">
            <w:pPr>
              <w:jc w:val="center"/>
              <w:rPr>
                <w:rFonts w:ascii="Arial" w:hAnsi="Arial"/>
                <w:b/>
                <w:sz w:val="20"/>
              </w:rPr>
            </w:pPr>
            <w:r w:rsidRPr="00516F60">
              <w:rPr>
                <w:rFonts w:ascii="Arial" w:hAnsi="Arial"/>
                <w:b/>
                <w:sz w:val="20"/>
              </w:rPr>
              <w:t>I will…</w:t>
            </w:r>
          </w:p>
        </w:tc>
        <w:tc>
          <w:tcPr>
            <w:tcW w:w="2030" w:type="dxa"/>
          </w:tcPr>
          <w:p w:rsidR="00452327" w:rsidRPr="00516F60" w:rsidRDefault="00452327" w:rsidP="00452327">
            <w:pPr>
              <w:jc w:val="center"/>
              <w:rPr>
                <w:rFonts w:ascii="Arial" w:hAnsi="Arial"/>
                <w:b/>
                <w:sz w:val="20"/>
              </w:rPr>
            </w:pPr>
            <w:r w:rsidRPr="00516F60">
              <w:rPr>
                <w:rFonts w:ascii="Arial" w:hAnsi="Arial"/>
                <w:b/>
                <w:sz w:val="20"/>
              </w:rPr>
              <w:t>Indicators…</w:t>
            </w:r>
          </w:p>
        </w:tc>
      </w:tr>
      <w:tr w:rsidR="00452327">
        <w:tc>
          <w:tcPr>
            <w:tcW w:w="8856" w:type="dxa"/>
            <w:gridSpan w:val="5"/>
          </w:tcPr>
          <w:p w:rsidR="00452327" w:rsidRPr="00530E4C" w:rsidRDefault="00452327" w:rsidP="00452327">
            <w:pPr>
              <w:rPr>
                <w:rFonts w:ascii="Arial" w:hAnsi="Arial"/>
                <w:b/>
                <w:sz w:val="20"/>
              </w:rPr>
            </w:pPr>
            <w:r>
              <w:rPr>
                <w:rFonts w:ascii="Arial" w:hAnsi="Arial"/>
                <w:b/>
                <w:sz w:val="20"/>
              </w:rPr>
              <w:t>Development</w:t>
            </w:r>
          </w:p>
        </w:tc>
      </w:tr>
      <w:tr w:rsidR="00452327">
        <w:trPr>
          <w:trHeight w:val="2430"/>
        </w:trPr>
        <w:tc>
          <w:tcPr>
            <w:tcW w:w="1784" w:type="dxa"/>
            <w:tcBorders>
              <w:bottom w:val="single" w:sz="4" w:space="0" w:color="000000"/>
            </w:tcBorders>
          </w:tcPr>
          <w:p w:rsidR="00452327" w:rsidRPr="00530E4C" w:rsidRDefault="00452327" w:rsidP="00452327">
            <w:pPr>
              <w:rPr>
                <w:rFonts w:ascii="Arial" w:hAnsi="Arial"/>
                <w:sz w:val="20"/>
              </w:rPr>
            </w:pPr>
            <w:r>
              <w:rPr>
                <w:rFonts w:ascii="Arial" w:hAnsi="Arial"/>
                <w:i/>
                <w:sz w:val="20"/>
              </w:rPr>
              <w:t>Hook</w:t>
            </w:r>
            <w:r>
              <w:rPr>
                <w:rFonts w:ascii="Arial" w:hAnsi="Arial"/>
                <w:i/>
                <w:sz w:val="20"/>
                <w:vertAlign w:val="superscript"/>
              </w:rPr>
              <w:t>1</w:t>
            </w:r>
            <w:r>
              <w:rPr>
                <w:rFonts w:ascii="Arial" w:hAnsi="Arial"/>
                <w:i/>
                <w:sz w:val="20"/>
              </w:rPr>
              <w:t>:</w:t>
            </w:r>
          </w:p>
          <w:p w:rsidR="00452327" w:rsidRPr="00530E4C" w:rsidRDefault="00452327" w:rsidP="00452327">
            <w:pPr>
              <w:rPr>
                <w:rFonts w:ascii="Arial" w:hAnsi="Arial"/>
                <w:sz w:val="20"/>
              </w:rPr>
            </w:pPr>
          </w:p>
        </w:tc>
        <w:tc>
          <w:tcPr>
            <w:tcW w:w="1041" w:type="dxa"/>
            <w:tcBorders>
              <w:bottom w:val="single" w:sz="4" w:space="0" w:color="000000"/>
            </w:tcBorders>
            <w:shd w:val="clear" w:color="auto" w:fill="auto"/>
          </w:tcPr>
          <w:p w:rsidR="00452327" w:rsidRDefault="00452327" w:rsidP="00452327">
            <w:pPr>
              <w:jc w:val="center"/>
              <w:rPr>
                <w:rFonts w:ascii="Arial" w:hAnsi="Arial"/>
                <w:sz w:val="20"/>
              </w:rPr>
            </w:pPr>
            <w:r>
              <w:rPr>
                <w:rFonts w:ascii="Arial" w:hAnsi="Arial"/>
                <w:sz w:val="20"/>
              </w:rPr>
              <w:t>10 min</w:t>
            </w:r>
          </w:p>
          <w:p w:rsidR="00452327" w:rsidRDefault="00452327" w:rsidP="00452327">
            <w:pPr>
              <w:rPr>
                <w:rFonts w:ascii="Arial" w:hAnsi="Arial"/>
                <w:sz w:val="20"/>
              </w:rPr>
            </w:pPr>
          </w:p>
          <w:p w:rsidR="00452327" w:rsidRPr="00516F60" w:rsidRDefault="00452327" w:rsidP="00452327">
            <w:pPr>
              <w:jc w:val="center"/>
              <w:rPr>
                <w:rFonts w:ascii="Arial" w:hAnsi="Arial"/>
                <w:sz w:val="20"/>
              </w:rPr>
            </w:pPr>
          </w:p>
        </w:tc>
        <w:tc>
          <w:tcPr>
            <w:tcW w:w="2008" w:type="dxa"/>
            <w:tcBorders>
              <w:bottom w:val="single" w:sz="4" w:space="0" w:color="000000"/>
            </w:tcBorders>
          </w:tcPr>
          <w:p w:rsidR="00452327" w:rsidRPr="009B5506" w:rsidRDefault="00A707BD" w:rsidP="00A707BD">
            <w:pPr>
              <w:pStyle w:val="ListParagraph"/>
              <w:numPr>
                <w:ilvl w:val="0"/>
                <w:numId w:val="9"/>
              </w:numPr>
              <w:rPr>
                <w:rFonts w:ascii="Arial" w:eastAsia="SimSun" w:hAnsi="Arial"/>
                <w:sz w:val="20"/>
              </w:rPr>
            </w:pPr>
            <w:r>
              <w:rPr>
                <w:rFonts w:ascii="Arial" w:eastAsia="SimSun" w:hAnsi="Arial"/>
                <w:sz w:val="20"/>
              </w:rPr>
              <w:t xml:space="preserve">Predict </w:t>
            </w:r>
            <w:r w:rsidR="00452327">
              <w:rPr>
                <w:rFonts w:ascii="Arial" w:eastAsia="SimSun" w:hAnsi="Arial"/>
                <w:sz w:val="20"/>
              </w:rPr>
              <w:t xml:space="preserve">what will happen to other </w:t>
            </w:r>
            <w:proofErr w:type="spellStart"/>
            <w:r w:rsidR="00452327">
              <w:rPr>
                <w:rFonts w:ascii="Arial" w:eastAsia="SimSun" w:hAnsi="Arial"/>
                <w:sz w:val="20"/>
              </w:rPr>
              <w:t>trophic</w:t>
            </w:r>
            <w:proofErr w:type="spellEnd"/>
            <w:r w:rsidR="00452327">
              <w:rPr>
                <w:rFonts w:ascii="Arial" w:eastAsia="SimSun" w:hAnsi="Arial"/>
                <w:sz w:val="20"/>
              </w:rPr>
              <w:t xml:space="preserve"> levels when a species is disturbed.</w:t>
            </w:r>
          </w:p>
        </w:tc>
        <w:tc>
          <w:tcPr>
            <w:tcW w:w="1993" w:type="dxa"/>
            <w:tcBorders>
              <w:bottom w:val="single" w:sz="4" w:space="0" w:color="000000"/>
            </w:tcBorders>
          </w:tcPr>
          <w:p w:rsidR="00A707BD" w:rsidRDefault="00452327" w:rsidP="00452327">
            <w:pPr>
              <w:pStyle w:val="ListParagraph"/>
              <w:numPr>
                <w:ilvl w:val="0"/>
                <w:numId w:val="4"/>
              </w:numPr>
              <w:rPr>
                <w:rFonts w:ascii="Arial" w:eastAsia="SimSun" w:hAnsi="Arial"/>
                <w:sz w:val="20"/>
              </w:rPr>
            </w:pPr>
            <w:r>
              <w:rPr>
                <w:rFonts w:ascii="Arial" w:eastAsia="SimSun" w:hAnsi="Arial"/>
                <w:sz w:val="20"/>
              </w:rPr>
              <w:t xml:space="preserve">Have four student come to the front of the class and assign them a </w:t>
            </w:r>
            <w:proofErr w:type="spellStart"/>
            <w:r>
              <w:rPr>
                <w:rFonts w:ascii="Arial" w:eastAsia="SimSun" w:hAnsi="Arial"/>
                <w:sz w:val="20"/>
              </w:rPr>
              <w:t>trophic</w:t>
            </w:r>
            <w:proofErr w:type="spellEnd"/>
            <w:r>
              <w:rPr>
                <w:rFonts w:ascii="Arial" w:eastAsia="SimSun" w:hAnsi="Arial"/>
                <w:sz w:val="20"/>
              </w:rPr>
              <w:t xml:space="preserve"> level in a food chain.</w:t>
            </w:r>
          </w:p>
          <w:p w:rsidR="00452327" w:rsidRPr="00054113" w:rsidRDefault="00A707BD" w:rsidP="00452327">
            <w:pPr>
              <w:pStyle w:val="ListParagraph"/>
              <w:numPr>
                <w:ilvl w:val="0"/>
                <w:numId w:val="4"/>
              </w:numPr>
              <w:rPr>
                <w:rFonts w:ascii="Arial" w:eastAsia="SimSun" w:hAnsi="Arial"/>
                <w:sz w:val="20"/>
              </w:rPr>
            </w:pPr>
            <w:r>
              <w:rPr>
                <w:rFonts w:ascii="Arial" w:eastAsia="SimSun" w:hAnsi="Arial"/>
                <w:sz w:val="20"/>
              </w:rPr>
              <w:t xml:space="preserve">Change the number of students at each </w:t>
            </w:r>
            <w:proofErr w:type="spellStart"/>
            <w:r>
              <w:rPr>
                <w:rFonts w:ascii="Arial" w:eastAsia="SimSun" w:hAnsi="Arial"/>
                <w:sz w:val="20"/>
              </w:rPr>
              <w:t>trophic</w:t>
            </w:r>
            <w:proofErr w:type="spellEnd"/>
            <w:r>
              <w:rPr>
                <w:rFonts w:ascii="Arial" w:eastAsia="SimSun" w:hAnsi="Arial"/>
                <w:sz w:val="20"/>
              </w:rPr>
              <w:t xml:space="preserve"> level.</w:t>
            </w:r>
          </w:p>
          <w:p w:rsidR="00452327" w:rsidRPr="009B5506" w:rsidRDefault="00452327" w:rsidP="00452327">
            <w:pPr>
              <w:rPr>
                <w:rFonts w:ascii="Arial" w:hAnsi="Arial"/>
                <w:sz w:val="20"/>
              </w:rPr>
            </w:pPr>
          </w:p>
        </w:tc>
        <w:tc>
          <w:tcPr>
            <w:tcW w:w="2030" w:type="dxa"/>
            <w:tcBorders>
              <w:bottom w:val="single" w:sz="4" w:space="0" w:color="000000"/>
            </w:tcBorders>
          </w:tcPr>
          <w:p w:rsidR="00452327" w:rsidRPr="009B7736" w:rsidRDefault="00A707BD" w:rsidP="00452327">
            <w:pPr>
              <w:pStyle w:val="ListParagraph"/>
              <w:numPr>
                <w:ilvl w:val="0"/>
                <w:numId w:val="4"/>
              </w:numPr>
              <w:rPr>
                <w:rFonts w:ascii="Arial" w:eastAsia="SimSun" w:hAnsi="Arial"/>
                <w:sz w:val="20"/>
              </w:rPr>
            </w:pPr>
            <w:r>
              <w:rPr>
                <w:rFonts w:ascii="Arial" w:eastAsia="SimSun" w:hAnsi="Arial"/>
                <w:sz w:val="20"/>
              </w:rPr>
              <w:t>Students will non-verbally organize themselves based on modifications to a food chain.</w:t>
            </w:r>
          </w:p>
        </w:tc>
      </w:tr>
      <w:tr w:rsidR="00452327">
        <w:trPr>
          <w:trHeight w:val="2290"/>
        </w:trPr>
        <w:tc>
          <w:tcPr>
            <w:tcW w:w="1784" w:type="dxa"/>
            <w:tcBorders>
              <w:bottom w:val="single" w:sz="4" w:space="0" w:color="000000"/>
            </w:tcBorders>
          </w:tcPr>
          <w:p w:rsidR="00452327" w:rsidRDefault="00452327" w:rsidP="00452327">
            <w:pPr>
              <w:rPr>
                <w:rFonts w:ascii="Arial" w:hAnsi="Arial"/>
                <w:i/>
                <w:sz w:val="20"/>
              </w:rPr>
            </w:pPr>
            <w:r>
              <w:rPr>
                <w:rFonts w:ascii="Arial" w:hAnsi="Arial"/>
                <w:i/>
                <w:sz w:val="20"/>
              </w:rPr>
              <w:t>Teacher-led</w:t>
            </w:r>
            <w:r w:rsidR="00700C38">
              <w:rPr>
                <w:rFonts w:ascii="Arial" w:hAnsi="Arial"/>
                <w:i/>
                <w:sz w:val="20"/>
                <w:vertAlign w:val="superscript"/>
              </w:rPr>
              <w:t>1</w:t>
            </w:r>
            <w:r>
              <w:rPr>
                <w:rFonts w:ascii="Arial" w:hAnsi="Arial"/>
                <w:i/>
                <w:sz w:val="20"/>
              </w:rPr>
              <w:t>:</w:t>
            </w:r>
          </w:p>
        </w:tc>
        <w:tc>
          <w:tcPr>
            <w:tcW w:w="1041" w:type="dxa"/>
            <w:tcBorders>
              <w:bottom w:val="single" w:sz="4" w:space="0" w:color="000000"/>
            </w:tcBorders>
          </w:tcPr>
          <w:p w:rsidR="00452327" w:rsidRDefault="00452327" w:rsidP="00452327">
            <w:pPr>
              <w:jc w:val="center"/>
              <w:rPr>
                <w:rFonts w:ascii="Arial" w:hAnsi="Arial"/>
                <w:sz w:val="20"/>
              </w:rPr>
            </w:pPr>
            <w:r>
              <w:rPr>
                <w:rFonts w:ascii="Arial" w:hAnsi="Arial"/>
                <w:sz w:val="20"/>
              </w:rPr>
              <w:t>5 min</w:t>
            </w:r>
          </w:p>
          <w:p w:rsidR="00452327" w:rsidRDefault="00452327" w:rsidP="00452327">
            <w:pPr>
              <w:jc w:val="center"/>
              <w:rPr>
                <w:rFonts w:ascii="Arial" w:hAnsi="Arial"/>
                <w:sz w:val="20"/>
              </w:rPr>
            </w:pPr>
          </w:p>
        </w:tc>
        <w:tc>
          <w:tcPr>
            <w:tcW w:w="2008" w:type="dxa"/>
            <w:tcBorders>
              <w:bottom w:val="single" w:sz="4" w:space="0" w:color="000000"/>
            </w:tcBorders>
          </w:tcPr>
          <w:p w:rsidR="00452327" w:rsidRDefault="00452327" w:rsidP="00452327">
            <w:pPr>
              <w:pStyle w:val="ListParagraph"/>
              <w:numPr>
                <w:ilvl w:val="0"/>
                <w:numId w:val="5"/>
              </w:numPr>
              <w:rPr>
                <w:rFonts w:ascii="Arial" w:eastAsia="SimSun" w:hAnsi="Arial"/>
                <w:sz w:val="20"/>
              </w:rPr>
            </w:pPr>
            <w:r>
              <w:rPr>
                <w:rFonts w:ascii="Arial" w:eastAsia="SimSun" w:hAnsi="Arial"/>
                <w:sz w:val="20"/>
              </w:rPr>
              <w:t>Discuss what will happen to a food chain when salmon are removed.</w:t>
            </w:r>
          </w:p>
          <w:p w:rsidR="00452327" w:rsidRPr="00986B2D" w:rsidRDefault="00452327" w:rsidP="00452327">
            <w:pPr>
              <w:rPr>
                <w:rFonts w:ascii="Arial" w:hAnsi="Arial"/>
                <w:sz w:val="20"/>
              </w:rPr>
            </w:pPr>
          </w:p>
        </w:tc>
        <w:tc>
          <w:tcPr>
            <w:tcW w:w="1993" w:type="dxa"/>
            <w:tcBorders>
              <w:bottom w:val="single" w:sz="4" w:space="0" w:color="000000"/>
            </w:tcBorders>
          </w:tcPr>
          <w:p w:rsidR="00452327" w:rsidRPr="009D11E7" w:rsidRDefault="00DB51BD" w:rsidP="00452327">
            <w:pPr>
              <w:pStyle w:val="ListParagraph"/>
              <w:numPr>
                <w:ilvl w:val="0"/>
                <w:numId w:val="5"/>
              </w:numPr>
              <w:rPr>
                <w:rFonts w:ascii="Arial" w:hAnsi="Arial"/>
                <w:sz w:val="20"/>
              </w:rPr>
            </w:pPr>
            <w:r>
              <w:rPr>
                <w:rFonts w:ascii="Arial" w:eastAsia="SimSun" w:hAnsi="Arial"/>
                <w:sz w:val="20"/>
              </w:rPr>
              <w:t>Explore changes to salmon food chain.</w:t>
            </w:r>
          </w:p>
          <w:p w:rsidR="00452327" w:rsidRPr="00986B2D" w:rsidRDefault="00452327" w:rsidP="00452327">
            <w:pPr>
              <w:pStyle w:val="ListParagraph"/>
              <w:numPr>
                <w:ilvl w:val="0"/>
                <w:numId w:val="5"/>
              </w:numPr>
              <w:rPr>
                <w:rFonts w:ascii="Arial" w:hAnsi="Arial"/>
                <w:sz w:val="20"/>
              </w:rPr>
            </w:pPr>
            <w:r>
              <w:rPr>
                <w:rFonts w:ascii="Arial" w:eastAsia="SimSun" w:hAnsi="Arial"/>
                <w:sz w:val="20"/>
              </w:rPr>
              <w:t>As an exercise, remove salmon from the food chain.</w:t>
            </w:r>
          </w:p>
        </w:tc>
        <w:tc>
          <w:tcPr>
            <w:tcW w:w="2030" w:type="dxa"/>
            <w:tcBorders>
              <w:bottom w:val="single" w:sz="4" w:space="0" w:color="000000"/>
            </w:tcBorders>
          </w:tcPr>
          <w:p w:rsidR="00452327" w:rsidRPr="00986B2D" w:rsidRDefault="00452327" w:rsidP="00452327">
            <w:pPr>
              <w:pStyle w:val="ListParagraph"/>
              <w:numPr>
                <w:ilvl w:val="0"/>
                <w:numId w:val="5"/>
              </w:numPr>
              <w:rPr>
                <w:rFonts w:ascii="Arial" w:eastAsia="SimSun" w:hAnsi="Arial"/>
                <w:sz w:val="20"/>
              </w:rPr>
            </w:pPr>
            <w:r>
              <w:rPr>
                <w:rFonts w:ascii="Arial" w:eastAsia="SimSun" w:hAnsi="Arial"/>
                <w:sz w:val="20"/>
              </w:rPr>
              <w:t>Make sure students can accurately predict the results of removing salmon from the food chain.</w:t>
            </w:r>
          </w:p>
        </w:tc>
      </w:tr>
      <w:tr w:rsidR="00452327">
        <w:trPr>
          <w:trHeight w:val="1492"/>
        </w:trPr>
        <w:tc>
          <w:tcPr>
            <w:tcW w:w="1784" w:type="dxa"/>
            <w:tcBorders>
              <w:bottom w:val="single" w:sz="4" w:space="0" w:color="000000"/>
            </w:tcBorders>
          </w:tcPr>
          <w:p w:rsidR="00452327" w:rsidRDefault="00452327" w:rsidP="00452327">
            <w:pPr>
              <w:rPr>
                <w:rFonts w:ascii="Arial" w:hAnsi="Arial"/>
                <w:i/>
                <w:sz w:val="20"/>
              </w:rPr>
            </w:pPr>
            <w:r>
              <w:rPr>
                <w:rFonts w:ascii="Arial" w:hAnsi="Arial"/>
                <w:i/>
                <w:sz w:val="20"/>
              </w:rPr>
              <w:t>Guest Speaker</w:t>
            </w:r>
            <w:r w:rsidR="00700C38">
              <w:rPr>
                <w:rFonts w:ascii="Arial" w:hAnsi="Arial"/>
                <w:i/>
                <w:sz w:val="20"/>
                <w:vertAlign w:val="superscript"/>
              </w:rPr>
              <w:t>2</w:t>
            </w:r>
            <w:r>
              <w:rPr>
                <w:rFonts w:ascii="Arial" w:hAnsi="Arial"/>
                <w:i/>
                <w:sz w:val="20"/>
              </w:rPr>
              <w:t>:</w:t>
            </w:r>
          </w:p>
        </w:tc>
        <w:tc>
          <w:tcPr>
            <w:tcW w:w="1041" w:type="dxa"/>
            <w:tcBorders>
              <w:bottom w:val="single" w:sz="4" w:space="0" w:color="000000"/>
            </w:tcBorders>
          </w:tcPr>
          <w:p w:rsidR="00452327" w:rsidRDefault="00452327" w:rsidP="00452327">
            <w:pPr>
              <w:jc w:val="center"/>
              <w:rPr>
                <w:rFonts w:ascii="Arial" w:hAnsi="Arial"/>
                <w:sz w:val="20"/>
              </w:rPr>
            </w:pPr>
            <w:r>
              <w:rPr>
                <w:rFonts w:ascii="Arial" w:hAnsi="Arial"/>
                <w:sz w:val="20"/>
              </w:rPr>
              <w:t>25 min</w:t>
            </w:r>
          </w:p>
        </w:tc>
        <w:tc>
          <w:tcPr>
            <w:tcW w:w="2008" w:type="dxa"/>
            <w:tcBorders>
              <w:bottom w:val="single" w:sz="4" w:space="0" w:color="000000"/>
            </w:tcBorders>
          </w:tcPr>
          <w:p w:rsidR="00452327" w:rsidRDefault="00452327" w:rsidP="00452327">
            <w:pPr>
              <w:pStyle w:val="ListParagraph"/>
              <w:numPr>
                <w:ilvl w:val="0"/>
                <w:numId w:val="5"/>
              </w:numPr>
              <w:rPr>
                <w:rFonts w:ascii="Arial" w:eastAsia="SimSun" w:hAnsi="Arial"/>
                <w:sz w:val="20"/>
              </w:rPr>
            </w:pPr>
            <w:r>
              <w:rPr>
                <w:rFonts w:ascii="Arial" w:eastAsia="SimSun" w:hAnsi="Arial"/>
                <w:sz w:val="20"/>
              </w:rPr>
              <w:t>Write down two questions to ask the guest speakers after their presentation.</w:t>
            </w:r>
          </w:p>
        </w:tc>
        <w:tc>
          <w:tcPr>
            <w:tcW w:w="1993" w:type="dxa"/>
            <w:tcBorders>
              <w:bottom w:val="single" w:sz="4" w:space="0" w:color="000000"/>
            </w:tcBorders>
          </w:tcPr>
          <w:p w:rsidR="00452327" w:rsidRDefault="00452327" w:rsidP="00452327">
            <w:pPr>
              <w:pStyle w:val="ListParagraph"/>
              <w:numPr>
                <w:ilvl w:val="0"/>
                <w:numId w:val="5"/>
              </w:numPr>
              <w:rPr>
                <w:rFonts w:ascii="Arial" w:eastAsia="SimSun" w:hAnsi="Arial"/>
                <w:sz w:val="20"/>
              </w:rPr>
            </w:pPr>
            <w:r>
              <w:rPr>
                <w:rFonts w:ascii="Arial" w:eastAsia="SimSun" w:hAnsi="Arial"/>
                <w:sz w:val="20"/>
              </w:rPr>
              <w:t>Introduce guest speakers and facilitate the questions and answer session.</w:t>
            </w:r>
          </w:p>
        </w:tc>
        <w:tc>
          <w:tcPr>
            <w:tcW w:w="2030" w:type="dxa"/>
            <w:tcBorders>
              <w:bottom w:val="single" w:sz="4" w:space="0" w:color="000000"/>
            </w:tcBorders>
          </w:tcPr>
          <w:p w:rsidR="00452327" w:rsidRDefault="00452327" w:rsidP="00452327">
            <w:pPr>
              <w:pStyle w:val="ListParagraph"/>
              <w:numPr>
                <w:ilvl w:val="0"/>
                <w:numId w:val="5"/>
              </w:numPr>
              <w:rPr>
                <w:rFonts w:ascii="Arial" w:eastAsia="SimSun" w:hAnsi="Arial"/>
                <w:sz w:val="20"/>
              </w:rPr>
            </w:pPr>
            <w:r>
              <w:rPr>
                <w:rFonts w:ascii="Arial" w:eastAsia="SimSun" w:hAnsi="Arial"/>
                <w:sz w:val="20"/>
              </w:rPr>
              <w:t>Collect questions from students for review and completion mark.</w:t>
            </w:r>
          </w:p>
        </w:tc>
      </w:tr>
      <w:tr w:rsidR="00452327">
        <w:trPr>
          <w:trHeight w:val="1492"/>
        </w:trPr>
        <w:tc>
          <w:tcPr>
            <w:tcW w:w="1784" w:type="dxa"/>
            <w:tcBorders>
              <w:bottom w:val="single" w:sz="4" w:space="0" w:color="000000"/>
            </w:tcBorders>
          </w:tcPr>
          <w:p w:rsidR="00452327" w:rsidRDefault="00452327" w:rsidP="00452327">
            <w:pPr>
              <w:rPr>
                <w:rFonts w:ascii="Arial" w:hAnsi="Arial"/>
                <w:i/>
                <w:sz w:val="20"/>
              </w:rPr>
            </w:pPr>
            <w:r>
              <w:rPr>
                <w:rFonts w:ascii="Arial" w:hAnsi="Arial"/>
                <w:i/>
                <w:sz w:val="20"/>
              </w:rPr>
              <w:t>Group work:</w:t>
            </w:r>
          </w:p>
        </w:tc>
        <w:tc>
          <w:tcPr>
            <w:tcW w:w="1041" w:type="dxa"/>
            <w:tcBorders>
              <w:bottom w:val="single" w:sz="4" w:space="0" w:color="000000"/>
            </w:tcBorders>
          </w:tcPr>
          <w:p w:rsidR="00452327" w:rsidRDefault="00452327" w:rsidP="00452327">
            <w:pPr>
              <w:jc w:val="center"/>
              <w:rPr>
                <w:rFonts w:ascii="Arial" w:hAnsi="Arial"/>
                <w:sz w:val="20"/>
              </w:rPr>
            </w:pPr>
            <w:r>
              <w:rPr>
                <w:rFonts w:ascii="Arial" w:hAnsi="Arial"/>
                <w:sz w:val="20"/>
              </w:rPr>
              <w:t>20 min</w:t>
            </w:r>
          </w:p>
        </w:tc>
        <w:tc>
          <w:tcPr>
            <w:tcW w:w="2008" w:type="dxa"/>
            <w:tcBorders>
              <w:bottom w:val="single" w:sz="4" w:space="0" w:color="000000"/>
            </w:tcBorders>
          </w:tcPr>
          <w:p w:rsidR="00452327" w:rsidRDefault="00452327" w:rsidP="00452327">
            <w:pPr>
              <w:pStyle w:val="ListParagraph"/>
              <w:numPr>
                <w:ilvl w:val="0"/>
                <w:numId w:val="5"/>
              </w:numPr>
              <w:rPr>
                <w:rFonts w:ascii="Arial" w:eastAsia="SimSun" w:hAnsi="Arial"/>
                <w:sz w:val="20"/>
              </w:rPr>
            </w:pPr>
            <w:r>
              <w:rPr>
                <w:rFonts w:ascii="Arial" w:eastAsia="SimSun" w:hAnsi="Arial"/>
                <w:sz w:val="20"/>
              </w:rPr>
              <w:t>In groups of three, answer the attached questions using technology.</w:t>
            </w:r>
          </w:p>
          <w:p w:rsidR="00452327" w:rsidRDefault="00452327" w:rsidP="00452327">
            <w:pPr>
              <w:pStyle w:val="ListParagraph"/>
              <w:numPr>
                <w:ilvl w:val="0"/>
                <w:numId w:val="5"/>
              </w:numPr>
              <w:rPr>
                <w:rFonts w:ascii="Arial" w:eastAsia="SimSun" w:hAnsi="Arial"/>
                <w:sz w:val="20"/>
              </w:rPr>
            </w:pPr>
            <w:r>
              <w:rPr>
                <w:rFonts w:ascii="Arial" w:eastAsia="SimSun" w:hAnsi="Arial"/>
                <w:sz w:val="20"/>
              </w:rPr>
              <w:t>If finished early, answer textbook questions.</w:t>
            </w:r>
          </w:p>
        </w:tc>
        <w:tc>
          <w:tcPr>
            <w:tcW w:w="1993" w:type="dxa"/>
            <w:tcBorders>
              <w:bottom w:val="single" w:sz="4" w:space="0" w:color="000000"/>
            </w:tcBorders>
          </w:tcPr>
          <w:p w:rsidR="00452327" w:rsidRDefault="00452327" w:rsidP="00452327">
            <w:pPr>
              <w:pStyle w:val="ListParagraph"/>
              <w:numPr>
                <w:ilvl w:val="0"/>
                <w:numId w:val="5"/>
              </w:numPr>
              <w:rPr>
                <w:rFonts w:ascii="Arial" w:eastAsia="SimSun" w:hAnsi="Arial"/>
                <w:sz w:val="20"/>
              </w:rPr>
            </w:pPr>
            <w:r>
              <w:rPr>
                <w:rFonts w:ascii="Arial" w:eastAsia="SimSun" w:hAnsi="Arial"/>
                <w:sz w:val="20"/>
              </w:rPr>
              <w:t>Hand out questions and circulate through groups.</w:t>
            </w:r>
          </w:p>
        </w:tc>
        <w:tc>
          <w:tcPr>
            <w:tcW w:w="2030" w:type="dxa"/>
            <w:tcBorders>
              <w:bottom w:val="single" w:sz="4" w:space="0" w:color="000000"/>
            </w:tcBorders>
          </w:tcPr>
          <w:p w:rsidR="00452327" w:rsidRDefault="00452327" w:rsidP="00452327">
            <w:pPr>
              <w:pStyle w:val="ListParagraph"/>
              <w:numPr>
                <w:ilvl w:val="0"/>
                <w:numId w:val="5"/>
              </w:numPr>
              <w:rPr>
                <w:rFonts w:ascii="Arial" w:eastAsia="SimSun" w:hAnsi="Arial"/>
                <w:sz w:val="20"/>
              </w:rPr>
            </w:pPr>
            <w:r>
              <w:rPr>
                <w:rFonts w:ascii="Arial" w:eastAsia="SimSun" w:hAnsi="Arial"/>
                <w:sz w:val="20"/>
              </w:rPr>
              <w:t>Visually assess students’ group participation.</w:t>
            </w:r>
          </w:p>
        </w:tc>
      </w:tr>
      <w:tr w:rsidR="00452327">
        <w:tc>
          <w:tcPr>
            <w:tcW w:w="8856" w:type="dxa"/>
            <w:gridSpan w:val="5"/>
          </w:tcPr>
          <w:p w:rsidR="00452327" w:rsidRPr="005E472E" w:rsidRDefault="00452327" w:rsidP="00452327">
            <w:pPr>
              <w:rPr>
                <w:rFonts w:ascii="Arial" w:hAnsi="Arial"/>
                <w:b/>
                <w:sz w:val="20"/>
              </w:rPr>
            </w:pPr>
            <w:r>
              <w:rPr>
                <w:rFonts w:ascii="Arial" w:hAnsi="Arial"/>
                <w:b/>
                <w:sz w:val="20"/>
              </w:rPr>
              <w:t>Closing</w:t>
            </w:r>
          </w:p>
        </w:tc>
      </w:tr>
      <w:tr w:rsidR="00452327">
        <w:tc>
          <w:tcPr>
            <w:tcW w:w="1784" w:type="dxa"/>
          </w:tcPr>
          <w:p w:rsidR="00452327" w:rsidRPr="005E472E" w:rsidRDefault="00452327" w:rsidP="00452327">
            <w:pPr>
              <w:rPr>
                <w:rFonts w:ascii="Arial" w:hAnsi="Arial"/>
                <w:sz w:val="20"/>
              </w:rPr>
            </w:pPr>
            <w:r>
              <w:rPr>
                <w:rFonts w:ascii="Arial" w:hAnsi="Arial"/>
                <w:i/>
                <w:sz w:val="20"/>
              </w:rPr>
              <w:t>Strategy:</w:t>
            </w:r>
          </w:p>
        </w:tc>
        <w:tc>
          <w:tcPr>
            <w:tcW w:w="1041" w:type="dxa"/>
          </w:tcPr>
          <w:p w:rsidR="00452327" w:rsidRDefault="00452327" w:rsidP="00452327">
            <w:pPr>
              <w:jc w:val="center"/>
              <w:rPr>
                <w:rFonts w:ascii="Arial" w:hAnsi="Arial"/>
                <w:sz w:val="20"/>
              </w:rPr>
            </w:pPr>
            <w:r>
              <w:rPr>
                <w:rFonts w:ascii="Arial" w:hAnsi="Arial"/>
                <w:sz w:val="20"/>
              </w:rPr>
              <w:t>15 min</w:t>
            </w:r>
          </w:p>
          <w:p w:rsidR="00452327" w:rsidRPr="00516F60" w:rsidRDefault="00452327" w:rsidP="00452327">
            <w:pPr>
              <w:jc w:val="center"/>
              <w:rPr>
                <w:rFonts w:ascii="Arial" w:hAnsi="Arial"/>
                <w:sz w:val="20"/>
              </w:rPr>
            </w:pPr>
          </w:p>
        </w:tc>
        <w:tc>
          <w:tcPr>
            <w:tcW w:w="2008" w:type="dxa"/>
          </w:tcPr>
          <w:p w:rsidR="00452327" w:rsidRPr="000864DD" w:rsidRDefault="00452327" w:rsidP="00452327">
            <w:pPr>
              <w:pStyle w:val="ListParagraph"/>
              <w:numPr>
                <w:ilvl w:val="0"/>
                <w:numId w:val="6"/>
              </w:numPr>
              <w:rPr>
                <w:rFonts w:ascii="Arial" w:eastAsia="SimSun" w:hAnsi="Arial"/>
                <w:sz w:val="20"/>
              </w:rPr>
            </w:pPr>
            <w:r>
              <w:rPr>
                <w:rFonts w:ascii="Arial" w:eastAsia="SimSun" w:hAnsi="Arial"/>
                <w:sz w:val="20"/>
              </w:rPr>
              <w:t>Answer questions when called upon.</w:t>
            </w:r>
          </w:p>
        </w:tc>
        <w:tc>
          <w:tcPr>
            <w:tcW w:w="1993" w:type="dxa"/>
          </w:tcPr>
          <w:p w:rsidR="00452327" w:rsidRDefault="00452327" w:rsidP="00452327">
            <w:pPr>
              <w:pStyle w:val="ListParagraph"/>
              <w:numPr>
                <w:ilvl w:val="0"/>
                <w:numId w:val="6"/>
              </w:numPr>
              <w:rPr>
                <w:rFonts w:ascii="Arial" w:eastAsia="SimSun" w:hAnsi="Arial"/>
                <w:sz w:val="20"/>
              </w:rPr>
            </w:pPr>
            <w:r>
              <w:rPr>
                <w:rFonts w:ascii="Arial" w:eastAsia="SimSun" w:hAnsi="Arial"/>
                <w:sz w:val="20"/>
              </w:rPr>
              <w:t>Call on different groups to answer designated questions.</w:t>
            </w:r>
          </w:p>
          <w:p w:rsidR="00452327" w:rsidRPr="00937F72" w:rsidRDefault="00452327" w:rsidP="00452327">
            <w:pPr>
              <w:pStyle w:val="ListParagraph"/>
              <w:numPr>
                <w:ilvl w:val="0"/>
                <w:numId w:val="6"/>
              </w:numPr>
              <w:rPr>
                <w:rFonts w:ascii="Arial" w:eastAsia="SimSun" w:hAnsi="Arial"/>
                <w:sz w:val="20"/>
              </w:rPr>
            </w:pPr>
            <w:r>
              <w:rPr>
                <w:rFonts w:ascii="Arial" w:eastAsia="SimSun" w:hAnsi="Arial"/>
                <w:sz w:val="20"/>
              </w:rPr>
              <w:t>See if other groups have information to add/modify.</w:t>
            </w:r>
          </w:p>
        </w:tc>
        <w:tc>
          <w:tcPr>
            <w:tcW w:w="2030" w:type="dxa"/>
          </w:tcPr>
          <w:p w:rsidR="00452327" w:rsidRPr="003832AC" w:rsidRDefault="00452327" w:rsidP="00452327">
            <w:pPr>
              <w:pStyle w:val="ListParagraph"/>
              <w:numPr>
                <w:ilvl w:val="0"/>
                <w:numId w:val="6"/>
              </w:numPr>
              <w:rPr>
                <w:rFonts w:ascii="Arial" w:eastAsia="SimSun" w:hAnsi="Arial"/>
                <w:sz w:val="20"/>
              </w:rPr>
            </w:pPr>
            <w:r>
              <w:rPr>
                <w:rFonts w:ascii="Arial" w:eastAsia="SimSun" w:hAnsi="Arial"/>
                <w:sz w:val="20"/>
              </w:rPr>
              <w:t>Assess quality of answers and modify if necessary.</w:t>
            </w:r>
          </w:p>
        </w:tc>
      </w:tr>
      <w:tr w:rsidR="00452327">
        <w:tc>
          <w:tcPr>
            <w:tcW w:w="1784" w:type="dxa"/>
          </w:tcPr>
          <w:p w:rsidR="00452327" w:rsidRDefault="00452327" w:rsidP="00452327">
            <w:pPr>
              <w:rPr>
                <w:rFonts w:ascii="Arial" w:hAnsi="Arial"/>
                <w:i/>
                <w:sz w:val="20"/>
              </w:rPr>
            </w:pPr>
            <w:r>
              <w:rPr>
                <w:rFonts w:ascii="Arial" w:hAnsi="Arial"/>
                <w:i/>
                <w:sz w:val="20"/>
              </w:rPr>
              <w:t>Recap:</w:t>
            </w:r>
          </w:p>
        </w:tc>
        <w:tc>
          <w:tcPr>
            <w:tcW w:w="1041" w:type="dxa"/>
          </w:tcPr>
          <w:p w:rsidR="00452327" w:rsidRDefault="00452327" w:rsidP="00452327">
            <w:pPr>
              <w:jc w:val="center"/>
              <w:rPr>
                <w:rFonts w:ascii="Arial" w:hAnsi="Arial"/>
                <w:sz w:val="20"/>
              </w:rPr>
            </w:pPr>
            <w:r>
              <w:rPr>
                <w:rFonts w:ascii="Arial" w:hAnsi="Arial"/>
                <w:sz w:val="20"/>
              </w:rPr>
              <w:t>3 min</w:t>
            </w:r>
          </w:p>
        </w:tc>
        <w:tc>
          <w:tcPr>
            <w:tcW w:w="2008" w:type="dxa"/>
          </w:tcPr>
          <w:p w:rsidR="00452327" w:rsidRDefault="00452327" w:rsidP="00452327">
            <w:pPr>
              <w:pStyle w:val="ListParagraph"/>
              <w:numPr>
                <w:ilvl w:val="0"/>
                <w:numId w:val="6"/>
              </w:numPr>
              <w:rPr>
                <w:rFonts w:ascii="Arial" w:eastAsia="SimSun" w:hAnsi="Arial"/>
                <w:sz w:val="20"/>
              </w:rPr>
            </w:pPr>
            <w:r>
              <w:rPr>
                <w:rFonts w:ascii="Arial" w:eastAsia="SimSun" w:hAnsi="Arial"/>
                <w:sz w:val="20"/>
              </w:rPr>
              <w:t>Complete exit slip.</w:t>
            </w:r>
          </w:p>
        </w:tc>
        <w:tc>
          <w:tcPr>
            <w:tcW w:w="1993" w:type="dxa"/>
          </w:tcPr>
          <w:p w:rsidR="00452327" w:rsidRDefault="00452327" w:rsidP="00452327">
            <w:pPr>
              <w:pStyle w:val="ListParagraph"/>
              <w:numPr>
                <w:ilvl w:val="0"/>
                <w:numId w:val="6"/>
              </w:numPr>
              <w:rPr>
                <w:rFonts w:ascii="Arial" w:eastAsia="SimSun" w:hAnsi="Arial"/>
                <w:sz w:val="20"/>
              </w:rPr>
            </w:pPr>
            <w:r>
              <w:rPr>
                <w:rFonts w:ascii="Arial" w:eastAsia="SimSun" w:hAnsi="Arial"/>
                <w:sz w:val="20"/>
              </w:rPr>
              <w:t>Hand out and collect exit slips.</w:t>
            </w:r>
          </w:p>
        </w:tc>
        <w:tc>
          <w:tcPr>
            <w:tcW w:w="2030" w:type="dxa"/>
          </w:tcPr>
          <w:p w:rsidR="00452327" w:rsidRDefault="00452327" w:rsidP="00452327">
            <w:pPr>
              <w:pStyle w:val="ListParagraph"/>
              <w:numPr>
                <w:ilvl w:val="0"/>
                <w:numId w:val="6"/>
              </w:numPr>
              <w:rPr>
                <w:rFonts w:ascii="Arial" w:eastAsia="SimSun" w:hAnsi="Arial"/>
                <w:sz w:val="20"/>
              </w:rPr>
            </w:pPr>
            <w:r>
              <w:rPr>
                <w:rFonts w:ascii="Arial" w:eastAsia="SimSun" w:hAnsi="Arial"/>
                <w:sz w:val="20"/>
              </w:rPr>
              <w:t>Exit slip for completion.</w:t>
            </w:r>
          </w:p>
        </w:tc>
      </w:tr>
    </w:tbl>
    <w:p w:rsidR="00A707BD" w:rsidRDefault="00A707BD" w:rsidP="00452327">
      <w:pPr>
        <w:spacing w:line="360" w:lineRule="auto"/>
        <w:jc w:val="center"/>
        <w:rPr>
          <w:rFonts w:ascii="Arial" w:hAnsi="Arial"/>
          <w:b/>
        </w:rPr>
      </w:pPr>
    </w:p>
    <w:p w:rsidR="00452327" w:rsidRDefault="00452327" w:rsidP="00452327">
      <w:pPr>
        <w:spacing w:line="360" w:lineRule="auto"/>
        <w:jc w:val="center"/>
        <w:rPr>
          <w:rFonts w:ascii="Arial" w:hAnsi="Arial"/>
        </w:rPr>
      </w:pPr>
      <w:r>
        <w:rPr>
          <w:rFonts w:ascii="Arial" w:hAnsi="Arial"/>
          <w:b/>
        </w:rPr>
        <w:t>Questions for Group Activity</w:t>
      </w:r>
    </w:p>
    <w:p w:rsidR="00452327" w:rsidRDefault="00452327" w:rsidP="00452327">
      <w:pPr>
        <w:pStyle w:val="ListParagraph"/>
        <w:numPr>
          <w:ilvl w:val="0"/>
          <w:numId w:val="10"/>
        </w:numPr>
        <w:spacing w:line="360" w:lineRule="auto"/>
        <w:rPr>
          <w:rFonts w:ascii="Arial" w:hAnsi="Arial"/>
        </w:rPr>
      </w:pPr>
      <w:r>
        <w:rPr>
          <w:rFonts w:ascii="Arial" w:hAnsi="Arial"/>
        </w:rPr>
        <w:t>How do we know that salmon populations have declined in British Columbia (include at least two different ways of knowing)?</w:t>
      </w:r>
    </w:p>
    <w:p w:rsidR="00452327" w:rsidRDefault="00452327" w:rsidP="00452327">
      <w:pPr>
        <w:spacing w:line="360" w:lineRule="auto"/>
        <w:rPr>
          <w:rFonts w:ascii="Arial" w:hAnsi="Arial"/>
        </w:rPr>
      </w:pPr>
    </w:p>
    <w:p w:rsidR="00452327" w:rsidRDefault="00452327" w:rsidP="00452327">
      <w:pPr>
        <w:spacing w:line="360" w:lineRule="auto"/>
        <w:rPr>
          <w:rFonts w:ascii="Arial" w:hAnsi="Arial"/>
        </w:rPr>
      </w:pPr>
    </w:p>
    <w:p w:rsidR="00452327" w:rsidRPr="00721D6F" w:rsidRDefault="00452327" w:rsidP="00452327">
      <w:pPr>
        <w:spacing w:line="360" w:lineRule="auto"/>
        <w:rPr>
          <w:rFonts w:ascii="Arial" w:hAnsi="Arial"/>
        </w:rPr>
      </w:pPr>
    </w:p>
    <w:p w:rsidR="00452327" w:rsidRDefault="00452327" w:rsidP="00452327">
      <w:pPr>
        <w:pStyle w:val="ListParagraph"/>
        <w:numPr>
          <w:ilvl w:val="0"/>
          <w:numId w:val="10"/>
        </w:numPr>
        <w:spacing w:line="360" w:lineRule="auto"/>
        <w:rPr>
          <w:rFonts w:ascii="Arial" w:hAnsi="Arial"/>
        </w:rPr>
      </w:pPr>
      <w:r>
        <w:rPr>
          <w:rFonts w:ascii="Arial" w:hAnsi="Arial"/>
        </w:rPr>
        <w:t>Name three factors that have led to the decline in salmon populations.</w:t>
      </w:r>
    </w:p>
    <w:p w:rsidR="00452327" w:rsidRDefault="00452327" w:rsidP="00452327">
      <w:pPr>
        <w:pStyle w:val="ListParagraph"/>
        <w:numPr>
          <w:ilvl w:val="1"/>
          <w:numId w:val="10"/>
        </w:numPr>
        <w:spacing w:line="360" w:lineRule="auto"/>
        <w:rPr>
          <w:rFonts w:ascii="Arial" w:hAnsi="Arial"/>
        </w:rPr>
      </w:pPr>
    </w:p>
    <w:p w:rsidR="00452327" w:rsidRDefault="00452327" w:rsidP="00452327">
      <w:pPr>
        <w:pStyle w:val="ListParagraph"/>
        <w:numPr>
          <w:ilvl w:val="1"/>
          <w:numId w:val="10"/>
        </w:numPr>
        <w:spacing w:line="360" w:lineRule="auto"/>
        <w:rPr>
          <w:rFonts w:ascii="Arial" w:hAnsi="Arial"/>
        </w:rPr>
      </w:pPr>
    </w:p>
    <w:p w:rsidR="00452327" w:rsidRDefault="00452327" w:rsidP="00452327">
      <w:pPr>
        <w:pStyle w:val="ListParagraph"/>
        <w:numPr>
          <w:ilvl w:val="1"/>
          <w:numId w:val="10"/>
        </w:numPr>
        <w:spacing w:line="360" w:lineRule="auto"/>
        <w:rPr>
          <w:rFonts w:ascii="Arial" w:hAnsi="Arial"/>
        </w:rPr>
      </w:pPr>
    </w:p>
    <w:p w:rsidR="00452327" w:rsidRDefault="00452327" w:rsidP="00452327">
      <w:pPr>
        <w:spacing w:line="360" w:lineRule="auto"/>
        <w:rPr>
          <w:rFonts w:ascii="Arial" w:hAnsi="Arial"/>
        </w:rPr>
      </w:pPr>
    </w:p>
    <w:p w:rsidR="00452327" w:rsidRDefault="00452327" w:rsidP="00452327">
      <w:pPr>
        <w:spacing w:line="360" w:lineRule="auto"/>
        <w:rPr>
          <w:rFonts w:ascii="Arial" w:hAnsi="Arial"/>
        </w:rPr>
      </w:pPr>
    </w:p>
    <w:p w:rsidR="00452327" w:rsidRPr="00721D6F" w:rsidRDefault="00452327" w:rsidP="00452327">
      <w:pPr>
        <w:spacing w:line="360" w:lineRule="auto"/>
        <w:rPr>
          <w:rFonts w:ascii="Arial" w:hAnsi="Arial"/>
        </w:rPr>
      </w:pPr>
    </w:p>
    <w:p w:rsidR="00452327" w:rsidRDefault="00452327" w:rsidP="00452327">
      <w:pPr>
        <w:pStyle w:val="ListParagraph"/>
        <w:numPr>
          <w:ilvl w:val="0"/>
          <w:numId w:val="10"/>
        </w:numPr>
        <w:spacing w:line="360" w:lineRule="auto"/>
        <w:rPr>
          <w:rFonts w:ascii="Arial" w:hAnsi="Arial"/>
        </w:rPr>
      </w:pPr>
      <w:r>
        <w:rPr>
          <w:rFonts w:ascii="Arial" w:hAnsi="Arial"/>
        </w:rPr>
        <w:t>How has the decrease in the number of salmon affected grizzly bear populations?</w:t>
      </w:r>
    </w:p>
    <w:p w:rsidR="00452327" w:rsidRDefault="00452327" w:rsidP="00452327">
      <w:pPr>
        <w:spacing w:line="360" w:lineRule="auto"/>
        <w:rPr>
          <w:rFonts w:ascii="Arial" w:hAnsi="Arial"/>
        </w:rPr>
      </w:pPr>
    </w:p>
    <w:p w:rsidR="00452327" w:rsidRDefault="00452327" w:rsidP="00452327">
      <w:pPr>
        <w:spacing w:line="360" w:lineRule="auto"/>
        <w:rPr>
          <w:rFonts w:ascii="Arial" w:hAnsi="Arial"/>
        </w:rPr>
      </w:pPr>
    </w:p>
    <w:p w:rsidR="00452327" w:rsidRPr="00721D6F" w:rsidRDefault="00452327" w:rsidP="00452327">
      <w:pPr>
        <w:spacing w:line="360" w:lineRule="auto"/>
        <w:rPr>
          <w:rFonts w:ascii="Arial" w:hAnsi="Arial"/>
        </w:rPr>
      </w:pPr>
    </w:p>
    <w:p w:rsidR="00452327" w:rsidRDefault="00452327" w:rsidP="00452327">
      <w:pPr>
        <w:pStyle w:val="ListParagraph"/>
        <w:numPr>
          <w:ilvl w:val="0"/>
          <w:numId w:val="10"/>
        </w:numPr>
        <w:spacing w:line="360" w:lineRule="auto"/>
        <w:rPr>
          <w:rFonts w:ascii="Arial" w:hAnsi="Arial"/>
        </w:rPr>
      </w:pPr>
      <w:r>
        <w:rPr>
          <w:rFonts w:ascii="Arial" w:hAnsi="Arial"/>
        </w:rPr>
        <w:t>Has the decline in the number of salmon affected human populations? Explain your answer.</w:t>
      </w:r>
    </w:p>
    <w:p w:rsidR="00452327" w:rsidRDefault="00452327" w:rsidP="00452327">
      <w:pPr>
        <w:spacing w:line="360" w:lineRule="auto"/>
        <w:rPr>
          <w:rFonts w:ascii="Arial" w:hAnsi="Arial"/>
        </w:rPr>
      </w:pPr>
    </w:p>
    <w:p w:rsidR="00452327" w:rsidRDefault="00452327" w:rsidP="00452327">
      <w:pPr>
        <w:spacing w:line="360" w:lineRule="auto"/>
        <w:rPr>
          <w:rFonts w:ascii="Arial" w:hAnsi="Arial"/>
        </w:rPr>
      </w:pPr>
    </w:p>
    <w:p w:rsidR="00452327" w:rsidRPr="00721D6F" w:rsidRDefault="00452327" w:rsidP="00452327">
      <w:pPr>
        <w:spacing w:line="360" w:lineRule="auto"/>
        <w:rPr>
          <w:rFonts w:ascii="Arial" w:hAnsi="Arial"/>
        </w:rPr>
      </w:pPr>
    </w:p>
    <w:p w:rsidR="00452327" w:rsidRPr="00565CE9" w:rsidRDefault="00452327" w:rsidP="00452327">
      <w:pPr>
        <w:pStyle w:val="ListParagraph"/>
        <w:numPr>
          <w:ilvl w:val="0"/>
          <w:numId w:val="10"/>
        </w:numPr>
        <w:spacing w:line="360" w:lineRule="auto"/>
        <w:rPr>
          <w:rFonts w:ascii="Arial" w:hAnsi="Arial"/>
        </w:rPr>
      </w:pPr>
      <w:r>
        <w:rPr>
          <w:rFonts w:ascii="Arial" w:hAnsi="Arial"/>
        </w:rPr>
        <w:t>List two methods being used to restore salmon populations in the Greater Vancouver Area. Create one more strategy to help recover the salmon populations.</w:t>
      </w:r>
    </w:p>
    <w:p w:rsidR="00452327" w:rsidRPr="00565CE9" w:rsidRDefault="00452327" w:rsidP="00452327">
      <w:pPr>
        <w:pStyle w:val="ListParagraph"/>
        <w:spacing w:line="360" w:lineRule="auto"/>
        <w:ind w:left="1440"/>
        <w:rPr>
          <w:rFonts w:ascii="Arial" w:hAnsi="Arial"/>
        </w:rPr>
      </w:pPr>
    </w:p>
    <w:p w:rsidR="005A1AF4" w:rsidRDefault="005A1AF4"/>
    <w:p w:rsidR="005A1AF4" w:rsidRDefault="005A1AF4"/>
    <w:p w:rsidR="00452327" w:rsidRDefault="00452327"/>
    <w:p w:rsidR="00452327" w:rsidRDefault="00452327"/>
    <w:p w:rsidR="00452327" w:rsidRDefault="00452327"/>
    <w:p w:rsidR="00452327" w:rsidRDefault="00452327"/>
    <w:p w:rsidR="00452327" w:rsidRDefault="00452327"/>
    <w:p w:rsidR="00452327" w:rsidRDefault="00452327" w:rsidP="00452327">
      <w:pPr>
        <w:jc w:val="center"/>
        <w:rPr>
          <w:rFonts w:ascii="Arial" w:hAnsi="Arial"/>
        </w:rPr>
      </w:pPr>
      <w:r>
        <w:rPr>
          <w:rFonts w:ascii="Arial" w:hAnsi="Arial"/>
          <w:b/>
        </w:rPr>
        <w:t>Lesson Plan Annotations</w:t>
      </w:r>
    </w:p>
    <w:p w:rsidR="00452327" w:rsidRDefault="00452327" w:rsidP="00452327">
      <w:pPr>
        <w:jc w:val="center"/>
        <w:rPr>
          <w:rFonts w:ascii="Arial" w:hAnsi="Arial"/>
        </w:rPr>
      </w:pPr>
    </w:p>
    <w:p w:rsidR="00B3507A" w:rsidRDefault="00452327" w:rsidP="00452327">
      <w:pPr>
        <w:pStyle w:val="ListParagraph"/>
        <w:numPr>
          <w:ilvl w:val="0"/>
          <w:numId w:val="11"/>
        </w:numPr>
        <w:rPr>
          <w:rFonts w:ascii="Arial" w:hAnsi="Arial"/>
        </w:rPr>
      </w:pPr>
      <w:r>
        <w:rPr>
          <w:rFonts w:ascii="Arial" w:hAnsi="Arial"/>
        </w:rPr>
        <w:t xml:space="preserve">Previously, I </w:t>
      </w:r>
      <w:r w:rsidR="00B3507A">
        <w:rPr>
          <w:rFonts w:ascii="Arial" w:hAnsi="Arial"/>
        </w:rPr>
        <w:t>used the white board to alter</w:t>
      </w:r>
      <w:r>
        <w:rPr>
          <w:rFonts w:ascii="Arial" w:hAnsi="Arial"/>
        </w:rPr>
        <w:t xml:space="preserve"> a simple flow chart </w:t>
      </w:r>
      <w:r w:rsidR="00B3507A">
        <w:rPr>
          <w:rFonts w:ascii="Arial" w:hAnsi="Arial"/>
        </w:rPr>
        <w:t xml:space="preserve">(e.g. phytoplankton – small fish – salmon – bear) </w:t>
      </w:r>
      <w:r w:rsidR="002F1809">
        <w:rPr>
          <w:rFonts w:ascii="Arial" w:hAnsi="Arial"/>
        </w:rPr>
        <w:t xml:space="preserve">in order </w:t>
      </w:r>
      <w:r>
        <w:rPr>
          <w:rFonts w:ascii="Arial" w:hAnsi="Arial"/>
        </w:rPr>
        <w:t xml:space="preserve">to have students explore the idea of food chains and </w:t>
      </w:r>
      <w:proofErr w:type="spellStart"/>
      <w:r>
        <w:rPr>
          <w:rFonts w:ascii="Arial" w:hAnsi="Arial"/>
        </w:rPr>
        <w:t>trophic</w:t>
      </w:r>
      <w:proofErr w:type="spellEnd"/>
      <w:r>
        <w:rPr>
          <w:rFonts w:ascii="Arial" w:hAnsi="Arial"/>
        </w:rPr>
        <w:t xml:space="preserve"> cascades. In my modified hook, I take advantage of </w:t>
      </w:r>
      <w:r w:rsidR="00A707BD">
        <w:rPr>
          <w:rFonts w:ascii="Arial" w:hAnsi="Arial"/>
        </w:rPr>
        <w:t xml:space="preserve">embodied </w:t>
      </w:r>
      <w:r w:rsidR="00B3507A">
        <w:rPr>
          <w:rFonts w:ascii="Arial" w:hAnsi="Arial"/>
        </w:rPr>
        <w:t>knowledge</w:t>
      </w:r>
      <w:r>
        <w:rPr>
          <w:rFonts w:ascii="Arial" w:hAnsi="Arial"/>
        </w:rPr>
        <w:t xml:space="preserve"> to enrich </w:t>
      </w:r>
      <w:r w:rsidR="00A707BD">
        <w:rPr>
          <w:rFonts w:ascii="Arial" w:hAnsi="Arial"/>
        </w:rPr>
        <w:t xml:space="preserve">my </w:t>
      </w:r>
      <w:r>
        <w:rPr>
          <w:rFonts w:ascii="Arial" w:hAnsi="Arial"/>
        </w:rPr>
        <w:t xml:space="preserve">students’ </w:t>
      </w:r>
      <w:r w:rsidR="00B3507A">
        <w:rPr>
          <w:rFonts w:ascii="Arial" w:hAnsi="Arial"/>
        </w:rPr>
        <w:t xml:space="preserve">learning </w:t>
      </w:r>
      <w:r>
        <w:rPr>
          <w:rFonts w:ascii="Arial" w:hAnsi="Arial"/>
        </w:rPr>
        <w:t>experience by allowing them to take on the roles of the animals I present in the food chain.</w:t>
      </w:r>
      <w:r w:rsidR="00B3507A">
        <w:rPr>
          <w:rFonts w:ascii="Arial" w:hAnsi="Arial"/>
        </w:rPr>
        <w:t xml:space="preserve"> This method allows students to think about processes at the level of individual organisms (e.g. bear-salmon), which can help them internalize complex biological models, such as </w:t>
      </w:r>
      <w:proofErr w:type="spellStart"/>
      <w:r w:rsidR="00B3507A">
        <w:rPr>
          <w:rFonts w:ascii="Arial" w:hAnsi="Arial"/>
        </w:rPr>
        <w:t>trophic</w:t>
      </w:r>
      <w:proofErr w:type="spellEnd"/>
      <w:r w:rsidR="00B3507A">
        <w:rPr>
          <w:rFonts w:ascii="Arial" w:hAnsi="Arial"/>
        </w:rPr>
        <w:t xml:space="preserve"> cascades (</w:t>
      </w:r>
      <w:proofErr w:type="spellStart"/>
      <w:r w:rsidR="00B3507A">
        <w:rPr>
          <w:rFonts w:ascii="Arial" w:hAnsi="Arial"/>
        </w:rPr>
        <w:t>Wilensky</w:t>
      </w:r>
      <w:proofErr w:type="spellEnd"/>
      <w:r w:rsidR="00B3507A">
        <w:rPr>
          <w:rFonts w:ascii="Arial" w:hAnsi="Arial"/>
        </w:rPr>
        <w:t xml:space="preserve"> &amp; </w:t>
      </w:r>
      <w:proofErr w:type="spellStart"/>
      <w:r w:rsidR="00B3507A">
        <w:rPr>
          <w:rFonts w:ascii="Arial" w:hAnsi="Arial"/>
        </w:rPr>
        <w:t>Reisman</w:t>
      </w:r>
      <w:proofErr w:type="spellEnd"/>
      <w:r w:rsidR="00B3507A">
        <w:rPr>
          <w:rFonts w:ascii="Arial" w:hAnsi="Arial"/>
        </w:rPr>
        <w:t>, 2006). In this activity, students</w:t>
      </w:r>
      <w:r w:rsidR="00CF2BEA">
        <w:rPr>
          <w:rFonts w:ascii="Arial" w:hAnsi="Arial"/>
        </w:rPr>
        <w:t xml:space="preserve"> act and reason as their assigned animal </w:t>
      </w:r>
      <w:r w:rsidR="00B3507A">
        <w:rPr>
          <w:rFonts w:ascii="Arial" w:hAnsi="Arial"/>
        </w:rPr>
        <w:t xml:space="preserve">to solve the problem of fluctuating food supplies. For instance, if there is a decrease in the salmon population, </w:t>
      </w:r>
      <w:r w:rsidR="00CF2BEA">
        <w:rPr>
          <w:rFonts w:ascii="Arial" w:hAnsi="Arial"/>
        </w:rPr>
        <w:t>how might the bear population react</w:t>
      </w:r>
      <w:r w:rsidR="00B3507A">
        <w:rPr>
          <w:rFonts w:ascii="Arial" w:hAnsi="Arial"/>
        </w:rPr>
        <w:t xml:space="preserve">? </w:t>
      </w:r>
    </w:p>
    <w:p w:rsidR="00B3507A" w:rsidRDefault="00B3507A" w:rsidP="00B3507A">
      <w:pPr>
        <w:rPr>
          <w:rFonts w:ascii="Arial" w:hAnsi="Arial"/>
        </w:rPr>
      </w:pPr>
    </w:p>
    <w:p w:rsidR="007C143E" w:rsidRDefault="00B3507A" w:rsidP="007C143E">
      <w:pPr>
        <w:ind w:left="360"/>
        <w:rPr>
          <w:rFonts w:ascii="Arial" w:hAnsi="Arial"/>
        </w:rPr>
      </w:pPr>
      <w:r>
        <w:rPr>
          <w:rFonts w:ascii="Arial" w:hAnsi="Arial"/>
        </w:rPr>
        <w:t xml:space="preserve">To run this activity, I would </w:t>
      </w:r>
      <w:r w:rsidR="002F1809">
        <w:rPr>
          <w:rFonts w:ascii="Arial" w:hAnsi="Arial"/>
        </w:rPr>
        <w:t xml:space="preserve">divide students equally into </w:t>
      </w:r>
      <w:r>
        <w:rPr>
          <w:rFonts w:ascii="Arial" w:hAnsi="Arial"/>
        </w:rPr>
        <w:t xml:space="preserve">the following </w:t>
      </w:r>
      <w:r w:rsidR="002F1809">
        <w:rPr>
          <w:rFonts w:ascii="Arial" w:hAnsi="Arial"/>
        </w:rPr>
        <w:t xml:space="preserve">four </w:t>
      </w:r>
      <w:proofErr w:type="spellStart"/>
      <w:r>
        <w:rPr>
          <w:rFonts w:ascii="Arial" w:hAnsi="Arial"/>
        </w:rPr>
        <w:t>trophic</w:t>
      </w:r>
      <w:proofErr w:type="spellEnd"/>
      <w:r>
        <w:rPr>
          <w:rFonts w:ascii="Arial" w:hAnsi="Arial"/>
        </w:rPr>
        <w:t xml:space="preserve"> levels: phytoplankton, small fish, salmon, or bear. Then</w:t>
      </w:r>
      <w:r w:rsidR="002F1809">
        <w:rPr>
          <w:rFonts w:ascii="Arial" w:hAnsi="Arial"/>
        </w:rPr>
        <w:t>,</w:t>
      </w:r>
      <w:r>
        <w:rPr>
          <w:rFonts w:ascii="Arial" w:hAnsi="Arial"/>
        </w:rPr>
        <w:t xml:space="preserve"> I would </w:t>
      </w:r>
      <w:r w:rsidR="002F1809">
        <w:rPr>
          <w:rFonts w:ascii="Arial" w:hAnsi="Arial"/>
        </w:rPr>
        <w:t xml:space="preserve">group the students by </w:t>
      </w:r>
      <w:proofErr w:type="spellStart"/>
      <w:r w:rsidR="002F1809">
        <w:rPr>
          <w:rFonts w:ascii="Arial" w:hAnsi="Arial"/>
        </w:rPr>
        <w:t>trophic</w:t>
      </w:r>
      <w:proofErr w:type="spellEnd"/>
      <w:r w:rsidR="002F1809">
        <w:rPr>
          <w:rFonts w:ascii="Arial" w:hAnsi="Arial"/>
        </w:rPr>
        <w:t xml:space="preserve"> level and have them stand at the front of the class</w:t>
      </w:r>
      <w:r>
        <w:rPr>
          <w:rFonts w:ascii="Arial" w:hAnsi="Arial"/>
        </w:rPr>
        <w:t>.</w:t>
      </w:r>
      <w:r w:rsidR="002F1809">
        <w:rPr>
          <w:rFonts w:ascii="Arial" w:hAnsi="Arial"/>
        </w:rPr>
        <w:t xml:space="preserve"> I would start by instructing the small fish group to “c</w:t>
      </w:r>
      <w:r w:rsidR="007C143E">
        <w:rPr>
          <w:rFonts w:ascii="Arial" w:hAnsi="Arial"/>
        </w:rPr>
        <w:t xml:space="preserve">atch” </w:t>
      </w:r>
      <w:proofErr w:type="gramStart"/>
      <w:r w:rsidR="007C143E">
        <w:rPr>
          <w:rFonts w:ascii="Arial" w:hAnsi="Arial"/>
        </w:rPr>
        <w:t>three phytoplankton</w:t>
      </w:r>
      <w:proofErr w:type="gramEnd"/>
      <w:r w:rsidR="002F1809">
        <w:rPr>
          <w:rFonts w:ascii="Arial" w:hAnsi="Arial"/>
        </w:rPr>
        <w:t xml:space="preserve"> without talking. If they do not catch the required amount of food they will die. I will do the same for the salmon and </w:t>
      </w:r>
      <w:r w:rsidR="00CF2BEA">
        <w:rPr>
          <w:rFonts w:ascii="Arial" w:hAnsi="Arial"/>
        </w:rPr>
        <w:t>bear groups</w:t>
      </w:r>
      <w:r w:rsidR="002F1809">
        <w:rPr>
          <w:rFonts w:ascii="Arial" w:hAnsi="Arial"/>
        </w:rPr>
        <w:t xml:space="preserve">. Obviously, not every predator will have enough prey to survive. This tells us something about how food chains are structured, with lower </w:t>
      </w:r>
      <w:proofErr w:type="spellStart"/>
      <w:r w:rsidR="002F1809">
        <w:rPr>
          <w:rFonts w:ascii="Arial" w:hAnsi="Arial"/>
        </w:rPr>
        <w:t>trophic</w:t>
      </w:r>
      <w:proofErr w:type="spellEnd"/>
      <w:r w:rsidR="002F1809">
        <w:rPr>
          <w:rFonts w:ascii="Arial" w:hAnsi="Arial"/>
        </w:rPr>
        <w:t xml:space="preserve"> levels having significantly more individuals in order to support higher </w:t>
      </w:r>
      <w:proofErr w:type="spellStart"/>
      <w:r w:rsidR="002F1809">
        <w:rPr>
          <w:rFonts w:ascii="Arial" w:hAnsi="Arial"/>
        </w:rPr>
        <w:t>trophic</w:t>
      </w:r>
      <w:proofErr w:type="spellEnd"/>
      <w:r w:rsidR="002F1809">
        <w:rPr>
          <w:rFonts w:ascii="Arial" w:hAnsi="Arial"/>
        </w:rPr>
        <w:t xml:space="preserve"> levels. I would now ask students to restructure themselves into a food chain that allows all animals to survive. The students should organ</w:t>
      </w:r>
      <w:r w:rsidR="007C143E">
        <w:rPr>
          <w:rFonts w:ascii="Arial" w:hAnsi="Arial"/>
        </w:rPr>
        <w:t>ize themselves so that there is</w:t>
      </w:r>
      <w:r w:rsidR="002F1809">
        <w:rPr>
          <w:rFonts w:ascii="Arial" w:hAnsi="Arial"/>
        </w:rPr>
        <w:t xml:space="preserve"> </w:t>
      </w:r>
      <w:r w:rsidR="007C143E">
        <w:rPr>
          <w:rFonts w:ascii="Arial" w:hAnsi="Arial"/>
        </w:rPr>
        <w:t xml:space="preserve">mostly phytoplankton, some small fish, fewer salmon and even fewer bears. Now I could ask students what would happen to the number of organisms at each </w:t>
      </w:r>
      <w:proofErr w:type="spellStart"/>
      <w:r w:rsidR="007C143E">
        <w:rPr>
          <w:rFonts w:ascii="Arial" w:hAnsi="Arial"/>
        </w:rPr>
        <w:t>trophic</w:t>
      </w:r>
      <w:proofErr w:type="spellEnd"/>
      <w:r w:rsidR="007C143E">
        <w:rPr>
          <w:rFonts w:ascii="Arial" w:hAnsi="Arial"/>
        </w:rPr>
        <w:t xml:space="preserve"> level if I removed most of the salmon. The students could point up or down to show whether their population will increase or decrease respectively.</w:t>
      </w:r>
    </w:p>
    <w:p w:rsidR="007C143E" w:rsidRDefault="007C143E" w:rsidP="007C143E">
      <w:pPr>
        <w:ind w:left="360"/>
        <w:rPr>
          <w:rFonts w:ascii="Arial" w:hAnsi="Arial"/>
        </w:rPr>
      </w:pPr>
    </w:p>
    <w:p w:rsidR="0002687C" w:rsidRDefault="007C143E" w:rsidP="007C143E">
      <w:pPr>
        <w:ind w:left="360"/>
        <w:rPr>
          <w:rFonts w:ascii="Arial" w:hAnsi="Arial"/>
        </w:rPr>
      </w:pPr>
      <w:r>
        <w:rPr>
          <w:rFonts w:ascii="Arial" w:hAnsi="Arial"/>
        </w:rPr>
        <w:t xml:space="preserve">To summarize this activity, I would ask </w:t>
      </w:r>
      <w:r w:rsidR="00700C38">
        <w:rPr>
          <w:rFonts w:ascii="Arial" w:hAnsi="Arial"/>
        </w:rPr>
        <w:t xml:space="preserve">students to describe their reasoning in determining whether their population would increase or decrease. I would also ask </w:t>
      </w:r>
      <w:r>
        <w:rPr>
          <w:rFonts w:ascii="Arial" w:hAnsi="Arial"/>
        </w:rPr>
        <w:t>follow-up questions such as, “I</w:t>
      </w:r>
      <w:r w:rsidR="00700C38">
        <w:rPr>
          <w:rFonts w:ascii="Arial" w:hAnsi="Arial"/>
        </w:rPr>
        <w:t>f the salmon decrease, what might</w:t>
      </w:r>
      <w:r>
        <w:rPr>
          <w:rFonts w:ascii="Arial" w:hAnsi="Arial"/>
        </w:rPr>
        <w:t xml:space="preserve"> the bears do to survive?” This give</w:t>
      </w:r>
      <w:r w:rsidR="00700C38">
        <w:rPr>
          <w:rFonts w:ascii="Arial" w:hAnsi="Arial"/>
        </w:rPr>
        <w:t>s</w:t>
      </w:r>
      <w:r>
        <w:rPr>
          <w:rFonts w:ascii="Arial" w:hAnsi="Arial"/>
        </w:rPr>
        <w:t xml:space="preserve"> students the opportunity to access higher cognitive processes (e.g. analysis and application</w:t>
      </w:r>
      <w:r w:rsidR="00700C38">
        <w:rPr>
          <w:rFonts w:ascii="Arial" w:hAnsi="Arial"/>
        </w:rPr>
        <w:t xml:space="preserve">; Anderson </w:t>
      </w:r>
      <w:r w:rsidR="00700C38">
        <w:rPr>
          <w:rFonts w:ascii="Arial" w:hAnsi="Arial"/>
          <w:i/>
        </w:rPr>
        <w:t>et al.</w:t>
      </w:r>
      <w:r w:rsidR="00700C38">
        <w:rPr>
          <w:rFonts w:ascii="Arial" w:hAnsi="Arial"/>
        </w:rPr>
        <w:t>, 2001</w:t>
      </w:r>
      <w:r>
        <w:rPr>
          <w:rFonts w:ascii="Arial" w:hAnsi="Arial"/>
        </w:rPr>
        <w:t>).</w:t>
      </w:r>
      <w:r w:rsidR="0002687C">
        <w:rPr>
          <w:rFonts w:ascii="Arial" w:hAnsi="Arial"/>
        </w:rPr>
        <w:t xml:space="preserve"> By including embodied learning into my lesson, I present students with another way of knowing that allows them to more robustly engage with the process of </w:t>
      </w:r>
      <w:proofErr w:type="spellStart"/>
      <w:r w:rsidR="0002687C">
        <w:rPr>
          <w:rFonts w:ascii="Arial" w:hAnsi="Arial"/>
        </w:rPr>
        <w:t>trophic</w:t>
      </w:r>
      <w:proofErr w:type="spellEnd"/>
      <w:r w:rsidR="0002687C">
        <w:rPr>
          <w:rFonts w:ascii="Arial" w:hAnsi="Arial"/>
        </w:rPr>
        <w:t xml:space="preserve"> cascades, rather than just memorize the information (</w:t>
      </w:r>
      <w:proofErr w:type="spellStart"/>
      <w:r w:rsidR="0002687C">
        <w:rPr>
          <w:rFonts w:ascii="Arial" w:hAnsi="Arial"/>
        </w:rPr>
        <w:t>Wilensky</w:t>
      </w:r>
      <w:proofErr w:type="spellEnd"/>
      <w:r w:rsidR="0002687C">
        <w:rPr>
          <w:rFonts w:ascii="Arial" w:hAnsi="Arial"/>
        </w:rPr>
        <w:t xml:space="preserve"> &amp; </w:t>
      </w:r>
      <w:proofErr w:type="spellStart"/>
      <w:r w:rsidR="0002687C">
        <w:rPr>
          <w:rFonts w:ascii="Arial" w:hAnsi="Arial"/>
        </w:rPr>
        <w:t>Reisman</w:t>
      </w:r>
      <w:proofErr w:type="spellEnd"/>
      <w:r w:rsidR="0002687C">
        <w:rPr>
          <w:rFonts w:ascii="Arial" w:hAnsi="Arial"/>
        </w:rPr>
        <w:t>, 2006).</w:t>
      </w:r>
    </w:p>
    <w:p w:rsidR="0002687C" w:rsidRDefault="0002687C" w:rsidP="007C143E">
      <w:pPr>
        <w:ind w:left="360"/>
        <w:rPr>
          <w:rFonts w:ascii="Arial" w:hAnsi="Arial"/>
        </w:rPr>
      </w:pPr>
    </w:p>
    <w:p w:rsidR="00DB51BD" w:rsidRDefault="009D73EA" w:rsidP="0002687C">
      <w:pPr>
        <w:pStyle w:val="ListParagraph"/>
        <w:numPr>
          <w:ilvl w:val="0"/>
          <w:numId w:val="11"/>
        </w:numPr>
        <w:rPr>
          <w:rFonts w:ascii="Arial" w:hAnsi="Arial"/>
        </w:rPr>
      </w:pPr>
      <w:r>
        <w:rPr>
          <w:rFonts w:ascii="Arial" w:hAnsi="Arial"/>
        </w:rPr>
        <w:t xml:space="preserve">After students had had the opportunity to grapple with the idea of food chains and </w:t>
      </w:r>
      <w:proofErr w:type="spellStart"/>
      <w:r>
        <w:rPr>
          <w:rFonts w:ascii="Arial" w:hAnsi="Arial"/>
        </w:rPr>
        <w:t>trophic</w:t>
      </w:r>
      <w:proofErr w:type="spellEnd"/>
      <w:r>
        <w:rPr>
          <w:rFonts w:ascii="Arial" w:hAnsi="Arial"/>
        </w:rPr>
        <w:t xml:space="preserve"> cascades, I would invite two guest speakers from the local community to share stories about salmon with my class. These speakers would describe the real effects that reduced salmon populations have had on the surrounding ecosystem and economy. Ideally, one speaker would be local First Nations and describe how their people traditionally harvested salmon, how they do it now and how the introduction of commercial fishing has</w:t>
      </w:r>
      <w:r w:rsidR="00DB51BD">
        <w:rPr>
          <w:rFonts w:ascii="Arial" w:hAnsi="Arial"/>
        </w:rPr>
        <w:t xml:space="preserve"> impacted the salmon. The second speaker would be a youth from a local interest group, such as the Salmon Habitat Restoration Project (</w:t>
      </w:r>
      <w:proofErr w:type="spellStart"/>
      <w:r w:rsidR="00DB51BD">
        <w:rPr>
          <w:rFonts w:ascii="Arial" w:hAnsi="Arial"/>
        </w:rPr>
        <w:t>SHaRP</w:t>
      </w:r>
      <w:proofErr w:type="spellEnd"/>
      <w:r w:rsidR="00DB51BD">
        <w:rPr>
          <w:rFonts w:ascii="Arial" w:hAnsi="Arial"/>
        </w:rPr>
        <w:t xml:space="preserve">), who describes how people are trying to mitigate the effects of human development on salmon populations and why saving the salmon is important. </w:t>
      </w:r>
    </w:p>
    <w:p w:rsidR="00DB51BD" w:rsidRDefault="00DB51BD" w:rsidP="00DB51BD">
      <w:pPr>
        <w:pStyle w:val="ListParagraph"/>
        <w:ind w:left="360"/>
        <w:rPr>
          <w:rFonts w:ascii="Arial" w:hAnsi="Arial"/>
        </w:rPr>
      </w:pPr>
    </w:p>
    <w:p w:rsidR="005439F9" w:rsidRDefault="00DB51BD" w:rsidP="00DB51BD">
      <w:pPr>
        <w:pStyle w:val="ListParagraph"/>
        <w:ind w:left="360"/>
        <w:rPr>
          <w:rFonts w:ascii="Arial" w:hAnsi="Arial"/>
        </w:rPr>
      </w:pPr>
      <w:r>
        <w:rPr>
          <w:rFonts w:ascii="Arial" w:hAnsi="Arial"/>
        </w:rPr>
        <w:t xml:space="preserve">Using the Indigenous pedagogy of storytelling, my students would be </w:t>
      </w:r>
      <w:r w:rsidR="002911CF">
        <w:rPr>
          <w:rFonts w:ascii="Arial" w:hAnsi="Arial"/>
        </w:rPr>
        <w:t>abl</w:t>
      </w:r>
      <w:r w:rsidR="00675E29">
        <w:rPr>
          <w:rFonts w:ascii="Arial" w:hAnsi="Arial"/>
        </w:rPr>
        <w:t>e to extract pieces of the stories</w:t>
      </w:r>
      <w:r w:rsidR="002911CF">
        <w:rPr>
          <w:rFonts w:ascii="Arial" w:hAnsi="Arial"/>
        </w:rPr>
        <w:t xml:space="preserve"> that are relevant to their construction o</w:t>
      </w:r>
      <w:r w:rsidR="00675E29">
        <w:rPr>
          <w:rFonts w:ascii="Arial" w:hAnsi="Arial"/>
        </w:rPr>
        <w:t>f salmon as a vital component of</w:t>
      </w:r>
      <w:r w:rsidR="00C96298">
        <w:rPr>
          <w:rFonts w:ascii="Arial" w:hAnsi="Arial"/>
        </w:rPr>
        <w:t xml:space="preserve"> their </w:t>
      </w:r>
      <w:r w:rsidR="00675E29">
        <w:rPr>
          <w:rFonts w:ascii="Arial" w:hAnsi="Arial"/>
        </w:rPr>
        <w:t xml:space="preserve">local </w:t>
      </w:r>
      <w:r w:rsidR="00C96298">
        <w:rPr>
          <w:rFonts w:ascii="Arial" w:hAnsi="Arial"/>
        </w:rPr>
        <w:t>ecosystem</w:t>
      </w:r>
      <w:r w:rsidR="005439F9">
        <w:rPr>
          <w:rFonts w:ascii="Arial" w:hAnsi="Arial"/>
        </w:rPr>
        <w:t xml:space="preserve"> (Li, 2015)</w:t>
      </w:r>
      <w:r w:rsidR="00C96298">
        <w:rPr>
          <w:rFonts w:ascii="Arial" w:hAnsi="Arial"/>
        </w:rPr>
        <w:t>. Further, the inclusion of a youth who is close to their age may help my students appreciate that the decline in salmon is a real problem that people like them are involved in solving. I think that using a storytelling pedagogy would allow my students to relate what I am teaching them in class with what is going on in their community. This is a more holistic approach to education that links the classroom to real-world issues that affect my students.</w:t>
      </w:r>
      <w:r w:rsidR="00635A14">
        <w:rPr>
          <w:rFonts w:ascii="Arial" w:hAnsi="Arial"/>
        </w:rPr>
        <w:t xml:space="preserve"> </w:t>
      </w:r>
    </w:p>
    <w:p w:rsidR="005439F9" w:rsidRDefault="005439F9" w:rsidP="00DB51BD">
      <w:pPr>
        <w:pStyle w:val="ListParagraph"/>
        <w:ind w:left="360"/>
        <w:rPr>
          <w:rFonts w:ascii="Arial" w:hAnsi="Arial"/>
        </w:rPr>
      </w:pPr>
    </w:p>
    <w:p w:rsidR="005439F9" w:rsidRDefault="005439F9" w:rsidP="005439F9">
      <w:pPr>
        <w:pStyle w:val="ListParagraph"/>
        <w:ind w:left="360"/>
        <w:jc w:val="center"/>
        <w:rPr>
          <w:rFonts w:ascii="Arial" w:hAnsi="Arial"/>
          <w:b/>
        </w:rPr>
      </w:pPr>
      <w:r>
        <w:rPr>
          <w:rFonts w:ascii="Arial" w:hAnsi="Arial"/>
          <w:b/>
        </w:rPr>
        <w:t>Conclusion</w:t>
      </w:r>
    </w:p>
    <w:p w:rsidR="005439F9" w:rsidRDefault="005439F9" w:rsidP="005439F9">
      <w:pPr>
        <w:pStyle w:val="ListParagraph"/>
        <w:ind w:left="360"/>
        <w:jc w:val="center"/>
        <w:rPr>
          <w:rFonts w:ascii="Arial" w:hAnsi="Arial"/>
        </w:rPr>
      </w:pPr>
    </w:p>
    <w:p w:rsidR="00DF63EF" w:rsidRDefault="005439F9" w:rsidP="005439F9">
      <w:pPr>
        <w:pStyle w:val="ListParagraph"/>
        <w:ind w:left="360"/>
        <w:rPr>
          <w:rFonts w:ascii="Arial" w:hAnsi="Arial"/>
        </w:rPr>
      </w:pPr>
      <w:r>
        <w:rPr>
          <w:rFonts w:ascii="Arial" w:hAnsi="Arial"/>
        </w:rPr>
        <w:t xml:space="preserve">Increasingly, educational researchers are </w:t>
      </w:r>
      <w:r w:rsidR="00F6459E">
        <w:rPr>
          <w:rFonts w:ascii="Arial" w:hAnsi="Arial"/>
        </w:rPr>
        <w:t xml:space="preserve">recognizing the importance of different ways </w:t>
      </w:r>
      <w:r w:rsidR="00675E29">
        <w:rPr>
          <w:rFonts w:ascii="Arial" w:hAnsi="Arial"/>
        </w:rPr>
        <w:t xml:space="preserve">of </w:t>
      </w:r>
      <w:r w:rsidR="00F6459E">
        <w:rPr>
          <w:rFonts w:ascii="Arial" w:hAnsi="Arial"/>
        </w:rPr>
        <w:t xml:space="preserve">knowing in students’ construction of discipline-specific knowledge. </w:t>
      </w:r>
      <w:r w:rsidR="00635A14">
        <w:rPr>
          <w:rFonts w:ascii="Arial" w:hAnsi="Arial"/>
        </w:rPr>
        <w:t>However, incorporating new knowledge systems</w:t>
      </w:r>
      <w:r w:rsidR="00F6459E">
        <w:rPr>
          <w:rFonts w:ascii="Arial" w:hAnsi="Arial"/>
        </w:rPr>
        <w:t xml:space="preserve"> req</w:t>
      </w:r>
      <w:r w:rsidR="00635A14">
        <w:rPr>
          <w:rFonts w:ascii="Arial" w:hAnsi="Arial"/>
        </w:rPr>
        <w:t>uires a dissolution between the</w:t>
      </w:r>
      <w:r w:rsidR="00F6459E">
        <w:rPr>
          <w:rFonts w:ascii="Arial" w:hAnsi="Arial"/>
        </w:rPr>
        <w:t xml:space="preserve"> Eurocentric model of education and</w:t>
      </w:r>
      <w:r w:rsidR="00635A14">
        <w:rPr>
          <w:rFonts w:ascii="Arial" w:hAnsi="Arial"/>
        </w:rPr>
        <w:t xml:space="preserve"> our ideas about what qualifies as legitimate knowledge. As educators, we must appreciate that each way of knowing brings unique benefits to our students’ understanding of course content and we must strive to incorporate different knowledge systems as stand-alone entities. For example, we do not need to</w:t>
      </w:r>
      <w:r w:rsidR="00F75169">
        <w:rPr>
          <w:rFonts w:ascii="Arial" w:hAnsi="Arial"/>
        </w:rPr>
        <w:t xml:space="preserve"> justify the use of Indigenous ways of knowing through their</w:t>
      </w:r>
      <w:r w:rsidR="00675E29">
        <w:rPr>
          <w:rFonts w:ascii="Arial" w:hAnsi="Arial"/>
        </w:rPr>
        <w:t xml:space="preserve"> similarities with a</w:t>
      </w:r>
      <w:r w:rsidR="00F75169">
        <w:rPr>
          <w:rFonts w:ascii="Arial" w:hAnsi="Arial"/>
        </w:rPr>
        <w:t xml:space="preserve"> </w:t>
      </w:r>
      <w:r w:rsidR="00635A14">
        <w:rPr>
          <w:rFonts w:ascii="Arial" w:hAnsi="Arial"/>
        </w:rPr>
        <w:t>“Western” knowledge</w:t>
      </w:r>
      <w:r w:rsidR="00F75169">
        <w:rPr>
          <w:rFonts w:ascii="Arial" w:hAnsi="Arial"/>
        </w:rPr>
        <w:t xml:space="preserve"> system</w:t>
      </w:r>
      <w:r w:rsidR="00635A14">
        <w:rPr>
          <w:rFonts w:ascii="Arial" w:hAnsi="Arial"/>
        </w:rPr>
        <w:t xml:space="preserve">. Instead, </w:t>
      </w:r>
      <w:r w:rsidR="00675E29">
        <w:rPr>
          <w:rFonts w:ascii="Arial" w:hAnsi="Arial"/>
        </w:rPr>
        <w:t>we should value that both</w:t>
      </w:r>
      <w:r w:rsidR="00F75169">
        <w:rPr>
          <w:rFonts w:ascii="Arial" w:hAnsi="Arial"/>
        </w:rPr>
        <w:t xml:space="preserve"> way</w:t>
      </w:r>
      <w:r w:rsidR="00675E29">
        <w:rPr>
          <w:rFonts w:ascii="Arial" w:hAnsi="Arial"/>
        </w:rPr>
        <w:t>s of knowing lend</w:t>
      </w:r>
      <w:r w:rsidR="00F75169">
        <w:rPr>
          <w:rFonts w:ascii="Arial" w:hAnsi="Arial"/>
        </w:rPr>
        <w:t xml:space="preserve"> to a dynamic and multidimensional understanding of the prescribed content</w:t>
      </w:r>
      <w:r w:rsidR="00DF63EF">
        <w:rPr>
          <w:rFonts w:ascii="Arial" w:hAnsi="Arial"/>
        </w:rPr>
        <w:t xml:space="preserve"> (Parsons &amp; Beauchamp, 2012)</w:t>
      </w:r>
      <w:r w:rsidR="00F75169">
        <w:rPr>
          <w:rFonts w:ascii="Arial" w:hAnsi="Arial"/>
        </w:rPr>
        <w:t xml:space="preserve">. </w:t>
      </w:r>
    </w:p>
    <w:p w:rsidR="00DF63EF" w:rsidRDefault="00DF63EF" w:rsidP="005439F9">
      <w:pPr>
        <w:pStyle w:val="ListParagraph"/>
        <w:ind w:left="360"/>
        <w:rPr>
          <w:rFonts w:ascii="Arial" w:hAnsi="Arial"/>
        </w:rPr>
      </w:pPr>
    </w:p>
    <w:p w:rsidR="00675E29" w:rsidRDefault="00F75169" w:rsidP="005439F9">
      <w:pPr>
        <w:pStyle w:val="ListParagraph"/>
        <w:ind w:left="360"/>
        <w:rPr>
          <w:rFonts w:ascii="Arial" w:hAnsi="Arial"/>
        </w:rPr>
      </w:pPr>
      <w:r>
        <w:rPr>
          <w:rFonts w:ascii="Arial" w:hAnsi="Arial"/>
        </w:rPr>
        <w:t>Of course, regardless of the knowledge system we employ, it is our obligation as educators to continually assess whether or not the students’ realized learning outcome is the same as our intended learning outcome. In other words, no matter which educational path we take, we need to make sure that students end up at the desired destination. With all ways of knowing, there is the danger of introducing conceptual conflict, which can act as a barrier to learning. This problem is compounded when incorporating multiple ways of knowing into a single lesson. We must take</w:t>
      </w:r>
      <w:r w:rsidR="00675E29">
        <w:rPr>
          <w:rFonts w:ascii="Arial" w:hAnsi="Arial"/>
        </w:rPr>
        <w:t xml:space="preserve"> special care that our use of disparate pedagogies does not obscure our intended message. </w:t>
      </w:r>
    </w:p>
    <w:p w:rsidR="00675E29" w:rsidRDefault="00675E29" w:rsidP="005439F9">
      <w:pPr>
        <w:pStyle w:val="ListParagraph"/>
        <w:ind w:left="360"/>
        <w:rPr>
          <w:rFonts w:ascii="Arial" w:hAnsi="Arial"/>
        </w:rPr>
      </w:pPr>
    </w:p>
    <w:p w:rsidR="00DB51BD" w:rsidRPr="005439F9" w:rsidRDefault="00675E29" w:rsidP="005439F9">
      <w:pPr>
        <w:pStyle w:val="ListParagraph"/>
        <w:ind w:left="360"/>
        <w:rPr>
          <w:rFonts w:ascii="Arial" w:hAnsi="Arial"/>
        </w:rPr>
      </w:pPr>
      <w:r>
        <w:rPr>
          <w:rFonts w:ascii="Arial" w:hAnsi="Arial"/>
        </w:rPr>
        <w:t xml:space="preserve">I believe that the thoughtful incorporation of embodied learning and Indigenous pedagogies into my existing lesson plan has the ability to make Ecology and the idea of </w:t>
      </w:r>
      <w:proofErr w:type="spellStart"/>
      <w:r>
        <w:rPr>
          <w:rFonts w:ascii="Arial" w:hAnsi="Arial"/>
        </w:rPr>
        <w:t>trophic</w:t>
      </w:r>
      <w:proofErr w:type="spellEnd"/>
      <w:r>
        <w:rPr>
          <w:rFonts w:ascii="Arial" w:hAnsi="Arial"/>
        </w:rPr>
        <w:t xml:space="preserve"> cascades more relevant to my stude</w:t>
      </w:r>
      <w:r w:rsidR="00DF63EF">
        <w:rPr>
          <w:rFonts w:ascii="Arial" w:hAnsi="Arial"/>
        </w:rPr>
        <w:t>nts. Further, I feel that b</w:t>
      </w:r>
      <w:r>
        <w:rPr>
          <w:rFonts w:ascii="Arial" w:hAnsi="Arial"/>
        </w:rPr>
        <w:t xml:space="preserve">y </w:t>
      </w:r>
      <w:r w:rsidR="004070A1">
        <w:rPr>
          <w:rFonts w:ascii="Arial" w:hAnsi="Arial"/>
        </w:rPr>
        <w:t>including</w:t>
      </w:r>
      <w:r>
        <w:rPr>
          <w:rFonts w:ascii="Arial" w:hAnsi="Arial"/>
        </w:rPr>
        <w:t xml:space="preserve"> </w:t>
      </w:r>
      <w:r w:rsidR="004070A1">
        <w:rPr>
          <w:rFonts w:ascii="Arial" w:hAnsi="Arial"/>
        </w:rPr>
        <w:t xml:space="preserve">different ways of knowing into my lesson </w:t>
      </w:r>
      <w:r w:rsidR="00DF63EF">
        <w:rPr>
          <w:rFonts w:ascii="Arial" w:hAnsi="Arial"/>
        </w:rPr>
        <w:t>I give</w:t>
      </w:r>
      <w:r w:rsidR="004070A1">
        <w:rPr>
          <w:rFonts w:ascii="Arial" w:hAnsi="Arial"/>
        </w:rPr>
        <w:t xml:space="preserve"> students more opportunities to successfully access the desired content knowledge.</w:t>
      </w:r>
    </w:p>
    <w:p w:rsidR="00DB51BD" w:rsidRDefault="00DB51BD" w:rsidP="00DB51BD">
      <w:pPr>
        <w:pStyle w:val="ListParagraph"/>
        <w:ind w:left="360"/>
        <w:rPr>
          <w:rFonts w:ascii="Arial" w:hAnsi="Arial"/>
        </w:rPr>
      </w:pPr>
    </w:p>
    <w:p w:rsidR="004070A1" w:rsidRDefault="004070A1" w:rsidP="00DB51BD">
      <w:pPr>
        <w:pStyle w:val="ListParagraph"/>
        <w:ind w:left="360"/>
        <w:rPr>
          <w:rFonts w:ascii="Arial" w:hAnsi="Arial"/>
          <w:b/>
        </w:rPr>
      </w:pPr>
    </w:p>
    <w:p w:rsidR="00DB51BD" w:rsidRDefault="00DB51BD" w:rsidP="00DB51BD">
      <w:pPr>
        <w:pStyle w:val="ListParagraph"/>
        <w:ind w:left="360"/>
        <w:rPr>
          <w:rFonts w:ascii="Arial" w:hAnsi="Arial"/>
        </w:rPr>
      </w:pPr>
      <w:r>
        <w:rPr>
          <w:rFonts w:ascii="Arial" w:hAnsi="Arial"/>
          <w:b/>
        </w:rPr>
        <w:t>References</w:t>
      </w:r>
    </w:p>
    <w:p w:rsidR="00DB51BD" w:rsidRDefault="00DB51BD" w:rsidP="00DB51BD">
      <w:pPr>
        <w:pStyle w:val="ListParagraph"/>
        <w:ind w:left="360"/>
        <w:rPr>
          <w:rFonts w:ascii="Arial" w:hAnsi="Arial"/>
        </w:rPr>
      </w:pPr>
    </w:p>
    <w:p w:rsidR="00C96298" w:rsidRDefault="00DB51BD" w:rsidP="00DB51BD">
      <w:pPr>
        <w:pStyle w:val="ListParagraph"/>
        <w:ind w:left="360"/>
        <w:rPr>
          <w:rFonts w:ascii="Arial" w:hAnsi="Arial"/>
          <w:lang w:val="en-US"/>
        </w:rPr>
      </w:pPr>
      <w:r w:rsidRPr="00DB51BD">
        <w:rPr>
          <w:rFonts w:ascii="Arial" w:hAnsi="Arial"/>
          <w:lang w:val="en-US"/>
        </w:rPr>
        <w:t xml:space="preserve">Anderson, L. W., </w:t>
      </w:r>
      <w:proofErr w:type="spellStart"/>
      <w:r w:rsidRPr="00DB51BD">
        <w:rPr>
          <w:rFonts w:ascii="Arial" w:hAnsi="Arial"/>
          <w:lang w:val="en-US"/>
        </w:rPr>
        <w:t>Krathwohl</w:t>
      </w:r>
      <w:proofErr w:type="spellEnd"/>
      <w:r w:rsidRPr="00DB51BD">
        <w:rPr>
          <w:rFonts w:ascii="Arial" w:hAnsi="Arial"/>
          <w:lang w:val="en-US"/>
        </w:rPr>
        <w:t xml:space="preserve">, D. R., &amp; Bloom, B. S. (2001). </w:t>
      </w:r>
      <w:proofErr w:type="gramStart"/>
      <w:r w:rsidRPr="00DB51BD">
        <w:rPr>
          <w:rFonts w:ascii="Arial" w:hAnsi="Arial"/>
          <w:i/>
          <w:iCs/>
          <w:lang w:val="en-US"/>
        </w:rPr>
        <w:t>A taxonomy</w:t>
      </w:r>
      <w:proofErr w:type="gramEnd"/>
      <w:r w:rsidRPr="00DB51BD">
        <w:rPr>
          <w:rFonts w:ascii="Arial" w:hAnsi="Arial"/>
          <w:i/>
          <w:iCs/>
          <w:lang w:val="en-US"/>
        </w:rPr>
        <w:t xml:space="preserve"> for learning, teaching, and assessing: A revision of Bloom's taxonomy of educational objectives</w:t>
      </w:r>
      <w:r w:rsidRPr="00DB51BD">
        <w:rPr>
          <w:rFonts w:ascii="Arial" w:hAnsi="Arial"/>
          <w:lang w:val="en-US"/>
        </w:rPr>
        <w:t xml:space="preserve">. </w:t>
      </w:r>
      <w:proofErr w:type="spellStart"/>
      <w:proofErr w:type="gramStart"/>
      <w:r w:rsidRPr="00DB51BD">
        <w:rPr>
          <w:rFonts w:ascii="Arial" w:hAnsi="Arial"/>
          <w:lang w:val="en-US"/>
        </w:rPr>
        <w:t>Allyn</w:t>
      </w:r>
      <w:proofErr w:type="spellEnd"/>
      <w:r w:rsidRPr="00DB51BD">
        <w:rPr>
          <w:rFonts w:ascii="Arial" w:hAnsi="Arial"/>
          <w:lang w:val="en-US"/>
        </w:rPr>
        <w:t xml:space="preserve"> &amp; Bacon</w:t>
      </w:r>
      <w:r>
        <w:rPr>
          <w:rFonts w:ascii="Arial" w:hAnsi="Arial"/>
          <w:lang w:val="en-US"/>
        </w:rPr>
        <w:t>.</w:t>
      </w:r>
      <w:proofErr w:type="gramEnd"/>
    </w:p>
    <w:p w:rsidR="00C96298" w:rsidRDefault="00C96298" w:rsidP="00DB51BD">
      <w:pPr>
        <w:pStyle w:val="ListParagraph"/>
        <w:ind w:left="360"/>
        <w:rPr>
          <w:rFonts w:ascii="Arial" w:hAnsi="Arial"/>
          <w:lang w:val="en-US"/>
        </w:rPr>
      </w:pPr>
    </w:p>
    <w:p w:rsidR="004070A1" w:rsidRDefault="00C96298" w:rsidP="00DB51BD">
      <w:pPr>
        <w:pStyle w:val="ListParagraph"/>
        <w:ind w:left="360"/>
        <w:rPr>
          <w:rFonts w:ascii="Arial" w:hAnsi="Arial"/>
          <w:lang w:val="en-US"/>
        </w:rPr>
      </w:pPr>
      <w:r w:rsidRPr="00C96298">
        <w:rPr>
          <w:rFonts w:ascii="Arial" w:hAnsi="Arial"/>
          <w:lang w:val="en-US"/>
        </w:rPr>
        <w:t xml:space="preserve">Li, K. (2015). </w:t>
      </w:r>
      <w:r w:rsidR="005439F9">
        <w:rPr>
          <w:rFonts w:ascii="Arial" w:hAnsi="Arial"/>
          <w:lang w:val="en-US"/>
        </w:rPr>
        <w:t xml:space="preserve">Teacher experiences incorporating aboriginal </w:t>
      </w:r>
      <w:proofErr w:type="spellStart"/>
      <w:r w:rsidR="005439F9">
        <w:rPr>
          <w:rFonts w:ascii="Arial" w:hAnsi="Arial"/>
          <w:lang w:val="en-US"/>
        </w:rPr>
        <w:t>knowledges</w:t>
      </w:r>
      <w:proofErr w:type="spellEnd"/>
      <w:r w:rsidR="005439F9">
        <w:rPr>
          <w:rFonts w:ascii="Arial" w:hAnsi="Arial"/>
          <w:lang w:val="en-US"/>
        </w:rPr>
        <w:t xml:space="preserve"> and pedagogy into their practice </w:t>
      </w:r>
      <w:r w:rsidRPr="00C96298">
        <w:rPr>
          <w:rFonts w:ascii="Arial" w:hAnsi="Arial"/>
          <w:lang w:val="en-US"/>
        </w:rPr>
        <w:t>(Doctoral dissertation, U</w:t>
      </w:r>
      <w:r w:rsidR="005439F9">
        <w:rPr>
          <w:rFonts w:ascii="Arial" w:hAnsi="Arial"/>
          <w:lang w:val="en-US"/>
        </w:rPr>
        <w:t>niversity of British Columbia</w:t>
      </w:r>
      <w:r w:rsidRPr="00C96298">
        <w:rPr>
          <w:rFonts w:ascii="Arial" w:hAnsi="Arial"/>
          <w:lang w:val="en-US"/>
        </w:rPr>
        <w:t>).</w:t>
      </w:r>
    </w:p>
    <w:p w:rsidR="004070A1" w:rsidRDefault="004070A1" w:rsidP="00DB51BD">
      <w:pPr>
        <w:pStyle w:val="ListParagraph"/>
        <w:ind w:left="360"/>
        <w:rPr>
          <w:rFonts w:ascii="Arial" w:hAnsi="Arial"/>
          <w:lang w:val="en-US"/>
        </w:rPr>
      </w:pPr>
    </w:p>
    <w:p w:rsidR="004070A1" w:rsidRPr="004070A1" w:rsidRDefault="004070A1" w:rsidP="004070A1">
      <w:pPr>
        <w:pStyle w:val="ListParagraph"/>
        <w:ind w:left="360"/>
        <w:rPr>
          <w:rFonts w:ascii="Arial" w:hAnsi="Arial"/>
        </w:rPr>
      </w:pPr>
      <w:r w:rsidRPr="004070A1">
        <w:rPr>
          <w:rFonts w:ascii="Arial" w:hAnsi="Arial"/>
        </w:rPr>
        <w:t xml:space="preserve">Parsons, J. &amp; Beauchamp, L. (2012) </w:t>
      </w:r>
      <w:r w:rsidRPr="004070A1">
        <w:rPr>
          <w:rFonts w:ascii="Arial" w:hAnsi="Arial"/>
          <w:i/>
          <w:iCs/>
        </w:rPr>
        <w:t xml:space="preserve">From knowledge to action: Shaping the future of curriculum development in Alberta </w:t>
      </w:r>
      <w:r w:rsidRPr="004070A1">
        <w:rPr>
          <w:rFonts w:ascii="Arial" w:hAnsi="Arial"/>
        </w:rPr>
        <w:t xml:space="preserve">(see Chapter 3: Ways of Knowing). Alberta Education, Planning and Standards Sector: Edmonton, AB. Retrieved from http://www.education.alberta.ca/media/6809250/f_chapter3.pdf </w:t>
      </w:r>
    </w:p>
    <w:p w:rsidR="00DB51BD" w:rsidRPr="004070A1" w:rsidRDefault="00DB51BD" w:rsidP="004070A1">
      <w:pPr>
        <w:rPr>
          <w:rFonts w:ascii="Arial" w:hAnsi="Arial"/>
        </w:rPr>
      </w:pPr>
    </w:p>
    <w:p w:rsidR="007A0A76" w:rsidRPr="00DB51BD" w:rsidRDefault="00DB51BD" w:rsidP="00DB51BD">
      <w:pPr>
        <w:pStyle w:val="ListParagraph"/>
        <w:ind w:left="360"/>
        <w:rPr>
          <w:rFonts w:ascii="Arial" w:hAnsi="Arial"/>
        </w:rPr>
      </w:pPr>
      <w:proofErr w:type="spellStart"/>
      <w:r w:rsidRPr="00DB51BD">
        <w:rPr>
          <w:rFonts w:ascii="Arial" w:hAnsi="Arial"/>
          <w:lang w:val="en-US"/>
        </w:rPr>
        <w:t>Wilensky</w:t>
      </w:r>
      <w:proofErr w:type="spellEnd"/>
      <w:r w:rsidRPr="00DB51BD">
        <w:rPr>
          <w:rFonts w:ascii="Arial" w:hAnsi="Arial"/>
          <w:lang w:val="en-US"/>
        </w:rPr>
        <w:t xml:space="preserve">, U., &amp; </w:t>
      </w:r>
      <w:proofErr w:type="spellStart"/>
      <w:r w:rsidRPr="00DB51BD">
        <w:rPr>
          <w:rFonts w:ascii="Arial" w:hAnsi="Arial"/>
          <w:lang w:val="en-US"/>
        </w:rPr>
        <w:t>Reisman</w:t>
      </w:r>
      <w:proofErr w:type="spellEnd"/>
      <w:r w:rsidRPr="00DB51BD">
        <w:rPr>
          <w:rFonts w:ascii="Arial" w:hAnsi="Arial"/>
          <w:lang w:val="en-US"/>
        </w:rPr>
        <w:t xml:space="preserve">, K. (2006). Thinking like a wolf, a sheep, or a firefly: Learning biology through constructing and testing computational theories—an embodied modeling approach. </w:t>
      </w:r>
      <w:r w:rsidRPr="00DB51BD">
        <w:rPr>
          <w:rFonts w:ascii="Arial" w:hAnsi="Arial"/>
          <w:i/>
          <w:iCs/>
          <w:lang w:val="en-US"/>
        </w:rPr>
        <w:t>Cognition and instruction</w:t>
      </w:r>
      <w:r w:rsidRPr="00DB51BD">
        <w:rPr>
          <w:rFonts w:ascii="Arial" w:hAnsi="Arial"/>
          <w:lang w:val="en-US"/>
        </w:rPr>
        <w:t xml:space="preserve">, </w:t>
      </w:r>
      <w:r w:rsidRPr="00DB51BD">
        <w:rPr>
          <w:rFonts w:ascii="Arial" w:hAnsi="Arial"/>
          <w:i/>
          <w:iCs/>
          <w:lang w:val="en-US"/>
        </w:rPr>
        <w:t>24</w:t>
      </w:r>
      <w:r w:rsidRPr="00DB51BD">
        <w:rPr>
          <w:rFonts w:ascii="Arial" w:hAnsi="Arial"/>
          <w:lang w:val="en-US"/>
        </w:rPr>
        <w:t>(2), 171-209.</w:t>
      </w:r>
    </w:p>
    <w:sectPr w:rsidR="007A0A76" w:rsidRPr="00DB51BD" w:rsidSect="007A0A76">
      <w:headerReference w:type="first" r:id="rId5"/>
      <w:pgSz w:w="11900" w:h="16840"/>
      <w:pgMar w:top="1797" w:right="1440" w:bottom="1797" w:left="144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EA" w:rsidRPr="00AD7EFA" w:rsidRDefault="00CF2BEA">
    <w:pPr>
      <w:pStyle w:val="Header"/>
      <w:rPr>
        <w:rFonts w:ascii="Arial" w:hAnsi="Arial"/>
      </w:rPr>
    </w:pPr>
    <w:r w:rsidRPr="00AD7EFA">
      <w:rPr>
        <w:rFonts w:ascii="Arial" w:hAnsi="Arial"/>
      </w:rPr>
      <w:t>EDST 403</w:t>
    </w:r>
    <w:r w:rsidRPr="00AD7EFA">
      <w:rPr>
        <w:rFonts w:ascii="Arial" w:hAnsi="Arial"/>
      </w:rPr>
      <w:tab/>
    </w:r>
    <w:r w:rsidRPr="00AD7EFA">
      <w:rPr>
        <w:rFonts w:ascii="Arial" w:hAnsi="Arial"/>
      </w:rPr>
      <w:tab/>
      <w:t xml:space="preserve">Joshua </w:t>
    </w:r>
    <w:proofErr w:type="spellStart"/>
    <w:r w:rsidRPr="00AD7EFA">
      <w:rPr>
        <w:rFonts w:ascii="Arial" w:hAnsi="Arial"/>
      </w:rPr>
      <w:t>Amiel</w:t>
    </w:r>
    <w:proofErr w:type="spellEnd"/>
  </w:p>
  <w:p w:rsidR="00CF2BEA" w:rsidRPr="00AD7EFA" w:rsidRDefault="00CF2BEA">
    <w:pPr>
      <w:pStyle w:val="Header"/>
      <w:rPr>
        <w:rFonts w:ascii="Arial" w:hAnsi="Arial"/>
      </w:rPr>
    </w:pPr>
    <w:r w:rsidRPr="00AD7EFA">
      <w:rPr>
        <w:rFonts w:ascii="Arial" w:hAnsi="Arial"/>
      </w:rPr>
      <w:t>June 2015</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43AC"/>
    <w:multiLevelType w:val="hybridMultilevel"/>
    <w:tmpl w:val="84D2F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6259D1"/>
    <w:multiLevelType w:val="hybridMultilevel"/>
    <w:tmpl w:val="E91EA976"/>
    <w:lvl w:ilvl="0" w:tplc="1A6C15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530D5"/>
    <w:multiLevelType w:val="hybridMultilevel"/>
    <w:tmpl w:val="133E8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995C1E"/>
    <w:multiLevelType w:val="hybridMultilevel"/>
    <w:tmpl w:val="70D62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0E2AD0"/>
    <w:multiLevelType w:val="hybridMultilevel"/>
    <w:tmpl w:val="30102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6276D2"/>
    <w:multiLevelType w:val="hybridMultilevel"/>
    <w:tmpl w:val="5CC8CC48"/>
    <w:lvl w:ilvl="0" w:tplc="1A6C15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05CD7"/>
    <w:multiLevelType w:val="hybridMultilevel"/>
    <w:tmpl w:val="C3F40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3F1BB5"/>
    <w:multiLevelType w:val="hybridMultilevel"/>
    <w:tmpl w:val="4CF61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2E03DB0"/>
    <w:multiLevelType w:val="hybridMultilevel"/>
    <w:tmpl w:val="AC5CF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7B14D7"/>
    <w:multiLevelType w:val="hybridMultilevel"/>
    <w:tmpl w:val="75F0D672"/>
    <w:lvl w:ilvl="0" w:tplc="1A6C15C4">
      <w:start w:val="1"/>
      <w:numFmt w:val="bullet"/>
      <w:lvlText w:val=""/>
      <w:lvlJc w:val="left"/>
      <w:pPr>
        <w:ind w:left="427" w:hanging="360"/>
      </w:pPr>
      <w:rPr>
        <w:rFonts w:ascii="Symbol" w:hAnsi="Symbol" w:hint="default"/>
        <w:color w:val="auto"/>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nsid w:val="74F65ACD"/>
    <w:multiLevelType w:val="hybridMultilevel"/>
    <w:tmpl w:val="66A42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0"/>
  </w:num>
  <w:num w:numId="6">
    <w:abstractNumId w:val="10"/>
  </w:num>
  <w:num w:numId="7">
    <w:abstractNumId w:val="7"/>
  </w:num>
  <w:num w:numId="8">
    <w:abstractNumId w:val="3"/>
  </w:num>
  <w:num w:numId="9">
    <w:abstractNumId w:val="4"/>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0A76"/>
    <w:rsid w:val="0002687C"/>
    <w:rsid w:val="000440FE"/>
    <w:rsid w:val="00082E2A"/>
    <w:rsid w:val="000F4C35"/>
    <w:rsid w:val="00143687"/>
    <w:rsid w:val="0020094E"/>
    <w:rsid w:val="002911CF"/>
    <w:rsid w:val="002F1809"/>
    <w:rsid w:val="003B3817"/>
    <w:rsid w:val="004070A1"/>
    <w:rsid w:val="00452327"/>
    <w:rsid w:val="005439F9"/>
    <w:rsid w:val="005A1AF4"/>
    <w:rsid w:val="00635A14"/>
    <w:rsid w:val="00675E29"/>
    <w:rsid w:val="00700C38"/>
    <w:rsid w:val="00755A04"/>
    <w:rsid w:val="00780FC3"/>
    <w:rsid w:val="007A0A76"/>
    <w:rsid w:val="007C143E"/>
    <w:rsid w:val="00985A74"/>
    <w:rsid w:val="009D2B42"/>
    <w:rsid w:val="009D73EA"/>
    <w:rsid w:val="00A707BD"/>
    <w:rsid w:val="00AD7EFA"/>
    <w:rsid w:val="00B3507A"/>
    <w:rsid w:val="00B655F6"/>
    <w:rsid w:val="00C6465E"/>
    <w:rsid w:val="00C931E0"/>
    <w:rsid w:val="00C96298"/>
    <w:rsid w:val="00CC7598"/>
    <w:rsid w:val="00CF2BEA"/>
    <w:rsid w:val="00CF4DE6"/>
    <w:rsid w:val="00D22669"/>
    <w:rsid w:val="00DB51BD"/>
    <w:rsid w:val="00DF63EF"/>
    <w:rsid w:val="00E63AF5"/>
    <w:rsid w:val="00F6459E"/>
    <w:rsid w:val="00F75169"/>
    <w:rsid w:val="00FD396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1B6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63AF5"/>
    <w:pPr>
      <w:tabs>
        <w:tab w:val="center" w:pos="4320"/>
        <w:tab w:val="right" w:pos="8640"/>
      </w:tabs>
    </w:pPr>
  </w:style>
  <w:style w:type="character" w:customStyle="1" w:styleId="HeaderChar">
    <w:name w:val="Header Char"/>
    <w:basedOn w:val="DefaultParagraphFont"/>
    <w:link w:val="Header"/>
    <w:uiPriority w:val="99"/>
    <w:semiHidden/>
    <w:rsid w:val="00E63AF5"/>
  </w:style>
  <w:style w:type="paragraph" w:styleId="Footer">
    <w:name w:val="footer"/>
    <w:basedOn w:val="Normal"/>
    <w:link w:val="FooterChar"/>
    <w:uiPriority w:val="99"/>
    <w:semiHidden/>
    <w:unhideWhenUsed/>
    <w:rsid w:val="00E63AF5"/>
    <w:pPr>
      <w:tabs>
        <w:tab w:val="center" w:pos="4320"/>
        <w:tab w:val="right" w:pos="8640"/>
      </w:tabs>
    </w:pPr>
  </w:style>
  <w:style w:type="character" w:customStyle="1" w:styleId="FooterChar">
    <w:name w:val="Footer Char"/>
    <w:basedOn w:val="DefaultParagraphFont"/>
    <w:link w:val="Footer"/>
    <w:uiPriority w:val="99"/>
    <w:semiHidden/>
    <w:rsid w:val="00E63AF5"/>
  </w:style>
  <w:style w:type="paragraph" w:styleId="ListParagraph">
    <w:name w:val="List Paragraph"/>
    <w:basedOn w:val="Normal"/>
    <w:uiPriority w:val="72"/>
    <w:rsid w:val="00AD7EFA"/>
    <w:pPr>
      <w:ind w:left="720"/>
      <w:contextualSpacing/>
    </w:pPr>
    <w:rPr>
      <w:rFonts w:ascii="Times New Roman" w:eastAsia="Times New Roman" w:hAnsi="Times New Roman" w:cs="Times New Roman"/>
      <w:lang w:val="en-CA"/>
    </w:rPr>
  </w:style>
  <w:style w:type="table" w:styleId="TableGrid">
    <w:name w:val="Table Grid"/>
    <w:basedOn w:val="TableNormal"/>
    <w:uiPriority w:val="59"/>
    <w:rsid w:val="00AD7EFA"/>
    <w:rPr>
      <w:rFonts w:ascii="Calibri" w:eastAsia="SimSu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3769968">
      <w:bodyDiv w:val="1"/>
      <w:marLeft w:val="0"/>
      <w:marRight w:val="0"/>
      <w:marTop w:val="0"/>
      <w:marBottom w:val="0"/>
      <w:divBdr>
        <w:top w:val="none" w:sz="0" w:space="0" w:color="auto"/>
        <w:left w:val="none" w:sz="0" w:space="0" w:color="auto"/>
        <w:bottom w:val="none" w:sz="0" w:space="0" w:color="auto"/>
        <w:right w:val="none" w:sz="0" w:space="0" w:color="auto"/>
      </w:divBdr>
      <w:divsChild>
        <w:div w:id="1222980002">
          <w:marLeft w:val="0"/>
          <w:marRight w:val="0"/>
          <w:marTop w:val="0"/>
          <w:marBottom w:val="0"/>
          <w:divBdr>
            <w:top w:val="none" w:sz="0" w:space="0" w:color="auto"/>
            <w:left w:val="none" w:sz="0" w:space="0" w:color="auto"/>
            <w:bottom w:val="none" w:sz="0" w:space="0" w:color="auto"/>
            <w:right w:val="none" w:sz="0" w:space="0" w:color="auto"/>
          </w:divBdr>
          <w:divsChild>
            <w:div w:id="740559618">
              <w:marLeft w:val="0"/>
              <w:marRight w:val="0"/>
              <w:marTop w:val="0"/>
              <w:marBottom w:val="0"/>
              <w:divBdr>
                <w:top w:val="none" w:sz="0" w:space="0" w:color="auto"/>
                <w:left w:val="none" w:sz="0" w:space="0" w:color="auto"/>
                <w:bottom w:val="none" w:sz="0" w:space="0" w:color="auto"/>
                <w:right w:val="none" w:sz="0" w:space="0" w:color="auto"/>
              </w:divBdr>
              <w:divsChild>
                <w:div w:id="832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4494">
      <w:bodyDiv w:val="1"/>
      <w:marLeft w:val="0"/>
      <w:marRight w:val="0"/>
      <w:marTop w:val="0"/>
      <w:marBottom w:val="0"/>
      <w:divBdr>
        <w:top w:val="none" w:sz="0" w:space="0" w:color="auto"/>
        <w:left w:val="none" w:sz="0" w:space="0" w:color="auto"/>
        <w:bottom w:val="none" w:sz="0" w:space="0" w:color="auto"/>
        <w:right w:val="none" w:sz="0" w:space="0" w:color="auto"/>
      </w:divBdr>
      <w:divsChild>
        <w:div w:id="112789767">
          <w:marLeft w:val="0"/>
          <w:marRight w:val="0"/>
          <w:marTop w:val="0"/>
          <w:marBottom w:val="0"/>
          <w:divBdr>
            <w:top w:val="none" w:sz="0" w:space="0" w:color="auto"/>
            <w:left w:val="none" w:sz="0" w:space="0" w:color="auto"/>
            <w:bottom w:val="none" w:sz="0" w:space="0" w:color="auto"/>
            <w:right w:val="none" w:sz="0" w:space="0" w:color="auto"/>
          </w:divBdr>
          <w:divsChild>
            <w:div w:id="139999610">
              <w:marLeft w:val="0"/>
              <w:marRight w:val="0"/>
              <w:marTop w:val="0"/>
              <w:marBottom w:val="0"/>
              <w:divBdr>
                <w:top w:val="none" w:sz="0" w:space="0" w:color="auto"/>
                <w:left w:val="none" w:sz="0" w:space="0" w:color="auto"/>
                <w:bottom w:val="none" w:sz="0" w:space="0" w:color="auto"/>
                <w:right w:val="none" w:sz="0" w:space="0" w:color="auto"/>
              </w:divBdr>
              <w:divsChild>
                <w:div w:id="959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7</Pages>
  <Words>1896</Words>
  <Characters>10812</Characters>
  <Application>Microsoft Macintosh Word</Application>
  <DocSecurity>0</DocSecurity>
  <Lines>90</Lines>
  <Paragraphs>21</Paragraphs>
  <ScaleCrop>false</ScaleCrop>
  <Company>University of Sydney</Company>
  <LinksUpToDate>false</LinksUpToDate>
  <CharactersWithSpaces>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Amiel</dc:creator>
  <cp:keywords/>
  <cp:lastModifiedBy>Joshua Amiel</cp:lastModifiedBy>
  <cp:revision>7</cp:revision>
  <dcterms:created xsi:type="dcterms:W3CDTF">2015-06-16T21:16:00Z</dcterms:created>
  <dcterms:modified xsi:type="dcterms:W3CDTF">2015-06-23T03:01:00Z</dcterms:modified>
</cp:coreProperties>
</file>