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58A0C" w14:textId="77777777" w:rsidR="00AA2380" w:rsidRPr="00AA2380" w:rsidRDefault="00AA2380" w:rsidP="00AA2380">
      <w:pPr>
        <w:jc w:val="center"/>
        <w:rPr>
          <w:b/>
        </w:rPr>
      </w:pPr>
      <w:r w:rsidRPr="00AA2380">
        <w:rPr>
          <w:b/>
        </w:rPr>
        <w:t>Intro to Virtue Ethics and</w:t>
      </w:r>
    </w:p>
    <w:p w14:paraId="459DA8E1" w14:textId="77777777" w:rsidR="00AA2380" w:rsidRPr="00AA2380" w:rsidRDefault="00AA2380" w:rsidP="00AA2380">
      <w:pPr>
        <w:jc w:val="center"/>
      </w:pPr>
      <w:r w:rsidRPr="00AA2380">
        <w:rPr>
          <w:b/>
        </w:rPr>
        <w:t xml:space="preserve">Aristotle, </w:t>
      </w:r>
      <w:r w:rsidRPr="00AA2380">
        <w:rPr>
          <w:b/>
          <w:i/>
        </w:rPr>
        <w:t>Nicomachean Ethics</w:t>
      </w:r>
      <w:r w:rsidRPr="00AA2380">
        <w:rPr>
          <w:b/>
        </w:rPr>
        <w:t>, Book I</w:t>
      </w:r>
    </w:p>
    <w:p w14:paraId="4C649442" w14:textId="77777777" w:rsidR="00AA2380" w:rsidRPr="00AA2380" w:rsidRDefault="00AA2380" w:rsidP="00AA2380">
      <w:pPr>
        <w:jc w:val="center"/>
      </w:pPr>
      <w:r w:rsidRPr="00AA2380">
        <w:t>PHIL 230, Fall 2014</w:t>
      </w:r>
    </w:p>
    <w:p w14:paraId="49987D9F" w14:textId="77777777" w:rsidR="00AA2380" w:rsidRPr="00AA2380" w:rsidRDefault="00AA2380" w:rsidP="00AA2380"/>
    <w:p w14:paraId="7A1807D6" w14:textId="77777777" w:rsidR="00AA2380" w:rsidRPr="00AA2380" w:rsidRDefault="00AA2380" w:rsidP="00AA2380">
      <w:pPr>
        <w:rPr>
          <w:u w:val="single"/>
        </w:rPr>
      </w:pPr>
      <w:r w:rsidRPr="00AA2380">
        <w:rPr>
          <w:u w:val="single"/>
        </w:rPr>
        <w:t>Questions for those who don’t have a presenter today</w:t>
      </w:r>
    </w:p>
    <w:p w14:paraId="06F19D19" w14:textId="77777777" w:rsidR="00AA2380" w:rsidRPr="00AA2380" w:rsidRDefault="00AA2380" w:rsidP="00AA2380">
      <w:pPr>
        <w:rPr>
          <w:b/>
        </w:rPr>
      </w:pPr>
    </w:p>
    <w:p w14:paraId="7E248166" w14:textId="77777777" w:rsidR="00AA2380" w:rsidRPr="00AA2380" w:rsidRDefault="00AA2380" w:rsidP="00AA2380">
      <w:pPr>
        <w:ind w:left="284" w:hanging="284"/>
      </w:pPr>
      <w:r w:rsidRPr="00AA2380">
        <w:t>1. In virtue ethics, how do we decide what the virtues are? Are some of them universally applicable, or are there going to be different lists of virtues for different societies? And if the latter, must virtue ethicists be moral relativists?</w:t>
      </w:r>
    </w:p>
    <w:p w14:paraId="59852488" w14:textId="77777777" w:rsidR="00AA2380" w:rsidRPr="00AA2380" w:rsidRDefault="00AA2380" w:rsidP="00AA2380">
      <w:pPr>
        <w:ind w:left="284" w:hanging="284"/>
      </w:pPr>
    </w:p>
    <w:p w14:paraId="63D7669F" w14:textId="77777777" w:rsidR="00AA2380" w:rsidRPr="00AA2380" w:rsidRDefault="00AA2380" w:rsidP="00AA2380">
      <w:pPr>
        <w:ind w:left="284" w:hanging="284"/>
      </w:pPr>
      <w:r w:rsidRPr="00AA2380">
        <w:t xml:space="preserve">2. </w:t>
      </w:r>
      <w:r w:rsidRPr="00AA2380">
        <w:rPr>
          <w:rFonts w:eastAsia="Times New Roman" w:cs="Times New Roman"/>
        </w:rPr>
        <w:t>If virtues are accumulated over a lifetime of different experiences, how can any two people share the exact same virtue and instinctively know how to apply that virtue consistently in a variety of situations (since their moral education never ends and their character may still change)?</w:t>
      </w:r>
    </w:p>
    <w:p w14:paraId="5988CD35" w14:textId="77777777" w:rsidR="00AA2380" w:rsidRPr="00AA2380" w:rsidRDefault="00AA2380" w:rsidP="00AA2380">
      <w:pPr>
        <w:ind w:left="284" w:hanging="284"/>
      </w:pPr>
    </w:p>
    <w:p w14:paraId="70355639" w14:textId="77777777" w:rsidR="00AA2380" w:rsidRPr="00AA2380" w:rsidRDefault="00AA2380" w:rsidP="00AA2380">
      <w:pPr>
        <w:ind w:left="284" w:hanging="284"/>
      </w:pPr>
      <w:r w:rsidRPr="00AA2380">
        <w:t xml:space="preserve">3. What are some benefits/drawbacks to focusing on what kind of </w:t>
      </w:r>
      <w:r w:rsidRPr="00AA2380">
        <w:rPr>
          <w:i/>
        </w:rPr>
        <w:t>person to be</w:t>
      </w:r>
      <w:r w:rsidRPr="00AA2380">
        <w:t xml:space="preserve"> in a moral theory rather than determining the right </w:t>
      </w:r>
      <w:r w:rsidRPr="00AA2380">
        <w:rPr>
          <w:i/>
        </w:rPr>
        <w:t>action</w:t>
      </w:r>
      <w:r w:rsidRPr="00AA2380">
        <w:t xml:space="preserve"> </w:t>
      </w:r>
      <w:r w:rsidRPr="00AA2380">
        <w:rPr>
          <w:i/>
        </w:rPr>
        <w:t>to do</w:t>
      </w:r>
      <w:r w:rsidRPr="00AA2380">
        <w:t xml:space="preserve"> based on a fundamental principle like the GHP or the CI?</w:t>
      </w:r>
    </w:p>
    <w:p w14:paraId="4939BF18" w14:textId="77777777" w:rsidR="00AA2380" w:rsidRPr="00AA2380" w:rsidRDefault="00AA2380" w:rsidP="00AA2380"/>
    <w:p w14:paraId="4764D542" w14:textId="77777777" w:rsidR="00AA2380" w:rsidRPr="00AA2380" w:rsidRDefault="00AA2380" w:rsidP="00AA2380">
      <w:pPr>
        <w:rPr>
          <w:b/>
        </w:rPr>
      </w:pPr>
      <w:bookmarkStart w:id="0" w:name="_GoBack"/>
      <w:bookmarkEnd w:id="0"/>
    </w:p>
    <w:p w14:paraId="02562124" w14:textId="77777777" w:rsidR="00AA2380" w:rsidRPr="00AA2380" w:rsidRDefault="00AA2380" w:rsidP="00AA2380">
      <w:pPr>
        <w:rPr>
          <w:b/>
        </w:rPr>
      </w:pPr>
    </w:p>
    <w:p w14:paraId="3D422597" w14:textId="77777777" w:rsidR="00AA2380" w:rsidRPr="00AA2380" w:rsidRDefault="00AA2380" w:rsidP="00AA2380">
      <w:r w:rsidRPr="00AA2380">
        <w:rPr>
          <w:b/>
        </w:rPr>
        <w:t>A different approach to ethics</w:t>
      </w:r>
    </w:p>
    <w:p w14:paraId="2DA8DE96" w14:textId="77777777" w:rsidR="00AA2380" w:rsidRPr="00AA2380" w:rsidRDefault="00AA2380" w:rsidP="00AA2380">
      <w:r w:rsidRPr="00AA2380">
        <w:t>(IEP entry on Virtue Ethics, sect. 2)</w:t>
      </w:r>
    </w:p>
    <w:p w14:paraId="426FEAF9" w14:textId="77777777" w:rsidR="00AA2380" w:rsidRPr="00AA2380" w:rsidRDefault="00AA2380" w:rsidP="00AA2380"/>
    <w:p w14:paraId="5A961B10" w14:textId="77777777" w:rsidR="00AA2380" w:rsidRPr="00AA2380" w:rsidRDefault="00AA2380" w:rsidP="00AA2380">
      <w:pPr>
        <w:tabs>
          <w:tab w:val="left" w:pos="851"/>
        </w:tabs>
        <w:ind w:left="284" w:hanging="284"/>
        <w:rPr>
          <w:i/>
        </w:rPr>
      </w:pPr>
      <w:r w:rsidRPr="00AA2380">
        <w:rPr>
          <w:u w:val="single"/>
        </w:rPr>
        <w:t>Consequentialism and Kantianism</w:t>
      </w:r>
      <w:r w:rsidRPr="00AA2380">
        <w:t xml:space="preserve"> focused on determining right and wrong </w:t>
      </w:r>
      <w:r w:rsidRPr="00AA2380">
        <w:rPr>
          <w:i/>
        </w:rPr>
        <w:t>actions</w:t>
      </w:r>
    </w:p>
    <w:p w14:paraId="4B990F07" w14:textId="77777777" w:rsidR="00AA2380" w:rsidRPr="00AA2380" w:rsidRDefault="00AA2380" w:rsidP="00AA2380">
      <w:pPr>
        <w:tabs>
          <w:tab w:val="left" w:pos="851"/>
        </w:tabs>
        <w:ind w:left="284" w:hanging="284"/>
      </w:pPr>
    </w:p>
    <w:p w14:paraId="49E24DB1" w14:textId="77777777" w:rsidR="00AA2380" w:rsidRPr="00AA2380" w:rsidRDefault="00AA2380" w:rsidP="00AA2380">
      <w:pPr>
        <w:pStyle w:val="ListParagraph"/>
        <w:numPr>
          <w:ilvl w:val="0"/>
          <w:numId w:val="1"/>
        </w:numPr>
        <w:tabs>
          <w:tab w:val="left" w:pos="851"/>
        </w:tabs>
        <w:ind w:left="567" w:hanging="284"/>
      </w:pPr>
      <w:r w:rsidRPr="00AA2380">
        <w:t>Argue for fundamental principle, use that to evaluate morality of actions (or rules, which then are used to evaluate actions)</w:t>
      </w:r>
    </w:p>
    <w:p w14:paraId="09CB6A74" w14:textId="77777777" w:rsidR="00AA2380" w:rsidRPr="00AA2380" w:rsidRDefault="00AA2380" w:rsidP="00AA2380">
      <w:pPr>
        <w:tabs>
          <w:tab w:val="left" w:pos="851"/>
        </w:tabs>
        <w:ind w:left="284" w:hanging="284"/>
      </w:pPr>
    </w:p>
    <w:p w14:paraId="5BBF8DE0" w14:textId="77777777" w:rsidR="00AA2380" w:rsidRPr="00AA2380" w:rsidRDefault="00AA2380" w:rsidP="00AA2380">
      <w:pPr>
        <w:tabs>
          <w:tab w:val="left" w:pos="851"/>
        </w:tabs>
        <w:ind w:left="284" w:hanging="284"/>
      </w:pPr>
      <w:r w:rsidRPr="00AA2380">
        <w:rPr>
          <w:u w:val="single"/>
        </w:rPr>
        <w:t>Virtue Ethics</w:t>
      </w:r>
      <w:r w:rsidRPr="00AA2380">
        <w:t xml:space="preserve"> focused on what kinds of </w:t>
      </w:r>
      <w:r w:rsidRPr="00AA2380">
        <w:rPr>
          <w:i/>
        </w:rPr>
        <w:t>persons</w:t>
      </w:r>
      <w:r w:rsidRPr="00AA2380">
        <w:t xml:space="preserve"> we should try to become</w:t>
      </w:r>
    </w:p>
    <w:p w14:paraId="5EB2AAE2" w14:textId="77777777" w:rsidR="00AA2380" w:rsidRPr="00AA2380" w:rsidRDefault="00AA2380" w:rsidP="00AA2380">
      <w:pPr>
        <w:tabs>
          <w:tab w:val="left" w:pos="851"/>
        </w:tabs>
        <w:ind w:left="284" w:hanging="284"/>
      </w:pPr>
    </w:p>
    <w:p w14:paraId="07527825" w14:textId="77777777" w:rsidR="00AA2380" w:rsidRPr="00AA2380" w:rsidRDefault="00AA2380" w:rsidP="00AA2380">
      <w:pPr>
        <w:pStyle w:val="ListParagraph"/>
        <w:numPr>
          <w:ilvl w:val="0"/>
          <w:numId w:val="1"/>
        </w:numPr>
        <w:tabs>
          <w:tab w:val="left" w:pos="851"/>
        </w:tabs>
      </w:pPr>
      <w:r w:rsidRPr="00AA2380">
        <w:t xml:space="preserve">Instead of specifying principles or rules to guide action, VE emphasizes becoming the kind of person who can determine themselves how they should act </w:t>
      </w:r>
    </w:p>
    <w:p w14:paraId="01D7E755" w14:textId="77777777" w:rsidR="00AA2380" w:rsidRPr="00AA2380" w:rsidRDefault="00AA2380" w:rsidP="00AA2380">
      <w:pPr>
        <w:tabs>
          <w:tab w:val="left" w:pos="851"/>
        </w:tabs>
      </w:pPr>
    </w:p>
    <w:p w14:paraId="52D24AB8" w14:textId="77777777" w:rsidR="00AA2380" w:rsidRPr="00AA2380" w:rsidRDefault="00AA2380" w:rsidP="00AA2380">
      <w:pPr>
        <w:pStyle w:val="ListParagraph"/>
        <w:numPr>
          <w:ilvl w:val="0"/>
          <w:numId w:val="1"/>
        </w:numPr>
        <w:tabs>
          <w:tab w:val="left" w:pos="851"/>
        </w:tabs>
      </w:pPr>
      <w:r w:rsidRPr="00AA2380">
        <w:t>VE often argues that human action is too complex to be captured in any single set of rules or grounding principles (IEP on VE, sect. 2c)</w:t>
      </w:r>
    </w:p>
    <w:p w14:paraId="68896071" w14:textId="77777777" w:rsidR="00AA2380" w:rsidRPr="00AA2380" w:rsidRDefault="00AA2380" w:rsidP="00AA2380">
      <w:pPr>
        <w:pStyle w:val="ListParagraph"/>
        <w:numPr>
          <w:ilvl w:val="1"/>
          <w:numId w:val="1"/>
        </w:numPr>
        <w:tabs>
          <w:tab w:val="left" w:pos="851"/>
        </w:tabs>
      </w:pPr>
      <w:r w:rsidRPr="00AA2380">
        <w:t xml:space="preserve"> Depends on circumstances that differ greatly in diff situations</w:t>
      </w:r>
    </w:p>
    <w:p w14:paraId="7945B998" w14:textId="77777777" w:rsidR="00AA2380" w:rsidRPr="00AA2380" w:rsidRDefault="00AA2380" w:rsidP="00AA2380">
      <w:pPr>
        <w:pStyle w:val="ListParagraph"/>
        <w:numPr>
          <w:ilvl w:val="1"/>
          <w:numId w:val="1"/>
        </w:numPr>
        <w:tabs>
          <w:tab w:val="left" w:pos="851"/>
        </w:tabs>
      </w:pPr>
      <w:r w:rsidRPr="00AA2380">
        <w:t>Need to become the kind of person who can judge correctly in diff situations, who has “practical wisdom” (term from Aristotle)</w:t>
      </w:r>
    </w:p>
    <w:p w14:paraId="02EE07AA" w14:textId="77777777" w:rsidR="00AA2380" w:rsidRPr="00AA2380" w:rsidRDefault="00AA2380" w:rsidP="00AA2380">
      <w:pPr>
        <w:pStyle w:val="ListParagraph"/>
        <w:tabs>
          <w:tab w:val="left" w:pos="851"/>
        </w:tabs>
        <w:ind w:left="1440"/>
      </w:pPr>
    </w:p>
    <w:p w14:paraId="00A8B996" w14:textId="77777777" w:rsidR="00AA2380" w:rsidRPr="00AA2380" w:rsidRDefault="00AA2380" w:rsidP="00AA2380">
      <w:pPr>
        <w:pStyle w:val="ListParagraph"/>
        <w:numPr>
          <w:ilvl w:val="1"/>
          <w:numId w:val="1"/>
        </w:numPr>
        <w:tabs>
          <w:tab w:val="left" w:pos="851"/>
        </w:tabs>
      </w:pPr>
      <w:r w:rsidRPr="00AA2380">
        <w:t>Not everyone can do this well; and takes long experience to develop (so children can’t do it well)</w:t>
      </w:r>
    </w:p>
    <w:p w14:paraId="63E46524" w14:textId="77777777" w:rsidR="00AA2380" w:rsidRPr="00AA2380" w:rsidRDefault="00AA2380" w:rsidP="00AA2380">
      <w:pPr>
        <w:pStyle w:val="ListParagraph"/>
        <w:tabs>
          <w:tab w:val="left" w:pos="851"/>
        </w:tabs>
        <w:ind w:left="1440"/>
      </w:pPr>
    </w:p>
    <w:p w14:paraId="4C090903" w14:textId="77777777" w:rsidR="00AA2380" w:rsidRPr="00AA2380" w:rsidRDefault="00AA2380" w:rsidP="00AA2380">
      <w:pPr>
        <w:pStyle w:val="ListParagraph"/>
        <w:tabs>
          <w:tab w:val="left" w:pos="851"/>
        </w:tabs>
        <w:ind w:left="0"/>
      </w:pPr>
      <w:r w:rsidRPr="00AA2380">
        <w:rPr>
          <w:u w:val="single"/>
        </w:rPr>
        <w:t>Virtue ethicists don’t start by coming up with a fundamental principle of ethics</w:t>
      </w:r>
      <w:r w:rsidRPr="00AA2380">
        <w:t xml:space="preserve"> (like GHP or CI) and then derive from that all possible answers as to what ought to be done</w:t>
      </w:r>
    </w:p>
    <w:p w14:paraId="11AB9740" w14:textId="77777777" w:rsidR="00AA2380" w:rsidRPr="00AA2380" w:rsidRDefault="00AA2380" w:rsidP="00AA2380">
      <w:pPr>
        <w:pStyle w:val="ListParagraph"/>
        <w:tabs>
          <w:tab w:val="left" w:pos="851"/>
        </w:tabs>
        <w:ind w:left="0"/>
      </w:pPr>
    </w:p>
    <w:p w14:paraId="7ED63FF2" w14:textId="77777777" w:rsidR="00AA2380" w:rsidRPr="00AA2380" w:rsidRDefault="00AA2380" w:rsidP="00AA2380">
      <w:pPr>
        <w:pStyle w:val="ListParagraph"/>
        <w:numPr>
          <w:ilvl w:val="0"/>
          <w:numId w:val="5"/>
        </w:numPr>
        <w:tabs>
          <w:tab w:val="left" w:pos="851"/>
        </w:tabs>
      </w:pPr>
      <w:r w:rsidRPr="00AA2380">
        <w:t>Aristotle doesn’t give us a list of moral rules to follow, derived from one principle</w:t>
      </w:r>
    </w:p>
    <w:p w14:paraId="7C6034FA" w14:textId="77777777" w:rsidR="00AA2380" w:rsidRPr="00AA2380" w:rsidRDefault="00AA2380" w:rsidP="00AA2380">
      <w:pPr>
        <w:pStyle w:val="ListParagraph"/>
        <w:tabs>
          <w:tab w:val="left" w:pos="851"/>
        </w:tabs>
      </w:pPr>
    </w:p>
    <w:p w14:paraId="11DD43A6" w14:textId="77777777" w:rsidR="00AA2380" w:rsidRPr="00AA2380" w:rsidRDefault="00AA2380" w:rsidP="00AA2380">
      <w:pPr>
        <w:pStyle w:val="ListParagraph"/>
        <w:numPr>
          <w:ilvl w:val="0"/>
          <w:numId w:val="5"/>
        </w:numPr>
        <w:tabs>
          <w:tab w:val="left" w:pos="851"/>
        </w:tabs>
      </w:pPr>
      <w:r w:rsidRPr="00AA2380">
        <w:t>Rosalind Hursthouse, a modern V Ethicist, does say we can get a set of rules from VE; discuss this later</w:t>
      </w:r>
    </w:p>
    <w:p w14:paraId="7078EF46" w14:textId="77777777" w:rsidR="00AA2380" w:rsidRPr="00AA2380" w:rsidRDefault="00AA2380" w:rsidP="00AA2380">
      <w:pPr>
        <w:pStyle w:val="ListParagraph"/>
        <w:tabs>
          <w:tab w:val="left" w:pos="851"/>
        </w:tabs>
        <w:ind w:left="1440"/>
      </w:pPr>
    </w:p>
    <w:p w14:paraId="6A804491" w14:textId="77777777" w:rsidR="00AA2380" w:rsidRPr="00AA2380" w:rsidRDefault="00AA2380" w:rsidP="00AA2380">
      <w:pPr>
        <w:pStyle w:val="ListParagraph"/>
        <w:numPr>
          <w:ilvl w:val="0"/>
          <w:numId w:val="3"/>
        </w:numPr>
        <w:tabs>
          <w:tab w:val="left" w:pos="851"/>
        </w:tabs>
      </w:pPr>
      <w:r w:rsidRPr="00AA2380">
        <w:lastRenderedPageBreak/>
        <w:t>Even if we could come up with a clear set of rules based on a fundamental principle that could cover every circumstance, we’d still need to develop persons who can apply these rules well</w:t>
      </w:r>
    </w:p>
    <w:p w14:paraId="55D35D7E" w14:textId="77777777" w:rsidR="00AA2380" w:rsidRPr="00AA2380" w:rsidRDefault="00AA2380" w:rsidP="00AA2380">
      <w:pPr>
        <w:tabs>
          <w:tab w:val="left" w:pos="851"/>
        </w:tabs>
      </w:pPr>
    </w:p>
    <w:p w14:paraId="28B69D6A" w14:textId="77777777" w:rsidR="00AA2380" w:rsidRPr="00AA2380" w:rsidRDefault="00AA2380" w:rsidP="00AA2380">
      <w:pPr>
        <w:tabs>
          <w:tab w:val="left" w:pos="851"/>
        </w:tabs>
        <w:rPr>
          <w:b/>
        </w:rPr>
      </w:pPr>
    </w:p>
    <w:p w14:paraId="00C1C1E8" w14:textId="77777777" w:rsidR="00AA2380" w:rsidRPr="00AA2380" w:rsidRDefault="00AA2380" w:rsidP="00AA2380">
      <w:pPr>
        <w:pStyle w:val="ListParagraph"/>
        <w:tabs>
          <w:tab w:val="left" w:pos="851"/>
        </w:tabs>
        <w:ind w:left="284" w:hanging="306"/>
        <w:rPr>
          <w:b/>
        </w:rPr>
      </w:pPr>
      <w:r w:rsidRPr="00AA2380">
        <w:rPr>
          <w:b/>
        </w:rPr>
        <w:t xml:space="preserve">What kind of person should one be, in VE? </w:t>
      </w:r>
    </w:p>
    <w:p w14:paraId="24387EF4" w14:textId="77777777" w:rsidR="00AA2380" w:rsidRPr="00AA2380" w:rsidRDefault="00AA2380" w:rsidP="00AA2380">
      <w:pPr>
        <w:pStyle w:val="ListParagraph"/>
        <w:tabs>
          <w:tab w:val="left" w:pos="851"/>
        </w:tabs>
        <w:ind w:left="284" w:hanging="306"/>
        <w:rPr>
          <w:b/>
        </w:rPr>
      </w:pPr>
    </w:p>
    <w:p w14:paraId="266B2DC9" w14:textId="77777777" w:rsidR="00AA2380" w:rsidRPr="00AA2380" w:rsidRDefault="00AA2380" w:rsidP="00AA2380">
      <w:pPr>
        <w:pStyle w:val="ListParagraph"/>
        <w:tabs>
          <w:tab w:val="left" w:pos="851"/>
        </w:tabs>
        <w:ind w:left="284" w:hanging="306"/>
      </w:pPr>
      <w:r w:rsidRPr="00AA2380">
        <w:t>Someone who possesses virtues of character: e.g., honesty, courage, benevolence, moderation, (the right amount of) pride (some of Aristotle’s examples)</w:t>
      </w:r>
    </w:p>
    <w:p w14:paraId="78C84082" w14:textId="77777777" w:rsidR="00AA2380" w:rsidRPr="00AA2380" w:rsidRDefault="00AA2380" w:rsidP="00AA2380">
      <w:pPr>
        <w:pStyle w:val="ListParagraph"/>
        <w:tabs>
          <w:tab w:val="left" w:pos="851"/>
        </w:tabs>
        <w:ind w:left="284" w:hanging="306"/>
      </w:pPr>
    </w:p>
    <w:p w14:paraId="355FC489" w14:textId="77777777" w:rsidR="00AA2380" w:rsidRPr="00AA2380" w:rsidRDefault="00AA2380" w:rsidP="00AA2380">
      <w:pPr>
        <w:pStyle w:val="ListParagraph"/>
        <w:numPr>
          <w:ilvl w:val="0"/>
          <w:numId w:val="2"/>
        </w:numPr>
        <w:tabs>
          <w:tab w:val="left" w:pos="851"/>
        </w:tabs>
      </w:pPr>
      <w:r w:rsidRPr="00AA2380">
        <w:rPr>
          <w:u w:val="single"/>
        </w:rPr>
        <w:t>Virtues</w:t>
      </w:r>
      <w:r w:rsidRPr="00AA2380">
        <w:t xml:space="preserve"> (IEP on VE sect. 2b)</w:t>
      </w:r>
    </w:p>
    <w:p w14:paraId="36037D08" w14:textId="77777777" w:rsidR="00AA2380" w:rsidRPr="00AA2380" w:rsidRDefault="00AA2380" w:rsidP="00AA2380">
      <w:pPr>
        <w:pStyle w:val="ListParagraph"/>
        <w:numPr>
          <w:ilvl w:val="1"/>
          <w:numId w:val="2"/>
        </w:numPr>
        <w:tabs>
          <w:tab w:val="left" w:pos="851"/>
        </w:tabs>
        <w:ind w:left="1134"/>
      </w:pPr>
      <w:r w:rsidRPr="00AA2380">
        <w:t>stable, reliable character traits</w:t>
      </w:r>
    </w:p>
    <w:p w14:paraId="3EE07DC3" w14:textId="77777777" w:rsidR="00AA2380" w:rsidRPr="00AA2380" w:rsidRDefault="00AA2380" w:rsidP="00AA2380">
      <w:pPr>
        <w:pStyle w:val="ListParagraph"/>
        <w:numPr>
          <w:ilvl w:val="1"/>
          <w:numId w:val="2"/>
        </w:numPr>
        <w:tabs>
          <w:tab w:val="left" w:pos="851"/>
        </w:tabs>
        <w:ind w:left="1134"/>
      </w:pPr>
      <w:r w:rsidRPr="00AA2380">
        <w:t xml:space="preserve">have to do with having the right “inner states” </w:t>
      </w:r>
    </w:p>
    <w:p w14:paraId="45458438" w14:textId="77777777" w:rsidR="00AA2380" w:rsidRPr="00AA2380" w:rsidRDefault="00AA2380" w:rsidP="00AA2380">
      <w:pPr>
        <w:pStyle w:val="ListParagraph"/>
        <w:numPr>
          <w:ilvl w:val="1"/>
          <w:numId w:val="2"/>
        </w:numPr>
        <w:tabs>
          <w:tab w:val="left" w:pos="851"/>
        </w:tabs>
        <w:ind w:left="1134"/>
      </w:pPr>
      <w:r w:rsidRPr="00AA2380">
        <w:t>also about acting; you can’t have the virtues w/o acting in certain ways</w:t>
      </w:r>
    </w:p>
    <w:p w14:paraId="16EE4524" w14:textId="77777777" w:rsidR="00AA2380" w:rsidRPr="00AA2380" w:rsidRDefault="00AA2380" w:rsidP="00AA2380">
      <w:pPr>
        <w:tabs>
          <w:tab w:val="left" w:pos="851"/>
        </w:tabs>
      </w:pPr>
    </w:p>
    <w:p w14:paraId="4DDF4607" w14:textId="77777777" w:rsidR="00AA2380" w:rsidRPr="00AA2380" w:rsidRDefault="00AA2380" w:rsidP="00AA2380">
      <w:pPr>
        <w:pStyle w:val="ListParagraph"/>
        <w:numPr>
          <w:ilvl w:val="0"/>
          <w:numId w:val="2"/>
        </w:numPr>
        <w:tabs>
          <w:tab w:val="left" w:pos="851"/>
        </w:tabs>
      </w:pPr>
      <w:r w:rsidRPr="00AA2380">
        <w:rPr>
          <w:u w:val="single"/>
        </w:rPr>
        <w:t>Virtuous person</w:t>
      </w:r>
      <w:r w:rsidRPr="00AA2380">
        <w:t xml:space="preserve"> (As Aristotle talks about him/her)</w:t>
      </w:r>
    </w:p>
    <w:p w14:paraId="098E4D1E" w14:textId="77777777" w:rsidR="00AA2380" w:rsidRPr="00AA2380" w:rsidRDefault="00AA2380" w:rsidP="00AA2380">
      <w:pPr>
        <w:tabs>
          <w:tab w:val="left" w:pos="851"/>
        </w:tabs>
      </w:pPr>
    </w:p>
    <w:p w14:paraId="333131D2" w14:textId="77777777" w:rsidR="00AA2380" w:rsidRPr="00AA2380" w:rsidRDefault="00AA2380" w:rsidP="00AA2380">
      <w:pPr>
        <w:pStyle w:val="ListParagraph"/>
        <w:numPr>
          <w:ilvl w:val="1"/>
          <w:numId w:val="2"/>
        </w:numPr>
        <w:tabs>
          <w:tab w:val="left" w:pos="851"/>
        </w:tabs>
        <w:ind w:left="1134"/>
      </w:pPr>
      <w:r w:rsidRPr="00AA2380">
        <w:t>V person uses reason as practical wisdom to determine what would be the “courageous,” “honest” or “benevolent” thing to do in certain circumstances</w:t>
      </w:r>
    </w:p>
    <w:p w14:paraId="0151086E" w14:textId="77777777" w:rsidR="00AA2380" w:rsidRPr="00AA2380" w:rsidRDefault="00AA2380" w:rsidP="00AA2380">
      <w:pPr>
        <w:pStyle w:val="ListParagraph"/>
        <w:numPr>
          <w:ilvl w:val="2"/>
          <w:numId w:val="2"/>
        </w:numPr>
        <w:tabs>
          <w:tab w:val="left" w:pos="851"/>
        </w:tabs>
      </w:pPr>
      <w:r w:rsidRPr="00AA2380">
        <w:t>This will lie in a “mean” between two extremes</w:t>
      </w:r>
    </w:p>
    <w:p w14:paraId="1CBD0DD9" w14:textId="77777777" w:rsidR="00AA2380" w:rsidRPr="00AA2380" w:rsidRDefault="00AA2380" w:rsidP="00AA2380">
      <w:pPr>
        <w:tabs>
          <w:tab w:val="left" w:pos="851"/>
        </w:tabs>
      </w:pPr>
    </w:p>
    <w:p w14:paraId="1BC905EB" w14:textId="77777777" w:rsidR="00AA2380" w:rsidRPr="00AA2380" w:rsidRDefault="00AA2380" w:rsidP="00AA2380">
      <w:pPr>
        <w:pStyle w:val="ListParagraph"/>
        <w:numPr>
          <w:ilvl w:val="1"/>
          <w:numId w:val="2"/>
        </w:numPr>
        <w:tabs>
          <w:tab w:val="left" w:pos="851"/>
        </w:tabs>
        <w:ind w:left="1134"/>
      </w:pPr>
      <w:r w:rsidRPr="00AA2380">
        <w:t>V person does the honest or courageous, etc., thing because it is the honest or courageous thing to do (rather than b/c fear of punishment, e.g.)</w:t>
      </w:r>
    </w:p>
    <w:p w14:paraId="09F4BD50" w14:textId="77777777" w:rsidR="00AA2380" w:rsidRPr="00AA2380" w:rsidRDefault="00AA2380" w:rsidP="00AA2380">
      <w:pPr>
        <w:tabs>
          <w:tab w:val="left" w:pos="851"/>
        </w:tabs>
      </w:pPr>
    </w:p>
    <w:p w14:paraId="0D0F52FC" w14:textId="77777777" w:rsidR="00AA2380" w:rsidRPr="00AA2380" w:rsidRDefault="00AA2380" w:rsidP="00AA2380">
      <w:pPr>
        <w:pStyle w:val="ListParagraph"/>
        <w:numPr>
          <w:ilvl w:val="1"/>
          <w:numId w:val="2"/>
        </w:numPr>
        <w:tabs>
          <w:tab w:val="left" w:pos="851"/>
        </w:tabs>
        <w:ind w:left="1134"/>
      </w:pPr>
      <w:r w:rsidRPr="00AA2380">
        <w:t>V person’s desires and emotional states are in line with what reason says would be “courageous,” etc.</w:t>
      </w:r>
    </w:p>
    <w:p w14:paraId="1FEF501F" w14:textId="77777777" w:rsidR="00AA2380" w:rsidRPr="00AA2380" w:rsidRDefault="00AA2380" w:rsidP="00AA2380">
      <w:pPr>
        <w:tabs>
          <w:tab w:val="left" w:pos="851"/>
        </w:tabs>
      </w:pPr>
    </w:p>
    <w:p w14:paraId="3AE18ACB" w14:textId="77777777" w:rsidR="00AA2380" w:rsidRPr="00AA2380" w:rsidRDefault="00AA2380" w:rsidP="00AA2380">
      <w:pPr>
        <w:pStyle w:val="ListParagraph"/>
        <w:numPr>
          <w:ilvl w:val="1"/>
          <w:numId w:val="2"/>
        </w:numPr>
        <w:tabs>
          <w:tab w:val="left" w:pos="851"/>
        </w:tabs>
        <w:ind w:left="1134"/>
      </w:pPr>
      <w:r w:rsidRPr="00AA2380">
        <w:t>V person gets pleasure from acting virtuously</w:t>
      </w:r>
    </w:p>
    <w:p w14:paraId="7996618D" w14:textId="77777777" w:rsidR="00AA2380" w:rsidRPr="00AA2380" w:rsidRDefault="00AA2380" w:rsidP="00AA2380">
      <w:pPr>
        <w:ind w:left="1134"/>
      </w:pPr>
    </w:p>
    <w:p w14:paraId="1929519D" w14:textId="77777777" w:rsidR="00AA2380" w:rsidRPr="00AA2380" w:rsidRDefault="00AA2380" w:rsidP="00AA2380">
      <w:pPr>
        <w:rPr>
          <w:i/>
        </w:rPr>
      </w:pPr>
    </w:p>
    <w:p w14:paraId="612CC362" w14:textId="77777777" w:rsidR="00AA2380" w:rsidRPr="00AA2380" w:rsidRDefault="00AA2380" w:rsidP="00AA2380">
      <w:pPr>
        <w:rPr>
          <w:b/>
        </w:rPr>
      </w:pPr>
      <w:r w:rsidRPr="00AA2380">
        <w:rPr>
          <w:b/>
        </w:rPr>
        <w:t>Aristotle: 384-322 BCE (Greece)</w:t>
      </w:r>
    </w:p>
    <w:p w14:paraId="0D506E28" w14:textId="77777777" w:rsidR="00AA2380" w:rsidRPr="00AA2380" w:rsidRDefault="00AA2380" w:rsidP="00AA2380"/>
    <w:p w14:paraId="619EA90E" w14:textId="77777777" w:rsidR="00AA2380" w:rsidRPr="00AA2380" w:rsidRDefault="00AA2380" w:rsidP="00AA2380">
      <w:pPr>
        <w:rPr>
          <w:b/>
        </w:rPr>
      </w:pPr>
      <w:r w:rsidRPr="00AA2380">
        <w:rPr>
          <w:b/>
        </w:rPr>
        <w:t>Some terms needed to understand Aristotle’s text</w:t>
      </w:r>
    </w:p>
    <w:p w14:paraId="1EC86497" w14:textId="77777777" w:rsidR="00AA2380" w:rsidRPr="00AA2380" w:rsidRDefault="00AA2380" w:rsidP="00AA2380"/>
    <w:p w14:paraId="08C7BAEB" w14:textId="77777777" w:rsidR="00AA2380" w:rsidRPr="00AA2380" w:rsidRDefault="00AA2380" w:rsidP="00AA2380">
      <w:pPr>
        <w:ind w:left="360" w:hanging="360"/>
      </w:pPr>
      <w:r w:rsidRPr="00AA2380">
        <w:t xml:space="preserve">* </w:t>
      </w:r>
      <w:r w:rsidRPr="00AA2380">
        <w:rPr>
          <w:u w:val="single"/>
        </w:rPr>
        <w:t>happiness</w:t>
      </w:r>
      <w:r w:rsidRPr="00AA2380">
        <w:t xml:space="preserve"> – </w:t>
      </w:r>
      <w:r w:rsidRPr="00AA2380">
        <w:rPr>
          <w:i/>
        </w:rPr>
        <w:t>eudaimonia</w:t>
      </w:r>
      <w:r w:rsidRPr="00AA2380">
        <w:t>:  living well, flourishing (more than just pleasure)</w:t>
      </w:r>
    </w:p>
    <w:p w14:paraId="715A767A" w14:textId="77777777" w:rsidR="00AA2380" w:rsidRPr="00AA2380" w:rsidRDefault="00AA2380" w:rsidP="00AA2380">
      <w:pPr>
        <w:ind w:left="360" w:hanging="360"/>
      </w:pPr>
    </w:p>
    <w:p w14:paraId="36800D7F" w14:textId="77777777" w:rsidR="00AA2380" w:rsidRPr="00AA2380" w:rsidRDefault="00AA2380" w:rsidP="00AA2380">
      <w:pPr>
        <w:ind w:left="360" w:hanging="360"/>
      </w:pPr>
      <w:r w:rsidRPr="00AA2380">
        <w:t xml:space="preserve">* </w:t>
      </w:r>
      <w:r w:rsidRPr="00AA2380">
        <w:rPr>
          <w:u w:val="single"/>
        </w:rPr>
        <w:t>end</w:t>
      </w:r>
      <w:r w:rsidRPr="00AA2380">
        <w:t xml:space="preserve"> – </w:t>
      </w:r>
      <w:r w:rsidRPr="00AA2380">
        <w:rPr>
          <w:i/>
        </w:rPr>
        <w:t>telos</w:t>
      </w:r>
      <w:r w:rsidRPr="00AA2380">
        <w:t>:  aim, goal, purpose</w:t>
      </w:r>
    </w:p>
    <w:p w14:paraId="69929F9E" w14:textId="77777777" w:rsidR="00AA2380" w:rsidRPr="00AA2380" w:rsidRDefault="00AA2380" w:rsidP="00AA2380">
      <w:pPr>
        <w:ind w:left="360" w:hanging="360"/>
      </w:pPr>
    </w:p>
    <w:p w14:paraId="3902727A" w14:textId="77777777" w:rsidR="00AA2380" w:rsidRPr="00AA2380" w:rsidRDefault="00AA2380" w:rsidP="00AA2380">
      <w:pPr>
        <w:ind w:left="360" w:hanging="360"/>
      </w:pPr>
      <w:r w:rsidRPr="00AA2380">
        <w:t xml:space="preserve">* </w:t>
      </w:r>
      <w:r w:rsidRPr="00AA2380">
        <w:rPr>
          <w:u w:val="single"/>
        </w:rPr>
        <w:t xml:space="preserve">Aristotle’s </w:t>
      </w:r>
      <w:r w:rsidRPr="00AA2380">
        <w:rPr>
          <w:i/>
          <w:u w:val="single"/>
        </w:rPr>
        <w:t>teleology</w:t>
      </w:r>
      <w:r w:rsidRPr="00AA2380">
        <w:t xml:space="preserve">:  he views objects/organisms as moving towards or serving certain purposes/ends/goals  </w:t>
      </w:r>
    </w:p>
    <w:p w14:paraId="2DEE7263" w14:textId="77777777" w:rsidR="00AA2380" w:rsidRPr="00AA2380" w:rsidRDefault="00AA2380" w:rsidP="00AA2380">
      <w:pPr>
        <w:ind w:left="360" w:hanging="360"/>
      </w:pPr>
    </w:p>
    <w:p w14:paraId="2FA6FF0E" w14:textId="77777777" w:rsidR="00AA2380" w:rsidRPr="00AA2380" w:rsidRDefault="00AA2380" w:rsidP="00AA2380">
      <w:pPr>
        <w:pStyle w:val="ListParagraph"/>
        <w:numPr>
          <w:ilvl w:val="0"/>
          <w:numId w:val="1"/>
        </w:numPr>
      </w:pPr>
      <w:r w:rsidRPr="00AA2380">
        <w:rPr>
          <w:i/>
        </w:rPr>
        <w:t>human-made objects</w:t>
      </w:r>
      <w:r w:rsidRPr="00AA2380">
        <w:t xml:space="preserve"> are created to serve certain purposes</w:t>
      </w:r>
    </w:p>
    <w:p w14:paraId="349393AE" w14:textId="77777777" w:rsidR="00AA2380" w:rsidRPr="00AA2380" w:rsidRDefault="00AA2380" w:rsidP="00AA2380">
      <w:pPr>
        <w:pStyle w:val="ListParagraph"/>
        <w:numPr>
          <w:ilvl w:val="0"/>
          <w:numId w:val="1"/>
        </w:numPr>
      </w:pPr>
      <w:r w:rsidRPr="00AA2380">
        <w:rPr>
          <w:i/>
        </w:rPr>
        <w:t>organisms also have ends</w:t>
      </w:r>
      <w:r w:rsidRPr="00AA2380">
        <w:t>:  they develop towards the goal of becoming good individuals of the type of organism they are (and also reproducing)</w:t>
      </w:r>
    </w:p>
    <w:p w14:paraId="1C953AA7" w14:textId="77777777" w:rsidR="00AA2380" w:rsidRPr="00AA2380" w:rsidRDefault="00AA2380" w:rsidP="00AA2380">
      <w:pPr>
        <w:pStyle w:val="ListParagraph"/>
        <w:numPr>
          <w:ilvl w:val="1"/>
          <w:numId w:val="1"/>
        </w:numPr>
      </w:pPr>
      <w:r w:rsidRPr="00AA2380">
        <w:t>many do this just naturally or instinctively, if environmental conditions are right</w:t>
      </w:r>
    </w:p>
    <w:p w14:paraId="23F7D43D" w14:textId="77777777" w:rsidR="00AA2380" w:rsidRPr="00AA2380" w:rsidRDefault="00AA2380" w:rsidP="00AA2380">
      <w:pPr>
        <w:pStyle w:val="ListParagraph"/>
        <w:numPr>
          <w:ilvl w:val="1"/>
          <w:numId w:val="1"/>
        </w:numPr>
      </w:pPr>
      <w:r w:rsidRPr="00AA2380">
        <w:t>humans can fail to do more often b/c we have rational choice, &amp; our environmental conditions more complex &amp; can lead us to aim at bad ends</w:t>
      </w:r>
    </w:p>
    <w:p w14:paraId="7595EB25" w14:textId="77777777" w:rsidR="00AA2380" w:rsidRPr="00AA2380" w:rsidRDefault="00AA2380" w:rsidP="00AA2380"/>
    <w:p w14:paraId="136AD31F" w14:textId="77777777" w:rsidR="00AA2380" w:rsidRPr="00AA2380" w:rsidRDefault="00AA2380" w:rsidP="00AA2380">
      <w:pPr>
        <w:ind w:left="360" w:hanging="360"/>
      </w:pPr>
      <w:r w:rsidRPr="00AA2380">
        <w:t xml:space="preserve">* </w:t>
      </w:r>
      <w:r w:rsidRPr="00AA2380">
        <w:rPr>
          <w:u w:val="single"/>
        </w:rPr>
        <w:t xml:space="preserve">function </w:t>
      </w:r>
      <w:r w:rsidRPr="00AA2380">
        <w:t xml:space="preserve">– </w:t>
      </w:r>
      <w:r w:rsidRPr="00AA2380">
        <w:rPr>
          <w:i/>
        </w:rPr>
        <w:t>ergon</w:t>
      </w:r>
      <w:r w:rsidRPr="00AA2380">
        <w:t xml:space="preserve">: task, work, characteristic activity; that which a thing does especially well or which </w:t>
      </w:r>
      <w:r w:rsidRPr="00AA2380">
        <w:rPr>
          <w:i/>
        </w:rPr>
        <w:t>only</w:t>
      </w:r>
      <w:r w:rsidRPr="00AA2380">
        <w:t xml:space="preserve"> that sort of thing can do</w:t>
      </w:r>
    </w:p>
    <w:p w14:paraId="0431F64D" w14:textId="77777777" w:rsidR="00AA2380" w:rsidRPr="00AA2380" w:rsidRDefault="00AA2380" w:rsidP="00AA2380">
      <w:pPr>
        <w:ind w:left="360" w:hanging="360"/>
      </w:pPr>
    </w:p>
    <w:p w14:paraId="0BC297A1" w14:textId="77777777" w:rsidR="00AA2380" w:rsidRPr="00AA2380" w:rsidRDefault="00AA2380" w:rsidP="00AA2380">
      <w:pPr>
        <w:pStyle w:val="ListParagraph"/>
        <w:numPr>
          <w:ilvl w:val="0"/>
          <w:numId w:val="1"/>
        </w:numPr>
      </w:pPr>
      <w:r w:rsidRPr="00AA2380">
        <w:t>e.g., the function of a knife is to cut</w:t>
      </w:r>
    </w:p>
    <w:p w14:paraId="433FC30C" w14:textId="77777777" w:rsidR="00AA2380" w:rsidRPr="00AA2380" w:rsidRDefault="00AA2380" w:rsidP="00AA2380">
      <w:pPr>
        <w:pStyle w:val="ListParagraph"/>
        <w:numPr>
          <w:ilvl w:val="0"/>
          <w:numId w:val="1"/>
        </w:numPr>
      </w:pPr>
      <w:r w:rsidRPr="00AA2380">
        <w:t>organisms like humans have functions/characteristic activities too:  acc. to AR, for humans it is activity guided by reason (b/c only humans can do this, he thinks)</w:t>
      </w:r>
    </w:p>
    <w:p w14:paraId="002A68BF" w14:textId="77777777" w:rsidR="00AA2380" w:rsidRPr="00AA2380" w:rsidRDefault="00AA2380" w:rsidP="00AA2380">
      <w:pPr>
        <w:ind w:left="360" w:hanging="360"/>
      </w:pPr>
    </w:p>
    <w:p w14:paraId="76012281" w14:textId="77777777" w:rsidR="00AA2380" w:rsidRPr="00AA2380" w:rsidRDefault="00AA2380" w:rsidP="00AA2380">
      <w:pPr>
        <w:ind w:left="360" w:hanging="360"/>
      </w:pPr>
      <w:r w:rsidRPr="00AA2380">
        <w:t xml:space="preserve">* </w:t>
      </w:r>
      <w:r w:rsidRPr="00AA2380">
        <w:rPr>
          <w:u w:val="single"/>
        </w:rPr>
        <w:t>virtue</w:t>
      </w:r>
      <w:r w:rsidRPr="00AA2380">
        <w:t xml:space="preserve"> – </w:t>
      </w:r>
      <w:r w:rsidRPr="00AA2380">
        <w:rPr>
          <w:i/>
        </w:rPr>
        <w:t>arête</w:t>
      </w:r>
      <w:r w:rsidRPr="00AA2380">
        <w:t>: excellence in performing function well; being an excellent individual of the kind of thing that one is.</w:t>
      </w:r>
    </w:p>
    <w:p w14:paraId="249594C5" w14:textId="77777777" w:rsidR="00AA2380" w:rsidRPr="00AA2380" w:rsidRDefault="00AA2380" w:rsidP="00AA2380">
      <w:pPr>
        <w:pStyle w:val="ListParagraph"/>
        <w:numPr>
          <w:ilvl w:val="0"/>
          <w:numId w:val="4"/>
        </w:numPr>
      </w:pPr>
      <w:r w:rsidRPr="00AA2380">
        <w:t>Human function is activity guided by reason, so human virtue is doing this excellently.</w:t>
      </w:r>
    </w:p>
    <w:p w14:paraId="19790CA1" w14:textId="77777777" w:rsidR="00AA2380" w:rsidRPr="00AA2380" w:rsidRDefault="00AA2380" w:rsidP="00AA2380">
      <w:pPr>
        <w:ind w:left="360" w:hanging="360"/>
      </w:pPr>
    </w:p>
    <w:p w14:paraId="53E645C4" w14:textId="77777777" w:rsidR="00AA2380" w:rsidRPr="00AA2380" w:rsidRDefault="00AA2380" w:rsidP="00AA2380">
      <w:pPr>
        <w:ind w:left="360" w:hanging="360"/>
      </w:pPr>
      <w:r w:rsidRPr="00AA2380">
        <w:rPr>
          <w:u w:val="single"/>
        </w:rPr>
        <w:t>The goal</w:t>
      </w:r>
      <w:r w:rsidRPr="00AA2380">
        <w:t xml:space="preserve"> (</w:t>
      </w:r>
      <w:r w:rsidRPr="00AA2380">
        <w:rPr>
          <w:i/>
        </w:rPr>
        <w:t>telos</w:t>
      </w:r>
      <w:r w:rsidRPr="00AA2380">
        <w:t xml:space="preserve">) of all human action is </w:t>
      </w:r>
      <w:r w:rsidRPr="00AA2380">
        <w:rPr>
          <w:i/>
        </w:rPr>
        <w:t>eudaimonia</w:t>
      </w:r>
      <w:r w:rsidRPr="00AA2380">
        <w:t xml:space="preserve"> </w:t>
      </w:r>
    </w:p>
    <w:p w14:paraId="440F62C5" w14:textId="77777777" w:rsidR="00AA2380" w:rsidRPr="00AA2380" w:rsidRDefault="00AA2380" w:rsidP="00AA2380">
      <w:pPr>
        <w:ind w:left="360" w:hanging="360"/>
      </w:pPr>
    </w:p>
    <w:p w14:paraId="1D4CEEFE" w14:textId="77777777" w:rsidR="00AA2380" w:rsidRPr="00AA2380" w:rsidRDefault="00AA2380" w:rsidP="00AA2380">
      <w:pPr>
        <w:ind w:left="360" w:hanging="360"/>
      </w:pPr>
      <w:r w:rsidRPr="00AA2380">
        <w:rPr>
          <w:u w:val="single"/>
        </w:rPr>
        <w:t xml:space="preserve">To reach this goal </w:t>
      </w:r>
      <w:r w:rsidRPr="00AA2380">
        <w:t>means one is living well as the kind of thing one is, a human, which means we are performing our function excellently (we have virtue).</w:t>
      </w:r>
    </w:p>
    <w:p w14:paraId="2B794E6E" w14:textId="77777777" w:rsidR="00AA2380" w:rsidRPr="00AA2380" w:rsidRDefault="00AA2380" w:rsidP="00AA2380">
      <w:pPr>
        <w:ind w:left="360" w:hanging="360"/>
      </w:pPr>
    </w:p>
    <w:p w14:paraId="67C2A8BA" w14:textId="77777777" w:rsidR="00AA2380" w:rsidRPr="00AA2380" w:rsidRDefault="00AA2380" w:rsidP="00AA2380">
      <w:pPr>
        <w:ind w:left="360" w:hanging="360"/>
      </w:pPr>
      <w:r w:rsidRPr="00AA2380">
        <w:rPr>
          <w:u w:val="single"/>
        </w:rPr>
        <w:t>In other words</w:t>
      </w:r>
      <w:r w:rsidRPr="00AA2380">
        <w:t>:</w:t>
      </w:r>
    </w:p>
    <w:p w14:paraId="31CFCE73" w14:textId="77777777" w:rsidR="00AA2380" w:rsidRPr="00AA2380" w:rsidRDefault="00AA2380" w:rsidP="00AA2380">
      <w:pPr>
        <w:pStyle w:val="ListParagraph"/>
        <w:numPr>
          <w:ilvl w:val="0"/>
          <w:numId w:val="4"/>
        </w:numPr>
      </w:pPr>
      <w:r w:rsidRPr="00AA2380">
        <w:t>e</w:t>
      </w:r>
      <w:r w:rsidRPr="00AA2380">
        <w:rPr>
          <w:i/>
        </w:rPr>
        <w:t>udaimonia</w:t>
      </w:r>
      <w:r w:rsidRPr="00AA2380">
        <w:t xml:space="preserve"> is not merely a state of pleasure:  it is a life of activity, of living well</w:t>
      </w:r>
    </w:p>
    <w:p w14:paraId="0C2FD451" w14:textId="77777777" w:rsidR="00AA2380" w:rsidRPr="00AA2380" w:rsidRDefault="00AA2380" w:rsidP="00AA2380">
      <w:pPr>
        <w:pStyle w:val="ListParagraph"/>
        <w:numPr>
          <w:ilvl w:val="0"/>
          <w:numId w:val="4"/>
        </w:numPr>
      </w:pPr>
      <w:r w:rsidRPr="00AA2380">
        <w:t>where we are performing our function excellently, which is to guide our actions by reason</w:t>
      </w:r>
    </w:p>
    <w:p w14:paraId="21F0E64B" w14:textId="77777777" w:rsidR="00AA2380" w:rsidRPr="00AA2380" w:rsidRDefault="00AA2380" w:rsidP="00AA2380">
      <w:pPr>
        <w:pStyle w:val="ListParagraph"/>
        <w:numPr>
          <w:ilvl w:val="0"/>
          <w:numId w:val="4"/>
        </w:numPr>
      </w:pPr>
      <w:r w:rsidRPr="00AA2380">
        <w:t xml:space="preserve">performing our function excellently just </w:t>
      </w:r>
      <w:r w:rsidRPr="00AA2380">
        <w:rPr>
          <w:i/>
        </w:rPr>
        <w:t>is</w:t>
      </w:r>
      <w:r w:rsidRPr="00AA2380">
        <w:t xml:space="preserve"> what it means to have virtue, for Aristotle</w:t>
      </w:r>
    </w:p>
    <w:p w14:paraId="31BF8DEF" w14:textId="77777777" w:rsidR="00AA2380" w:rsidRPr="00AA2380" w:rsidRDefault="00AA2380" w:rsidP="00AA2380"/>
    <w:p w14:paraId="1CB4D6A1" w14:textId="77777777" w:rsidR="00AA2380" w:rsidRPr="00AA2380" w:rsidRDefault="00AA2380" w:rsidP="00AA2380">
      <w:pPr>
        <w:rPr>
          <w:b/>
          <w:u w:val="single"/>
        </w:rPr>
      </w:pPr>
      <w:r w:rsidRPr="00AA2380">
        <w:rPr>
          <w:b/>
        </w:rPr>
        <w:t xml:space="preserve">Aristotle’s argument for the nature of </w:t>
      </w:r>
      <w:r w:rsidRPr="00AA2380">
        <w:rPr>
          <w:b/>
          <w:i/>
        </w:rPr>
        <w:t>eudaimonia</w:t>
      </w:r>
      <w:r w:rsidRPr="00AA2380">
        <w:rPr>
          <w:b/>
        </w:rPr>
        <w:t xml:space="preserve"> and its relation to virtue </w:t>
      </w:r>
      <w:r w:rsidRPr="00AA2380">
        <w:t>(Book I.1-I.8)</w:t>
      </w:r>
    </w:p>
    <w:p w14:paraId="609A98EE" w14:textId="77777777" w:rsidR="00AA2380" w:rsidRPr="00AA2380" w:rsidRDefault="00AA2380" w:rsidP="00AA2380">
      <w:pPr>
        <w:ind w:left="360" w:hanging="360"/>
      </w:pPr>
    </w:p>
    <w:p w14:paraId="25E9D660" w14:textId="77777777" w:rsidR="00AA2380" w:rsidRPr="00AA2380" w:rsidRDefault="00AA2380" w:rsidP="00AA2380">
      <w:r w:rsidRPr="00AA2380">
        <w:rPr>
          <w:u w:val="single"/>
        </w:rPr>
        <w:t>Note: in this argument</w:t>
      </w:r>
      <w:r w:rsidRPr="00AA2380">
        <w:t xml:space="preserve"> Ar. uses what humans </w:t>
      </w:r>
      <w:r w:rsidRPr="00AA2380">
        <w:rPr>
          <w:i/>
        </w:rPr>
        <w:t>do value</w:t>
      </w:r>
      <w:r w:rsidRPr="00AA2380">
        <w:rPr>
          <w:u w:val="single"/>
        </w:rPr>
        <w:t xml:space="preserve"> </w:t>
      </w:r>
      <w:r w:rsidRPr="00AA2380">
        <w:t xml:space="preserve">(descriptive) to argue for what is </w:t>
      </w:r>
      <w:r w:rsidRPr="00AA2380">
        <w:rPr>
          <w:i/>
        </w:rPr>
        <w:t>valuable</w:t>
      </w:r>
      <w:r w:rsidRPr="00AA2380">
        <w:t xml:space="preserve"> (prescriptive) (like Mill)</w:t>
      </w:r>
    </w:p>
    <w:p w14:paraId="16D1FAA4" w14:textId="77777777" w:rsidR="00AA2380" w:rsidRPr="00AA2380" w:rsidRDefault="00AA2380" w:rsidP="00AA2380"/>
    <w:p w14:paraId="10893049" w14:textId="77777777" w:rsidR="00AA2380" w:rsidRPr="00AA2380" w:rsidRDefault="00AA2380" w:rsidP="00AA2380">
      <w:pPr>
        <w:pStyle w:val="ListParagraph"/>
        <w:numPr>
          <w:ilvl w:val="0"/>
          <w:numId w:val="6"/>
        </w:numPr>
        <w:rPr>
          <w:b/>
        </w:rPr>
      </w:pPr>
      <w:r w:rsidRPr="00AA2380">
        <w:t xml:space="preserve">b/c humans, like other organisms, tend (in general) to aim at, consider as good, what really </w:t>
      </w:r>
      <w:r w:rsidRPr="00AA2380">
        <w:rPr>
          <w:i/>
        </w:rPr>
        <w:t xml:space="preserve">is </w:t>
      </w:r>
      <w:r w:rsidRPr="00AA2380">
        <w:t>good for them—we tend to aim at what will allow us to flourish</w:t>
      </w:r>
    </w:p>
    <w:p w14:paraId="7A0E17AA" w14:textId="77777777" w:rsidR="00AA2380" w:rsidRPr="00AA2380" w:rsidRDefault="00AA2380" w:rsidP="00AA2380">
      <w:pPr>
        <w:rPr>
          <w:b/>
        </w:rPr>
      </w:pPr>
    </w:p>
    <w:p w14:paraId="09AEC8FA" w14:textId="77777777" w:rsidR="00AA2380" w:rsidRPr="00AA2380" w:rsidRDefault="00AA2380" w:rsidP="00AA2380">
      <w:pPr>
        <w:pStyle w:val="ListParagraph"/>
        <w:numPr>
          <w:ilvl w:val="0"/>
          <w:numId w:val="6"/>
        </w:numPr>
        <w:rPr>
          <w:b/>
        </w:rPr>
      </w:pPr>
      <w:r w:rsidRPr="00AA2380">
        <w:t>but we don’t always do so, so AR uses reason to determine more precisely what really is good, what will lead to human flourishing</w:t>
      </w:r>
    </w:p>
    <w:p w14:paraId="1160C7CF" w14:textId="77777777" w:rsidR="00AA2380" w:rsidRPr="00AA2380" w:rsidRDefault="00AA2380" w:rsidP="00AA2380">
      <w:pPr>
        <w:contextualSpacing w:val="0"/>
        <w:rPr>
          <w:i/>
        </w:rPr>
      </w:pPr>
    </w:p>
    <w:p w14:paraId="48DE1163" w14:textId="77777777" w:rsidR="00AA2380" w:rsidRPr="00AA2380" w:rsidRDefault="00AA2380" w:rsidP="00AA2380">
      <w:pPr>
        <w:contextualSpacing w:val="0"/>
        <w:rPr>
          <w:i/>
        </w:rPr>
      </w:pPr>
    </w:p>
    <w:p w14:paraId="0A4DDDDB" w14:textId="77777777" w:rsidR="00AA2380" w:rsidRPr="00AA2380" w:rsidRDefault="00AA2380" w:rsidP="00AA2380">
      <w:pPr>
        <w:contextualSpacing w:val="0"/>
        <w:rPr>
          <w:i/>
        </w:rPr>
      </w:pPr>
      <w:r w:rsidRPr="00AA2380">
        <w:rPr>
          <w:i/>
        </w:rPr>
        <w:t>Argument connecting eudaimonia to virtue</w:t>
      </w:r>
    </w:p>
    <w:p w14:paraId="6844DAB2" w14:textId="77777777" w:rsidR="00AA2380" w:rsidRPr="00AA2380" w:rsidRDefault="00AA2380" w:rsidP="00AA2380">
      <w:pPr>
        <w:ind w:left="360" w:hanging="360"/>
        <w:rPr>
          <w:i/>
        </w:rPr>
      </w:pPr>
    </w:p>
    <w:p w14:paraId="3486CB16" w14:textId="77777777" w:rsidR="00AA2380" w:rsidRPr="00AA2380" w:rsidRDefault="00AA2380" w:rsidP="00AA2380">
      <w:pPr>
        <w:ind w:left="360" w:hanging="360"/>
      </w:pPr>
      <w:r w:rsidRPr="00AA2380">
        <w:t xml:space="preserve">1. </w:t>
      </w:r>
      <w:r w:rsidRPr="00AA2380">
        <w:rPr>
          <w:u w:val="single"/>
        </w:rPr>
        <w:t>All human action aims at some single end as a final goal</w:t>
      </w:r>
      <w:r w:rsidRPr="00AA2380">
        <w:t>, at something that is the “highest good” in action, and knowing this will help us live better (I.1-I.2)</w:t>
      </w:r>
    </w:p>
    <w:p w14:paraId="3229DE77" w14:textId="77777777" w:rsidR="00AA2380" w:rsidRPr="00AA2380" w:rsidRDefault="00AA2380" w:rsidP="00AA2380">
      <w:pPr>
        <w:ind w:left="360" w:hanging="360"/>
      </w:pPr>
    </w:p>
    <w:p w14:paraId="0B483C0C" w14:textId="77777777" w:rsidR="00AA2380" w:rsidRPr="00AA2380" w:rsidRDefault="00AA2380" w:rsidP="00AA2380">
      <w:pPr>
        <w:ind w:left="360" w:hanging="360"/>
      </w:pPr>
      <w:r w:rsidRPr="00AA2380">
        <w:t xml:space="preserve">2. </w:t>
      </w:r>
      <w:r w:rsidRPr="00AA2380">
        <w:rPr>
          <w:u w:val="single"/>
        </w:rPr>
        <w:t>Common belief:  highest good in action is happiness/</w:t>
      </w:r>
      <w:r w:rsidRPr="00AA2380">
        <w:rPr>
          <w:i/>
          <w:u w:val="single"/>
        </w:rPr>
        <w:t>eudaimonia</w:t>
      </w:r>
      <w:r w:rsidRPr="00AA2380">
        <w:t>; this fits with need for highest good to be both final and self-sufficient.  (I.4-I.7)</w:t>
      </w:r>
    </w:p>
    <w:p w14:paraId="6D345067" w14:textId="77777777" w:rsidR="00AA2380" w:rsidRPr="00AA2380" w:rsidRDefault="00AA2380" w:rsidP="00AA2380">
      <w:pPr>
        <w:ind w:left="360" w:hanging="360"/>
      </w:pPr>
    </w:p>
    <w:p w14:paraId="0AFD7A87" w14:textId="77777777" w:rsidR="00AA2380" w:rsidRPr="00AA2380" w:rsidRDefault="00AA2380" w:rsidP="00AA2380">
      <w:pPr>
        <w:ind w:left="360"/>
      </w:pPr>
      <w:r w:rsidRPr="00AA2380">
        <w:t xml:space="preserve">-- </w:t>
      </w:r>
      <w:r w:rsidRPr="00AA2380">
        <w:rPr>
          <w:u w:val="single"/>
        </w:rPr>
        <w:t>But people disagree on what happiness is and how to achieve it</w:t>
      </w:r>
      <w:r w:rsidRPr="00AA2380">
        <w:t xml:space="preserve">;  we need to find a way to say what </w:t>
      </w:r>
      <w:r w:rsidRPr="00AA2380">
        <w:rPr>
          <w:i/>
        </w:rPr>
        <w:t>eudaimonia</w:t>
      </w:r>
      <w:r w:rsidRPr="00AA2380">
        <w:t xml:space="preserve">  really means, even if not everyone agrees with this</w:t>
      </w:r>
    </w:p>
    <w:p w14:paraId="3952514E" w14:textId="77777777" w:rsidR="00AA2380" w:rsidRPr="00AA2380" w:rsidRDefault="00AA2380" w:rsidP="00AA2380">
      <w:pPr>
        <w:ind w:left="360" w:hanging="360"/>
      </w:pPr>
    </w:p>
    <w:p w14:paraId="2605E305" w14:textId="77777777" w:rsidR="00AA2380" w:rsidRPr="00AA2380" w:rsidRDefault="00AA2380" w:rsidP="00AA2380">
      <w:pPr>
        <w:ind w:left="360" w:hanging="360"/>
      </w:pPr>
      <w:r w:rsidRPr="00AA2380">
        <w:t>4.</w:t>
      </w:r>
      <w:r w:rsidRPr="00AA2380">
        <w:rPr>
          <w:u w:val="single"/>
        </w:rPr>
        <w:t xml:space="preserve">  Can specify what </w:t>
      </w:r>
      <w:r w:rsidRPr="00AA2380">
        <w:rPr>
          <w:i/>
          <w:u w:val="single"/>
        </w:rPr>
        <w:t>eudaimonia</w:t>
      </w:r>
      <w:r w:rsidRPr="00AA2380">
        <w:rPr>
          <w:u w:val="single"/>
        </w:rPr>
        <w:t xml:space="preserve"> is by considering human function/characteristic activity</w:t>
      </w:r>
      <w:r w:rsidRPr="00AA2380">
        <w:t>:  activity that follows or implies reason (I.7)</w:t>
      </w:r>
    </w:p>
    <w:p w14:paraId="4AE30DCF" w14:textId="77777777" w:rsidR="00AA2380" w:rsidRPr="00AA2380" w:rsidRDefault="00AA2380" w:rsidP="00AA2380">
      <w:pPr>
        <w:ind w:left="360" w:hanging="360"/>
      </w:pPr>
    </w:p>
    <w:p w14:paraId="0395939F" w14:textId="77777777" w:rsidR="00AA2380" w:rsidRPr="00AA2380" w:rsidRDefault="00AA2380" w:rsidP="00AA2380">
      <w:pPr>
        <w:ind w:left="720" w:hanging="360"/>
      </w:pPr>
      <w:r w:rsidRPr="00AA2380">
        <w:t xml:space="preserve">a. </w:t>
      </w:r>
      <w:r w:rsidRPr="00AA2380">
        <w:rPr>
          <w:i/>
        </w:rPr>
        <w:t>eudaimonia</w:t>
      </w:r>
      <w:r w:rsidRPr="00AA2380">
        <w:t xml:space="preserve"> means flourishing, living well as a human being; so to determine what </w:t>
      </w:r>
      <w:r w:rsidRPr="00AA2380">
        <w:rPr>
          <w:i/>
        </w:rPr>
        <w:t>eudaimonia</w:t>
      </w:r>
      <w:r w:rsidRPr="00AA2380">
        <w:t xml:space="preserve"> consists in, consider what it to live well </w:t>
      </w:r>
      <w:r w:rsidRPr="00AA2380">
        <w:rPr>
          <w:i/>
        </w:rPr>
        <w:t>as a human</w:t>
      </w:r>
    </w:p>
    <w:p w14:paraId="1C4CF0F0" w14:textId="77777777" w:rsidR="00AA2380" w:rsidRPr="00AA2380" w:rsidRDefault="00AA2380" w:rsidP="00AA2380">
      <w:pPr>
        <w:ind w:left="720" w:hanging="360"/>
      </w:pPr>
    </w:p>
    <w:p w14:paraId="4EC3E72D" w14:textId="77777777" w:rsidR="00AA2380" w:rsidRPr="00AA2380" w:rsidRDefault="00AA2380" w:rsidP="00AA2380">
      <w:pPr>
        <w:ind w:left="720" w:hanging="360"/>
      </w:pPr>
      <w:r w:rsidRPr="00AA2380">
        <w:t xml:space="preserve">b.  to determine how to live well as a human, refer to the characteristic activity of humans, that which we can do especially well (or only we can do): </w:t>
      </w:r>
    </w:p>
    <w:p w14:paraId="4C8887D5" w14:textId="77777777" w:rsidR="00AA2380" w:rsidRPr="00AA2380" w:rsidRDefault="00AA2380" w:rsidP="00AA2380">
      <w:pPr>
        <w:pStyle w:val="ListParagraph"/>
        <w:numPr>
          <w:ilvl w:val="0"/>
          <w:numId w:val="7"/>
        </w:numPr>
      </w:pPr>
      <w:r w:rsidRPr="00AA2380">
        <w:t xml:space="preserve">activity “which follows or implies a rational principle” (I.7) </w:t>
      </w:r>
    </w:p>
    <w:p w14:paraId="2CCFD218" w14:textId="77777777" w:rsidR="00AA2380" w:rsidRPr="00AA2380" w:rsidRDefault="00AA2380" w:rsidP="00AA2380">
      <w:pPr>
        <w:pStyle w:val="ListParagraph"/>
        <w:numPr>
          <w:ilvl w:val="0"/>
          <w:numId w:val="7"/>
        </w:numPr>
      </w:pPr>
      <w:r w:rsidRPr="00AA2380">
        <w:t xml:space="preserve"> or, using another phrase, guiding our activity by reason</w:t>
      </w:r>
    </w:p>
    <w:p w14:paraId="3BBBA2C8" w14:textId="77777777" w:rsidR="00AA2380" w:rsidRPr="00AA2380" w:rsidRDefault="00AA2380" w:rsidP="00AA2380">
      <w:pPr>
        <w:ind w:left="720" w:hanging="360"/>
      </w:pPr>
    </w:p>
    <w:p w14:paraId="2860B81C" w14:textId="77777777" w:rsidR="00AA2380" w:rsidRPr="00AA2380" w:rsidRDefault="00AA2380" w:rsidP="00AA2380">
      <w:pPr>
        <w:ind w:left="720" w:hanging="360"/>
      </w:pPr>
      <w:r w:rsidRPr="00AA2380">
        <w:t>c.  Therefore, the human end/telos (</w:t>
      </w:r>
      <w:r w:rsidRPr="00AA2380">
        <w:rPr>
          <w:i/>
        </w:rPr>
        <w:t>eudaimonia</w:t>
      </w:r>
      <w:r w:rsidRPr="00AA2380">
        <w:t>) consists in doing this function well: to flourish/live well as a human, guide activity by reason well.</w:t>
      </w:r>
    </w:p>
    <w:p w14:paraId="2183E1C4" w14:textId="77777777" w:rsidR="00AA2380" w:rsidRPr="00AA2380" w:rsidRDefault="00AA2380" w:rsidP="00AA2380">
      <w:pPr>
        <w:ind w:left="720" w:hanging="360"/>
      </w:pPr>
    </w:p>
    <w:p w14:paraId="5B78DCA4" w14:textId="77777777" w:rsidR="00AA2380" w:rsidRPr="00AA2380" w:rsidRDefault="00AA2380" w:rsidP="00AA2380">
      <w:pPr>
        <w:ind w:left="360" w:hanging="360"/>
      </w:pPr>
      <w:r w:rsidRPr="00AA2380">
        <w:t xml:space="preserve">4.  </w:t>
      </w:r>
      <w:r w:rsidRPr="00AA2380">
        <w:rPr>
          <w:u w:val="single"/>
        </w:rPr>
        <w:t>Specifically “virtue” means excellence in performing one’s function</w:t>
      </w:r>
      <w:r w:rsidRPr="00AA2380">
        <w:t>, so happiness requires “activity of the soul in accordance with virtue” (I.7)</w:t>
      </w:r>
    </w:p>
    <w:p w14:paraId="46B56182" w14:textId="77777777" w:rsidR="00AA2380" w:rsidRPr="00AA2380" w:rsidRDefault="00AA2380" w:rsidP="00AA2380">
      <w:pPr>
        <w:ind w:left="360" w:hanging="360"/>
      </w:pPr>
    </w:p>
    <w:p w14:paraId="376AA194" w14:textId="77777777" w:rsidR="00AA2380" w:rsidRPr="00AA2380" w:rsidRDefault="00AA2380" w:rsidP="00AA2380">
      <w:pPr>
        <w:ind w:left="360"/>
      </w:pPr>
      <w:r w:rsidRPr="00AA2380">
        <w:t xml:space="preserve">-- </w:t>
      </w:r>
      <w:r w:rsidRPr="00AA2380">
        <w:rPr>
          <w:u w:val="single"/>
        </w:rPr>
        <w:t>Thus</w:t>
      </w:r>
      <w:r w:rsidRPr="00AA2380">
        <w:t xml:space="preserve">:  reaching the human end/telos (happiness) requires virtue—performing the human function excellently (guiding activity by reason) </w:t>
      </w:r>
    </w:p>
    <w:p w14:paraId="10C56D15" w14:textId="77777777" w:rsidR="00AA2380" w:rsidRPr="00AA2380" w:rsidRDefault="00AA2380" w:rsidP="00AA2380">
      <w:pPr>
        <w:ind w:left="360" w:hanging="360"/>
      </w:pPr>
    </w:p>
    <w:p w14:paraId="00F66898" w14:textId="77777777" w:rsidR="00AA2380" w:rsidRPr="00AA2380" w:rsidRDefault="00AA2380" w:rsidP="00AA2380">
      <w:r w:rsidRPr="00AA2380">
        <w:t xml:space="preserve">5.  </w:t>
      </w:r>
      <w:r w:rsidRPr="00AA2380">
        <w:rPr>
          <w:u w:val="single"/>
        </w:rPr>
        <w:t>happiness also requires external goods and not having too much bad fortune</w:t>
      </w:r>
      <w:r w:rsidRPr="00AA2380">
        <w:t xml:space="preserve"> (I.8, I.10)</w:t>
      </w:r>
    </w:p>
    <w:p w14:paraId="081737E9" w14:textId="77777777" w:rsidR="00AA2380" w:rsidRPr="00AA2380" w:rsidRDefault="00AA2380" w:rsidP="00AA2380"/>
    <w:p w14:paraId="7DC88AF5" w14:textId="77777777" w:rsidR="00AA2380" w:rsidRPr="00AA2380" w:rsidRDefault="00AA2380" w:rsidP="00AA2380">
      <w:pPr>
        <w:ind w:left="360" w:hanging="360"/>
      </w:pPr>
      <w:r w:rsidRPr="00AA2380">
        <w:tab/>
        <w:t>-- being virtuous is necessary for happiness, but not sufficient</w:t>
      </w:r>
    </w:p>
    <w:p w14:paraId="1187CFE1" w14:textId="77777777" w:rsidR="00AA2380" w:rsidRPr="00AA2380" w:rsidRDefault="00AA2380" w:rsidP="00AA2380">
      <w:pPr>
        <w:ind w:left="360" w:hanging="360"/>
      </w:pPr>
    </w:p>
    <w:p w14:paraId="223EB824" w14:textId="77777777" w:rsidR="00AA2380" w:rsidRPr="00AA2380" w:rsidRDefault="00AA2380" w:rsidP="00AA2380">
      <w:pPr>
        <w:pBdr>
          <w:bottom w:val="single" w:sz="6" w:space="1" w:color="auto"/>
        </w:pBdr>
      </w:pPr>
      <w:r w:rsidRPr="00AA2380">
        <w:rPr>
          <w:b/>
        </w:rPr>
        <w:t xml:space="preserve">Conclusion: </w:t>
      </w:r>
      <w:r w:rsidRPr="00AA2380">
        <w:t xml:space="preserve">the </w:t>
      </w:r>
      <w:r w:rsidRPr="00AA2380">
        <w:rPr>
          <w:i/>
        </w:rPr>
        <w:t>eudaimon</w:t>
      </w:r>
      <w:r w:rsidRPr="00AA2380">
        <w:t xml:space="preserve"> (flourishing) person is the one who lives well as a human being, given what sets us apart from other things: guiding our activity by reason; external goods, a complete life, and lack of significantly bad fortune are also necessary. </w:t>
      </w:r>
    </w:p>
    <w:p w14:paraId="5B2B08E7" w14:textId="77777777" w:rsidR="00AA2380" w:rsidRPr="00AA2380" w:rsidRDefault="00AA2380" w:rsidP="00AA2380">
      <w:pPr>
        <w:rPr>
          <w:b/>
          <w:i/>
        </w:rPr>
      </w:pPr>
    </w:p>
    <w:p w14:paraId="1D017F3B" w14:textId="77777777" w:rsidR="00AA2380" w:rsidRPr="00AA2380" w:rsidRDefault="00AA2380" w:rsidP="00AA2380">
      <w:pPr>
        <w:rPr>
          <w:b/>
        </w:rPr>
      </w:pPr>
      <w:r w:rsidRPr="00AA2380">
        <w:rPr>
          <w:b/>
        </w:rPr>
        <w:t>Pairs or groups:</w:t>
      </w:r>
    </w:p>
    <w:p w14:paraId="5D7AB0D4" w14:textId="77777777" w:rsidR="00AA2380" w:rsidRPr="00AA2380" w:rsidRDefault="00AA2380" w:rsidP="00AA2380">
      <w:pPr>
        <w:rPr>
          <w:b/>
        </w:rPr>
      </w:pPr>
    </w:p>
    <w:p w14:paraId="46DEB046" w14:textId="77777777" w:rsidR="00AA2380" w:rsidRPr="00AA2380" w:rsidRDefault="00AA2380" w:rsidP="00AA2380">
      <w:r w:rsidRPr="00AA2380">
        <w:t>Similarities to/differences from Mill’s utilitarian view?</w:t>
      </w:r>
    </w:p>
    <w:p w14:paraId="681D3F8D" w14:textId="77777777" w:rsidR="00AA2380" w:rsidRPr="00AA2380" w:rsidRDefault="00AA2380" w:rsidP="00AA2380">
      <w:pPr>
        <w:rPr>
          <w:b/>
        </w:rPr>
      </w:pPr>
    </w:p>
    <w:p w14:paraId="451BE10F" w14:textId="77777777" w:rsidR="00AA2380" w:rsidRPr="00AA2380" w:rsidRDefault="00AA2380" w:rsidP="00AA2380"/>
    <w:p w14:paraId="5995D84F" w14:textId="77777777" w:rsidR="00533856" w:rsidRPr="00AA2380" w:rsidRDefault="00533856" w:rsidP="00AA2380"/>
    <w:sectPr w:rsidR="00533856" w:rsidRPr="00AA2380"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2D3"/>
    <w:multiLevelType w:val="hybridMultilevel"/>
    <w:tmpl w:val="81EA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75E9D"/>
    <w:multiLevelType w:val="hybridMultilevel"/>
    <w:tmpl w:val="3BD6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49CA41E">
      <w:numFmt w:val="bullet"/>
      <w:lvlText w:val=""/>
      <w:lvlJc w:val="left"/>
      <w:pPr>
        <w:ind w:left="2160" w:hanging="360"/>
      </w:pPr>
      <w:rPr>
        <w:rFonts w:ascii="Wingdings" w:eastAsiaTheme="minorEastAsia"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30EF7"/>
    <w:multiLevelType w:val="hybridMultilevel"/>
    <w:tmpl w:val="317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B2468"/>
    <w:multiLevelType w:val="hybridMultilevel"/>
    <w:tmpl w:val="607A87E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hint="default"/>
      </w:rPr>
    </w:lvl>
    <w:lvl w:ilvl="2" w:tplc="04090005">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
    <w:nsid w:val="4A060524"/>
    <w:multiLevelType w:val="hybridMultilevel"/>
    <w:tmpl w:val="BF8E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769DE"/>
    <w:multiLevelType w:val="hybridMultilevel"/>
    <w:tmpl w:val="81DE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54EAA"/>
    <w:multiLevelType w:val="hybridMultilevel"/>
    <w:tmpl w:val="2CC86E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F6"/>
    <w:rsid w:val="0023544F"/>
    <w:rsid w:val="002E21A7"/>
    <w:rsid w:val="00491B5C"/>
    <w:rsid w:val="00533856"/>
    <w:rsid w:val="006A5EDF"/>
    <w:rsid w:val="006D0DF6"/>
    <w:rsid w:val="00723714"/>
    <w:rsid w:val="00862663"/>
    <w:rsid w:val="008E1683"/>
    <w:rsid w:val="008E2E33"/>
    <w:rsid w:val="009E7F7A"/>
    <w:rsid w:val="00AA2380"/>
    <w:rsid w:val="00AE596E"/>
    <w:rsid w:val="00B95160"/>
    <w:rsid w:val="00B96769"/>
    <w:rsid w:val="00D27E65"/>
    <w:rsid w:val="00D33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51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80"/>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6D0DF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80"/>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6D0D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6478</Characters>
  <Application>Microsoft Macintosh Word</Application>
  <DocSecurity>0</DocSecurity>
  <Lines>53</Lines>
  <Paragraphs>15</Paragraphs>
  <ScaleCrop>false</ScaleCrop>
  <Company>University of British Columbia</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2</cp:revision>
  <dcterms:created xsi:type="dcterms:W3CDTF">2014-11-04T22:45:00Z</dcterms:created>
  <dcterms:modified xsi:type="dcterms:W3CDTF">2014-11-06T22:13:00Z</dcterms:modified>
</cp:coreProperties>
</file>