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5CB86" w14:textId="77777777" w:rsidR="00AB546D" w:rsidRPr="00AB546D" w:rsidRDefault="00AB546D" w:rsidP="00AB546D">
      <w:pPr>
        <w:jc w:val="center"/>
        <w:rPr>
          <w:b/>
        </w:rPr>
      </w:pPr>
      <w:r w:rsidRPr="00AB546D">
        <w:rPr>
          <w:b/>
        </w:rPr>
        <w:t xml:space="preserve">Kant, </w:t>
      </w:r>
      <w:r w:rsidRPr="00AB546D">
        <w:rPr>
          <w:b/>
          <w:i/>
        </w:rPr>
        <w:t>Groundwork for the Metaphysics of Morals</w:t>
      </w:r>
    </w:p>
    <w:p w14:paraId="0BAD9326" w14:textId="77777777" w:rsidR="00AB546D" w:rsidRPr="00AB546D" w:rsidRDefault="00AB546D" w:rsidP="00AB546D">
      <w:pPr>
        <w:jc w:val="center"/>
      </w:pPr>
      <w:r w:rsidRPr="00AB546D">
        <w:t>Class 3 &amp; 4 on Kant, PHIL 230, Fall 2014</w:t>
      </w:r>
    </w:p>
    <w:p w14:paraId="1CF2C683" w14:textId="77777777" w:rsidR="00AB546D" w:rsidRPr="00AB546D" w:rsidRDefault="00AB546D" w:rsidP="00AB546D">
      <w:pPr>
        <w:jc w:val="center"/>
      </w:pPr>
    </w:p>
    <w:p w14:paraId="28B661CA" w14:textId="77777777" w:rsidR="00AB546D" w:rsidRPr="00AB546D" w:rsidRDefault="00AB546D" w:rsidP="00AB546D">
      <w:pPr>
        <w:rPr>
          <w:b/>
        </w:rPr>
      </w:pPr>
      <w:r w:rsidRPr="00AB546D">
        <w:rPr>
          <w:b/>
        </w:rPr>
        <w:t>Moving from the good will to the fundamental principle of morality (the categorical imperative)</w:t>
      </w:r>
    </w:p>
    <w:p w14:paraId="77D23FD2" w14:textId="77777777" w:rsidR="00AB546D" w:rsidRPr="00AB546D" w:rsidRDefault="00AB546D" w:rsidP="00AB546D">
      <w:pPr>
        <w:rPr>
          <w:b/>
        </w:rPr>
      </w:pPr>
    </w:p>
    <w:p w14:paraId="57E75964" w14:textId="77777777" w:rsidR="00AB546D" w:rsidRPr="00AB546D" w:rsidRDefault="00AB546D" w:rsidP="00AB546D">
      <w:pPr>
        <w:ind w:left="284" w:hanging="284"/>
      </w:pPr>
      <w:r w:rsidRPr="00AB546D">
        <w:t>1. To have a good will means to act from the motive of duty, out of respect for the commands of the moral law as necessary obligations, regardless of one’s desires, inclinations (end of previous set of notes)</w:t>
      </w:r>
    </w:p>
    <w:p w14:paraId="615D4624" w14:textId="77777777" w:rsidR="00AB546D" w:rsidRPr="00AB546D" w:rsidRDefault="00AB546D" w:rsidP="00AB546D">
      <w:pPr>
        <w:ind w:left="284" w:hanging="284"/>
      </w:pPr>
    </w:p>
    <w:p w14:paraId="5258B3BC" w14:textId="77777777" w:rsidR="00AB546D" w:rsidRPr="00AB546D" w:rsidRDefault="00AB546D" w:rsidP="00AB546D">
      <w:pPr>
        <w:ind w:left="284" w:hanging="284"/>
      </w:pPr>
      <w:r w:rsidRPr="00AB546D">
        <w:t>2. What can we say about the moral law, then, if it’s such as to command this kind of respect? (</w:t>
      </w:r>
      <w:proofErr w:type="gramStart"/>
      <w:r w:rsidRPr="00AB546D">
        <w:t>top</w:t>
      </w:r>
      <w:proofErr w:type="gramEnd"/>
      <w:r w:rsidRPr="00AB546D">
        <w:t xml:space="preserve"> of p. 63)</w:t>
      </w:r>
    </w:p>
    <w:p w14:paraId="2FF41947" w14:textId="77777777" w:rsidR="00AB546D" w:rsidRPr="00AB546D" w:rsidRDefault="00AB546D" w:rsidP="00AB546D">
      <w:pPr>
        <w:ind w:left="284" w:hanging="284"/>
      </w:pPr>
    </w:p>
    <w:p w14:paraId="427A7470" w14:textId="77777777" w:rsidR="00AB546D" w:rsidRPr="00AB546D" w:rsidRDefault="00AB546D" w:rsidP="00AB546D">
      <w:pPr>
        <w:ind w:left="284" w:hanging="284"/>
      </w:pPr>
      <w:r w:rsidRPr="00AB546D">
        <w:t>-- “…</w:t>
      </w:r>
      <w:proofErr w:type="gramStart"/>
      <w:r w:rsidRPr="00AB546D">
        <w:t>there</w:t>
      </w:r>
      <w:proofErr w:type="gramEnd"/>
      <w:r w:rsidRPr="00AB546D">
        <w:t xml:space="preserve"> remains nothing but the universal conformity of its actions to law in general, which alone is to serve the will as a principle, that is, I am never to act otherwise than so </w:t>
      </w:r>
      <w:r w:rsidRPr="00AB546D">
        <w:rPr>
          <w:i/>
        </w:rPr>
        <w:t>that I could also will that my maxim should become a universal law”</w:t>
      </w:r>
      <w:r w:rsidRPr="00AB546D">
        <w:t xml:space="preserve"> (63)</w:t>
      </w:r>
    </w:p>
    <w:p w14:paraId="6ED1B6A4" w14:textId="77777777" w:rsidR="00AB546D" w:rsidRPr="00AB546D" w:rsidRDefault="00AB546D" w:rsidP="00AB546D">
      <w:pPr>
        <w:ind w:left="284" w:hanging="284"/>
      </w:pPr>
    </w:p>
    <w:p w14:paraId="7E589621" w14:textId="77777777" w:rsidR="00AB546D" w:rsidRPr="00AB546D" w:rsidRDefault="00AB546D" w:rsidP="00AB546D">
      <w:pPr>
        <w:ind w:left="284" w:hanging="284"/>
      </w:pPr>
      <w:r w:rsidRPr="00AB546D">
        <w:t xml:space="preserve">-- </w:t>
      </w:r>
      <w:proofErr w:type="gramStart"/>
      <w:r w:rsidRPr="00AB546D">
        <w:t>this</w:t>
      </w:r>
      <w:proofErr w:type="gramEnd"/>
      <w:r w:rsidRPr="00AB546D">
        <w:t xml:space="preserve"> is the first form of the categorical imperative, also given on p. 81: “</w:t>
      </w:r>
      <w:r w:rsidRPr="00AB546D">
        <w:rPr>
          <w:i/>
        </w:rPr>
        <w:t>Act only on that maxim whereby you can at the same time will that it become a universal law.</w:t>
      </w:r>
      <w:r w:rsidRPr="00AB546D">
        <w:t>”</w:t>
      </w:r>
    </w:p>
    <w:p w14:paraId="27846733" w14:textId="77777777" w:rsidR="00AB546D" w:rsidRPr="00AB546D" w:rsidRDefault="00AB546D" w:rsidP="00AB546D">
      <w:pPr>
        <w:ind w:left="284" w:hanging="284"/>
      </w:pPr>
    </w:p>
    <w:p w14:paraId="1D77E912" w14:textId="77777777" w:rsidR="00AB546D" w:rsidRPr="00AB546D" w:rsidRDefault="00AB546D" w:rsidP="00AB546D">
      <w:pPr>
        <w:ind w:left="284" w:hanging="284"/>
      </w:pPr>
      <w:r w:rsidRPr="00AB546D">
        <w:t>This is the “universal” law form of the CI.</w:t>
      </w:r>
    </w:p>
    <w:p w14:paraId="1C350D57" w14:textId="77777777" w:rsidR="00AB546D" w:rsidRPr="00AB546D" w:rsidRDefault="00AB546D" w:rsidP="00AB546D">
      <w:pPr>
        <w:ind w:left="284" w:hanging="284"/>
      </w:pPr>
    </w:p>
    <w:p w14:paraId="3A4D861E" w14:textId="77777777" w:rsidR="00AB546D" w:rsidRPr="00AB546D" w:rsidRDefault="00AB546D" w:rsidP="00AB546D">
      <w:pPr>
        <w:ind w:left="284" w:hanging="284"/>
        <w:rPr>
          <w:b/>
        </w:rPr>
      </w:pPr>
      <w:r w:rsidRPr="00AB546D">
        <w:rPr>
          <w:b/>
        </w:rPr>
        <w:t>What does the universal law form of the CI mean, exactly?</w:t>
      </w:r>
    </w:p>
    <w:p w14:paraId="4B1EF9A0" w14:textId="77777777" w:rsidR="00AB546D" w:rsidRPr="00AB546D" w:rsidRDefault="00AB546D" w:rsidP="00AB546D">
      <w:pPr>
        <w:ind w:left="284" w:hanging="284"/>
        <w:rPr>
          <w:b/>
        </w:rPr>
      </w:pPr>
    </w:p>
    <w:p w14:paraId="7E5B48F6" w14:textId="77777777" w:rsidR="00AB546D" w:rsidRPr="00AB546D" w:rsidRDefault="00AB546D" w:rsidP="00AB546D">
      <w:pPr>
        <w:ind w:left="284" w:hanging="284"/>
      </w:pPr>
      <w:r w:rsidRPr="00AB546D">
        <w:t xml:space="preserve">1. </w:t>
      </w:r>
      <w:r w:rsidRPr="00AB546D">
        <w:rPr>
          <w:u w:val="single"/>
        </w:rPr>
        <w:t>Maxim:</w:t>
      </w:r>
      <w:r w:rsidRPr="00AB546D">
        <w:t xml:space="preserve"> the principle or rule you are following when you intend to do an action—that which truly describes your intention and your reason for it, and is formulated as a rule</w:t>
      </w:r>
    </w:p>
    <w:p w14:paraId="0F0AFD68" w14:textId="77777777" w:rsidR="00AB546D" w:rsidRPr="00AB546D" w:rsidRDefault="00AB546D" w:rsidP="00AB546D">
      <w:pPr>
        <w:ind w:left="284" w:hanging="284"/>
      </w:pPr>
    </w:p>
    <w:p w14:paraId="33A831F5" w14:textId="77777777" w:rsidR="00AB546D" w:rsidRPr="00AB546D" w:rsidRDefault="00AB546D" w:rsidP="00AB546D">
      <w:pPr>
        <w:ind w:left="284" w:hanging="284"/>
      </w:pPr>
      <w:r w:rsidRPr="00AB546D">
        <w:t xml:space="preserve">-- </w:t>
      </w:r>
      <w:proofErr w:type="gramStart"/>
      <w:r w:rsidRPr="00AB546D">
        <w:t>includes</w:t>
      </w:r>
      <w:proofErr w:type="gramEnd"/>
      <w:r w:rsidRPr="00AB546D">
        <w:t xml:space="preserve">: what you </w:t>
      </w:r>
      <w:r w:rsidRPr="00AB546D">
        <w:rPr>
          <w:u w:val="single"/>
        </w:rPr>
        <w:t>intend</w:t>
      </w:r>
      <w:r w:rsidRPr="00AB546D">
        <w:t xml:space="preserve"> to do, in what </w:t>
      </w:r>
      <w:r w:rsidRPr="00AB546D">
        <w:rPr>
          <w:u w:val="single"/>
        </w:rPr>
        <w:t>circumstances</w:t>
      </w:r>
      <w:r w:rsidRPr="00AB546D">
        <w:t xml:space="preserve">, and for what </w:t>
      </w:r>
      <w:r w:rsidRPr="00AB546D">
        <w:rPr>
          <w:u w:val="single"/>
        </w:rPr>
        <w:t>reasons</w:t>
      </w:r>
    </w:p>
    <w:p w14:paraId="5691602A" w14:textId="77777777" w:rsidR="00AB546D" w:rsidRPr="00AB546D" w:rsidRDefault="00AB546D" w:rsidP="00AB546D">
      <w:pPr>
        <w:ind w:left="284" w:hanging="284"/>
      </w:pPr>
    </w:p>
    <w:p w14:paraId="22231522" w14:textId="77777777" w:rsidR="00AB546D" w:rsidRPr="00AB546D" w:rsidRDefault="00AB546D" w:rsidP="00AB546D">
      <w:pPr>
        <w:ind w:left="567" w:hanging="284"/>
      </w:pPr>
      <w:r w:rsidRPr="00AB546D">
        <w:t xml:space="preserve">a. </w:t>
      </w:r>
      <w:proofErr w:type="gramStart"/>
      <w:r w:rsidRPr="00AB546D">
        <w:rPr>
          <w:u w:val="single"/>
        </w:rPr>
        <w:t>e</w:t>
      </w:r>
      <w:proofErr w:type="gramEnd"/>
      <w:r w:rsidRPr="00AB546D">
        <w:rPr>
          <w:u w:val="single"/>
        </w:rPr>
        <w:t>.g., false promising</w:t>
      </w:r>
      <w:r w:rsidRPr="00AB546D">
        <w:t>: “When I think myself in want of money, I will borrow money and promise to repay it, although I know I never can do so” (82)</w:t>
      </w:r>
    </w:p>
    <w:p w14:paraId="36EE8614" w14:textId="77777777" w:rsidR="00AB546D" w:rsidRPr="00AB546D" w:rsidRDefault="00AB546D" w:rsidP="00AB546D">
      <w:pPr>
        <w:ind w:left="567" w:hanging="284"/>
      </w:pPr>
    </w:p>
    <w:p w14:paraId="779A871A" w14:textId="77777777" w:rsidR="00AB546D" w:rsidRPr="00AB546D" w:rsidRDefault="00AB546D" w:rsidP="00AB546D">
      <w:pPr>
        <w:ind w:left="567" w:hanging="284"/>
      </w:pPr>
      <w:r w:rsidRPr="00AB546D">
        <w:t xml:space="preserve">b. </w:t>
      </w:r>
      <w:proofErr w:type="gramStart"/>
      <w:r w:rsidRPr="00AB546D">
        <w:rPr>
          <w:u w:val="single"/>
        </w:rPr>
        <w:t>e</w:t>
      </w:r>
      <w:proofErr w:type="gramEnd"/>
      <w:r w:rsidRPr="00AB546D">
        <w:rPr>
          <w:u w:val="single"/>
        </w:rPr>
        <w:t>.g., suicide:</w:t>
      </w:r>
      <w:r w:rsidRPr="00AB546D">
        <w:t xml:space="preserve"> “From self-love I adopt it as my principle to shorten my life when its longer duration is likely to bring more ill than satisfaction” (81)</w:t>
      </w:r>
    </w:p>
    <w:p w14:paraId="7E3DE87A" w14:textId="77777777" w:rsidR="00AB546D" w:rsidRPr="00AB546D" w:rsidRDefault="00AB546D" w:rsidP="00AB546D">
      <w:pPr>
        <w:ind w:left="567" w:hanging="284"/>
      </w:pPr>
    </w:p>
    <w:p w14:paraId="280C903A" w14:textId="77777777" w:rsidR="00AB546D" w:rsidRPr="00AB546D" w:rsidRDefault="00AB546D" w:rsidP="00AB546D">
      <w:pPr>
        <w:ind w:left="284" w:hanging="284"/>
      </w:pPr>
      <w:r w:rsidRPr="00AB546D">
        <w:t xml:space="preserve">2. </w:t>
      </w:r>
      <w:r w:rsidRPr="00AB546D">
        <w:rPr>
          <w:u w:val="single"/>
        </w:rPr>
        <w:t>Categorical imperative form 1:</w:t>
      </w:r>
      <w:r w:rsidRPr="00AB546D">
        <w:t xml:space="preserve"> Could you will that this maxim, this rule you’re following, could be a universal law for all rational beings to follow?</w:t>
      </w:r>
    </w:p>
    <w:p w14:paraId="0505B6F3" w14:textId="77777777" w:rsidR="00AB546D" w:rsidRPr="00AB546D" w:rsidRDefault="00AB546D" w:rsidP="00AB546D">
      <w:pPr>
        <w:ind w:left="284" w:hanging="284"/>
      </w:pPr>
    </w:p>
    <w:p w14:paraId="47482C65" w14:textId="77777777" w:rsidR="00AB546D" w:rsidRPr="00AB546D" w:rsidRDefault="00AB546D" w:rsidP="00AB546D">
      <w:pPr>
        <w:ind w:left="567" w:hanging="284"/>
      </w:pPr>
      <w:r w:rsidRPr="00AB546D">
        <w:t xml:space="preserve">a. </w:t>
      </w:r>
      <w:proofErr w:type="gramStart"/>
      <w:r w:rsidRPr="00AB546D">
        <w:rPr>
          <w:u w:val="single"/>
        </w:rPr>
        <w:t>this</w:t>
      </w:r>
      <w:proofErr w:type="gramEnd"/>
      <w:r w:rsidRPr="00AB546D">
        <w:rPr>
          <w:u w:val="single"/>
        </w:rPr>
        <w:t xml:space="preserve"> means:</w:t>
      </w:r>
      <w:r w:rsidRPr="00AB546D">
        <w:t xml:space="preserve"> Can you will this maxim to be a universal law, without inconsistency? Or, when you conceive of willing it as </w:t>
      </w:r>
      <w:proofErr w:type="gramStart"/>
      <w:r w:rsidRPr="00AB546D">
        <w:t>a universal law do</w:t>
      </w:r>
      <w:proofErr w:type="gramEnd"/>
      <w:r w:rsidRPr="00AB546D">
        <w:t xml:space="preserve"> you run into some kind of inconsistency?</w:t>
      </w:r>
    </w:p>
    <w:p w14:paraId="36DBE74C" w14:textId="77777777" w:rsidR="00AB546D" w:rsidRPr="00AB546D" w:rsidRDefault="00AB546D" w:rsidP="00AB546D">
      <w:pPr>
        <w:ind w:left="567" w:hanging="284"/>
      </w:pPr>
    </w:p>
    <w:p w14:paraId="2D4528D3" w14:textId="77777777" w:rsidR="00AB546D" w:rsidRPr="00AB546D" w:rsidRDefault="00AB546D" w:rsidP="00AB546D">
      <w:pPr>
        <w:ind w:left="567" w:hanging="284"/>
      </w:pPr>
      <w:r w:rsidRPr="00AB546D">
        <w:tab/>
        <w:t xml:space="preserve">-- </w:t>
      </w:r>
      <w:proofErr w:type="gramStart"/>
      <w:r w:rsidRPr="00AB546D">
        <w:t>if</w:t>
      </w:r>
      <w:proofErr w:type="gramEnd"/>
      <w:r w:rsidRPr="00AB546D">
        <w:t xml:space="preserve"> you run into inconsistency, then it would be irrational, inconsistent of you to will to do this action yourself </w:t>
      </w:r>
    </w:p>
    <w:p w14:paraId="513BF4CD" w14:textId="77777777" w:rsidR="00AB546D" w:rsidRPr="00AB546D" w:rsidRDefault="00AB546D" w:rsidP="00AB546D">
      <w:pPr>
        <w:ind w:left="567" w:hanging="284"/>
      </w:pPr>
    </w:p>
    <w:p w14:paraId="042B47A0" w14:textId="77777777" w:rsidR="00AB546D" w:rsidRPr="00AB546D" w:rsidRDefault="00AB546D" w:rsidP="00AB546D">
      <w:pPr>
        <w:ind w:left="567" w:hanging="284"/>
      </w:pPr>
      <w:r w:rsidRPr="00AB546D">
        <w:tab/>
        <w:t xml:space="preserve">-- </w:t>
      </w:r>
      <w:proofErr w:type="gramStart"/>
      <w:r w:rsidRPr="00AB546D">
        <w:t>if</w:t>
      </w:r>
      <w:proofErr w:type="gramEnd"/>
      <w:r w:rsidRPr="00AB546D">
        <w:t xml:space="preserve"> you can’t will your maxim to be a universal law w/o inconsistency, then the action is </w:t>
      </w:r>
      <w:r w:rsidRPr="00AB546D">
        <w:rPr>
          <w:i/>
        </w:rPr>
        <w:t>morally wrong</w:t>
      </w:r>
      <w:r w:rsidRPr="00AB546D">
        <w:t xml:space="preserve"> (and we can often think of the opposite as </w:t>
      </w:r>
      <w:r w:rsidRPr="00AB546D">
        <w:rPr>
          <w:i/>
        </w:rPr>
        <w:t>morally obligatory</w:t>
      </w:r>
      <w:r w:rsidRPr="00AB546D">
        <w:t xml:space="preserve"> (if it has an opposite)).</w:t>
      </w:r>
    </w:p>
    <w:p w14:paraId="0B676EDD" w14:textId="77777777" w:rsidR="00AB546D" w:rsidRPr="00AB546D" w:rsidRDefault="00AB546D" w:rsidP="00AB546D">
      <w:pPr>
        <w:ind w:left="567" w:hanging="284"/>
      </w:pPr>
    </w:p>
    <w:p w14:paraId="1A14CE6F" w14:textId="77777777" w:rsidR="00AB546D" w:rsidRPr="00AB546D" w:rsidRDefault="00AB546D" w:rsidP="00AB546D">
      <w:pPr>
        <w:ind w:left="567" w:hanging="284"/>
      </w:pPr>
      <w:r w:rsidRPr="00AB546D">
        <w:tab/>
        <w:t xml:space="preserve">-- </w:t>
      </w:r>
      <w:proofErr w:type="gramStart"/>
      <w:r w:rsidRPr="00AB546D">
        <w:t>if</w:t>
      </w:r>
      <w:proofErr w:type="gramEnd"/>
      <w:r w:rsidRPr="00AB546D">
        <w:t xml:space="preserve"> you can, the action is </w:t>
      </w:r>
      <w:r w:rsidRPr="00AB546D">
        <w:rPr>
          <w:i/>
        </w:rPr>
        <w:t>morally permissible</w:t>
      </w:r>
      <w:r w:rsidRPr="00AB546D">
        <w:t>.</w:t>
      </w:r>
    </w:p>
    <w:p w14:paraId="2B402A01" w14:textId="77777777" w:rsidR="00AB546D" w:rsidRPr="00AB546D" w:rsidRDefault="00AB546D" w:rsidP="00AB546D">
      <w:pPr>
        <w:ind w:left="567" w:hanging="284"/>
      </w:pPr>
    </w:p>
    <w:p w14:paraId="57982C3F" w14:textId="77777777" w:rsidR="00AB546D" w:rsidRPr="00AB546D" w:rsidRDefault="00AB546D" w:rsidP="00AB546D">
      <w:pPr>
        <w:ind w:left="567" w:hanging="284"/>
      </w:pPr>
      <w:r w:rsidRPr="00AB546D">
        <w:lastRenderedPageBreak/>
        <w:t xml:space="preserve">b. </w:t>
      </w:r>
      <w:proofErr w:type="gramStart"/>
      <w:r w:rsidRPr="00AB546D">
        <w:rPr>
          <w:u w:val="single"/>
        </w:rPr>
        <w:t>does</w:t>
      </w:r>
      <w:proofErr w:type="gramEnd"/>
      <w:r w:rsidRPr="00AB546D">
        <w:rPr>
          <w:u w:val="single"/>
        </w:rPr>
        <w:t xml:space="preserve"> not mean:</w:t>
      </w:r>
      <w:r w:rsidRPr="00AB546D">
        <w:t xml:space="preserve"> It would produce less happiness as a consequence if everyone followed this rule (that’s more like rule utilitarianism), or that you wouldn’t like the consequences yourself</w:t>
      </w:r>
    </w:p>
    <w:p w14:paraId="03E65C75" w14:textId="77777777" w:rsidR="00AB546D" w:rsidRPr="00AB546D" w:rsidRDefault="00AB546D" w:rsidP="00AB546D">
      <w:pPr>
        <w:ind w:left="567" w:hanging="284"/>
      </w:pPr>
    </w:p>
    <w:p w14:paraId="3775B9BD" w14:textId="77777777" w:rsidR="00AB546D" w:rsidRPr="00AB546D" w:rsidRDefault="00AB546D" w:rsidP="00AB546D">
      <w:pPr>
        <w:ind w:left="284" w:hanging="284"/>
      </w:pPr>
      <w:r w:rsidRPr="00AB546D">
        <w:t xml:space="preserve">3. </w:t>
      </w:r>
      <w:r w:rsidRPr="00AB546D">
        <w:rPr>
          <w:u w:val="single"/>
        </w:rPr>
        <w:t>Kant’s examples to illustrate</w:t>
      </w:r>
    </w:p>
    <w:p w14:paraId="3A635B35" w14:textId="77777777" w:rsidR="00AB546D" w:rsidRPr="00AB546D" w:rsidRDefault="00AB546D" w:rsidP="00AB546D">
      <w:pPr>
        <w:ind w:left="284" w:hanging="284"/>
      </w:pPr>
    </w:p>
    <w:p w14:paraId="10AEC80A" w14:textId="77777777" w:rsidR="00AB546D" w:rsidRPr="00AB546D" w:rsidRDefault="00AB546D" w:rsidP="00AB546D">
      <w:pPr>
        <w:ind w:left="567" w:hanging="284"/>
      </w:pPr>
      <w:r w:rsidRPr="00AB546D">
        <w:t xml:space="preserve">a. </w:t>
      </w:r>
      <w:proofErr w:type="gramStart"/>
      <w:r w:rsidRPr="00AB546D">
        <w:rPr>
          <w:u w:val="single"/>
        </w:rPr>
        <w:t>making</w:t>
      </w:r>
      <w:proofErr w:type="gramEnd"/>
      <w:r w:rsidRPr="00AB546D">
        <w:rPr>
          <w:u w:val="single"/>
        </w:rPr>
        <w:t xml:space="preserve"> a false promise</w:t>
      </w:r>
      <w:r w:rsidRPr="00AB546D">
        <w:t>: inconsistency described on p. 82, at end of #2</w:t>
      </w:r>
    </w:p>
    <w:p w14:paraId="1C3CDB90" w14:textId="77777777" w:rsidR="00AB546D" w:rsidRPr="00AB546D" w:rsidRDefault="00AB546D" w:rsidP="00AB546D">
      <w:pPr>
        <w:ind w:left="567" w:hanging="284"/>
      </w:pPr>
    </w:p>
    <w:p w14:paraId="65BFD211" w14:textId="77777777" w:rsidR="00AB546D" w:rsidRPr="00AB546D" w:rsidRDefault="00AB546D" w:rsidP="00AB546D">
      <w:pPr>
        <w:ind w:left="567" w:hanging="284"/>
      </w:pPr>
      <w:r w:rsidRPr="00AB546D">
        <w:t xml:space="preserve">b. </w:t>
      </w:r>
      <w:proofErr w:type="gramStart"/>
      <w:r w:rsidRPr="00AB546D">
        <w:rPr>
          <w:u w:val="single"/>
        </w:rPr>
        <w:t>suicide</w:t>
      </w:r>
      <w:proofErr w:type="gramEnd"/>
      <w:r w:rsidRPr="00AB546D">
        <w:rPr>
          <w:u w:val="single"/>
        </w:rPr>
        <w:t xml:space="preserve"> on the basis of “self-love”</w:t>
      </w:r>
      <w:r w:rsidRPr="00AB546D">
        <w:t>: inconsistency bottom of p. 81</w:t>
      </w:r>
    </w:p>
    <w:p w14:paraId="0AEABD35" w14:textId="77777777" w:rsidR="00AB546D" w:rsidRPr="00AB546D" w:rsidRDefault="00AB546D" w:rsidP="00AB546D">
      <w:pPr>
        <w:ind w:left="567" w:hanging="284"/>
      </w:pPr>
    </w:p>
    <w:p w14:paraId="6A69445D" w14:textId="77777777" w:rsidR="00AB546D" w:rsidRPr="00AB546D" w:rsidRDefault="00AB546D" w:rsidP="00AB546D">
      <w:pPr>
        <w:ind w:left="567" w:hanging="284"/>
      </w:pPr>
      <w:r w:rsidRPr="00AB546D">
        <w:t xml:space="preserve">c. </w:t>
      </w:r>
      <w:proofErr w:type="gramStart"/>
      <w:r w:rsidRPr="00AB546D">
        <w:rPr>
          <w:u w:val="single"/>
        </w:rPr>
        <w:t>helping</w:t>
      </w:r>
      <w:proofErr w:type="gramEnd"/>
      <w:r w:rsidRPr="00AB546D">
        <w:rPr>
          <w:u w:val="single"/>
        </w:rPr>
        <w:t xml:space="preserve"> others</w:t>
      </w:r>
      <w:r w:rsidRPr="00AB546D">
        <w:t>: we can conceive of a universal law that said no one should ever help others who need it—such a rule isn’t contradictory in itself (unlike above two cases)</w:t>
      </w:r>
    </w:p>
    <w:p w14:paraId="637080C5" w14:textId="77777777" w:rsidR="00AB546D" w:rsidRPr="00AB546D" w:rsidRDefault="00AB546D" w:rsidP="00AB546D">
      <w:pPr>
        <w:ind w:left="567" w:hanging="284"/>
      </w:pPr>
    </w:p>
    <w:p w14:paraId="6E08EF5D" w14:textId="77777777" w:rsidR="00AB546D" w:rsidRPr="00AB546D" w:rsidRDefault="00AB546D" w:rsidP="00AB546D">
      <w:pPr>
        <w:ind w:left="567" w:hanging="284"/>
      </w:pPr>
      <w:r w:rsidRPr="00AB546D">
        <w:tab/>
        <w:t xml:space="preserve">-- </w:t>
      </w:r>
      <w:proofErr w:type="gramStart"/>
      <w:r w:rsidRPr="00AB546D">
        <w:t>but</w:t>
      </w:r>
      <w:proofErr w:type="gramEnd"/>
      <w:r w:rsidRPr="00AB546D">
        <w:t xml:space="preserve"> there would be a contradiction in our </w:t>
      </w:r>
      <w:r w:rsidRPr="00AB546D">
        <w:rPr>
          <w:i/>
        </w:rPr>
        <w:t>will</w:t>
      </w:r>
      <w:r w:rsidRPr="00AB546D">
        <w:t xml:space="preserve"> if we willed this to be a universal law (83)</w:t>
      </w:r>
    </w:p>
    <w:p w14:paraId="67D3AEE8" w14:textId="77777777" w:rsidR="00AB546D" w:rsidRPr="00AB546D" w:rsidRDefault="00AB546D" w:rsidP="00AB546D">
      <w:pPr>
        <w:ind w:left="567" w:hanging="284"/>
      </w:pPr>
    </w:p>
    <w:p w14:paraId="3EE9D851" w14:textId="77777777" w:rsidR="00AB546D" w:rsidRPr="00AB546D" w:rsidRDefault="00AB546D" w:rsidP="00AB546D">
      <w:pPr>
        <w:pStyle w:val="ListParagraph"/>
        <w:numPr>
          <w:ilvl w:val="0"/>
          <w:numId w:val="1"/>
        </w:numPr>
      </w:pPr>
      <w:r w:rsidRPr="00AB546D">
        <w:t>There are certain things we must will to have in order to continue existing as rational beings and being able to will anything else at all: rational needs (e.g., basics of survival, but also freedom to be able to set goals and work towards them)</w:t>
      </w:r>
    </w:p>
    <w:p w14:paraId="2C1C73B1" w14:textId="77777777" w:rsidR="00AB546D" w:rsidRPr="00AB546D" w:rsidRDefault="00AB546D" w:rsidP="00AB546D">
      <w:pPr>
        <w:pStyle w:val="ListParagraph"/>
        <w:ind w:left="1003"/>
      </w:pPr>
    </w:p>
    <w:p w14:paraId="5A8F2617" w14:textId="77777777" w:rsidR="00AB546D" w:rsidRPr="00AB546D" w:rsidRDefault="00AB546D" w:rsidP="00AB546D">
      <w:pPr>
        <w:pStyle w:val="ListParagraph"/>
        <w:numPr>
          <w:ilvl w:val="0"/>
          <w:numId w:val="1"/>
        </w:numPr>
      </w:pPr>
      <w:r w:rsidRPr="00AB546D">
        <w:t>Willing that no one ever help anyone else means you’re willing that no one ever help you</w:t>
      </w:r>
    </w:p>
    <w:p w14:paraId="40B52390" w14:textId="77777777" w:rsidR="00AB546D" w:rsidRPr="00AB546D" w:rsidRDefault="00AB546D" w:rsidP="00AB546D">
      <w:pPr>
        <w:pStyle w:val="ListParagraph"/>
        <w:ind w:left="1003"/>
      </w:pPr>
    </w:p>
    <w:p w14:paraId="002211AD" w14:textId="77777777" w:rsidR="00AB546D" w:rsidRPr="00AB546D" w:rsidRDefault="00AB546D" w:rsidP="00AB546D">
      <w:pPr>
        <w:pStyle w:val="ListParagraph"/>
        <w:numPr>
          <w:ilvl w:val="0"/>
          <w:numId w:val="1"/>
        </w:numPr>
      </w:pPr>
      <w:r w:rsidRPr="00AB546D">
        <w:t xml:space="preserve">In the case of rational needs, this means both (1) willing that you get your rational needs, which means also willing the means to them (sometimes it may be that you need help) and (2) willing that you not get the means to achieve these rational ends and so that you won’t get </w:t>
      </w:r>
      <w:proofErr w:type="gramStart"/>
      <w:r w:rsidRPr="00AB546D">
        <w:t>your</w:t>
      </w:r>
      <w:proofErr w:type="gramEnd"/>
      <w:r w:rsidRPr="00AB546D">
        <w:t xml:space="preserve"> rational needs</w:t>
      </w:r>
    </w:p>
    <w:p w14:paraId="360CBC77" w14:textId="77777777" w:rsidR="00AB546D" w:rsidRPr="00AB546D" w:rsidRDefault="00AB546D" w:rsidP="00AB546D">
      <w:pPr>
        <w:ind w:left="567" w:hanging="284"/>
      </w:pPr>
    </w:p>
    <w:p w14:paraId="21A6F7ED" w14:textId="77777777" w:rsidR="00AB546D" w:rsidRPr="00AB546D" w:rsidRDefault="00AB546D" w:rsidP="00AB546D">
      <w:pPr>
        <w:ind w:left="567" w:hanging="284"/>
      </w:pPr>
      <w:r w:rsidRPr="00AB546D">
        <w:t xml:space="preserve">d. </w:t>
      </w:r>
      <w:proofErr w:type="gramStart"/>
      <w:r w:rsidRPr="00AB546D">
        <w:rPr>
          <w:u w:val="single"/>
        </w:rPr>
        <w:t>developing</w:t>
      </w:r>
      <w:proofErr w:type="gramEnd"/>
      <w:r w:rsidRPr="00AB546D">
        <w:rPr>
          <w:u w:val="single"/>
        </w:rPr>
        <w:t xml:space="preserve"> talents</w:t>
      </w:r>
      <w:r w:rsidRPr="00AB546D">
        <w:t>: there is no contradiction in a universal rule that says everyone should remain idle and not develop talents or skills, or improve upon natural abilities</w:t>
      </w:r>
    </w:p>
    <w:p w14:paraId="1D820708" w14:textId="77777777" w:rsidR="00AB546D" w:rsidRPr="00AB546D" w:rsidRDefault="00AB546D" w:rsidP="00AB546D">
      <w:pPr>
        <w:ind w:left="567" w:hanging="284"/>
      </w:pPr>
    </w:p>
    <w:p w14:paraId="20547FC5" w14:textId="77777777" w:rsidR="00AB546D" w:rsidRPr="00AB546D" w:rsidRDefault="00AB546D" w:rsidP="00AB546D">
      <w:pPr>
        <w:ind w:left="567" w:hanging="284"/>
      </w:pPr>
      <w:r w:rsidRPr="00AB546D">
        <w:t xml:space="preserve">-- </w:t>
      </w:r>
      <w:proofErr w:type="gramStart"/>
      <w:r w:rsidRPr="00AB546D">
        <w:t>but</w:t>
      </w:r>
      <w:proofErr w:type="gramEnd"/>
      <w:r w:rsidRPr="00AB546D">
        <w:t xml:space="preserve"> again, there would be a contradiction in </w:t>
      </w:r>
      <w:r w:rsidRPr="00AB546D">
        <w:rPr>
          <w:i/>
        </w:rPr>
        <w:t>willing</w:t>
      </w:r>
      <w:r w:rsidRPr="00AB546D">
        <w:t xml:space="preserve"> this to be a universal law (82)</w:t>
      </w:r>
    </w:p>
    <w:p w14:paraId="64B67571" w14:textId="77777777" w:rsidR="00AB546D" w:rsidRPr="00AB546D" w:rsidRDefault="00AB546D" w:rsidP="00AB546D">
      <w:pPr>
        <w:ind w:left="567" w:hanging="284"/>
      </w:pPr>
    </w:p>
    <w:p w14:paraId="46C457D4" w14:textId="77777777" w:rsidR="00AB546D" w:rsidRPr="00AB546D" w:rsidRDefault="00AB546D" w:rsidP="00AB546D">
      <w:pPr>
        <w:pStyle w:val="ListParagraph"/>
        <w:numPr>
          <w:ilvl w:val="0"/>
          <w:numId w:val="2"/>
        </w:numPr>
      </w:pPr>
      <w:proofErr w:type="gramStart"/>
      <w:r w:rsidRPr="00AB546D">
        <w:t>can’t</w:t>
      </w:r>
      <w:proofErr w:type="gramEnd"/>
      <w:r w:rsidRPr="00AB546D">
        <w:t xml:space="preserve"> will that no one ever develop talents or skills, or improve upon their natural abilities, because we necessarily will that we and others develop these</w:t>
      </w:r>
    </w:p>
    <w:p w14:paraId="756A2971" w14:textId="77777777" w:rsidR="00AB546D" w:rsidRPr="00AB546D" w:rsidRDefault="00AB546D" w:rsidP="00AB546D"/>
    <w:p w14:paraId="04C4D48F" w14:textId="77777777" w:rsidR="00AB546D" w:rsidRPr="00AB546D" w:rsidRDefault="00AB546D" w:rsidP="00AB546D">
      <w:pPr>
        <w:pStyle w:val="ListParagraph"/>
        <w:numPr>
          <w:ilvl w:val="0"/>
          <w:numId w:val="2"/>
        </w:numPr>
      </w:pPr>
      <w:r w:rsidRPr="00AB546D">
        <w:t>Insofar as we are rational beings who will various ends/goals, we also have to will that we have the ability to achieve those, and others developing their talents may be necessary to help us achieve our goals</w:t>
      </w:r>
    </w:p>
    <w:p w14:paraId="0E1B12D9" w14:textId="77777777" w:rsidR="00AB546D" w:rsidRPr="00AB546D" w:rsidRDefault="00AB546D" w:rsidP="00AB546D"/>
    <w:p w14:paraId="3FAEB858" w14:textId="77777777" w:rsidR="00AB546D" w:rsidRPr="00AB546D" w:rsidRDefault="00AB546D" w:rsidP="00AB546D">
      <w:pPr>
        <w:pStyle w:val="ListParagraph"/>
        <w:numPr>
          <w:ilvl w:val="0"/>
          <w:numId w:val="2"/>
        </w:numPr>
      </w:pPr>
      <w:r w:rsidRPr="00AB546D">
        <w:t>We may need to have talents developed, in ourselves and others, to meet our rational needs, things we must necessarily will</w:t>
      </w:r>
    </w:p>
    <w:p w14:paraId="2CE2D393" w14:textId="77777777" w:rsidR="00AB546D" w:rsidRPr="00AB546D" w:rsidRDefault="00AB546D" w:rsidP="00AB546D"/>
    <w:p w14:paraId="14DB6C72" w14:textId="77777777" w:rsidR="00AB546D" w:rsidRPr="00AB546D" w:rsidRDefault="00AB546D" w:rsidP="00AB546D">
      <w:pPr>
        <w:pStyle w:val="ListParagraph"/>
        <w:numPr>
          <w:ilvl w:val="0"/>
          <w:numId w:val="2"/>
        </w:numPr>
      </w:pPr>
      <w:r w:rsidRPr="00AB546D">
        <w:t>We can’t be certain in advance what our goals will necessarily be, or when/how our rational needs will be threatened, so we should develop skills and abilities that could work for various possible goals</w:t>
      </w:r>
    </w:p>
    <w:p w14:paraId="40DC142D" w14:textId="77777777" w:rsidR="00AB546D" w:rsidRPr="00AB546D" w:rsidRDefault="00AB546D" w:rsidP="00AB546D">
      <w:pPr>
        <w:ind w:left="567" w:hanging="284"/>
      </w:pPr>
    </w:p>
    <w:p w14:paraId="55FED61E" w14:textId="77777777" w:rsidR="00AB546D" w:rsidRPr="00AB546D" w:rsidRDefault="00AB546D" w:rsidP="00AB546D">
      <w:pPr>
        <w:ind w:left="284" w:hanging="284"/>
      </w:pPr>
      <w:r w:rsidRPr="00AB546D">
        <w:t xml:space="preserve">4. </w:t>
      </w:r>
      <w:proofErr w:type="gramStart"/>
      <w:r w:rsidRPr="00AB546D">
        <w:rPr>
          <w:u w:val="single"/>
        </w:rPr>
        <w:t>when</w:t>
      </w:r>
      <w:proofErr w:type="gramEnd"/>
      <w:r w:rsidRPr="00AB546D">
        <w:rPr>
          <w:u w:val="single"/>
        </w:rPr>
        <w:t xml:space="preserve"> we want to do actions we couldn’t will to be universal laws</w:t>
      </w:r>
      <w:r w:rsidRPr="00AB546D">
        <w:t>, we are trying to make exceptions of ourselves; but this is inconsistent (and so irrational)</w:t>
      </w:r>
    </w:p>
    <w:p w14:paraId="2C691996" w14:textId="77777777" w:rsidR="00AB546D" w:rsidRPr="00AB546D" w:rsidRDefault="00AB546D" w:rsidP="00AB546D">
      <w:pPr>
        <w:ind w:left="284" w:hanging="284"/>
      </w:pPr>
    </w:p>
    <w:p w14:paraId="57075D6B" w14:textId="77777777" w:rsidR="00AB546D" w:rsidRPr="00AB546D" w:rsidRDefault="00AB546D" w:rsidP="00AB546D">
      <w:pPr>
        <w:ind w:left="284" w:hanging="284"/>
      </w:pPr>
      <w:r w:rsidRPr="00AB546D">
        <w:tab/>
        <w:t xml:space="preserve">-- </w:t>
      </w:r>
      <w:proofErr w:type="gramStart"/>
      <w:r w:rsidRPr="00AB546D">
        <w:t>we</w:t>
      </w:r>
      <w:proofErr w:type="gramEnd"/>
      <w:r w:rsidRPr="00AB546D">
        <w:t xml:space="preserve"> will that not doing the action should be a universal law, but “we assume the liberty of making an </w:t>
      </w:r>
      <w:r w:rsidRPr="00AB546D">
        <w:rPr>
          <w:i/>
        </w:rPr>
        <w:t>exception</w:t>
      </w:r>
      <w:r w:rsidRPr="00AB546D">
        <w:t xml:space="preserve"> in our own favor …” (83)</w:t>
      </w:r>
    </w:p>
    <w:p w14:paraId="5097A81D" w14:textId="77777777" w:rsidR="00AB546D" w:rsidRPr="00AB546D" w:rsidRDefault="00AB546D" w:rsidP="00AB546D">
      <w:pPr>
        <w:ind w:left="284" w:hanging="284"/>
      </w:pPr>
    </w:p>
    <w:p w14:paraId="65193CFF" w14:textId="77777777" w:rsidR="00AB546D" w:rsidRPr="00AB546D" w:rsidRDefault="00AB546D" w:rsidP="00AB546D">
      <w:pPr>
        <w:ind w:left="284" w:hanging="284"/>
      </w:pPr>
      <w:r w:rsidRPr="00AB546D">
        <w:tab/>
        <w:t xml:space="preserve">-- </w:t>
      </w:r>
      <w:proofErr w:type="gramStart"/>
      <w:r w:rsidRPr="00AB546D">
        <w:t>but</w:t>
      </w:r>
      <w:proofErr w:type="gramEnd"/>
      <w:r w:rsidRPr="00AB546D">
        <w:t xml:space="preserve"> there is a contradiction here: “a certain principle should be objectively necessary as a universal law, and yet subjectively should not be universal, but should admit of exceptions” (84)</w:t>
      </w:r>
    </w:p>
    <w:p w14:paraId="1445E206" w14:textId="77777777" w:rsidR="00AB546D" w:rsidRPr="00AB546D" w:rsidRDefault="00AB546D" w:rsidP="00AB546D">
      <w:pPr>
        <w:ind w:left="284" w:hanging="284"/>
      </w:pPr>
    </w:p>
    <w:p w14:paraId="57FCBC6C" w14:textId="77777777" w:rsidR="00AB546D" w:rsidRPr="00AB546D" w:rsidRDefault="00AB546D" w:rsidP="00AB546D">
      <w:pPr>
        <w:ind w:left="284" w:hanging="284"/>
        <w:rPr>
          <w:b/>
        </w:rPr>
      </w:pPr>
      <w:r w:rsidRPr="00AB546D">
        <w:rPr>
          <w:b/>
        </w:rPr>
        <w:t>TO DISCUSS WITH A COUPLE PEOPLE:</w:t>
      </w:r>
    </w:p>
    <w:p w14:paraId="15D55693" w14:textId="77777777" w:rsidR="00AB546D" w:rsidRPr="00AB546D" w:rsidRDefault="00AB546D" w:rsidP="00AB546D">
      <w:r w:rsidRPr="00AB546D">
        <w:t>Are there any concerns you have with this form of the categorical imperative, or how we might use it?</w:t>
      </w:r>
    </w:p>
    <w:p w14:paraId="346708FD" w14:textId="77777777" w:rsidR="00AB546D" w:rsidRPr="00AB546D" w:rsidRDefault="00AB546D" w:rsidP="00AB546D"/>
    <w:p w14:paraId="6FD0A59A" w14:textId="77777777" w:rsidR="00AB546D" w:rsidRPr="00AB546D" w:rsidRDefault="00AB546D" w:rsidP="00AB546D"/>
    <w:p w14:paraId="412A3B97" w14:textId="25864E53" w:rsidR="00AB546D" w:rsidRPr="00AB546D" w:rsidRDefault="00AB546D" w:rsidP="00AB546D">
      <w:pPr>
        <w:contextualSpacing w:val="0"/>
        <w:rPr>
          <w:b/>
        </w:rPr>
      </w:pPr>
      <w:r w:rsidRPr="00AB546D">
        <w:rPr>
          <w:b/>
        </w:rPr>
        <w:t>PERFECT &amp; IMPERFECT DUTIES (</w:t>
      </w:r>
      <w:r w:rsidRPr="00AB546D">
        <w:t>83)</w:t>
      </w:r>
    </w:p>
    <w:p w14:paraId="0C3CE5BA" w14:textId="77777777" w:rsidR="00AB546D" w:rsidRPr="00AB546D" w:rsidRDefault="00AB546D" w:rsidP="00AB546D">
      <w:pPr>
        <w:ind w:left="284" w:hanging="284"/>
        <w:rPr>
          <w:b/>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4"/>
        <w:gridCol w:w="5206"/>
      </w:tblGrid>
      <w:tr w:rsidR="00AB546D" w:rsidRPr="00AB546D" w14:paraId="70DA4154" w14:textId="77777777" w:rsidTr="001F6A21">
        <w:trPr>
          <w:trHeight w:val="425"/>
        </w:trPr>
        <w:tc>
          <w:tcPr>
            <w:tcW w:w="4874" w:type="dxa"/>
          </w:tcPr>
          <w:p w14:paraId="1745CA31" w14:textId="77777777" w:rsidR="00AB546D" w:rsidRPr="00AB546D" w:rsidRDefault="00AB546D" w:rsidP="001F6A21">
            <w:pPr>
              <w:ind w:left="203" w:hanging="284"/>
              <w:rPr>
                <w:b/>
              </w:rPr>
            </w:pPr>
            <w:r w:rsidRPr="00AB546D">
              <w:rPr>
                <w:b/>
              </w:rPr>
              <w:t>Perfect duties</w:t>
            </w:r>
          </w:p>
        </w:tc>
        <w:tc>
          <w:tcPr>
            <w:tcW w:w="5206" w:type="dxa"/>
          </w:tcPr>
          <w:p w14:paraId="6B6A876D" w14:textId="77777777" w:rsidR="00AB546D" w:rsidRPr="00AB546D" w:rsidRDefault="00AB546D" w:rsidP="001F6A21">
            <w:pPr>
              <w:ind w:left="203" w:hanging="284"/>
              <w:rPr>
                <w:b/>
              </w:rPr>
            </w:pPr>
            <w:r w:rsidRPr="00AB546D">
              <w:rPr>
                <w:b/>
              </w:rPr>
              <w:t>Imperfect duties</w:t>
            </w:r>
          </w:p>
        </w:tc>
      </w:tr>
      <w:tr w:rsidR="00AB546D" w:rsidRPr="00AB546D" w14:paraId="34A9D33C" w14:textId="77777777" w:rsidTr="001F6A21">
        <w:trPr>
          <w:trHeight w:val="809"/>
        </w:trPr>
        <w:tc>
          <w:tcPr>
            <w:tcW w:w="4874" w:type="dxa"/>
          </w:tcPr>
          <w:p w14:paraId="0009208A" w14:textId="77777777" w:rsidR="00AB546D" w:rsidRPr="00AB546D" w:rsidRDefault="00AB546D" w:rsidP="001F6A21">
            <w:pPr>
              <w:pStyle w:val="BodyTextIndent"/>
              <w:ind w:left="0" w:firstLine="0"/>
              <w:rPr>
                <w:sz w:val="24"/>
                <w:szCs w:val="24"/>
              </w:rPr>
            </w:pPr>
            <w:r w:rsidRPr="00AB546D">
              <w:rPr>
                <w:sz w:val="24"/>
                <w:szCs w:val="24"/>
              </w:rPr>
              <w:t xml:space="preserve">For maxims that cannot be </w:t>
            </w:r>
            <w:r w:rsidRPr="00AB546D">
              <w:rPr>
                <w:i/>
                <w:sz w:val="24"/>
                <w:szCs w:val="24"/>
              </w:rPr>
              <w:t>conceived</w:t>
            </w:r>
            <w:r w:rsidRPr="00AB546D">
              <w:rPr>
                <w:sz w:val="24"/>
                <w:szCs w:val="24"/>
              </w:rPr>
              <w:t xml:space="preserve"> as universal laws without contradiction</w:t>
            </w:r>
          </w:p>
          <w:p w14:paraId="79320CB2" w14:textId="77777777" w:rsidR="00AB546D" w:rsidRPr="00AB546D" w:rsidRDefault="00AB546D" w:rsidP="001F6A21">
            <w:pPr>
              <w:pStyle w:val="BodyTextIndent"/>
              <w:numPr>
                <w:ilvl w:val="0"/>
                <w:numId w:val="11"/>
              </w:numPr>
              <w:ind w:left="520"/>
              <w:rPr>
                <w:sz w:val="24"/>
                <w:szCs w:val="24"/>
              </w:rPr>
            </w:pPr>
            <w:proofErr w:type="gramStart"/>
            <w:r w:rsidRPr="00AB546D">
              <w:rPr>
                <w:sz w:val="24"/>
                <w:szCs w:val="24"/>
              </w:rPr>
              <w:t>the</w:t>
            </w:r>
            <w:proofErr w:type="gramEnd"/>
            <w:r w:rsidRPr="00AB546D">
              <w:rPr>
                <w:sz w:val="24"/>
                <w:szCs w:val="24"/>
              </w:rPr>
              <w:t xml:space="preserve"> opposite  of such maxims is always required as duty</w:t>
            </w:r>
          </w:p>
          <w:p w14:paraId="101DFC35" w14:textId="77777777" w:rsidR="00AB546D" w:rsidRPr="00AB546D" w:rsidRDefault="00AB546D" w:rsidP="001F6A21">
            <w:pPr>
              <w:ind w:left="203" w:hanging="284"/>
            </w:pPr>
          </w:p>
        </w:tc>
        <w:tc>
          <w:tcPr>
            <w:tcW w:w="5206" w:type="dxa"/>
          </w:tcPr>
          <w:p w14:paraId="696141F6" w14:textId="77777777" w:rsidR="00AB546D" w:rsidRPr="00AB546D" w:rsidRDefault="00AB546D" w:rsidP="001F6A21">
            <w:pPr>
              <w:contextualSpacing w:val="0"/>
            </w:pPr>
            <w:r w:rsidRPr="00AB546D">
              <w:t xml:space="preserve">For maxims that can be conceived as universal laws but cannot be </w:t>
            </w:r>
            <w:r w:rsidRPr="00AB546D">
              <w:rPr>
                <w:i/>
              </w:rPr>
              <w:t>willed</w:t>
            </w:r>
            <w:r w:rsidRPr="00AB546D">
              <w:t xml:space="preserve"> to be such without contradiction </w:t>
            </w:r>
          </w:p>
          <w:p w14:paraId="532C69DC" w14:textId="77777777" w:rsidR="00AB546D" w:rsidRPr="00AB546D" w:rsidRDefault="00AB546D" w:rsidP="001F6A21">
            <w:pPr>
              <w:pStyle w:val="ListParagraph"/>
              <w:numPr>
                <w:ilvl w:val="0"/>
                <w:numId w:val="11"/>
              </w:numPr>
              <w:ind w:left="466"/>
              <w:contextualSpacing w:val="0"/>
            </w:pPr>
            <w:proofErr w:type="gramStart"/>
            <w:r w:rsidRPr="00AB546D">
              <w:t>one</w:t>
            </w:r>
            <w:proofErr w:type="gramEnd"/>
            <w:r w:rsidRPr="00AB546D">
              <w:t xml:space="preserve"> must not have a maxim of </w:t>
            </w:r>
            <w:r w:rsidRPr="00AB546D">
              <w:rPr>
                <w:i/>
              </w:rPr>
              <w:t>never</w:t>
            </w:r>
            <w:r w:rsidRPr="00AB546D">
              <w:t xml:space="preserve"> doing these actions</w:t>
            </w:r>
          </w:p>
          <w:p w14:paraId="69E6018C" w14:textId="77777777" w:rsidR="00AB546D" w:rsidRPr="00AB546D" w:rsidRDefault="00AB546D" w:rsidP="001F6A21">
            <w:pPr>
              <w:pStyle w:val="ListParagraph"/>
              <w:numPr>
                <w:ilvl w:val="0"/>
                <w:numId w:val="11"/>
              </w:numPr>
              <w:ind w:left="466"/>
              <w:contextualSpacing w:val="0"/>
            </w:pPr>
            <w:proofErr w:type="gramStart"/>
            <w:r w:rsidRPr="00AB546D">
              <w:t>there</w:t>
            </w:r>
            <w:proofErr w:type="gramEnd"/>
            <w:r w:rsidRPr="00AB546D">
              <w:t xml:space="preserve"> is leeway for choice in when/how we do them</w:t>
            </w:r>
          </w:p>
          <w:p w14:paraId="37D655E4" w14:textId="77777777" w:rsidR="00AB546D" w:rsidRPr="00AB546D" w:rsidRDefault="00AB546D" w:rsidP="001F6A21"/>
        </w:tc>
      </w:tr>
      <w:tr w:rsidR="00AB546D" w:rsidRPr="00AB546D" w14:paraId="5340ED9B" w14:textId="77777777" w:rsidTr="001F6A21">
        <w:trPr>
          <w:trHeight w:val="1274"/>
        </w:trPr>
        <w:tc>
          <w:tcPr>
            <w:tcW w:w="4874" w:type="dxa"/>
          </w:tcPr>
          <w:p w14:paraId="7219829B" w14:textId="77777777" w:rsidR="00AB546D" w:rsidRPr="00AB546D" w:rsidRDefault="00AB546D" w:rsidP="001F6A21">
            <w:pPr>
              <w:ind w:hanging="81"/>
            </w:pPr>
            <w:r w:rsidRPr="00AB546D">
              <w:t>These specify particular kinds of actions that must be done or avoided</w:t>
            </w:r>
          </w:p>
          <w:p w14:paraId="57B45E08" w14:textId="77777777" w:rsidR="00AB546D" w:rsidRPr="00AB546D" w:rsidRDefault="00AB546D" w:rsidP="001F6A21">
            <w:pPr>
              <w:pStyle w:val="ListParagraph"/>
              <w:numPr>
                <w:ilvl w:val="0"/>
                <w:numId w:val="10"/>
              </w:numPr>
              <w:ind w:left="520"/>
            </w:pPr>
            <w:r w:rsidRPr="00AB546D">
              <w:t>Avoid lying promise to get out of difficulty</w:t>
            </w:r>
          </w:p>
          <w:p w14:paraId="3D883E23" w14:textId="77777777" w:rsidR="00AB546D" w:rsidRPr="00AB546D" w:rsidRDefault="00AB546D" w:rsidP="001F6A21">
            <w:pPr>
              <w:pStyle w:val="ListParagraph"/>
              <w:numPr>
                <w:ilvl w:val="0"/>
                <w:numId w:val="10"/>
              </w:numPr>
            </w:pPr>
            <w:r w:rsidRPr="00AB546D">
              <w:t>Avoid suicide out of self-love/to reduce pain</w:t>
            </w:r>
          </w:p>
          <w:p w14:paraId="2EC48767" w14:textId="77777777" w:rsidR="00AB546D" w:rsidRPr="00AB546D" w:rsidRDefault="00AB546D" w:rsidP="001F6A21">
            <w:pPr>
              <w:ind w:left="203" w:hanging="284"/>
            </w:pPr>
          </w:p>
        </w:tc>
        <w:tc>
          <w:tcPr>
            <w:tcW w:w="5206" w:type="dxa"/>
          </w:tcPr>
          <w:p w14:paraId="448B4738" w14:textId="77777777" w:rsidR="00AB546D" w:rsidRPr="00AB546D" w:rsidRDefault="00AB546D" w:rsidP="001F6A21">
            <w:pPr>
              <w:pStyle w:val="BodyTextIndent"/>
              <w:ind w:left="40" w:firstLine="0"/>
              <w:rPr>
                <w:sz w:val="24"/>
                <w:szCs w:val="24"/>
              </w:rPr>
            </w:pPr>
            <w:r w:rsidRPr="00AB546D">
              <w:rPr>
                <w:sz w:val="24"/>
                <w:szCs w:val="24"/>
              </w:rPr>
              <w:t>These specify certain ends/goals that we should have, but the moral law can’t specify exactly which actions must be taken to reach these goals (b/c depends on particular circumstances)</w:t>
            </w:r>
          </w:p>
          <w:p w14:paraId="2E381027" w14:textId="77777777" w:rsidR="00AB546D" w:rsidRPr="00AB546D" w:rsidRDefault="00AB546D" w:rsidP="001F6A21">
            <w:pPr>
              <w:pStyle w:val="BodyTextIndent"/>
              <w:numPr>
                <w:ilvl w:val="0"/>
                <w:numId w:val="12"/>
              </w:numPr>
              <w:ind w:left="466"/>
              <w:rPr>
                <w:sz w:val="24"/>
                <w:szCs w:val="24"/>
              </w:rPr>
            </w:pPr>
            <w:r w:rsidRPr="00AB546D">
              <w:rPr>
                <w:sz w:val="24"/>
                <w:szCs w:val="24"/>
              </w:rPr>
              <w:t>Sometimes work to develop your talents</w:t>
            </w:r>
          </w:p>
          <w:p w14:paraId="37D075B8" w14:textId="77777777" w:rsidR="00AB546D" w:rsidRPr="00AB546D" w:rsidRDefault="00AB546D" w:rsidP="001F6A21">
            <w:pPr>
              <w:pStyle w:val="BodyTextIndent"/>
              <w:numPr>
                <w:ilvl w:val="0"/>
                <w:numId w:val="12"/>
              </w:numPr>
              <w:ind w:left="466"/>
              <w:rPr>
                <w:sz w:val="24"/>
                <w:szCs w:val="24"/>
              </w:rPr>
            </w:pPr>
            <w:r w:rsidRPr="00AB546D">
              <w:rPr>
                <w:sz w:val="24"/>
                <w:szCs w:val="24"/>
              </w:rPr>
              <w:t>Sometimes help others when you can</w:t>
            </w:r>
          </w:p>
        </w:tc>
      </w:tr>
    </w:tbl>
    <w:p w14:paraId="7CE8445F" w14:textId="77777777" w:rsidR="00AB546D" w:rsidRPr="00AB546D" w:rsidRDefault="00AB546D" w:rsidP="00AB546D">
      <w:pPr>
        <w:pStyle w:val="BodyTextIndent"/>
        <w:rPr>
          <w:sz w:val="24"/>
          <w:szCs w:val="24"/>
        </w:rPr>
      </w:pPr>
    </w:p>
    <w:p w14:paraId="7593F462" w14:textId="77777777" w:rsidR="00AB546D" w:rsidRPr="00AB546D" w:rsidRDefault="00AB546D" w:rsidP="00AB546D">
      <w:r w:rsidRPr="00AB546D">
        <w:rPr>
          <w:b/>
        </w:rPr>
        <w:t>SECOND FORM of the Categorical Imperative</w:t>
      </w:r>
      <w:r w:rsidRPr="00AB546D">
        <w:t>: the form of “humanity”</w:t>
      </w:r>
    </w:p>
    <w:p w14:paraId="481347D1" w14:textId="77777777" w:rsidR="00AB546D" w:rsidRPr="00AB546D" w:rsidRDefault="00AB546D" w:rsidP="00AB546D">
      <w:pPr>
        <w:ind w:left="284" w:hanging="284"/>
      </w:pPr>
    </w:p>
    <w:p w14:paraId="26B6EC47" w14:textId="77777777" w:rsidR="00AB546D" w:rsidRPr="00AB546D" w:rsidRDefault="00AB546D" w:rsidP="00AB546D">
      <w:pPr>
        <w:tabs>
          <w:tab w:val="left" w:pos="3600"/>
        </w:tabs>
      </w:pPr>
      <w:r w:rsidRPr="00AB546D">
        <w:t>“So act as to treat humanity, whether in your own person or in that of any other, in every case at the same time as an end, never as a means only” (88)</w:t>
      </w:r>
    </w:p>
    <w:p w14:paraId="529320FB" w14:textId="77777777" w:rsidR="00AB546D" w:rsidRPr="00AB546D" w:rsidRDefault="00AB546D" w:rsidP="00AB546D">
      <w:pPr>
        <w:tabs>
          <w:tab w:val="left" w:pos="3600"/>
        </w:tabs>
      </w:pPr>
    </w:p>
    <w:p w14:paraId="71651812" w14:textId="77777777" w:rsidR="00AB546D" w:rsidRPr="00AB546D" w:rsidRDefault="00AB546D" w:rsidP="00AB546D">
      <w:pPr>
        <w:tabs>
          <w:tab w:val="left" w:pos="3600"/>
        </w:tabs>
      </w:pPr>
      <w:r w:rsidRPr="00AB546D">
        <w:rPr>
          <w:b/>
        </w:rPr>
        <w:t xml:space="preserve">Approaching morality from the perspective of ends/goals: </w:t>
      </w:r>
      <w:r w:rsidRPr="00AB546D">
        <w:t>is there some end or goal that it could be necessary for all rational beings to promote, that has absolute worth?</w:t>
      </w:r>
    </w:p>
    <w:p w14:paraId="4E59510A" w14:textId="77777777" w:rsidR="00AB546D" w:rsidRPr="00AB546D" w:rsidRDefault="00AB546D" w:rsidP="00AB546D">
      <w:pPr>
        <w:tabs>
          <w:tab w:val="left" w:pos="3600"/>
        </w:tabs>
      </w:pPr>
    </w:p>
    <w:p w14:paraId="5386D90E" w14:textId="77777777" w:rsidR="00AB546D" w:rsidRPr="00AB546D" w:rsidRDefault="00AB546D" w:rsidP="00AB546D">
      <w:pPr>
        <w:pStyle w:val="outline1"/>
        <w:ind w:left="0" w:firstLine="0"/>
        <w:rPr>
          <w:b w:val="0"/>
        </w:rPr>
      </w:pPr>
      <w:r w:rsidRPr="00AB546D">
        <w:rPr>
          <w:b w:val="0"/>
        </w:rPr>
        <w:t xml:space="preserve"> “All objects of the inclinations have only a conditional worth; for if the inclinations and the needs founded on them did not exist, then their object would be without any value” (87)</w:t>
      </w:r>
    </w:p>
    <w:p w14:paraId="7741C18E" w14:textId="77777777" w:rsidR="00AB546D" w:rsidRPr="00AB546D" w:rsidRDefault="00AB546D" w:rsidP="00AB546D">
      <w:pPr>
        <w:tabs>
          <w:tab w:val="left" w:pos="3600"/>
        </w:tabs>
      </w:pPr>
    </w:p>
    <w:p w14:paraId="30AB4BC3" w14:textId="77777777" w:rsidR="00AB546D" w:rsidRPr="00AB546D" w:rsidRDefault="00AB546D" w:rsidP="00AB546D">
      <w:pPr>
        <w:tabs>
          <w:tab w:val="left" w:pos="3600"/>
        </w:tabs>
      </w:pPr>
      <w:r w:rsidRPr="00AB546D">
        <w:t>Is there any end or goal that has unconditional, absolute worth?</w:t>
      </w:r>
    </w:p>
    <w:p w14:paraId="36865653" w14:textId="77777777" w:rsidR="00AB546D" w:rsidRPr="00AB546D" w:rsidRDefault="00AB546D" w:rsidP="00AB546D">
      <w:pPr>
        <w:tabs>
          <w:tab w:val="left" w:pos="3600"/>
        </w:tabs>
        <w:rPr>
          <w:u w:val="single"/>
        </w:rPr>
      </w:pPr>
    </w:p>
    <w:p w14:paraId="5AAA89DD" w14:textId="77777777" w:rsidR="00AB546D" w:rsidRPr="00AB546D" w:rsidRDefault="00AB546D" w:rsidP="00AB546D">
      <w:pPr>
        <w:tabs>
          <w:tab w:val="left" w:pos="3600"/>
        </w:tabs>
        <w:ind w:left="142" w:hanging="142"/>
      </w:pPr>
      <w:r w:rsidRPr="00AB546D">
        <w:rPr>
          <w:u w:val="single"/>
        </w:rPr>
        <w:t xml:space="preserve">Kant: </w:t>
      </w:r>
      <w:r w:rsidRPr="00AB546D">
        <w:t xml:space="preserve">Yes, rational nature (and the beings in which it exists) is such an end: </w:t>
      </w:r>
    </w:p>
    <w:p w14:paraId="5B77C9B6" w14:textId="77777777" w:rsidR="00AB546D" w:rsidRPr="00AB546D" w:rsidRDefault="00AB546D" w:rsidP="00AB546D">
      <w:pPr>
        <w:tabs>
          <w:tab w:val="left" w:pos="3600"/>
        </w:tabs>
      </w:pPr>
    </w:p>
    <w:p w14:paraId="1D823093" w14:textId="77777777" w:rsidR="00AB546D" w:rsidRPr="00AB546D" w:rsidRDefault="00AB546D" w:rsidP="00AB546D">
      <w:pPr>
        <w:pStyle w:val="ListParagraph"/>
        <w:numPr>
          <w:ilvl w:val="0"/>
          <w:numId w:val="4"/>
        </w:numPr>
        <w:tabs>
          <w:tab w:val="left" w:pos="3600"/>
        </w:tabs>
      </w:pPr>
      <w:r w:rsidRPr="00AB546D">
        <w:rPr>
          <w:u w:val="single"/>
        </w:rPr>
        <w:t>“</w:t>
      </w:r>
      <w:proofErr w:type="gramStart"/>
      <w:r w:rsidRPr="00AB546D">
        <w:rPr>
          <w:u w:val="single"/>
        </w:rPr>
        <w:t>every</w:t>
      </w:r>
      <w:proofErr w:type="gramEnd"/>
      <w:r w:rsidRPr="00AB546D">
        <w:rPr>
          <w:u w:val="single"/>
        </w:rPr>
        <w:t xml:space="preserve"> rational being exists as an end in itself</w:t>
      </w:r>
      <w:r w:rsidRPr="00AB546D">
        <w:t xml:space="preserve">, </w:t>
      </w:r>
      <w:r w:rsidRPr="00AB546D">
        <w:rPr>
          <w:i/>
        </w:rPr>
        <w:t xml:space="preserve">not merely as a means </w:t>
      </w:r>
      <w:r w:rsidRPr="00AB546D">
        <w:t>to be arbitrarily used by this or that will, but in all his actions, whether they concern himself or other rational beings, must be always regarded at the same time as an end” (87).</w:t>
      </w:r>
    </w:p>
    <w:p w14:paraId="268E28A2" w14:textId="77777777" w:rsidR="00AB546D" w:rsidRPr="00AB546D" w:rsidRDefault="00AB546D" w:rsidP="00AB546D">
      <w:pPr>
        <w:tabs>
          <w:tab w:val="left" w:pos="3600"/>
        </w:tabs>
        <w:rPr>
          <w:u w:val="single"/>
        </w:rPr>
      </w:pPr>
    </w:p>
    <w:p w14:paraId="36B98F4A" w14:textId="77777777" w:rsidR="00AB546D" w:rsidRPr="00AB546D" w:rsidRDefault="00AB546D" w:rsidP="00AB546D">
      <w:pPr>
        <w:tabs>
          <w:tab w:val="left" w:pos="3600"/>
        </w:tabs>
      </w:pPr>
      <w:r w:rsidRPr="00AB546D">
        <w:rPr>
          <w:u w:val="single"/>
        </w:rPr>
        <w:t>Why should we think rational nature has absolute worth?</w:t>
      </w:r>
    </w:p>
    <w:p w14:paraId="07BAEBD1" w14:textId="77777777" w:rsidR="00AB546D" w:rsidRPr="00AB546D" w:rsidRDefault="00AB546D" w:rsidP="00AB546D">
      <w:pPr>
        <w:tabs>
          <w:tab w:val="left" w:pos="3600"/>
        </w:tabs>
        <w:rPr>
          <w:i/>
        </w:rPr>
      </w:pPr>
      <w:r w:rsidRPr="00AB546D">
        <w:rPr>
          <w:i/>
        </w:rPr>
        <w:t>Some possible things Kant might mean; the text is open to multiple interpretations</w:t>
      </w:r>
    </w:p>
    <w:p w14:paraId="28F573EA" w14:textId="77777777" w:rsidR="00AB546D" w:rsidRPr="00AB546D" w:rsidRDefault="00AB546D" w:rsidP="00AB546D">
      <w:pPr>
        <w:tabs>
          <w:tab w:val="left" w:pos="3600"/>
        </w:tabs>
        <w:rPr>
          <w:i/>
        </w:rPr>
      </w:pPr>
    </w:p>
    <w:p w14:paraId="6B6C9A51" w14:textId="77777777" w:rsidR="00AB546D" w:rsidRPr="00AB546D" w:rsidRDefault="00AB546D" w:rsidP="00AB546D">
      <w:pPr>
        <w:pStyle w:val="ListParagraph"/>
        <w:numPr>
          <w:ilvl w:val="0"/>
          <w:numId w:val="4"/>
        </w:numPr>
        <w:tabs>
          <w:tab w:val="left" w:pos="3600"/>
        </w:tabs>
        <w:rPr>
          <w:i/>
        </w:rPr>
      </w:pPr>
      <w:proofErr w:type="gramStart"/>
      <w:r w:rsidRPr="00AB546D">
        <w:t>rational</w:t>
      </w:r>
      <w:proofErr w:type="gramEnd"/>
      <w:r w:rsidRPr="00AB546D">
        <w:t xml:space="preserve"> nature is the source of ends being “good” at all</w:t>
      </w:r>
    </w:p>
    <w:p w14:paraId="40690C1D" w14:textId="77777777" w:rsidR="00AB546D" w:rsidRPr="00AB546D" w:rsidRDefault="00AB546D" w:rsidP="00AB546D">
      <w:pPr>
        <w:pStyle w:val="ListParagraph"/>
        <w:numPr>
          <w:ilvl w:val="1"/>
          <w:numId w:val="4"/>
        </w:numPr>
        <w:tabs>
          <w:tab w:val="left" w:pos="3600"/>
        </w:tabs>
        <w:rPr>
          <w:i/>
        </w:rPr>
      </w:pPr>
      <w:proofErr w:type="gramStart"/>
      <w:r w:rsidRPr="00AB546D">
        <w:t>to</w:t>
      </w:r>
      <w:proofErr w:type="gramEnd"/>
      <w:r w:rsidRPr="00AB546D">
        <w:t xml:space="preserve"> think of an end or goal as “good” in any sense (moral or prudential) we must be able to reflect on it and consider reasons we have for doing it, and whether we should do it</w:t>
      </w:r>
    </w:p>
    <w:p w14:paraId="19028396" w14:textId="77777777" w:rsidR="00AB546D" w:rsidRPr="00AB546D" w:rsidRDefault="00AB546D" w:rsidP="00AB546D">
      <w:pPr>
        <w:pStyle w:val="ListParagraph"/>
        <w:numPr>
          <w:ilvl w:val="2"/>
          <w:numId w:val="4"/>
        </w:numPr>
        <w:tabs>
          <w:tab w:val="left" w:pos="3600"/>
        </w:tabs>
        <w:rPr>
          <w:i/>
        </w:rPr>
      </w:pPr>
      <w:proofErr w:type="gramStart"/>
      <w:r w:rsidRPr="00AB546D">
        <w:t>so</w:t>
      </w:r>
      <w:proofErr w:type="gramEnd"/>
      <w:r w:rsidRPr="00AB546D">
        <w:t xml:space="preserve"> our rational nature is what allows us to think of any ends as good at all</w:t>
      </w:r>
    </w:p>
    <w:p w14:paraId="107EDD2C" w14:textId="77777777" w:rsidR="00AB546D" w:rsidRPr="00AB546D" w:rsidRDefault="00AB546D" w:rsidP="00AB546D">
      <w:pPr>
        <w:pStyle w:val="ListParagraph"/>
        <w:numPr>
          <w:ilvl w:val="2"/>
          <w:numId w:val="4"/>
        </w:numPr>
        <w:tabs>
          <w:tab w:val="left" w:pos="3600"/>
        </w:tabs>
        <w:rPr>
          <w:i/>
        </w:rPr>
      </w:pPr>
      <w:r w:rsidRPr="00AB546D">
        <w:t xml:space="preserve"> </w:t>
      </w:r>
      <w:proofErr w:type="gramStart"/>
      <w:r w:rsidRPr="00AB546D">
        <w:t>if</w:t>
      </w:r>
      <w:proofErr w:type="gramEnd"/>
      <w:r w:rsidRPr="00AB546D">
        <w:t xml:space="preserve"> so, then we have to think of our </w:t>
      </w:r>
      <w:r w:rsidRPr="00AB546D">
        <w:rPr>
          <w:i/>
        </w:rPr>
        <w:t xml:space="preserve">capacity </w:t>
      </w:r>
      <w:r w:rsidRPr="00AB546D">
        <w:t>to consider things as good (or bad) at all as itself good—even, perhaps, unconditionally good</w:t>
      </w:r>
    </w:p>
    <w:p w14:paraId="6DF7A5FE" w14:textId="77777777" w:rsidR="00AB546D" w:rsidRPr="00AB546D" w:rsidRDefault="00AB546D" w:rsidP="00AB546D">
      <w:pPr>
        <w:pStyle w:val="ListParagraph"/>
        <w:numPr>
          <w:ilvl w:val="1"/>
          <w:numId w:val="4"/>
        </w:numPr>
        <w:tabs>
          <w:tab w:val="left" w:pos="3600"/>
        </w:tabs>
        <w:rPr>
          <w:i/>
        </w:rPr>
      </w:pPr>
      <w:proofErr w:type="gramStart"/>
      <w:r w:rsidRPr="00AB546D">
        <w:t>all</w:t>
      </w:r>
      <w:proofErr w:type="gramEnd"/>
      <w:r w:rsidRPr="00AB546D">
        <w:t xml:space="preserve"> other ends are good on the condition that we choose them; </w:t>
      </w:r>
      <w:r w:rsidRPr="00AB546D">
        <w:rPr>
          <w:i/>
        </w:rPr>
        <w:t>the ability to make these choices</w:t>
      </w:r>
      <w:r w:rsidRPr="00AB546D">
        <w:t xml:space="preserve"> is itself what makes this condition possible, and thus, perhaps, is unconditionally good</w:t>
      </w:r>
    </w:p>
    <w:p w14:paraId="50A7E647" w14:textId="77777777" w:rsidR="00AB546D" w:rsidRPr="00AB546D" w:rsidRDefault="00AB546D" w:rsidP="00AB546D">
      <w:pPr>
        <w:pStyle w:val="ListParagraph"/>
        <w:tabs>
          <w:tab w:val="left" w:pos="3600"/>
        </w:tabs>
        <w:ind w:left="1440"/>
        <w:rPr>
          <w:i/>
        </w:rPr>
      </w:pPr>
    </w:p>
    <w:p w14:paraId="543A05F0" w14:textId="77777777" w:rsidR="00AB546D" w:rsidRPr="00AB546D" w:rsidRDefault="00AB546D" w:rsidP="00AB546D">
      <w:pPr>
        <w:pStyle w:val="ListParagraph"/>
        <w:numPr>
          <w:ilvl w:val="0"/>
          <w:numId w:val="4"/>
        </w:numPr>
        <w:tabs>
          <w:tab w:val="left" w:pos="3600"/>
        </w:tabs>
        <w:rPr>
          <w:i/>
        </w:rPr>
      </w:pPr>
      <w:r w:rsidRPr="00AB546D">
        <w:t>Perhaps it’s that because we are rational beings who can and do conceive of ends and work towards them, we naturally have to see this capacity as an unconditionally good thing—it is what is required to be the sorts of beings we are</w:t>
      </w:r>
    </w:p>
    <w:p w14:paraId="5102A15A" w14:textId="77777777" w:rsidR="00AB546D" w:rsidRPr="00AB546D" w:rsidRDefault="00AB546D" w:rsidP="00AB546D">
      <w:pPr>
        <w:pStyle w:val="ListParagraph"/>
        <w:numPr>
          <w:ilvl w:val="1"/>
          <w:numId w:val="4"/>
        </w:numPr>
        <w:tabs>
          <w:tab w:val="left" w:pos="3600"/>
        </w:tabs>
        <w:rPr>
          <w:i/>
        </w:rPr>
      </w:pPr>
      <w:r w:rsidRPr="00AB546D">
        <w:t xml:space="preserve"> “The capacity to set oneself an end—any end whatsoever—is what characterizes humanity (as distinguished from </w:t>
      </w:r>
      <w:proofErr w:type="spellStart"/>
      <w:r w:rsidRPr="00AB546D">
        <w:t>animality</w:t>
      </w:r>
      <w:proofErr w:type="spellEnd"/>
      <w:r w:rsidRPr="00AB546D">
        <w:t>)” (163, not assigned)</w:t>
      </w:r>
    </w:p>
    <w:p w14:paraId="6CF4D960" w14:textId="77777777" w:rsidR="00AB546D" w:rsidRPr="00AB546D" w:rsidRDefault="00AB546D" w:rsidP="00AB546D">
      <w:pPr>
        <w:tabs>
          <w:tab w:val="left" w:pos="3600"/>
        </w:tabs>
        <w:rPr>
          <w:i/>
        </w:rPr>
      </w:pPr>
    </w:p>
    <w:p w14:paraId="0844365C" w14:textId="77777777" w:rsidR="00AB546D" w:rsidRPr="00AB546D" w:rsidRDefault="00AB546D" w:rsidP="00AB546D">
      <w:pPr>
        <w:pStyle w:val="ListParagraph"/>
        <w:numPr>
          <w:ilvl w:val="0"/>
          <w:numId w:val="4"/>
        </w:numPr>
        <w:tabs>
          <w:tab w:val="left" w:pos="3600"/>
        </w:tabs>
        <w:rPr>
          <w:i/>
        </w:rPr>
      </w:pPr>
      <w:r w:rsidRPr="00AB546D">
        <w:t xml:space="preserve">Kant also argues that our rationality is what allows us to be </w:t>
      </w:r>
      <w:r w:rsidRPr="00AB546D">
        <w:rPr>
          <w:u w:val="single"/>
        </w:rPr>
        <w:t>autonomous</w:t>
      </w:r>
      <w:r w:rsidRPr="00AB546D">
        <w:t>—self-guiding, being able to command the moral law for ourselves (not having to get these commands from someone else) (93-94)</w:t>
      </w:r>
    </w:p>
    <w:p w14:paraId="3BE60BEA" w14:textId="77777777" w:rsidR="00AB546D" w:rsidRPr="00AB546D" w:rsidRDefault="00AB546D" w:rsidP="00AB546D">
      <w:pPr>
        <w:pStyle w:val="ListParagraph"/>
        <w:numPr>
          <w:ilvl w:val="1"/>
          <w:numId w:val="4"/>
        </w:numPr>
        <w:tabs>
          <w:tab w:val="left" w:pos="3600"/>
        </w:tabs>
        <w:rPr>
          <w:i/>
        </w:rPr>
      </w:pPr>
      <w:r w:rsidRPr="00AB546D">
        <w:t>And this autonomy leads to a “</w:t>
      </w:r>
      <w:r w:rsidRPr="00AB546D">
        <w:rPr>
          <w:u w:val="single"/>
        </w:rPr>
        <w:t>dignity</w:t>
      </w:r>
      <w:r w:rsidRPr="00AB546D">
        <w:t>” of rational beings:</w:t>
      </w:r>
    </w:p>
    <w:p w14:paraId="0363D519" w14:textId="77777777" w:rsidR="00AB546D" w:rsidRPr="00AB546D" w:rsidRDefault="00AB546D" w:rsidP="00AB546D">
      <w:pPr>
        <w:pStyle w:val="ListParagraph"/>
        <w:numPr>
          <w:ilvl w:val="2"/>
          <w:numId w:val="4"/>
        </w:numPr>
        <w:tabs>
          <w:tab w:val="left" w:pos="3600"/>
        </w:tabs>
        <w:rPr>
          <w:i/>
        </w:rPr>
      </w:pPr>
      <w:r w:rsidRPr="00AB546D">
        <w:t xml:space="preserve"> “…</w:t>
      </w:r>
      <w:proofErr w:type="gramStart"/>
      <w:r w:rsidRPr="00AB546D">
        <w:t>although</w:t>
      </w:r>
      <w:proofErr w:type="gramEnd"/>
      <w:r w:rsidRPr="00AB546D">
        <w:t xml:space="preserve"> the conception of duty implies subjection to the law, we yet ascribe a certain </w:t>
      </w:r>
      <w:r w:rsidRPr="00AB546D">
        <w:rPr>
          <w:i/>
        </w:rPr>
        <w:t>dignity</w:t>
      </w:r>
      <w:r w:rsidRPr="00AB546D">
        <w:t xml:space="preserve"> and sublimity to the person who fulfills all his duties. There is not … any sublimity in him, so far as he is </w:t>
      </w:r>
      <w:r w:rsidRPr="00AB546D">
        <w:rPr>
          <w:i/>
        </w:rPr>
        <w:t>subject</w:t>
      </w:r>
      <w:r w:rsidRPr="00AB546D">
        <w:t xml:space="preserve"> to the moral law; but inasmuch as in regard to that very law he is likewise a </w:t>
      </w:r>
      <w:r w:rsidRPr="00AB546D">
        <w:rPr>
          <w:i/>
        </w:rPr>
        <w:t>legislator</w:t>
      </w:r>
      <w:r w:rsidRPr="00AB546D">
        <w:t>, and on that account alone subject to it, he has sublimity” (97).</w:t>
      </w:r>
    </w:p>
    <w:p w14:paraId="27F2BF54" w14:textId="77777777" w:rsidR="00AB546D" w:rsidRPr="00AB546D" w:rsidRDefault="00AB546D" w:rsidP="00AB546D">
      <w:pPr>
        <w:pStyle w:val="ListParagraph"/>
        <w:numPr>
          <w:ilvl w:val="2"/>
          <w:numId w:val="4"/>
        </w:numPr>
        <w:tabs>
          <w:tab w:val="left" w:pos="3600"/>
        </w:tabs>
        <w:rPr>
          <w:i/>
        </w:rPr>
      </w:pPr>
      <w:r w:rsidRPr="00AB546D">
        <w:t xml:space="preserve">“… </w:t>
      </w:r>
      <w:proofErr w:type="gramStart"/>
      <w:r w:rsidRPr="00AB546D">
        <w:t>the</w:t>
      </w:r>
      <w:proofErr w:type="gramEnd"/>
      <w:r w:rsidRPr="00AB546D">
        <w:t xml:space="preserve"> dignity of humanity consists just in this capacity of being universally legislative, though with the condition that it is itself subject to this same legislation” (97-98)</w:t>
      </w:r>
    </w:p>
    <w:p w14:paraId="26A2C98A" w14:textId="77777777" w:rsidR="00AB546D" w:rsidRPr="00AB546D" w:rsidRDefault="00AB546D" w:rsidP="00AB546D">
      <w:pPr>
        <w:pStyle w:val="ListParagraph"/>
        <w:tabs>
          <w:tab w:val="left" w:pos="3600"/>
        </w:tabs>
        <w:ind w:left="2160"/>
        <w:rPr>
          <w:i/>
        </w:rPr>
      </w:pPr>
    </w:p>
    <w:p w14:paraId="4E1A8CAC" w14:textId="77777777" w:rsidR="00AB546D" w:rsidRPr="00AB546D" w:rsidRDefault="00AB546D" w:rsidP="00AB546D">
      <w:pPr>
        <w:ind w:left="284" w:hanging="284"/>
      </w:pPr>
      <w:r w:rsidRPr="00AB546D">
        <w:rPr>
          <w:b/>
        </w:rPr>
        <w:t xml:space="preserve">What does it mean to treat people as ends in themselves and never merely as means to ends? </w:t>
      </w:r>
      <w:r w:rsidRPr="00AB546D">
        <w:t>(</w:t>
      </w:r>
      <w:proofErr w:type="gramStart"/>
      <w:r w:rsidRPr="00AB546D">
        <w:t>this</w:t>
      </w:r>
      <w:proofErr w:type="gramEnd"/>
      <w:r w:rsidRPr="00AB546D">
        <w:t xml:space="preserve"> is what the CI, form of humanity, requires)</w:t>
      </w:r>
    </w:p>
    <w:p w14:paraId="6B937EA5" w14:textId="77777777" w:rsidR="00AB546D" w:rsidRPr="00AB546D" w:rsidRDefault="00AB546D" w:rsidP="00AB546D">
      <w:pPr>
        <w:ind w:left="284" w:hanging="284"/>
      </w:pPr>
    </w:p>
    <w:p w14:paraId="146E69D1" w14:textId="77777777" w:rsidR="00AB546D" w:rsidRPr="00AB546D" w:rsidRDefault="00AB546D" w:rsidP="00AB546D">
      <w:pPr>
        <w:pStyle w:val="BodyTextIndent"/>
        <w:rPr>
          <w:sz w:val="24"/>
          <w:szCs w:val="24"/>
        </w:rPr>
      </w:pPr>
      <w:r w:rsidRPr="00AB546D">
        <w:rPr>
          <w:sz w:val="24"/>
          <w:szCs w:val="24"/>
          <w:u w:val="single"/>
        </w:rPr>
        <w:t>Come up with specific examples of what it could mean to</w:t>
      </w:r>
      <w:r w:rsidRPr="00AB546D">
        <w:rPr>
          <w:sz w:val="24"/>
          <w:szCs w:val="24"/>
        </w:rPr>
        <w:t>:</w:t>
      </w:r>
    </w:p>
    <w:p w14:paraId="6ADE43BA" w14:textId="77777777" w:rsidR="00AB546D" w:rsidRPr="00AB546D" w:rsidRDefault="00AB546D" w:rsidP="00AB546D">
      <w:pPr>
        <w:pStyle w:val="BodyTextIndent"/>
        <w:rPr>
          <w:sz w:val="24"/>
          <w:szCs w:val="24"/>
        </w:rPr>
      </w:pPr>
      <w:r w:rsidRPr="00AB546D">
        <w:rPr>
          <w:sz w:val="24"/>
          <w:szCs w:val="24"/>
        </w:rPr>
        <w:t>1. Treat people as means to your ends</w:t>
      </w:r>
    </w:p>
    <w:p w14:paraId="6BD91760" w14:textId="77777777" w:rsidR="00AB546D" w:rsidRPr="00AB546D" w:rsidRDefault="00AB546D" w:rsidP="00AB546D">
      <w:pPr>
        <w:pStyle w:val="BodyTextIndent"/>
        <w:rPr>
          <w:sz w:val="24"/>
          <w:szCs w:val="24"/>
        </w:rPr>
      </w:pPr>
      <w:r w:rsidRPr="00AB546D">
        <w:rPr>
          <w:sz w:val="24"/>
          <w:szCs w:val="24"/>
        </w:rPr>
        <w:t xml:space="preserve">2. Treat people </w:t>
      </w:r>
      <w:r w:rsidRPr="00AB546D">
        <w:rPr>
          <w:i/>
          <w:sz w:val="24"/>
          <w:szCs w:val="24"/>
        </w:rPr>
        <w:t>merely</w:t>
      </w:r>
      <w:r w:rsidRPr="00AB546D">
        <w:rPr>
          <w:sz w:val="24"/>
          <w:szCs w:val="24"/>
        </w:rPr>
        <w:t xml:space="preserve"> as means to your ends</w:t>
      </w:r>
    </w:p>
    <w:p w14:paraId="0262B1CB" w14:textId="77777777" w:rsidR="00AB546D" w:rsidRPr="00AB546D" w:rsidRDefault="00AB546D" w:rsidP="00AB546D">
      <w:pPr>
        <w:pStyle w:val="BodyTextIndent"/>
        <w:rPr>
          <w:sz w:val="24"/>
          <w:szCs w:val="24"/>
        </w:rPr>
      </w:pPr>
    </w:p>
    <w:p w14:paraId="1F4B6C39" w14:textId="77777777" w:rsidR="00AB546D" w:rsidRPr="00AB546D" w:rsidRDefault="00AB546D" w:rsidP="00AB546D">
      <w:pPr>
        <w:pStyle w:val="BodyTextIndent"/>
        <w:rPr>
          <w:sz w:val="24"/>
          <w:szCs w:val="24"/>
        </w:rPr>
      </w:pPr>
      <w:r w:rsidRPr="00AB546D">
        <w:rPr>
          <w:sz w:val="24"/>
          <w:szCs w:val="24"/>
        </w:rPr>
        <w:t xml:space="preserve">Type your answers on this document, if you can: </w:t>
      </w:r>
      <w:hyperlink r:id="rId6" w:history="1">
        <w:r w:rsidRPr="00AB546D">
          <w:rPr>
            <w:rStyle w:val="Hyperlink"/>
            <w:sz w:val="24"/>
            <w:szCs w:val="24"/>
          </w:rPr>
          <w:t>http://is.gd/PHIL230Oct28</w:t>
        </w:r>
      </w:hyperlink>
    </w:p>
    <w:p w14:paraId="7279B1A1" w14:textId="77777777" w:rsidR="00AB546D" w:rsidRPr="00AB546D" w:rsidRDefault="00AB546D" w:rsidP="00AB546D">
      <w:pPr>
        <w:pStyle w:val="BodyTextIndent"/>
        <w:ind w:left="0" w:firstLine="0"/>
        <w:rPr>
          <w:b/>
          <w:sz w:val="24"/>
          <w:szCs w:val="24"/>
        </w:rPr>
      </w:pPr>
      <w:bookmarkStart w:id="0" w:name="_GoBack"/>
      <w:bookmarkEnd w:id="0"/>
    </w:p>
    <w:p w14:paraId="41A05903" w14:textId="77777777" w:rsidR="00AB546D" w:rsidRPr="00AB546D" w:rsidRDefault="00AB546D" w:rsidP="00AB546D">
      <w:pPr>
        <w:pStyle w:val="BodyTextIndent"/>
        <w:rPr>
          <w:b/>
          <w:sz w:val="24"/>
          <w:szCs w:val="24"/>
        </w:rPr>
      </w:pPr>
    </w:p>
    <w:p w14:paraId="3F8394BE" w14:textId="77777777" w:rsidR="00AB546D" w:rsidRPr="00AB546D" w:rsidRDefault="00AB546D" w:rsidP="00AB546D">
      <w:pPr>
        <w:pStyle w:val="BodyTextIndent"/>
        <w:rPr>
          <w:b/>
          <w:sz w:val="24"/>
          <w:szCs w:val="24"/>
        </w:rPr>
      </w:pPr>
    </w:p>
    <w:p w14:paraId="35EE0FE5" w14:textId="77777777" w:rsidR="00AB546D" w:rsidRPr="00AB546D" w:rsidRDefault="00AB546D" w:rsidP="00AB546D">
      <w:pPr>
        <w:pStyle w:val="BodyTextIndent"/>
        <w:rPr>
          <w:b/>
          <w:sz w:val="24"/>
          <w:szCs w:val="24"/>
        </w:rPr>
      </w:pPr>
      <w:r w:rsidRPr="00AB546D">
        <w:rPr>
          <w:b/>
          <w:sz w:val="24"/>
          <w:szCs w:val="24"/>
        </w:rPr>
        <w:t>Treating people as ends in themselves:</w:t>
      </w:r>
    </w:p>
    <w:p w14:paraId="08E499FD" w14:textId="77777777" w:rsidR="00AB546D" w:rsidRPr="00AB546D" w:rsidRDefault="00AB546D" w:rsidP="00AB546D">
      <w:pPr>
        <w:pStyle w:val="BodyTextIndent"/>
        <w:rPr>
          <w:b/>
          <w:sz w:val="24"/>
          <w:szCs w:val="24"/>
        </w:rPr>
      </w:pPr>
    </w:p>
    <w:p w14:paraId="44F43190" w14:textId="77777777" w:rsidR="00AB546D" w:rsidRPr="00AB546D" w:rsidRDefault="00AB546D" w:rsidP="00AB546D">
      <w:pPr>
        <w:pStyle w:val="BodyTextIndent"/>
        <w:rPr>
          <w:sz w:val="24"/>
          <w:szCs w:val="24"/>
        </w:rPr>
      </w:pPr>
      <w:r w:rsidRPr="00AB546D">
        <w:rPr>
          <w:sz w:val="24"/>
          <w:szCs w:val="24"/>
        </w:rPr>
        <w:t>Treat self and others as autonomous, rational beings capable of freely setting and working towards ends</w:t>
      </w:r>
    </w:p>
    <w:p w14:paraId="671E330F" w14:textId="77777777" w:rsidR="00AB546D" w:rsidRPr="00AB546D" w:rsidRDefault="00AB546D" w:rsidP="00AB546D">
      <w:pPr>
        <w:pStyle w:val="BodyTextIndent"/>
        <w:rPr>
          <w:sz w:val="24"/>
          <w:szCs w:val="24"/>
        </w:rPr>
      </w:pPr>
    </w:p>
    <w:p w14:paraId="0C99A6CF" w14:textId="77777777" w:rsidR="00AB546D" w:rsidRPr="00AB546D" w:rsidRDefault="00AB546D" w:rsidP="00AB546D">
      <w:pPr>
        <w:pStyle w:val="BodyTextIndent"/>
        <w:numPr>
          <w:ilvl w:val="0"/>
          <w:numId w:val="7"/>
        </w:numPr>
        <w:rPr>
          <w:sz w:val="24"/>
          <w:szCs w:val="24"/>
        </w:rPr>
      </w:pPr>
      <w:proofErr w:type="gramStart"/>
      <w:r w:rsidRPr="00AB546D">
        <w:rPr>
          <w:sz w:val="24"/>
          <w:szCs w:val="24"/>
        </w:rPr>
        <w:t>may</w:t>
      </w:r>
      <w:proofErr w:type="gramEnd"/>
      <w:r w:rsidRPr="00AB546D">
        <w:rPr>
          <w:sz w:val="24"/>
          <w:szCs w:val="24"/>
        </w:rPr>
        <w:t xml:space="preserve"> use them as means to ends, but never </w:t>
      </w:r>
      <w:r w:rsidRPr="00AB546D">
        <w:rPr>
          <w:i/>
          <w:sz w:val="24"/>
          <w:szCs w:val="24"/>
        </w:rPr>
        <w:t>merely</w:t>
      </w:r>
      <w:r w:rsidRPr="00AB546D">
        <w:rPr>
          <w:sz w:val="24"/>
          <w:szCs w:val="24"/>
        </w:rPr>
        <w:t xml:space="preserve"> as means:</w:t>
      </w:r>
    </w:p>
    <w:p w14:paraId="7DA11D4D" w14:textId="77777777" w:rsidR="00AB546D" w:rsidRPr="00AB546D" w:rsidRDefault="00AB546D" w:rsidP="00AB546D">
      <w:pPr>
        <w:pStyle w:val="BodyTextIndent"/>
        <w:numPr>
          <w:ilvl w:val="0"/>
          <w:numId w:val="9"/>
        </w:numPr>
        <w:rPr>
          <w:sz w:val="24"/>
          <w:szCs w:val="24"/>
        </w:rPr>
      </w:pPr>
      <w:r w:rsidRPr="00AB546D">
        <w:rPr>
          <w:sz w:val="24"/>
          <w:szCs w:val="24"/>
        </w:rPr>
        <w:t xml:space="preserve"> </w:t>
      </w:r>
      <w:proofErr w:type="gramStart"/>
      <w:r w:rsidRPr="00AB546D">
        <w:rPr>
          <w:sz w:val="24"/>
          <w:szCs w:val="24"/>
        </w:rPr>
        <w:t>must</w:t>
      </w:r>
      <w:proofErr w:type="gramEnd"/>
      <w:r w:rsidRPr="00AB546D">
        <w:rPr>
          <w:sz w:val="24"/>
          <w:szCs w:val="24"/>
        </w:rPr>
        <w:t xml:space="preserve"> be at least </w:t>
      </w:r>
      <w:r w:rsidRPr="00AB546D">
        <w:rPr>
          <w:i/>
          <w:sz w:val="24"/>
          <w:szCs w:val="24"/>
        </w:rPr>
        <w:t>possible</w:t>
      </w:r>
      <w:r w:rsidRPr="00AB546D">
        <w:rPr>
          <w:sz w:val="24"/>
          <w:szCs w:val="24"/>
        </w:rPr>
        <w:t xml:space="preserve"> for them to consent to the act and adopt its end (</w:t>
      </w:r>
      <w:proofErr w:type="spellStart"/>
      <w:r w:rsidRPr="00AB546D">
        <w:rPr>
          <w:sz w:val="24"/>
          <w:szCs w:val="24"/>
        </w:rPr>
        <w:t>Korsgaard</w:t>
      </w:r>
      <w:proofErr w:type="spellEnd"/>
      <w:r w:rsidRPr="00AB546D">
        <w:rPr>
          <w:sz w:val="24"/>
          <w:szCs w:val="24"/>
        </w:rPr>
        <w:t>, 331-334—reading for Thursday)</w:t>
      </w:r>
    </w:p>
    <w:p w14:paraId="28EE0577" w14:textId="77777777" w:rsidR="00AB546D" w:rsidRPr="00AB546D" w:rsidRDefault="00AB546D" w:rsidP="00AB546D">
      <w:pPr>
        <w:pStyle w:val="BodyTextIndent"/>
        <w:numPr>
          <w:ilvl w:val="0"/>
          <w:numId w:val="9"/>
        </w:numPr>
        <w:rPr>
          <w:sz w:val="24"/>
          <w:szCs w:val="24"/>
        </w:rPr>
      </w:pPr>
      <w:proofErr w:type="gramStart"/>
      <w:r w:rsidRPr="00AB546D">
        <w:rPr>
          <w:sz w:val="24"/>
          <w:szCs w:val="24"/>
        </w:rPr>
        <w:t>if</w:t>
      </w:r>
      <w:proofErr w:type="gramEnd"/>
      <w:r w:rsidRPr="00AB546D">
        <w:rPr>
          <w:sz w:val="24"/>
          <w:szCs w:val="24"/>
        </w:rPr>
        <w:t xml:space="preserve"> it is impossible for them to consent, then you’re treating them merely as means to ends</w:t>
      </w:r>
    </w:p>
    <w:p w14:paraId="4E546EB0" w14:textId="77777777" w:rsidR="00AB546D" w:rsidRPr="00AB546D" w:rsidRDefault="00AB546D" w:rsidP="00AB546D">
      <w:pPr>
        <w:pStyle w:val="BodyTextIndent"/>
        <w:ind w:left="1440" w:firstLine="0"/>
        <w:rPr>
          <w:sz w:val="24"/>
          <w:szCs w:val="24"/>
        </w:rPr>
      </w:pPr>
    </w:p>
    <w:p w14:paraId="18272238" w14:textId="77777777" w:rsidR="00AB546D" w:rsidRPr="00AB546D" w:rsidRDefault="00AB546D" w:rsidP="00AB546D">
      <w:pPr>
        <w:pStyle w:val="BodyTextIndent"/>
        <w:numPr>
          <w:ilvl w:val="0"/>
          <w:numId w:val="7"/>
        </w:numPr>
        <w:rPr>
          <w:sz w:val="24"/>
          <w:szCs w:val="24"/>
        </w:rPr>
      </w:pPr>
      <w:proofErr w:type="gramStart"/>
      <w:r w:rsidRPr="00AB546D">
        <w:rPr>
          <w:sz w:val="24"/>
          <w:szCs w:val="24"/>
        </w:rPr>
        <w:t>examples</w:t>
      </w:r>
      <w:proofErr w:type="gramEnd"/>
      <w:r w:rsidRPr="00AB546D">
        <w:rPr>
          <w:sz w:val="24"/>
          <w:szCs w:val="24"/>
        </w:rPr>
        <w:t xml:space="preserve"> of treating others merely as means to ends: deception and coercion</w:t>
      </w:r>
    </w:p>
    <w:p w14:paraId="30586E60" w14:textId="77777777" w:rsidR="00AB546D" w:rsidRPr="00AB546D" w:rsidRDefault="00AB546D" w:rsidP="00AB546D">
      <w:pPr>
        <w:pStyle w:val="BodyTextIndent"/>
        <w:numPr>
          <w:ilvl w:val="0"/>
          <w:numId w:val="7"/>
        </w:numPr>
        <w:rPr>
          <w:sz w:val="24"/>
          <w:szCs w:val="24"/>
        </w:rPr>
      </w:pPr>
      <w:r w:rsidRPr="00AB546D">
        <w:rPr>
          <w:sz w:val="24"/>
          <w:szCs w:val="24"/>
        </w:rPr>
        <w:t>“We are also forbidden to take attitudes towards [a rational agent] which involve regarding her as not in control of herself, … as not using her reason” (</w:t>
      </w:r>
      <w:proofErr w:type="spellStart"/>
      <w:r w:rsidRPr="00AB546D">
        <w:rPr>
          <w:sz w:val="24"/>
          <w:szCs w:val="24"/>
        </w:rPr>
        <w:t>Korsgaard</w:t>
      </w:r>
      <w:proofErr w:type="spellEnd"/>
      <w:r w:rsidRPr="00AB546D">
        <w:rPr>
          <w:sz w:val="24"/>
          <w:szCs w:val="24"/>
        </w:rPr>
        <w:t xml:space="preserve"> 335)</w:t>
      </w:r>
    </w:p>
    <w:p w14:paraId="4B8F1CE9" w14:textId="77777777" w:rsidR="00AB546D" w:rsidRPr="00AB546D" w:rsidRDefault="00AB546D" w:rsidP="00AB546D">
      <w:pPr>
        <w:pStyle w:val="BodyTextIndent"/>
        <w:numPr>
          <w:ilvl w:val="0"/>
          <w:numId w:val="13"/>
        </w:numPr>
        <w:rPr>
          <w:sz w:val="24"/>
          <w:szCs w:val="24"/>
        </w:rPr>
      </w:pPr>
      <w:proofErr w:type="gramStart"/>
      <w:r w:rsidRPr="00AB546D">
        <w:rPr>
          <w:sz w:val="24"/>
          <w:szCs w:val="24"/>
        </w:rPr>
        <w:t>we</w:t>
      </w:r>
      <w:proofErr w:type="gramEnd"/>
      <w:r w:rsidRPr="00AB546D">
        <w:rPr>
          <w:sz w:val="24"/>
          <w:szCs w:val="24"/>
        </w:rPr>
        <w:t xml:space="preserve"> should treat them as if they are using their reason as well as they can, even if we think they are mistaken</w:t>
      </w:r>
    </w:p>
    <w:p w14:paraId="4C54EDC9" w14:textId="77777777" w:rsidR="00AB546D" w:rsidRPr="00AB546D" w:rsidRDefault="00AB546D" w:rsidP="00AB546D">
      <w:pPr>
        <w:pStyle w:val="BodyTextIndent"/>
        <w:numPr>
          <w:ilvl w:val="0"/>
          <w:numId w:val="13"/>
        </w:numPr>
        <w:rPr>
          <w:sz w:val="24"/>
          <w:szCs w:val="24"/>
        </w:rPr>
      </w:pPr>
      <w:r w:rsidRPr="00AB546D">
        <w:rPr>
          <w:sz w:val="24"/>
          <w:szCs w:val="24"/>
        </w:rPr>
        <w:t xml:space="preserve">Kant: “It is … a duty of virtue not to take malicious pleasure in exposing the faults of </w:t>
      </w:r>
      <w:proofErr w:type="gramStart"/>
      <w:r w:rsidRPr="00AB546D">
        <w:rPr>
          <w:sz w:val="24"/>
          <w:szCs w:val="24"/>
        </w:rPr>
        <w:t>others…,</w:t>
      </w:r>
      <w:proofErr w:type="gramEnd"/>
      <w:r w:rsidRPr="00AB546D">
        <w:rPr>
          <w:sz w:val="24"/>
          <w:szCs w:val="24"/>
        </w:rPr>
        <w:t xml:space="preserve"> but rather to throw the veil of benevolence over their faults, not merely by softening our judgments but also by keeping these judgments to ourselves; for examples of respect that we give others can arouse their striving to deserve it” (</w:t>
      </w:r>
      <w:r w:rsidRPr="00AB546D">
        <w:rPr>
          <w:i/>
          <w:sz w:val="24"/>
          <w:szCs w:val="24"/>
        </w:rPr>
        <w:t>Metaphysics of Morals</w:t>
      </w:r>
      <w:r w:rsidRPr="00AB546D">
        <w:rPr>
          <w:sz w:val="24"/>
          <w:szCs w:val="24"/>
        </w:rPr>
        <w:t xml:space="preserve"> 6: 466)</w:t>
      </w:r>
    </w:p>
    <w:p w14:paraId="71331B5F" w14:textId="77777777" w:rsidR="00AB546D" w:rsidRPr="00AB546D" w:rsidRDefault="00AB546D" w:rsidP="00AB546D">
      <w:pPr>
        <w:pStyle w:val="BodyTextIndent"/>
        <w:ind w:left="720" w:firstLine="0"/>
        <w:rPr>
          <w:sz w:val="24"/>
          <w:szCs w:val="24"/>
        </w:rPr>
      </w:pPr>
    </w:p>
    <w:p w14:paraId="50AE062B" w14:textId="77777777" w:rsidR="00AB546D" w:rsidRPr="00AB546D" w:rsidRDefault="00AB546D" w:rsidP="00AB546D">
      <w:pPr>
        <w:pStyle w:val="BodyTextIndent"/>
        <w:ind w:left="0" w:firstLine="0"/>
        <w:rPr>
          <w:sz w:val="24"/>
          <w:szCs w:val="24"/>
        </w:rPr>
      </w:pPr>
      <w:r w:rsidRPr="00AB546D">
        <w:rPr>
          <w:b/>
          <w:sz w:val="24"/>
          <w:szCs w:val="24"/>
        </w:rPr>
        <w:t>Kant’s four examples, discussed with CI 2 (88-89)</w:t>
      </w:r>
    </w:p>
    <w:p w14:paraId="3F2F86CC" w14:textId="77777777" w:rsidR="00AB546D" w:rsidRPr="00AB546D" w:rsidRDefault="00AB546D" w:rsidP="00AB546D">
      <w:pPr>
        <w:pStyle w:val="BodyTextIndent"/>
        <w:ind w:left="0" w:firstLine="0"/>
        <w:rPr>
          <w:sz w:val="24"/>
          <w:szCs w:val="24"/>
        </w:rPr>
      </w:pPr>
    </w:p>
    <w:p w14:paraId="1D531E85" w14:textId="77777777" w:rsidR="00AB546D" w:rsidRPr="00AB546D" w:rsidRDefault="00AB546D" w:rsidP="00AB546D">
      <w:pPr>
        <w:pStyle w:val="BodyTextIndent"/>
        <w:rPr>
          <w:sz w:val="24"/>
          <w:szCs w:val="24"/>
        </w:rPr>
      </w:pPr>
      <w:r w:rsidRPr="00AB546D">
        <w:rPr>
          <w:sz w:val="24"/>
          <w:szCs w:val="24"/>
        </w:rPr>
        <w:t xml:space="preserve">1.  </w:t>
      </w:r>
      <w:proofErr w:type="gramStart"/>
      <w:r w:rsidRPr="00AB546D">
        <w:rPr>
          <w:sz w:val="24"/>
          <w:szCs w:val="24"/>
          <w:u w:val="single"/>
        </w:rPr>
        <w:t>false</w:t>
      </w:r>
      <w:proofErr w:type="gramEnd"/>
      <w:r w:rsidRPr="00AB546D">
        <w:rPr>
          <w:sz w:val="24"/>
          <w:szCs w:val="24"/>
          <w:u w:val="single"/>
        </w:rPr>
        <w:t xml:space="preserve"> promise</w:t>
      </w:r>
      <w:r w:rsidRPr="00AB546D">
        <w:rPr>
          <w:sz w:val="24"/>
          <w:szCs w:val="24"/>
        </w:rPr>
        <w:t>:  deception as way of treating others merely as means to your ends</w:t>
      </w:r>
    </w:p>
    <w:p w14:paraId="18C6A910" w14:textId="77777777" w:rsidR="00AB546D" w:rsidRPr="00AB546D" w:rsidRDefault="00AB546D" w:rsidP="00AB546D">
      <w:pPr>
        <w:pStyle w:val="BodyTextIndent"/>
        <w:rPr>
          <w:sz w:val="24"/>
          <w:szCs w:val="24"/>
        </w:rPr>
      </w:pPr>
    </w:p>
    <w:p w14:paraId="18508F00" w14:textId="77777777" w:rsidR="00AB546D" w:rsidRPr="00AB546D" w:rsidRDefault="00AB546D" w:rsidP="00AB546D">
      <w:pPr>
        <w:pStyle w:val="BodyTextIndent"/>
        <w:rPr>
          <w:sz w:val="24"/>
          <w:szCs w:val="24"/>
        </w:rPr>
      </w:pPr>
      <w:r w:rsidRPr="00AB546D">
        <w:rPr>
          <w:sz w:val="24"/>
          <w:szCs w:val="24"/>
        </w:rPr>
        <w:t xml:space="preserve">2.  </w:t>
      </w:r>
      <w:proofErr w:type="gramStart"/>
      <w:r w:rsidRPr="00AB546D">
        <w:rPr>
          <w:sz w:val="24"/>
          <w:szCs w:val="24"/>
          <w:u w:val="single"/>
        </w:rPr>
        <w:t>suicide</w:t>
      </w:r>
      <w:proofErr w:type="gramEnd"/>
      <w:r w:rsidRPr="00AB546D">
        <w:rPr>
          <w:sz w:val="24"/>
          <w:szCs w:val="24"/>
          <w:u w:val="single"/>
        </w:rPr>
        <w:t xml:space="preserve"> for sake of eliminating pain</w:t>
      </w:r>
      <w:r w:rsidRPr="00AB546D">
        <w:rPr>
          <w:sz w:val="24"/>
          <w:szCs w:val="24"/>
        </w:rPr>
        <w:t>:  using self (as a rational being of absolute, unconditional worth) as a mere means for the sake of a conditional good, elimination of pain</w:t>
      </w:r>
    </w:p>
    <w:p w14:paraId="658AB1B7" w14:textId="77777777" w:rsidR="00AB546D" w:rsidRPr="00AB546D" w:rsidRDefault="00AB546D" w:rsidP="00AB546D">
      <w:pPr>
        <w:pStyle w:val="BodyTextIndent"/>
        <w:rPr>
          <w:sz w:val="24"/>
          <w:szCs w:val="24"/>
        </w:rPr>
      </w:pPr>
    </w:p>
    <w:p w14:paraId="14D09499" w14:textId="77777777" w:rsidR="00AB546D" w:rsidRPr="00AB546D" w:rsidRDefault="00AB546D" w:rsidP="00AB546D">
      <w:pPr>
        <w:pStyle w:val="BodyTextIndent"/>
        <w:rPr>
          <w:sz w:val="24"/>
          <w:szCs w:val="24"/>
        </w:rPr>
      </w:pPr>
      <w:r w:rsidRPr="00AB546D">
        <w:rPr>
          <w:sz w:val="24"/>
          <w:szCs w:val="24"/>
        </w:rPr>
        <w:t xml:space="preserve">3.  </w:t>
      </w:r>
      <w:proofErr w:type="gramStart"/>
      <w:r w:rsidRPr="00AB546D">
        <w:rPr>
          <w:sz w:val="24"/>
          <w:szCs w:val="24"/>
          <w:u w:val="single"/>
        </w:rPr>
        <w:t>helping</w:t>
      </w:r>
      <w:proofErr w:type="gramEnd"/>
      <w:r w:rsidRPr="00AB546D">
        <w:rPr>
          <w:sz w:val="24"/>
          <w:szCs w:val="24"/>
          <w:u w:val="single"/>
        </w:rPr>
        <w:t xml:space="preserve"> others:</w:t>
      </w:r>
      <w:r w:rsidRPr="00AB546D">
        <w:rPr>
          <w:sz w:val="24"/>
          <w:szCs w:val="24"/>
        </w:rPr>
        <w:t xml:space="preserve">  must not only avoid treating others as mere means to your ends, but respect them as ends in themselves by sometimes helping to further their own ends</w:t>
      </w:r>
    </w:p>
    <w:p w14:paraId="20E16044" w14:textId="77777777" w:rsidR="00AB546D" w:rsidRPr="00AB546D" w:rsidRDefault="00AB546D" w:rsidP="00AB546D">
      <w:pPr>
        <w:pStyle w:val="BodyTextIndent"/>
        <w:rPr>
          <w:sz w:val="24"/>
          <w:szCs w:val="24"/>
        </w:rPr>
      </w:pPr>
    </w:p>
    <w:p w14:paraId="0136CA67" w14:textId="77777777" w:rsidR="00AB546D" w:rsidRPr="00AB546D" w:rsidRDefault="00AB546D" w:rsidP="00AB546D">
      <w:pPr>
        <w:pStyle w:val="BodyTextIndent"/>
        <w:rPr>
          <w:sz w:val="24"/>
          <w:szCs w:val="24"/>
        </w:rPr>
      </w:pPr>
      <w:r w:rsidRPr="00AB546D">
        <w:rPr>
          <w:sz w:val="24"/>
          <w:szCs w:val="24"/>
        </w:rPr>
        <w:t xml:space="preserve">4. </w:t>
      </w:r>
      <w:proofErr w:type="gramStart"/>
      <w:r w:rsidRPr="00AB546D">
        <w:rPr>
          <w:sz w:val="24"/>
          <w:szCs w:val="24"/>
          <w:u w:val="single"/>
        </w:rPr>
        <w:t>cultivating</w:t>
      </w:r>
      <w:proofErr w:type="gramEnd"/>
      <w:r w:rsidRPr="00AB546D">
        <w:rPr>
          <w:sz w:val="24"/>
          <w:szCs w:val="24"/>
          <w:u w:val="single"/>
        </w:rPr>
        <w:t xml:space="preserve"> own talents</w:t>
      </w:r>
      <w:r w:rsidRPr="00AB546D">
        <w:rPr>
          <w:sz w:val="24"/>
          <w:szCs w:val="24"/>
        </w:rPr>
        <w:t>:  must not only avoid treating self as mere means to conditionally valuable ends, but respect self as a rational being by doing what is necessary to ensure one can continue to act as a rational being in the future</w:t>
      </w:r>
    </w:p>
    <w:p w14:paraId="2DFF7FA6" w14:textId="77777777" w:rsidR="00AB546D" w:rsidRPr="00AB546D" w:rsidRDefault="00AB546D" w:rsidP="00AB546D">
      <w:pPr>
        <w:pStyle w:val="BodyTextIndent"/>
        <w:numPr>
          <w:ilvl w:val="0"/>
          <w:numId w:val="8"/>
        </w:numPr>
        <w:rPr>
          <w:sz w:val="24"/>
          <w:szCs w:val="24"/>
        </w:rPr>
      </w:pPr>
      <w:proofErr w:type="gramStart"/>
      <w:r w:rsidRPr="00AB546D">
        <w:rPr>
          <w:sz w:val="24"/>
          <w:szCs w:val="24"/>
        </w:rPr>
        <w:t>to</w:t>
      </w:r>
      <w:proofErr w:type="gramEnd"/>
      <w:r w:rsidRPr="00AB546D">
        <w:rPr>
          <w:sz w:val="24"/>
          <w:szCs w:val="24"/>
        </w:rPr>
        <w:t xml:space="preserve"> continue to be a rational being one has to be able to set and work to achieve goals, and need to cultivate talents to do this</w:t>
      </w:r>
    </w:p>
    <w:p w14:paraId="3DD0DFEB" w14:textId="77777777" w:rsidR="00AB546D" w:rsidRPr="00AB546D" w:rsidRDefault="00AB546D" w:rsidP="00AB546D">
      <w:pPr>
        <w:pStyle w:val="BodyTextIndent"/>
        <w:ind w:left="720" w:firstLine="0"/>
        <w:rPr>
          <w:sz w:val="24"/>
          <w:szCs w:val="24"/>
        </w:rPr>
      </w:pPr>
    </w:p>
    <w:p w14:paraId="112B0CD5" w14:textId="77777777" w:rsidR="00AB546D" w:rsidRPr="00AB546D" w:rsidRDefault="00AB546D" w:rsidP="00AB546D">
      <w:pPr>
        <w:ind w:left="284" w:hanging="284"/>
      </w:pPr>
    </w:p>
    <w:p w14:paraId="3B980A11" w14:textId="77777777" w:rsidR="00AB546D" w:rsidRPr="00AB546D" w:rsidRDefault="00AB546D" w:rsidP="00AB546D">
      <w:pPr>
        <w:ind w:left="284" w:hanging="284"/>
      </w:pPr>
      <w:proofErr w:type="gramStart"/>
      <w:r w:rsidRPr="00AB546D">
        <w:rPr>
          <w:b/>
        </w:rPr>
        <w:t>Relationship between first and second forms of CI?</w:t>
      </w:r>
      <w:proofErr w:type="gramEnd"/>
    </w:p>
    <w:p w14:paraId="52C6FAFA" w14:textId="77777777" w:rsidR="00AB546D" w:rsidRPr="00AB546D" w:rsidRDefault="00AB546D" w:rsidP="00AB546D">
      <w:pPr>
        <w:ind w:left="284" w:hanging="284"/>
      </w:pPr>
    </w:p>
    <w:p w14:paraId="369729A1" w14:textId="77777777" w:rsidR="00AB546D" w:rsidRPr="00AB546D" w:rsidRDefault="00AB546D" w:rsidP="00AB546D">
      <w:pPr>
        <w:ind w:left="284" w:hanging="284"/>
      </w:pPr>
      <w:r w:rsidRPr="00AB546D">
        <w:t xml:space="preserve">1. </w:t>
      </w:r>
      <w:proofErr w:type="gramStart"/>
      <w:r w:rsidRPr="00AB546D">
        <w:rPr>
          <w:u w:val="single"/>
        </w:rPr>
        <w:t>formula</w:t>
      </w:r>
      <w:proofErr w:type="gramEnd"/>
      <w:r w:rsidRPr="00AB546D">
        <w:rPr>
          <w:u w:val="single"/>
        </w:rPr>
        <w:t xml:space="preserve"> of universal law</w:t>
      </w:r>
      <w:r w:rsidRPr="00AB546D">
        <w:t>: only act on maxims you could will to be universal laws</w:t>
      </w:r>
    </w:p>
    <w:p w14:paraId="6024D30A" w14:textId="77777777" w:rsidR="00AB546D" w:rsidRPr="00AB546D" w:rsidRDefault="00AB546D" w:rsidP="00AB546D">
      <w:pPr>
        <w:ind w:left="284" w:hanging="284"/>
      </w:pPr>
    </w:p>
    <w:p w14:paraId="7FC10065" w14:textId="77777777" w:rsidR="00AB546D" w:rsidRPr="00AB546D" w:rsidRDefault="00AB546D" w:rsidP="00AB546D">
      <w:pPr>
        <w:ind w:left="284" w:hanging="284"/>
      </w:pPr>
      <w:r w:rsidRPr="00AB546D">
        <w:t xml:space="preserve">2. </w:t>
      </w:r>
      <w:proofErr w:type="gramStart"/>
      <w:r w:rsidRPr="00AB546D">
        <w:rPr>
          <w:u w:val="single"/>
        </w:rPr>
        <w:t>formula</w:t>
      </w:r>
      <w:proofErr w:type="gramEnd"/>
      <w:r w:rsidRPr="00AB546D">
        <w:rPr>
          <w:u w:val="single"/>
        </w:rPr>
        <w:t xml:space="preserve"> of humanity</w:t>
      </w:r>
      <w:r w:rsidRPr="00AB546D">
        <w:t>: only act in such a way that you treat rational beings as ends in themselves, never merely as means to ends</w:t>
      </w:r>
    </w:p>
    <w:p w14:paraId="2A3913C3" w14:textId="77777777" w:rsidR="00AB546D" w:rsidRPr="00AB546D" w:rsidRDefault="00AB546D" w:rsidP="00AB546D">
      <w:pPr>
        <w:ind w:left="284" w:hanging="284"/>
      </w:pPr>
    </w:p>
    <w:p w14:paraId="6AB7D70F" w14:textId="77777777" w:rsidR="00AB546D" w:rsidRPr="00AB546D" w:rsidRDefault="00AB546D" w:rsidP="00AB546D">
      <w:pPr>
        <w:ind w:left="284" w:hanging="284"/>
      </w:pPr>
      <w:r w:rsidRPr="00AB546D">
        <w:rPr>
          <w:i/>
        </w:rPr>
        <w:t>How might these two be saying similar things?</w:t>
      </w:r>
    </w:p>
    <w:p w14:paraId="29C255A2" w14:textId="77777777" w:rsidR="00AB546D" w:rsidRPr="00AB546D" w:rsidRDefault="00AB546D" w:rsidP="00AB546D">
      <w:pPr>
        <w:ind w:left="284" w:hanging="284"/>
        <w:rPr>
          <w:b/>
        </w:rPr>
      </w:pPr>
    </w:p>
    <w:p w14:paraId="51F13B1F" w14:textId="77777777" w:rsidR="006E4B6B" w:rsidRPr="00AB546D" w:rsidRDefault="006E4B6B" w:rsidP="003172D8">
      <w:pPr>
        <w:ind w:left="284" w:hanging="284"/>
        <w:rPr>
          <w:b/>
        </w:rPr>
      </w:pPr>
    </w:p>
    <w:sectPr w:rsidR="006E4B6B" w:rsidRPr="00AB546D" w:rsidSect="0023544F">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56E6A"/>
    <w:multiLevelType w:val="hybridMultilevel"/>
    <w:tmpl w:val="C1DC8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2593D"/>
    <w:multiLevelType w:val="hybridMultilevel"/>
    <w:tmpl w:val="8174A68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
    <w:nsid w:val="29C774D0"/>
    <w:multiLevelType w:val="hybridMultilevel"/>
    <w:tmpl w:val="43269B8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
    <w:nsid w:val="30E8758C"/>
    <w:multiLevelType w:val="hybridMultilevel"/>
    <w:tmpl w:val="B8FC4A1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A65C56"/>
    <w:multiLevelType w:val="hybridMultilevel"/>
    <w:tmpl w:val="1C5C6FF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nsid w:val="4080401F"/>
    <w:multiLevelType w:val="hybridMultilevel"/>
    <w:tmpl w:val="39BAE19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2BF69CF"/>
    <w:multiLevelType w:val="hybridMultilevel"/>
    <w:tmpl w:val="635AF05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
    <w:nsid w:val="49E05FD2"/>
    <w:multiLevelType w:val="hybridMultilevel"/>
    <w:tmpl w:val="7440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7D1ECA"/>
    <w:multiLevelType w:val="hybridMultilevel"/>
    <w:tmpl w:val="3E767E8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9">
    <w:nsid w:val="5D182F67"/>
    <w:multiLevelType w:val="hybridMultilevel"/>
    <w:tmpl w:val="6C1616C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nsid w:val="5DAA1ABA"/>
    <w:multiLevelType w:val="hybridMultilevel"/>
    <w:tmpl w:val="335A56DE"/>
    <w:lvl w:ilvl="0" w:tplc="1B4A3EF2">
      <w:numFmt w:val="bullet"/>
      <w:lvlText w:val=""/>
      <w:lvlJc w:val="left"/>
      <w:pPr>
        <w:ind w:left="720" w:hanging="360"/>
      </w:pPr>
      <w:rPr>
        <w:rFonts w:ascii="Wingdings" w:eastAsia="Times"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413C49"/>
    <w:multiLevelType w:val="hybridMultilevel"/>
    <w:tmpl w:val="2DA2155C"/>
    <w:lvl w:ilvl="0" w:tplc="04090001">
      <w:start w:val="1"/>
      <w:numFmt w:val="bullet"/>
      <w:lvlText w:val=""/>
      <w:lvlJc w:val="left"/>
      <w:pPr>
        <w:ind w:left="720" w:hanging="360"/>
      </w:pPr>
      <w:rPr>
        <w:rFonts w:ascii="Symbol" w:hAnsi="Symbol" w:hint="default"/>
      </w:rPr>
    </w:lvl>
    <w:lvl w:ilvl="1" w:tplc="ADD68188">
      <w:numFmt w:val="bullet"/>
      <w:lvlText w:val=""/>
      <w:lvlJc w:val="left"/>
      <w:pPr>
        <w:ind w:left="1440" w:hanging="360"/>
      </w:pPr>
      <w:rPr>
        <w:rFonts w:ascii="Wingdings" w:eastAsia="Times"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D40660"/>
    <w:multiLevelType w:val="hybridMultilevel"/>
    <w:tmpl w:val="65920FBE"/>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hint="default"/>
      </w:rPr>
    </w:lvl>
    <w:lvl w:ilvl="8" w:tplc="04090005" w:tentative="1">
      <w:start w:val="1"/>
      <w:numFmt w:val="bullet"/>
      <w:lvlText w:val=""/>
      <w:lvlJc w:val="left"/>
      <w:pPr>
        <w:ind w:left="6399"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7"/>
  </w:num>
  <w:num w:numId="6">
    <w:abstractNumId w:val="10"/>
  </w:num>
  <w:num w:numId="7">
    <w:abstractNumId w:val="11"/>
  </w:num>
  <w:num w:numId="8">
    <w:abstractNumId w:val="4"/>
  </w:num>
  <w:num w:numId="9">
    <w:abstractNumId w:val="5"/>
  </w:num>
  <w:num w:numId="10">
    <w:abstractNumId w:val="12"/>
  </w:num>
  <w:num w:numId="11">
    <w:abstractNumId w:val="8"/>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88"/>
    <w:rsid w:val="000C0EC2"/>
    <w:rsid w:val="00200484"/>
    <w:rsid w:val="0023544F"/>
    <w:rsid w:val="00247F3F"/>
    <w:rsid w:val="002C4581"/>
    <w:rsid w:val="002E21A7"/>
    <w:rsid w:val="003172D8"/>
    <w:rsid w:val="00367BEF"/>
    <w:rsid w:val="004204F0"/>
    <w:rsid w:val="00484888"/>
    <w:rsid w:val="00491B5C"/>
    <w:rsid w:val="00506D49"/>
    <w:rsid w:val="0052295B"/>
    <w:rsid w:val="00533856"/>
    <w:rsid w:val="005E2A65"/>
    <w:rsid w:val="005F3243"/>
    <w:rsid w:val="006A5EDF"/>
    <w:rsid w:val="006E4B6B"/>
    <w:rsid w:val="00723714"/>
    <w:rsid w:val="00833A67"/>
    <w:rsid w:val="00862663"/>
    <w:rsid w:val="008D4A20"/>
    <w:rsid w:val="008E1683"/>
    <w:rsid w:val="008E2E33"/>
    <w:rsid w:val="00967CA5"/>
    <w:rsid w:val="009B5D91"/>
    <w:rsid w:val="009E7F7A"/>
    <w:rsid w:val="00AB546D"/>
    <w:rsid w:val="00AE596E"/>
    <w:rsid w:val="00B95160"/>
    <w:rsid w:val="00B96769"/>
    <w:rsid w:val="00BB22A4"/>
    <w:rsid w:val="00C32F4E"/>
    <w:rsid w:val="00D27E65"/>
    <w:rsid w:val="00D333E4"/>
    <w:rsid w:val="00D50599"/>
    <w:rsid w:val="00EB60B3"/>
    <w:rsid w:val="00FA37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79C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6D"/>
    <w:pPr>
      <w:contextualSpacing/>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contextualSpacing w:val="0"/>
    </w:pPr>
    <w:rPr>
      <w:rFonts w:ascii="Tahoma" w:hAnsi="Tahoma"/>
      <w:sz w:val="20"/>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 w:type="paragraph" w:styleId="ListParagraph">
    <w:name w:val="List Paragraph"/>
    <w:basedOn w:val="Normal"/>
    <w:uiPriority w:val="34"/>
    <w:qFormat/>
    <w:rsid w:val="005E2A65"/>
    <w:pPr>
      <w:ind w:left="720"/>
    </w:pPr>
  </w:style>
  <w:style w:type="paragraph" w:styleId="BodyTextIndent">
    <w:name w:val="Body Text Indent"/>
    <w:basedOn w:val="Normal"/>
    <w:link w:val="BodyTextIndentChar"/>
    <w:rsid w:val="00EB60B3"/>
    <w:pPr>
      <w:ind w:left="360" w:hanging="360"/>
      <w:contextualSpacing w:val="0"/>
    </w:pPr>
    <w:rPr>
      <w:rFonts w:ascii="Times" w:eastAsia="Times" w:hAnsi="Times" w:cs="Times New Roman"/>
      <w:sz w:val="44"/>
      <w:szCs w:val="20"/>
      <w:lang w:eastAsia="en-US"/>
    </w:rPr>
  </w:style>
  <w:style w:type="character" w:customStyle="1" w:styleId="BodyTextIndentChar">
    <w:name w:val="Body Text Indent Char"/>
    <w:basedOn w:val="DefaultParagraphFont"/>
    <w:link w:val="BodyTextIndent"/>
    <w:rsid w:val="00EB60B3"/>
    <w:rPr>
      <w:rFonts w:ascii="Times" w:eastAsia="Times" w:hAnsi="Times" w:cs="Times New Roman"/>
      <w:sz w:val="44"/>
      <w:lang w:eastAsia="en-US"/>
    </w:rPr>
  </w:style>
  <w:style w:type="character" w:styleId="Hyperlink">
    <w:name w:val="Hyperlink"/>
    <w:basedOn w:val="DefaultParagraphFont"/>
    <w:uiPriority w:val="99"/>
    <w:unhideWhenUsed/>
    <w:rsid w:val="00AB546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6D"/>
    <w:pPr>
      <w:contextualSpacing/>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contextualSpacing w:val="0"/>
    </w:pPr>
    <w:rPr>
      <w:rFonts w:ascii="Tahoma" w:hAnsi="Tahoma"/>
      <w:sz w:val="20"/>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 w:type="paragraph" w:styleId="ListParagraph">
    <w:name w:val="List Paragraph"/>
    <w:basedOn w:val="Normal"/>
    <w:uiPriority w:val="34"/>
    <w:qFormat/>
    <w:rsid w:val="005E2A65"/>
    <w:pPr>
      <w:ind w:left="720"/>
    </w:pPr>
  </w:style>
  <w:style w:type="paragraph" w:styleId="BodyTextIndent">
    <w:name w:val="Body Text Indent"/>
    <w:basedOn w:val="Normal"/>
    <w:link w:val="BodyTextIndentChar"/>
    <w:rsid w:val="00EB60B3"/>
    <w:pPr>
      <w:ind w:left="360" w:hanging="360"/>
      <w:contextualSpacing w:val="0"/>
    </w:pPr>
    <w:rPr>
      <w:rFonts w:ascii="Times" w:eastAsia="Times" w:hAnsi="Times" w:cs="Times New Roman"/>
      <w:sz w:val="44"/>
      <w:szCs w:val="20"/>
      <w:lang w:eastAsia="en-US"/>
    </w:rPr>
  </w:style>
  <w:style w:type="character" w:customStyle="1" w:styleId="BodyTextIndentChar">
    <w:name w:val="Body Text Indent Char"/>
    <w:basedOn w:val="DefaultParagraphFont"/>
    <w:link w:val="BodyTextIndent"/>
    <w:rsid w:val="00EB60B3"/>
    <w:rPr>
      <w:rFonts w:ascii="Times" w:eastAsia="Times" w:hAnsi="Times" w:cs="Times New Roman"/>
      <w:sz w:val="44"/>
      <w:lang w:eastAsia="en-US"/>
    </w:rPr>
  </w:style>
  <w:style w:type="character" w:styleId="Hyperlink">
    <w:name w:val="Hyperlink"/>
    <w:basedOn w:val="DefaultParagraphFont"/>
    <w:uiPriority w:val="99"/>
    <w:unhideWhenUsed/>
    <w:rsid w:val="00AB54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s.gd/PHIL230Oct2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1744</Words>
  <Characters>9946</Characters>
  <Application>Microsoft Macintosh Word</Application>
  <DocSecurity>0</DocSecurity>
  <Lines>82</Lines>
  <Paragraphs>23</Paragraphs>
  <ScaleCrop>false</ScaleCrop>
  <Company>University of British Columbia</Company>
  <LinksUpToDate>false</LinksUpToDate>
  <CharactersWithSpaces>11667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dc:description/>
  <cp:lastModifiedBy>Christina Hendricks</cp:lastModifiedBy>
  <cp:revision>3</cp:revision>
  <dcterms:created xsi:type="dcterms:W3CDTF">2014-10-24T03:20:00Z</dcterms:created>
  <dcterms:modified xsi:type="dcterms:W3CDTF">2014-10-30T21:08:00Z</dcterms:modified>
</cp:coreProperties>
</file>