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5F8A" w14:textId="77777777" w:rsidR="004650CC" w:rsidRPr="004F39BE" w:rsidRDefault="004650CC">
      <w:pPr>
        <w:jc w:val="center"/>
        <w:rPr>
          <w:rFonts w:ascii="Times" w:hAnsi="Times"/>
          <w:b/>
          <w:color w:val="943634" w:themeColor="accent2" w:themeShade="BF"/>
        </w:rPr>
      </w:pPr>
      <w:r w:rsidRPr="004F39BE">
        <w:rPr>
          <w:rFonts w:ascii="Times" w:hAnsi="Times"/>
          <w:b/>
          <w:color w:val="943634" w:themeColor="accent2" w:themeShade="BF"/>
        </w:rPr>
        <w:t xml:space="preserve">John Stuart Mill – </w:t>
      </w:r>
      <w:r w:rsidRPr="004F39BE">
        <w:rPr>
          <w:rFonts w:ascii="Times" w:hAnsi="Times"/>
          <w:b/>
          <w:i/>
          <w:color w:val="943634" w:themeColor="accent2" w:themeShade="BF"/>
        </w:rPr>
        <w:t>Utilitarianism</w:t>
      </w:r>
      <w:r w:rsidRPr="004F39BE">
        <w:rPr>
          <w:rFonts w:ascii="Times" w:hAnsi="Times"/>
          <w:b/>
          <w:color w:val="943634" w:themeColor="accent2" w:themeShade="BF"/>
        </w:rPr>
        <w:t xml:space="preserve"> (1861</w:t>
      </w:r>
      <w:r w:rsidR="004552B5" w:rsidRPr="004F39BE">
        <w:rPr>
          <w:rFonts w:ascii="Times" w:hAnsi="Times"/>
          <w:b/>
          <w:color w:val="943634" w:themeColor="accent2" w:themeShade="BF"/>
        </w:rPr>
        <w:t>, 1863</w:t>
      </w:r>
      <w:r w:rsidRPr="004F39BE">
        <w:rPr>
          <w:rFonts w:ascii="Times" w:hAnsi="Times"/>
          <w:b/>
          <w:color w:val="943634" w:themeColor="accent2" w:themeShade="BF"/>
        </w:rPr>
        <w:t>)</w:t>
      </w:r>
    </w:p>
    <w:p w14:paraId="01870CC6" w14:textId="77777777" w:rsidR="004552B5" w:rsidRPr="004F39BE" w:rsidRDefault="004552B5">
      <w:pPr>
        <w:jc w:val="center"/>
        <w:rPr>
          <w:rFonts w:ascii="Times" w:hAnsi="Times"/>
          <w:b/>
          <w:color w:val="943634" w:themeColor="accent2" w:themeShade="BF"/>
        </w:rPr>
      </w:pPr>
    </w:p>
    <w:p w14:paraId="3501C107" w14:textId="77777777" w:rsidR="004552B5" w:rsidRPr="004F39BE" w:rsidRDefault="004552B5" w:rsidP="004552B5">
      <w:pPr>
        <w:ind w:left="360" w:hanging="360"/>
      </w:pPr>
      <w:r w:rsidRPr="004F39BE">
        <w:t>JS Mill:  British, 1806-1873</w:t>
      </w:r>
    </w:p>
    <w:p w14:paraId="1F56ECC2" w14:textId="77777777" w:rsidR="004552B5" w:rsidRPr="004F39BE" w:rsidRDefault="000E283D" w:rsidP="004552B5">
      <w:pPr>
        <w:rPr>
          <w:rFonts w:ascii="Times" w:hAnsi="Times"/>
        </w:rPr>
      </w:pPr>
      <w:r w:rsidRPr="004F39BE">
        <w:rPr>
          <w:rFonts w:ascii="Times" w:hAnsi="Times"/>
        </w:rPr>
        <w:t>-- W</w:t>
      </w:r>
      <w:r w:rsidR="004552B5" w:rsidRPr="004F39BE">
        <w:rPr>
          <w:rFonts w:ascii="Times" w:hAnsi="Times"/>
        </w:rPr>
        <w:t>orked for British East India Company, 1823-1858</w:t>
      </w:r>
    </w:p>
    <w:p w14:paraId="64C58AD4" w14:textId="77777777" w:rsidR="004552B5" w:rsidRPr="004F39BE" w:rsidRDefault="004552B5" w:rsidP="004552B5">
      <w:pPr>
        <w:rPr>
          <w:rFonts w:ascii="Times" w:hAnsi="Times"/>
        </w:rPr>
      </w:pPr>
      <w:r w:rsidRPr="004F39BE">
        <w:rPr>
          <w:rFonts w:ascii="Times" w:hAnsi="Times"/>
        </w:rPr>
        <w:t>-- Member of House of Commons, 1863-1865</w:t>
      </w:r>
    </w:p>
    <w:p w14:paraId="096BDFFE" w14:textId="77777777" w:rsidR="004552B5" w:rsidRPr="004F39BE" w:rsidRDefault="004552B5" w:rsidP="004552B5">
      <w:pPr>
        <w:ind w:left="284" w:hanging="284"/>
        <w:rPr>
          <w:rFonts w:ascii="Times" w:hAnsi="Times"/>
        </w:rPr>
      </w:pPr>
      <w:r w:rsidRPr="004F39BE">
        <w:rPr>
          <w:rFonts w:ascii="Times" w:hAnsi="Times"/>
        </w:rPr>
        <w:t xml:space="preserve">-- </w:t>
      </w:r>
      <w:proofErr w:type="gramStart"/>
      <w:r w:rsidRPr="004F39BE">
        <w:rPr>
          <w:rFonts w:ascii="Times" w:hAnsi="Times"/>
        </w:rPr>
        <w:t>published</w:t>
      </w:r>
      <w:proofErr w:type="gramEnd"/>
      <w:r w:rsidRPr="004F39BE">
        <w:rPr>
          <w:rFonts w:ascii="Times" w:hAnsi="Times"/>
        </w:rPr>
        <w:t xml:space="preserve"> works on, among other things, ethics, political theory, political economy, need for more gender equality</w:t>
      </w:r>
    </w:p>
    <w:p w14:paraId="0A7CBD89" w14:textId="77777777" w:rsidR="004650CC" w:rsidRPr="004F39BE" w:rsidRDefault="004650CC" w:rsidP="001B79B6">
      <w:pPr>
        <w:pStyle w:val="Heading4"/>
        <w:jc w:val="center"/>
        <w:rPr>
          <w:sz w:val="24"/>
          <w:szCs w:val="24"/>
        </w:rPr>
      </w:pPr>
      <w:r w:rsidRPr="004F39BE">
        <w:rPr>
          <w:sz w:val="24"/>
          <w:szCs w:val="24"/>
        </w:rPr>
        <w:t xml:space="preserve"> </w:t>
      </w:r>
    </w:p>
    <w:p w14:paraId="6E7FF554" w14:textId="77777777" w:rsidR="000E283D" w:rsidRPr="004F39BE" w:rsidRDefault="000E283D" w:rsidP="001B79B6">
      <w:pPr>
        <w:rPr>
          <w:b/>
        </w:rPr>
      </w:pPr>
      <w:r w:rsidRPr="004F39BE">
        <w:rPr>
          <w:b/>
        </w:rPr>
        <w:t xml:space="preserve">Question: please write on a piece of paper or email to: </w:t>
      </w:r>
      <w:hyperlink r:id="rId5" w:history="1">
        <w:r w:rsidRPr="004F39BE">
          <w:rPr>
            <w:rStyle w:val="Hyperlink"/>
            <w:b/>
          </w:rPr>
          <w:t>c.hendricks@ubc.ca</w:t>
        </w:r>
      </w:hyperlink>
      <w:r w:rsidRPr="004F39BE">
        <w:rPr>
          <w:b/>
        </w:rPr>
        <w:t xml:space="preserve">: </w:t>
      </w:r>
    </w:p>
    <w:p w14:paraId="3DF37913" w14:textId="3D06D54F" w:rsidR="000E283D" w:rsidRPr="004F39BE" w:rsidRDefault="000E283D" w:rsidP="001B79B6">
      <w:r w:rsidRPr="004F39BE">
        <w:rPr>
          <w:rStyle w:val="mw-headline"/>
        </w:rPr>
        <w:t xml:space="preserve">A very good friend is dying of a terminal disease, and has not had time to change her will to represent her current wishes. She gives you the combination to a safe that has $100,000 cash in it, and she wants you to give it to her estranged son whom she left out of her will. No one else knows about this money. You find out later that this son is already a multimillionaire from his stock investments, and $100,000 won’t make much difference to him. Would it be morally permissible to donate it to a charity such a children’s hospital or a charity that builds schools in poverty-stricken countries, instead of giving it to your friend’s son like you said you would? </w:t>
      </w:r>
      <w:r w:rsidR="00257199" w:rsidRPr="004F39BE">
        <w:rPr>
          <w:rStyle w:val="mw-headline"/>
        </w:rPr>
        <w:t>What would Mill say about this?</w:t>
      </w:r>
    </w:p>
    <w:p w14:paraId="4078948F" w14:textId="77777777" w:rsidR="001A122C" w:rsidRDefault="001A122C" w:rsidP="004B3B7F">
      <w:pPr>
        <w:rPr>
          <w:sz w:val="36"/>
        </w:rPr>
      </w:pPr>
    </w:p>
    <w:p w14:paraId="6CE816CD" w14:textId="429DACF6" w:rsidR="00CB615B" w:rsidRPr="004F39BE" w:rsidRDefault="004650CC">
      <w:pPr>
        <w:ind w:left="360" w:hanging="360"/>
        <w:rPr>
          <w:rFonts w:ascii="Times" w:hAnsi="Times"/>
          <w:b/>
          <w:i/>
          <w:color w:val="943634" w:themeColor="accent2" w:themeShade="BF"/>
        </w:rPr>
      </w:pPr>
      <w:r w:rsidRPr="004F39BE">
        <w:rPr>
          <w:rFonts w:ascii="Times" w:hAnsi="Times"/>
          <w:b/>
          <w:color w:val="943634" w:themeColor="accent2" w:themeShade="BF"/>
        </w:rPr>
        <w:t xml:space="preserve">I. </w:t>
      </w:r>
      <w:r w:rsidR="00523C17" w:rsidRPr="004F39BE">
        <w:rPr>
          <w:rFonts w:ascii="Times" w:hAnsi="Times"/>
          <w:b/>
          <w:color w:val="943634" w:themeColor="accent2" w:themeShade="BF"/>
        </w:rPr>
        <w:t>Chapter 1</w:t>
      </w:r>
      <w:r w:rsidR="00317AC3" w:rsidRPr="004F39BE">
        <w:rPr>
          <w:rFonts w:ascii="Times" w:hAnsi="Times"/>
          <w:b/>
          <w:color w:val="943634" w:themeColor="accent2" w:themeShade="BF"/>
        </w:rPr>
        <w:t xml:space="preserve"> of </w:t>
      </w:r>
      <w:r w:rsidR="00317AC3" w:rsidRPr="004F39BE">
        <w:rPr>
          <w:rFonts w:ascii="Times" w:hAnsi="Times"/>
          <w:b/>
          <w:i/>
          <w:color w:val="943634" w:themeColor="accent2" w:themeShade="BF"/>
        </w:rPr>
        <w:t>Utilitarianism</w:t>
      </w:r>
    </w:p>
    <w:p w14:paraId="1EBFA30C" w14:textId="77777777" w:rsidR="00CB615B" w:rsidRPr="004F39BE" w:rsidRDefault="00CB615B">
      <w:pPr>
        <w:ind w:left="360" w:hanging="360"/>
        <w:rPr>
          <w:rFonts w:ascii="Times" w:hAnsi="Times"/>
          <w:color w:val="000000" w:themeColor="text1"/>
        </w:rPr>
      </w:pPr>
    </w:p>
    <w:p w14:paraId="38DEBE7B" w14:textId="70078E0E" w:rsidR="00523C17" w:rsidRPr="004F39BE" w:rsidRDefault="00317AC3">
      <w:pPr>
        <w:ind w:left="360" w:hanging="360"/>
        <w:rPr>
          <w:rFonts w:ascii="Times" w:hAnsi="Times"/>
          <w:color w:val="000000" w:themeColor="text1"/>
        </w:rPr>
      </w:pPr>
      <w:r w:rsidRPr="004F39BE">
        <w:rPr>
          <w:rFonts w:ascii="Times" w:hAnsi="Times"/>
          <w:color w:val="000000" w:themeColor="text1"/>
        </w:rPr>
        <w:t>There ought to be a</w:t>
      </w:r>
      <w:r w:rsidR="00CB615B" w:rsidRPr="004F39BE">
        <w:rPr>
          <w:rFonts w:ascii="Times" w:hAnsi="Times"/>
          <w:color w:val="000000" w:themeColor="text1"/>
        </w:rPr>
        <w:t xml:space="preserve"> single, fu</w:t>
      </w:r>
      <w:r w:rsidRPr="004F39BE">
        <w:rPr>
          <w:rFonts w:ascii="Times" w:hAnsi="Times"/>
          <w:color w:val="000000" w:themeColor="text1"/>
        </w:rPr>
        <w:t>ndamental principle of morality; or, if there are several, there should be a way to determine an order of preference among them (2).</w:t>
      </w:r>
      <w:r w:rsidR="00CB615B" w:rsidRPr="004F39BE">
        <w:rPr>
          <w:rFonts w:ascii="Times" w:hAnsi="Times"/>
          <w:color w:val="000000" w:themeColor="text1"/>
        </w:rPr>
        <w:t xml:space="preserve"> </w:t>
      </w:r>
    </w:p>
    <w:p w14:paraId="543E3439" w14:textId="77777777" w:rsidR="00523C17" w:rsidRPr="004F39BE" w:rsidRDefault="00523C17">
      <w:pPr>
        <w:ind w:left="360" w:hanging="360"/>
        <w:rPr>
          <w:rFonts w:ascii="Times" w:hAnsi="Times"/>
          <w:color w:val="000000" w:themeColor="text1"/>
        </w:rPr>
      </w:pPr>
    </w:p>
    <w:p w14:paraId="2BB8780A" w14:textId="1DBCD36C" w:rsidR="00317AC3" w:rsidRPr="004F39BE" w:rsidRDefault="00523C17" w:rsidP="00317AC3">
      <w:pPr>
        <w:ind w:left="360" w:hanging="360"/>
        <w:rPr>
          <w:rFonts w:ascii="Times" w:hAnsi="Times"/>
          <w:color w:val="000000" w:themeColor="text1"/>
        </w:rPr>
      </w:pPr>
      <w:r w:rsidRPr="004F39BE">
        <w:rPr>
          <w:rFonts w:ascii="Times" w:hAnsi="Times"/>
          <w:color w:val="000000" w:themeColor="text1"/>
        </w:rPr>
        <w:t xml:space="preserve">Mill: many </w:t>
      </w:r>
      <w:r w:rsidR="00317AC3" w:rsidRPr="004F39BE">
        <w:rPr>
          <w:rFonts w:ascii="Times" w:hAnsi="Times"/>
          <w:color w:val="000000" w:themeColor="text1"/>
        </w:rPr>
        <w:t>philosophers have accepted the same moral rules, and many tacitly accept a utilitarian principle grounding those rules, even if they don’t acknowledge it:</w:t>
      </w:r>
    </w:p>
    <w:p w14:paraId="1D107F99" w14:textId="77777777" w:rsidR="00317AC3" w:rsidRPr="004F39BE" w:rsidRDefault="00317AC3">
      <w:pPr>
        <w:ind w:left="360" w:hanging="360"/>
        <w:rPr>
          <w:rFonts w:ascii="Times" w:hAnsi="Times"/>
          <w:color w:val="000000" w:themeColor="text1"/>
        </w:rPr>
      </w:pPr>
    </w:p>
    <w:p w14:paraId="716649BE" w14:textId="444ECA89" w:rsidR="00CB615B" w:rsidRPr="004F39BE" w:rsidRDefault="00317AC3">
      <w:pPr>
        <w:ind w:left="360" w:hanging="360"/>
        <w:rPr>
          <w:rFonts w:ascii="Times" w:hAnsi="Times"/>
          <w:color w:val="000000" w:themeColor="text1"/>
        </w:rPr>
      </w:pPr>
      <w:r w:rsidRPr="004F39BE">
        <w:rPr>
          <w:rFonts w:ascii="Times" w:hAnsi="Times"/>
          <w:color w:val="000000" w:themeColor="text1"/>
        </w:rPr>
        <w:tab/>
        <w:t>-- “</w:t>
      </w:r>
      <w:proofErr w:type="gramStart"/>
      <w:r w:rsidRPr="004F39BE">
        <w:rPr>
          <w:rFonts w:ascii="Times" w:hAnsi="Times"/>
          <w:color w:val="000000" w:themeColor="text1"/>
        </w:rPr>
        <w:t>whatever</w:t>
      </w:r>
      <w:proofErr w:type="gramEnd"/>
      <w:r w:rsidRPr="004F39BE">
        <w:rPr>
          <w:rFonts w:ascii="Times" w:hAnsi="Times"/>
          <w:color w:val="000000" w:themeColor="text1"/>
        </w:rPr>
        <w:t xml:space="preserve"> steadiness or consistency these moral beliefs have attained has been mainly due to the tacit influence of a standard not recognized” – a utilitarian one (2). </w:t>
      </w:r>
    </w:p>
    <w:p w14:paraId="2529086F" w14:textId="77777777" w:rsidR="00317AC3" w:rsidRPr="004F39BE" w:rsidRDefault="00317AC3" w:rsidP="00317AC3">
      <w:pPr>
        <w:rPr>
          <w:rFonts w:ascii="Times" w:hAnsi="Times"/>
          <w:b/>
        </w:rPr>
      </w:pPr>
    </w:p>
    <w:p w14:paraId="1A23068E" w14:textId="77777777" w:rsidR="00725627" w:rsidRPr="004F39BE" w:rsidRDefault="00725627" w:rsidP="00317AC3">
      <w:pPr>
        <w:rPr>
          <w:rFonts w:ascii="Times" w:hAnsi="Times"/>
          <w:b/>
          <w:color w:val="800000"/>
        </w:rPr>
      </w:pPr>
    </w:p>
    <w:p w14:paraId="4CBF276A" w14:textId="77777777" w:rsidR="00725627" w:rsidRPr="004F39BE" w:rsidRDefault="00523C17">
      <w:pPr>
        <w:ind w:left="360" w:hanging="360"/>
        <w:rPr>
          <w:rFonts w:ascii="Times" w:hAnsi="Times"/>
          <w:b/>
          <w:color w:val="800000"/>
        </w:rPr>
      </w:pPr>
      <w:r w:rsidRPr="004F39BE">
        <w:rPr>
          <w:rFonts w:ascii="Times" w:hAnsi="Times"/>
          <w:b/>
          <w:color w:val="800000"/>
        </w:rPr>
        <w:t xml:space="preserve">II. Chapter 2: The Utilitarian view of morality </w:t>
      </w:r>
    </w:p>
    <w:p w14:paraId="5C57DF54" w14:textId="77777777" w:rsidR="0078067C" w:rsidRPr="004F39BE" w:rsidRDefault="0078067C">
      <w:pPr>
        <w:ind w:left="360" w:hanging="360"/>
        <w:rPr>
          <w:rFonts w:ascii="Times" w:hAnsi="Times"/>
          <w:color w:val="800000"/>
        </w:rPr>
      </w:pPr>
    </w:p>
    <w:p w14:paraId="321F80D8" w14:textId="77777777" w:rsidR="00E80D97" w:rsidRPr="004F39BE" w:rsidRDefault="00687DBD">
      <w:pPr>
        <w:ind w:left="360" w:hanging="360"/>
        <w:rPr>
          <w:rFonts w:ascii="Times" w:hAnsi="Times"/>
        </w:rPr>
      </w:pPr>
      <w:r w:rsidRPr="004F39BE">
        <w:rPr>
          <w:rFonts w:ascii="Times" w:hAnsi="Times"/>
          <w:u w:val="single"/>
        </w:rPr>
        <w:t>A simplified overview</w:t>
      </w:r>
      <w:r w:rsidR="0078067C" w:rsidRPr="004F39BE">
        <w:rPr>
          <w:rFonts w:ascii="Times" w:hAnsi="Times"/>
        </w:rPr>
        <w:t xml:space="preserve">: we can </w:t>
      </w:r>
      <w:r w:rsidR="004B3B7F" w:rsidRPr="004F39BE">
        <w:rPr>
          <w:rFonts w:ascii="Times" w:hAnsi="Times"/>
        </w:rPr>
        <w:t>judge</w:t>
      </w:r>
      <w:r w:rsidRPr="004F39BE">
        <w:rPr>
          <w:rFonts w:ascii="Times" w:hAnsi="Times"/>
        </w:rPr>
        <w:t xml:space="preserve"> the moral value of actions by the degree of happiness they tend to produce </w:t>
      </w:r>
      <w:r w:rsidR="0078067C" w:rsidRPr="004F39BE">
        <w:rPr>
          <w:rFonts w:ascii="Times" w:hAnsi="Times"/>
        </w:rPr>
        <w:t>for the sentient creatures involved</w:t>
      </w:r>
    </w:p>
    <w:p w14:paraId="7D9EA473" w14:textId="77777777" w:rsidR="0078067C" w:rsidRPr="004F39BE" w:rsidRDefault="0078067C" w:rsidP="004B3B7F">
      <w:pPr>
        <w:rPr>
          <w:rFonts w:ascii="Times" w:hAnsi="Times"/>
          <w:b/>
          <w:u w:val="single"/>
        </w:rPr>
      </w:pPr>
    </w:p>
    <w:p w14:paraId="4A17C2A4" w14:textId="3A4668F7" w:rsidR="004F02E4" w:rsidRPr="004F39BE" w:rsidRDefault="004650CC" w:rsidP="004F02E4">
      <w:pPr>
        <w:ind w:left="360" w:hanging="360"/>
        <w:rPr>
          <w:rFonts w:ascii="Times" w:hAnsi="Times"/>
          <w:b/>
        </w:rPr>
      </w:pPr>
      <w:r w:rsidRPr="004F39BE">
        <w:rPr>
          <w:rFonts w:ascii="Times" w:hAnsi="Times"/>
          <w:b/>
          <w:u w:val="single"/>
        </w:rPr>
        <w:t xml:space="preserve">The </w:t>
      </w:r>
      <w:r w:rsidR="00725627" w:rsidRPr="004F39BE">
        <w:rPr>
          <w:rFonts w:ascii="Times" w:hAnsi="Times"/>
          <w:b/>
          <w:u w:val="single"/>
        </w:rPr>
        <w:t>foundational principle of morality</w:t>
      </w:r>
      <w:r w:rsidR="00725627" w:rsidRPr="004F39BE">
        <w:rPr>
          <w:rFonts w:ascii="Times" w:hAnsi="Times"/>
          <w:b/>
        </w:rPr>
        <w:t>, the criterion of judging right or wrong actions:</w:t>
      </w:r>
    </w:p>
    <w:p w14:paraId="0C92F8F4" w14:textId="77777777" w:rsidR="004F02E4" w:rsidRPr="004F39BE" w:rsidRDefault="004F02E4" w:rsidP="004F02E4">
      <w:pPr>
        <w:ind w:left="360" w:hanging="360"/>
        <w:rPr>
          <w:rFonts w:ascii="Times" w:hAnsi="Times"/>
          <w:b/>
        </w:rPr>
      </w:pPr>
    </w:p>
    <w:p w14:paraId="7D656747" w14:textId="77777777" w:rsidR="004F02E4" w:rsidRPr="004F39BE" w:rsidRDefault="004F02E4" w:rsidP="004F02E4">
      <w:pPr>
        <w:ind w:left="360" w:hanging="360"/>
        <w:rPr>
          <w:rFonts w:ascii="Times" w:hAnsi="Times"/>
        </w:rPr>
      </w:pPr>
      <w:r w:rsidRPr="004F39BE">
        <w:rPr>
          <w:rFonts w:ascii="Times" w:hAnsi="Times"/>
          <w:u w:val="single"/>
        </w:rPr>
        <w:t>1</w:t>
      </w:r>
      <w:r w:rsidR="00725627" w:rsidRPr="004F39BE">
        <w:rPr>
          <w:rFonts w:ascii="Times" w:hAnsi="Times"/>
          <w:u w:val="single"/>
        </w:rPr>
        <w:t xml:space="preserve">. The </w:t>
      </w:r>
      <w:r w:rsidR="004650CC" w:rsidRPr="004F39BE">
        <w:rPr>
          <w:rFonts w:ascii="Times" w:hAnsi="Times"/>
          <w:u w:val="single"/>
        </w:rPr>
        <w:t>principle of utility, or Greatest Happiness Principle</w:t>
      </w:r>
      <w:r w:rsidR="004650CC" w:rsidRPr="004F39BE">
        <w:rPr>
          <w:rFonts w:ascii="Times" w:hAnsi="Times"/>
        </w:rPr>
        <w:t xml:space="preserve"> (GHP): </w:t>
      </w:r>
    </w:p>
    <w:p w14:paraId="480CE109" w14:textId="77777777" w:rsidR="00A1393F" w:rsidRPr="004F39BE" w:rsidRDefault="00A1393F" w:rsidP="004F02E4">
      <w:pPr>
        <w:ind w:left="360" w:hanging="360"/>
        <w:rPr>
          <w:rFonts w:ascii="Times" w:hAnsi="Times"/>
        </w:rPr>
      </w:pPr>
    </w:p>
    <w:p w14:paraId="3638094D" w14:textId="3634CE30" w:rsidR="004F02E4" w:rsidRPr="004F39BE" w:rsidRDefault="004F02E4" w:rsidP="004F02E4">
      <w:pPr>
        <w:ind w:left="360" w:hanging="360"/>
        <w:rPr>
          <w:rFonts w:ascii="Times" w:hAnsi="Times"/>
          <w:u w:val="single"/>
        </w:rPr>
      </w:pPr>
      <w:r w:rsidRPr="004F39BE">
        <w:rPr>
          <w:rFonts w:ascii="Times" w:hAnsi="Times"/>
          <w:i/>
        </w:rPr>
        <w:t xml:space="preserve">-- </w:t>
      </w:r>
      <w:r w:rsidR="004650CC" w:rsidRPr="004F39BE">
        <w:t>“</w:t>
      </w:r>
      <w:proofErr w:type="gramStart"/>
      <w:r w:rsidR="004650CC" w:rsidRPr="004F39BE">
        <w:t>actions</w:t>
      </w:r>
      <w:proofErr w:type="gramEnd"/>
      <w:r w:rsidR="004650CC" w:rsidRPr="004F39BE">
        <w:t xml:space="preserve"> are </w:t>
      </w:r>
      <w:r w:rsidR="004C60C9" w:rsidRPr="004F39BE">
        <w:t xml:space="preserve">[morally] </w:t>
      </w:r>
      <w:r w:rsidR="004650CC" w:rsidRPr="004F39BE">
        <w:t xml:space="preserve">right in proportion as they tend to promote happiness, </w:t>
      </w:r>
      <w:r w:rsidR="0078067C" w:rsidRPr="004F39BE">
        <w:t xml:space="preserve">[morally] </w:t>
      </w:r>
      <w:r w:rsidR="004650CC" w:rsidRPr="004F39BE">
        <w:t>wrong as they tend to produce the reverse of happiness” (</w:t>
      </w:r>
      <w:r w:rsidR="00F33CCA" w:rsidRPr="004F39BE">
        <w:t>4</w:t>
      </w:r>
      <w:r w:rsidR="00687DBD" w:rsidRPr="004F39BE">
        <w:t>)</w:t>
      </w:r>
    </w:p>
    <w:p w14:paraId="1EC9A837" w14:textId="22D6D55D" w:rsidR="00687DBD" w:rsidRPr="004F39BE" w:rsidRDefault="00687DBD" w:rsidP="004F02E4">
      <w:pPr>
        <w:ind w:left="360" w:hanging="360"/>
        <w:rPr>
          <w:rFonts w:ascii="Times" w:hAnsi="Times"/>
          <w:u w:val="single"/>
        </w:rPr>
      </w:pPr>
      <w:r w:rsidRPr="004F39BE">
        <w:rPr>
          <w:rFonts w:ascii="Times" w:hAnsi="Times"/>
        </w:rPr>
        <w:t>--</w:t>
      </w:r>
      <w:r w:rsidR="004650CC" w:rsidRPr="004F39BE">
        <w:t xml:space="preserve"> “</w:t>
      </w:r>
      <w:proofErr w:type="gramStart"/>
      <w:r w:rsidR="004650CC" w:rsidRPr="004F39BE">
        <w:t>happiness</w:t>
      </w:r>
      <w:proofErr w:type="gramEnd"/>
      <w:r w:rsidR="004650CC" w:rsidRPr="004F39BE">
        <w:t>” is defined in terms of pleasure a</w:t>
      </w:r>
      <w:r w:rsidR="0073654B" w:rsidRPr="004F39BE">
        <w:t>nd reduction or absence of pain</w:t>
      </w:r>
      <w:r w:rsidR="00F33CCA" w:rsidRPr="004F39BE">
        <w:t xml:space="preserve"> (4)</w:t>
      </w:r>
    </w:p>
    <w:p w14:paraId="39470645" w14:textId="77777777" w:rsidR="004650CC" w:rsidRPr="004F39BE" w:rsidRDefault="004650CC" w:rsidP="004765DA">
      <w:pPr>
        <w:rPr>
          <w:rFonts w:ascii="Times" w:hAnsi="Times"/>
        </w:rPr>
      </w:pPr>
    </w:p>
    <w:p w14:paraId="74C8590F" w14:textId="4E1A1401" w:rsidR="00725627" w:rsidRPr="004F39BE" w:rsidRDefault="004650CC">
      <w:pPr>
        <w:ind w:left="360" w:hanging="360"/>
        <w:rPr>
          <w:rFonts w:ascii="Times" w:hAnsi="Times"/>
        </w:rPr>
      </w:pPr>
      <w:r w:rsidRPr="004F39BE">
        <w:rPr>
          <w:rFonts w:ascii="Times" w:hAnsi="Times"/>
          <w:u w:val="single"/>
        </w:rPr>
        <w:t xml:space="preserve">2.  Mill bases the GHP on </w:t>
      </w:r>
      <w:r w:rsidR="00725627" w:rsidRPr="004F39BE">
        <w:rPr>
          <w:rFonts w:ascii="Times" w:hAnsi="Times"/>
          <w:u w:val="single"/>
        </w:rPr>
        <w:t>the end goal of all action</w:t>
      </w:r>
      <w:r w:rsidRPr="004F39BE">
        <w:rPr>
          <w:rFonts w:ascii="Times" w:hAnsi="Times"/>
        </w:rPr>
        <w:t>:  “pleasure and freedom from pain are the only things desirable as ends; and…all desirable things…are desirable either for pleasure inherent in themselves or as means to the promotion of pleasur</w:t>
      </w:r>
      <w:r w:rsidR="00F33CCA" w:rsidRPr="004F39BE">
        <w:rPr>
          <w:rFonts w:ascii="Times" w:hAnsi="Times"/>
        </w:rPr>
        <w:t>e and the prevention of pain” (4</w:t>
      </w:r>
      <w:r w:rsidRPr="004F39BE">
        <w:rPr>
          <w:rFonts w:ascii="Times" w:hAnsi="Times"/>
        </w:rPr>
        <w:t>)</w:t>
      </w:r>
    </w:p>
    <w:p w14:paraId="450D860A" w14:textId="77777777" w:rsidR="00725627" w:rsidRPr="004F39BE" w:rsidRDefault="00725627">
      <w:pPr>
        <w:ind w:left="360" w:hanging="360"/>
        <w:rPr>
          <w:rFonts w:ascii="Times" w:hAnsi="Times"/>
        </w:rPr>
      </w:pPr>
    </w:p>
    <w:p w14:paraId="32DC158F" w14:textId="5CE006FE" w:rsidR="00725627" w:rsidRPr="004F39BE" w:rsidRDefault="00725627">
      <w:pPr>
        <w:ind w:left="360" w:hanging="360"/>
      </w:pPr>
      <w:r w:rsidRPr="004F39BE">
        <w:rPr>
          <w:rFonts w:ascii="Times" w:hAnsi="Times"/>
        </w:rPr>
        <w:t xml:space="preserve">-- </w:t>
      </w:r>
      <w:proofErr w:type="gramStart"/>
      <w:r w:rsidRPr="004F39BE">
        <w:t>the</w:t>
      </w:r>
      <w:proofErr w:type="gramEnd"/>
      <w:r w:rsidRPr="004F39BE">
        <w:t xml:space="preserve"> “ultimate end, with reference to and for the sake of which all other things are desirable . . . is an existence exempt as far as possible from pain, and as ri</w:t>
      </w:r>
      <w:r w:rsidR="00F33CCA" w:rsidRPr="004F39BE">
        <w:t>ch as possible in enjoyments” (6</w:t>
      </w:r>
      <w:r w:rsidRPr="004F39BE">
        <w:t>)</w:t>
      </w:r>
    </w:p>
    <w:p w14:paraId="4033E651" w14:textId="77777777" w:rsidR="00725627" w:rsidRPr="004F39BE" w:rsidRDefault="00725627">
      <w:pPr>
        <w:ind w:left="360" w:hanging="360"/>
        <w:rPr>
          <w:rFonts w:ascii="Times" w:hAnsi="Times"/>
        </w:rPr>
      </w:pPr>
    </w:p>
    <w:p w14:paraId="22178353" w14:textId="250DB949" w:rsidR="0078067C" w:rsidRPr="004F39BE" w:rsidRDefault="00725627">
      <w:pPr>
        <w:ind w:left="360" w:hanging="360"/>
      </w:pPr>
      <w:r w:rsidRPr="004F39BE">
        <w:rPr>
          <w:rFonts w:ascii="Times" w:hAnsi="Times"/>
        </w:rPr>
        <w:t xml:space="preserve">-- </w:t>
      </w:r>
      <w:proofErr w:type="gramStart"/>
      <w:r w:rsidRPr="004F39BE">
        <w:rPr>
          <w:rFonts w:ascii="Times" w:hAnsi="Times"/>
        </w:rPr>
        <w:t>morality</w:t>
      </w:r>
      <w:proofErr w:type="gramEnd"/>
      <w:r w:rsidRPr="004F39BE">
        <w:rPr>
          <w:rFonts w:ascii="Times" w:hAnsi="Times"/>
        </w:rPr>
        <w:t xml:space="preserve"> can be defined as </w:t>
      </w:r>
      <w:r w:rsidRPr="004F39BE">
        <w:t>“the rules and precepts for human conduct, by the observance of which an existence such as has been described might be, to the greatest extent possible, secured to all mankind;  and not to them only, but, so far as the nature of things admits, to the whole sentient creation.”</w:t>
      </w:r>
      <w:r w:rsidR="00E56137" w:rsidRPr="004F39BE">
        <w:t xml:space="preserve"> (7</w:t>
      </w:r>
      <w:r w:rsidRPr="004F39BE">
        <w:t>)</w:t>
      </w:r>
    </w:p>
    <w:p w14:paraId="3121E818" w14:textId="77777777" w:rsidR="00A1393F" w:rsidRPr="004F39BE" w:rsidRDefault="00A1393F">
      <w:pPr>
        <w:ind w:left="360" w:hanging="360"/>
      </w:pPr>
    </w:p>
    <w:p w14:paraId="68D92A74" w14:textId="70380405" w:rsidR="00F33CCA" w:rsidRPr="004F39BE" w:rsidRDefault="00F33CCA">
      <w:pPr>
        <w:ind w:left="360" w:hanging="360"/>
        <w:rPr>
          <w:rFonts w:ascii="Times" w:hAnsi="Times"/>
        </w:rPr>
      </w:pPr>
      <w:r w:rsidRPr="004F39BE">
        <w:t xml:space="preserve">-- </w:t>
      </w:r>
      <w:proofErr w:type="gramStart"/>
      <w:r w:rsidRPr="004F39BE">
        <w:t>later</w:t>
      </w:r>
      <w:proofErr w:type="gramEnd"/>
      <w:r w:rsidRPr="004F39BE">
        <w:t xml:space="preserve"> in the text: “happiness is the sole end of human action, and the promotion of it the test by which to judge of all human conduct;  from whence it necessarily follows that it must be the criterion of morality, since a part is included in the whole” (19)</w:t>
      </w:r>
    </w:p>
    <w:p w14:paraId="7B15CF15" w14:textId="77777777" w:rsidR="004B3B7F" w:rsidRPr="004F39BE" w:rsidRDefault="004B3B7F" w:rsidP="0073654B">
      <w:pPr>
        <w:rPr>
          <w:rFonts w:ascii="Times" w:hAnsi="Times"/>
        </w:rPr>
      </w:pPr>
    </w:p>
    <w:p w14:paraId="00E2DE84" w14:textId="77777777" w:rsidR="004650CC" w:rsidRPr="004F39BE" w:rsidRDefault="004F02E4" w:rsidP="00F33CCA">
      <w:pPr>
        <w:rPr>
          <w:b/>
        </w:rPr>
      </w:pPr>
      <w:r w:rsidRPr="004F39BE">
        <w:rPr>
          <w:b/>
        </w:rPr>
        <w:t>B</w:t>
      </w:r>
      <w:r w:rsidR="004650CC" w:rsidRPr="004F39BE">
        <w:rPr>
          <w:b/>
        </w:rPr>
        <w:t xml:space="preserve">.  </w:t>
      </w:r>
      <w:r w:rsidR="0073654B" w:rsidRPr="004F39BE">
        <w:rPr>
          <w:b/>
          <w:u w:val="single"/>
        </w:rPr>
        <w:t>Two kinds of pleasure</w:t>
      </w:r>
    </w:p>
    <w:p w14:paraId="1A7F0FF9" w14:textId="77777777" w:rsidR="004650CC" w:rsidRPr="004F39BE" w:rsidRDefault="004650CC"/>
    <w:p w14:paraId="179488C5" w14:textId="7593459D" w:rsidR="004650CC" w:rsidRPr="004F39BE" w:rsidRDefault="004650CC" w:rsidP="004765DA">
      <w:pPr>
        <w:ind w:left="360" w:hanging="360"/>
      </w:pPr>
      <w:r w:rsidRPr="004F39BE">
        <w:t xml:space="preserve">1.  </w:t>
      </w:r>
      <w:proofErr w:type="gramStart"/>
      <w:r w:rsidRPr="004F39BE">
        <w:rPr>
          <w:u w:val="single"/>
        </w:rPr>
        <w:t>pleasures</w:t>
      </w:r>
      <w:proofErr w:type="gramEnd"/>
      <w:r w:rsidRPr="004F39BE">
        <w:rPr>
          <w:u w:val="single"/>
        </w:rPr>
        <w:t xml:space="preserve"> differ in quality/kind:</w:t>
      </w:r>
      <w:r w:rsidRPr="004F39BE">
        <w:t xml:space="preserve">  intellectual vs. sensual (also described as “higher” vs. “lower,” and those of the “hi</w:t>
      </w:r>
      <w:r w:rsidR="00F33CCA" w:rsidRPr="004F39BE">
        <w:t xml:space="preserve">gher faculties” vs. those of “mere sensation” or “the </w:t>
      </w:r>
      <w:r w:rsidRPr="004F39BE">
        <w:t>animal nature” (</w:t>
      </w:r>
      <w:r w:rsidR="00F33CCA" w:rsidRPr="004F39BE">
        <w:t>4-6</w:t>
      </w:r>
      <w:r w:rsidRPr="004F39BE">
        <w:t>)</w:t>
      </w:r>
    </w:p>
    <w:p w14:paraId="384FAD38" w14:textId="77777777" w:rsidR="004650CC" w:rsidRPr="004F39BE" w:rsidRDefault="004650CC" w:rsidP="004765DA">
      <w:pPr>
        <w:ind w:left="360" w:hanging="360"/>
      </w:pPr>
    </w:p>
    <w:p w14:paraId="63B50FA7" w14:textId="4703AAC0" w:rsidR="0073654B" w:rsidRPr="004F39BE" w:rsidRDefault="0073654B" w:rsidP="00517ECA">
      <w:pPr>
        <w:ind w:left="720" w:hanging="360"/>
      </w:pPr>
      <w:r w:rsidRPr="004F39BE">
        <w:t xml:space="preserve">a. </w:t>
      </w:r>
      <w:r w:rsidRPr="004F39BE">
        <w:rPr>
          <w:u w:val="single"/>
        </w:rPr>
        <w:t>How does Mill support the claim that the “higher” pleasures are better</w:t>
      </w:r>
      <w:r w:rsidRPr="004F39BE">
        <w:t xml:space="preserve"> in </w:t>
      </w:r>
      <w:r w:rsidRPr="004F39BE">
        <w:rPr>
          <w:i/>
        </w:rPr>
        <w:t>quality</w:t>
      </w:r>
      <w:r w:rsidRPr="004F39BE">
        <w:t xml:space="preserve">, not just </w:t>
      </w:r>
      <w:r w:rsidRPr="004F39BE">
        <w:rPr>
          <w:i/>
        </w:rPr>
        <w:t>quantity</w:t>
      </w:r>
      <w:r w:rsidRPr="004F39BE">
        <w:t>?</w:t>
      </w:r>
      <w:r w:rsidR="003622B5" w:rsidRPr="004F39BE">
        <w:t xml:space="preserve"> </w:t>
      </w:r>
      <w:r w:rsidR="00F33CCA" w:rsidRPr="004F39BE">
        <w:t xml:space="preserve">I.e., some pleasures are better </w:t>
      </w:r>
      <w:r w:rsidR="00F33CCA" w:rsidRPr="004F39BE">
        <w:rPr>
          <w:i/>
        </w:rPr>
        <w:t>kinds</w:t>
      </w:r>
      <w:r w:rsidR="00F33CCA" w:rsidRPr="004F39BE">
        <w:t xml:space="preserve"> of pleasures than others.</w:t>
      </w:r>
    </w:p>
    <w:p w14:paraId="3D8F51B3" w14:textId="77777777" w:rsidR="003622B5" w:rsidRPr="004F39BE" w:rsidRDefault="003622B5" w:rsidP="00F33CCA"/>
    <w:p w14:paraId="3E3E2016" w14:textId="32434767" w:rsidR="003622B5" w:rsidRPr="004F39BE" w:rsidRDefault="00F33CCA" w:rsidP="00517ECA">
      <w:pPr>
        <w:ind w:left="720" w:hanging="360"/>
      </w:pPr>
      <w:r w:rsidRPr="004F39BE">
        <w:rPr>
          <w:i/>
        </w:rPr>
        <w:t>An argument</w:t>
      </w:r>
    </w:p>
    <w:p w14:paraId="5A17007A" w14:textId="77777777" w:rsidR="00F33CCA" w:rsidRPr="004F39BE" w:rsidRDefault="00F33CCA" w:rsidP="00517ECA">
      <w:pPr>
        <w:ind w:left="720" w:hanging="360"/>
      </w:pPr>
    </w:p>
    <w:p w14:paraId="7D931AFA" w14:textId="222408C6" w:rsidR="007A0DFE" w:rsidRPr="004F39BE" w:rsidRDefault="00F33CCA" w:rsidP="00517ECA">
      <w:pPr>
        <w:ind w:left="720" w:hanging="360"/>
      </w:pPr>
      <w:r w:rsidRPr="004F39BE">
        <w:t>1.</w:t>
      </w:r>
      <w:r w:rsidR="007A0DFE" w:rsidRPr="004F39BE">
        <w:t xml:space="preserve"> The only way to judge the value of pleasures, whether in quantity or quality, is to ask </w:t>
      </w:r>
      <w:proofErr w:type="gramStart"/>
      <w:r w:rsidR="007A0DFE" w:rsidRPr="004F39BE">
        <w:t>which are preferred by those who have experienced the pleasures in question</w:t>
      </w:r>
      <w:proofErr w:type="gramEnd"/>
      <w:r w:rsidR="007A0DFE" w:rsidRPr="004F39BE">
        <w:t xml:space="preserve"> (2</w:t>
      </w:r>
      <w:r w:rsidR="007A0DFE" w:rsidRPr="004F39BE">
        <w:rPr>
          <w:vertAlign w:val="superscript"/>
        </w:rPr>
        <w:t>nd</w:t>
      </w:r>
      <w:r w:rsidR="007A0DFE" w:rsidRPr="004F39BE">
        <w:t xml:space="preserve"> paragraph of 6).</w:t>
      </w:r>
    </w:p>
    <w:p w14:paraId="105458A9" w14:textId="77777777" w:rsidR="007A0DFE" w:rsidRPr="004F39BE" w:rsidRDefault="007A0DFE" w:rsidP="00517ECA">
      <w:pPr>
        <w:ind w:left="720" w:hanging="360"/>
      </w:pPr>
    </w:p>
    <w:p w14:paraId="3EAC5BEB" w14:textId="5267D25D" w:rsidR="00F33CCA" w:rsidRPr="004F39BE" w:rsidRDefault="007A0DFE" w:rsidP="00517ECA">
      <w:pPr>
        <w:ind w:left="720" w:hanging="360"/>
      </w:pPr>
      <w:r w:rsidRPr="004F39BE">
        <w:t>2.</w:t>
      </w:r>
      <w:r w:rsidR="00F33CCA" w:rsidRPr="004F39BE">
        <w:t xml:space="preserve"> If those who have experienced two kinds of pleasures prefer one, even if they could get </w:t>
      </w:r>
      <w:r w:rsidR="00F33CCA" w:rsidRPr="004F39BE">
        <w:rPr>
          <w:i/>
        </w:rPr>
        <w:t>more</w:t>
      </w:r>
      <w:r w:rsidR="00F33CCA" w:rsidRPr="004F39BE">
        <w:t xml:space="preserve"> of the other, then this means </w:t>
      </w:r>
      <w:r w:rsidRPr="004F39BE">
        <w:t>that the former pleasure is better in kind, not just quantity (top paragraph of 5)</w:t>
      </w:r>
    </w:p>
    <w:p w14:paraId="0D292110" w14:textId="77777777" w:rsidR="00F33CCA" w:rsidRPr="004F39BE" w:rsidRDefault="00F33CCA" w:rsidP="00517ECA">
      <w:pPr>
        <w:ind w:left="720" w:hanging="360"/>
      </w:pPr>
    </w:p>
    <w:p w14:paraId="75418ED5" w14:textId="11347C8F" w:rsidR="00F33CCA" w:rsidRPr="004F39BE" w:rsidRDefault="00A1393F" w:rsidP="00517ECA">
      <w:pPr>
        <w:ind w:left="720" w:hanging="360"/>
      </w:pPr>
      <w:r w:rsidRPr="004F39BE">
        <w:t>3</w:t>
      </w:r>
      <w:r w:rsidR="00F33CCA" w:rsidRPr="004F39BE">
        <w:t>. We do see evidence that those who have experienced “higher” pleasures as well as “lower” ones prefer the former, even if th</w:t>
      </w:r>
      <w:r w:rsidR="007A0DFE" w:rsidRPr="004F39BE">
        <w:t>ey could get more of the latter (5-6).</w:t>
      </w:r>
    </w:p>
    <w:p w14:paraId="7DE60C52" w14:textId="77777777" w:rsidR="00F33CCA" w:rsidRPr="004F39BE" w:rsidRDefault="00F33CCA" w:rsidP="00517ECA">
      <w:pPr>
        <w:ind w:left="720" w:hanging="360"/>
      </w:pPr>
    </w:p>
    <w:p w14:paraId="7D7397C0" w14:textId="2D70B006" w:rsidR="00F33CCA" w:rsidRPr="004F39BE" w:rsidRDefault="00F33CCA" w:rsidP="00517ECA">
      <w:pPr>
        <w:ind w:left="720" w:hanging="360"/>
      </w:pPr>
      <w:r w:rsidRPr="004F39BE">
        <w:rPr>
          <w:u w:val="single"/>
        </w:rPr>
        <w:t>Therefore,</w:t>
      </w:r>
      <w:r w:rsidRPr="004F39BE">
        <w:t xml:space="preserve"> higher pleasures are better in kind than lower pleasures.</w:t>
      </w:r>
    </w:p>
    <w:p w14:paraId="7923174F" w14:textId="77777777" w:rsidR="00F33CCA" w:rsidRPr="004F39BE" w:rsidRDefault="00F33CCA" w:rsidP="00517ECA">
      <w:pPr>
        <w:ind w:left="720" w:hanging="360"/>
      </w:pPr>
    </w:p>
    <w:p w14:paraId="03E780A3" w14:textId="2855C5A9" w:rsidR="0073654B" w:rsidRPr="004F39BE" w:rsidRDefault="007A0DFE" w:rsidP="00517ECA">
      <w:pPr>
        <w:ind w:left="720" w:hanging="360"/>
      </w:pPr>
      <w:r w:rsidRPr="004F39BE">
        <w:t>Mill: the person who has a greater amount of the lower pleasures might have more “contentment” than the person who experiences higher pleasures but in a lesser amount.</w:t>
      </w:r>
    </w:p>
    <w:p w14:paraId="20A1D863" w14:textId="77777777" w:rsidR="007A0DFE" w:rsidRPr="004F39BE" w:rsidRDefault="007A0DFE" w:rsidP="00517ECA">
      <w:pPr>
        <w:ind w:left="720" w:hanging="360"/>
      </w:pPr>
    </w:p>
    <w:p w14:paraId="627E74DA" w14:textId="3DA3A9A0" w:rsidR="007A0DFE" w:rsidRPr="004F39BE" w:rsidRDefault="007A0DFE" w:rsidP="00517ECA">
      <w:pPr>
        <w:ind w:left="720" w:hanging="360"/>
      </w:pPr>
      <w:r w:rsidRPr="004F39BE">
        <w:t xml:space="preserve">-- </w:t>
      </w:r>
      <w:proofErr w:type="gramStart"/>
      <w:r w:rsidRPr="004F39BE">
        <w:t>he</w:t>
      </w:r>
      <w:proofErr w:type="gramEnd"/>
      <w:r w:rsidRPr="004F39BE">
        <w:t xml:space="preserve"> says there is a difference between “happiness” and “contentment” (5)—what might “contentment” mean in this context?</w:t>
      </w:r>
    </w:p>
    <w:p w14:paraId="7BF70F60" w14:textId="77777777" w:rsidR="007A0DFE" w:rsidRPr="004F39BE" w:rsidRDefault="007A0DFE" w:rsidP="00517ECA">
      <w:pPr>
        <w:ind w:left="720" w:hanging="360"/>
      </w:pPr>
    </w:p>
    <w:p w14:paraId="1DB1BB8A" w14:textId="3EE150A3" w:rsidR="007A0DFE" w:rsidRPr="004F39BE" w:rsidRDefault="007A0DFE" w:rsidP="00517ECA">
      <w:pPr>
        <w:ind w:left="720" w:hanging="360"/>
      </w:pPr>
      <w:r w:rsidRPr="004F39BE">
        <w:t xml:space="preserve">-- Even a greater </w:t>
      </w:r>
      <w:r w:rsidRPr="004F39BE">
        <w:rPr>
          <w:i/>
        </w:rPr>
        <w:t xml:space="preserve">amount </w:t>
      </w:r>
      <w:r w:rsidRPr="004F39BE">
        <w:t>of fulfilling desires for pleasure may get you just “contentment” rather than “happiness,” if the latter requires at least some higher pleasures.</w:t>
      </w:r>
    </w:p>
    <w:p w14:paraId="48A89281" w14:textId="77777777" w:rsidR="007A0DFE" w:rsidRPr="004F39BE" w:rsidRDefault="007A0DFE" w:rsidP="00517ECA">
      <w:pPr>
        <w:ind w:left="720" w:hanging="360"/>
      </w:pPr>
    </w:p>
    <w:p w14:paraId="633EA5A2" w14:textId="77777777" w:rsidR="007B5C9E" w:rsidRPr="004F39BE" w:rsidRDefault="007B5C9E" w:rsidP="007B5C9E">
      <w:pPr>
        <w:ind w:left="360" w:hanging="360"/>
      </w:pPr>
      <w:r w:rsidRPr="004F39BE">
        <w:t>2</w:t>
      </w:r>
      <w:r w:rsidR="0073654B" w:rsidRPr="004F39BE">
        <w:t xml:space="preserve">. </w:t>
      </w:r>
      <w:r w:rsidR="0073654B" w:rsidRPr="004F39BE">
        <w:rPr>
          <w:u w:val="single"/>
        </w:rPr>
        <w:t>W</w:t>
      </w:r>
      <w:r w:rsidR="00517ECA" w:rsidRPr="004F39BE">
        <w:rPr>
          <w:u w:val="single"/>
        </w:rPr>
        <w:t>hy might Mill have thought it important to make this distinction</w:t>
      </w:r>
      <w:r w:rsidR="00517ECA" w:rsidRPr="004F39BE">
        <w:t>, rather than arguing that all pleasures are equally good?</w:t>
      </w:r>
    </w:p>
    <w:p w14:paraId="75652F6F" w14:textId="77777777" w:rsidR="007B5C9E" w:rsidRPr="004F39BE" w:rsidRDefault="007B5C9E" w:rsidP="00517ECA">
      <w:pPr>
        <w:ind w:left="720" w:hanging="360"/>
      </w:pPr>
    </w:p>
    <w:p w14:paraId="45D9B1A1" w14:textId="77777777" w:rsidR="004650CC" w:rsidRPr="004F39BE" w:rsidRDefault="007B5C9E" w:rsidP="007B5C9E">
      <w:pPr>
        <w:ind w:left="360" w:hanging="360"/>
      </w:pPr>
      <w:r w:rsidRPr="004F39BE">
        <w:t xml:space="preserve">3. </w:t>
      </w:r>
      <w:r w:rsidRPr="004F39BE">
        <w:rPr>
          <w:u w:val="single"/>
        </w:rPr>
        <w:t>Note that regardless of potential problems with this distinction for individuals</w:t>
      </w:r>
      <w:r w:rsidRPr="004F39BE">
        <w:t xml:space="preserve">, the “higher” pleasures may be more likely to promote greater happiness amongst </w:t>
      </w:r>
      <w:r w:rsidRPr="004F39BE">
        <w:rPr>
          <w:i/>
        </w:rPr>
        <w:t>others</w:t>
      </w:r>
      <w:r w:rsidRPr="004F39BE">
        <w:t xml:space="preserve"> (p. 5)</w:t>
      </w:r>
    </w:p>
    <w:p w14:paraId="4B805484" w14:textId="77777777" w:rsidR="00623F06" w:rsidRPr="004F39BE" w:rsidRDefault="00623F06" w:rsidP="004765DA">
      <w:pPr>
        <w:ind w:left="360" w:hanging="360"/>
      </w:pPr>
    </w:p>
    <w:p w14:paraId="15371C6E" w14:textId="77777777" w:rsidR="0073654B" w:rsidRPr="004F39BE" w:rsidRDefault="0073654B" w:rsidP="0073654B">
      <w:pPr>
        <w:ind w:left="360" w:hanging="360"/>
      </w:pPr>
    </w:p>
    <w:p w14:paraId="1027B1CC" w14:textId="77777777" w:rsidR="007A0DFE" w:rsidRPr="004F39BE" w:rsidRDefault="007A0DFE" w:rsidP="0073654B">
      <w:pPr>
        <w:ind w:left="360" w:hanging="360"/>
      </w:pPr>
    </w:p>
    <w:p w14:paraId="64DF4A8A" w14:textId="653B7B5A" w:rsidR="007A0DFE" w:rsidRPr="004F39BE" w:rsidRDefault="007A0DFE" w:rsidP="0073654B">
      <w:pPr>
        <w:ind w:left="360" w:hanging="360"/>
      </w:pPr>
      <w:r w:rsidRPr="004F39BE">
        <w:rPr>
          <w:b/>
        </w:rPr>
        <w:lastRenderedPageBreak/>
        <w:t>Questions from last time about consequences</w:t>
      </w:r>
    </w:p>
    <w:p w14:paraId="35F82920" w14:textId="77777777" w:rsidR="007A0DFE" w:rsidRPr="004F39BE" w:rsidRDefault="007A0DFE" w:rsidP="0073654B">
      <w:pPr>
        <w:ind w:left="360" w:hanging="360"/>
      </w:pPr>
    </w:p>
    <w:p w14:paraId="3BBDD7A0" w14:textId="2F5347DF" w:rsidR="00E56137" w:rsidRPr="004F39BE" w:rsidRDefault="00E56137" w:rsidP="0073654B">
      <w:pPr>
        <w:ind w:left="360" w:hanging="360"/>
      </w:pPr>
      <w:r w:rsidRPr="004F39BE">
        <w:t xml:space="preserve">1. </w:t>
      </w:r>
      <w:r w:rsidRPr="004F39BE">
        <w:rPr>
          <w:u w:val="single"/>
        </w:rPr>
        <w:t>What sorts of consequences?</w:t>
      </w:r>
      <w:r w:rsidRPr="004F39BE">
        <w:t xml:space="preserve"> Actual, intended, expectable, etc.?</w:t>
      </w:r>
    </w:p>
    <w:p w14:paraId="28F8F973" w14:textId="77777777" w:rsidR="00E56137" w:rsidRPr="004F39BE" w:rsidRDefault="00E56137" w:rsidP="0073654B">
      <w:pPr>
        <w:ind w:left="360" w:hanging="360"/>
      </w:pPr>
    </w:p>
    <w:p w14:paraId="72867688" w14:textId="073C5A88" w:rsidR="00E56137" w:rsidRPr="004F39BE" w:rsidRDefault="00E56137" w:rsidP="00E56137">
      <w:pPr>
        <w:ind w:left="709" w:hanging="360"/>
      </w:pPr>
      <w:r w:rsidRPr="004F39BE">
        <w:t xml:space="preserve">a. </w:t>
      </w:r>
      <w:r w:rsidRPr="004F39BE">
        <w:rPr>
          <w:u w:val="single"/>
        </w:rPr>
        <w:t>Mill: what makes actions morally right and wrong is their “tendency” to produce pleasure or pain</w:t>
      </w:r>
      <w:r w:rsidRPr="004F39BE">
        <w:t>—actions are right “in proportion as they tend to promote happiness” (4)</w:t>
      </w:r>
    </w:p>
    <w:p w14:paraId="5033BB87" w14:textId="77777777" w:rsidR="00E56137" w:rsidRPr="004F39BE" w:rsidRDefault="00E56137" w:rsidP="00E56137">
      <w:pPr>
        <w:ind w:left="709" w:hanging="360"/>
      </w:pPr>
    </w:p>
    <w:p w14:paraId="327F8337" w14:textId="180BB616" w:rsidR="00E56137" w:rsidRPr="004F39BE" w:rsidRDefault="00E56137" w:rsidP="00A1393F">
      <w:pPr>
        <w:ind w:left="709" w:hanging="360"/>
      </w:pPr>
      <w:r w:rsidRPr="004F39BE">
        <w:t xml:space="preserve">-- </w:t>
      </w:r>
      <w:proofErr w:type="gramStart"/>
      <w:r w:rsidRPr="004F39BE">
        <w:t>sounds</w:t>
      </w:r>
      <w:proofErr w:type="gramEnd"/>
      <w:r w:rsidRPr="004F39BE">
        <w:t xml:space="preserve"> like the consequences to be considered are those that usually apply to a certain type of action</w:t>
      </w:r>
    </w:p>
    <w:p w14:paraId="63F30632" w14:textId="77777777" w:rsidR="00E56137" w:rsidRPr="004F39BE" w:rsidRDefault="00E56137" w:rsidP="00E56137">
      <w:pPr>
        <w:ind w:left="709" w:hanging="360"/>
      </w:pPr>
    </w:p>
    <w:p w14:paraId="7BDE685B" w14:textId="4E0FC10A" w:rsidR="00E56137" w:rsidRPr="004F39BE" w:rsidRDefault="00A1393F" w:rsidP="00E56137">
      <w:pPr>
        <w:ind w:left="709" w:hanging="360"/>
      </w:pPr>
      <w:r w:rsidRPr="004F39BE">
        <w:t>b</w:t>
      </w:r>
      <w:r w:rsidR="00E56137" w:rsidRPr="004F39BE">
        <w:t xml:space="preserve">. </w:t>
      </w:r>
      <w:proofErr w:type="gramStart"/>
      <w:r w:rsidR="00E56137" w:rsidRPr="004F39BE">
        <w:rPr>
          <w:u w:val="single"/>
        </w:rPr>
        <w:t>intention</w:t>
      </w:r>
      <w:proofErr w:type="gramEnd"/>
      <w:r w:rsidR="00E56137" w:rsidRPr="004F39BE">
        <w:rPr>
          <w:u w:val="single"/>
        </w:rPr>
        <w:t xml:space="preserve"> does matter</w:t>
      </w:r>
      <w:r w:rsidR="00E56137" w:rsidRPr="004F39BE">
        <w:t xml:space="preserve"> (</w:t>
      </w:r>
      <w:proofErr w:type="spellStart"/>
      <w:r w:rsidR="00E56137" w:rsidRPr="004F39BE">
        <w:t>fn</w:t>
      </w:r>
      <w:proofErr w:type="spellEnd"/>
      <w:r w:rsidR="00E56137" w:rsidRPr="004F39BE">
        <w:t xml:space="preserve"> 2 of chapter 2, p. 12): “The morality of the action depends entirely upon the intention—that is, upon what the agent </w:t>
      </w:r>
      <w:r w:rsidR="00E56137" w:rsidRPr="004F39BE">
        <w:rPr>
          <w:i/>
        </w:rPr>
        <w:t>wills to do</w:t>
      </w:r>
      <w:r w:rsidR="00E56137" w:rsidRPr="004F39BE">
        <w:t>.”</w:t>
      </w:r>
    </w:p>
    <w:p w14:paraId="3635FE13" w14:textId="77777777" w:rsidR="00E56137" w:rsidRPr="004F39BE" w:rsidRDefault="00E56137" w:rsidP="00E56137">
      <w:pPr>
        <w:ind w:left="709" w:hanging="360"/>
      </w:pPr>
    </w:p>
    <w:p w14:paraId="5060E0EA" w14:textId="5C74D356" w:rsidR="00E56137" w:rsidRPr="004F39BE" w:rsidRDefault="00E56137" w:rsidP="00E56137">
      <w:pPr>
        <w:ind w:left="709" w:hanging="360"/>
      </w:pPr>
      <w:r w:rsidRPr="004F39BE">
        <w:tab/>
        <w:t xml:space="preserve">-- </w:t>
      </w:r>
      <w:proofErr w:type="gramStart"/>
      <w:r w:rsidRPr="004F39BE">
        <w:t>indicating</w:t>
      </w:r>
      <w:proofErr w:type="gramEnd"/>
      <w:r w:rsidRPr="004F39BE">
        <w:t xml:space="preserve"> that if one </w:t>
      </w:r>
      <w:r w:rsidRPr="004F39BE">
        <w:rPr>
          <w:i/>
        </w:rPr>
        <w:t>intended</w:t>
      </w:r>
      <w:r w:rsidRPr="004F39BE">
        <w:t xml:space="preserve"> to do an action that would produce happiness as a result, this could be morally right even if the result turned out differently than you intended.</w:t>
      </w:r>
    </w:p>
    <w:p w14:paraId="5DDC92E2" w14:textId="77777777" w:rsidR="007A0DFE" w:rsidRPr="004F39BE" w:rsidRDefault="007A0DFE" w:rsidP="00E56137">
      <w:pPr>
        <w:ind w:left="709" w:hanging="360"/>
      </w:pPr>
    </w:p>
    <w:p w14:paraId="71FBD5A5" w14:textId="77777777" w:rsidR="007A0DFE" w:rsidRPr="004F39BE" w:rsidRDefault="007A0DFE" w:rsidP="0073654B">
      <w:pPr>
        <w:ind w:left="360" w:hanging="360"/>
      </w:pPr>
    </w:p>
    <w:p w14:paraId="2D8CA1BD" w14:textId="23B3151A" w:rsidR="0073654B" w:rsidRPr="004F39BE" w:rsidRDefault="00E56137" w:rsidP="00E56137">
      <w:pPr>
        <w:rPr>
          <w:u w:val="single"/>
        </w:rPr>
      </w:pPr>
      <w:r w:rsidRPr="004F39BE">
        <w:rPr>
          <w:u w:val="single"/>
        </w:rPr>
        <w:t>2. Consequences for what/whom? And impartiality?</w:t>
      </w:r>
    </w:p>
    <w:p w14:paraId="0725AB73" w14:textId="77777777" w:rsidR="0073654B" w:rsidRPr="004F39BE" w:rsidRDefault="0073654B" w:rsidP="0073654B">
      <w:pPr>
        <w:ind w:left="360" w:hanging="360"/>
        <w:rPr>
          <w:u w:val="single"/>
        </w:rPr>
      </w:pPr>
    </w:p>
    <w:p w14:paraId="4B2F21CF" w14:textId="494CB547" w:rsidR="0073654B" w:rsidRPr="004F39BE" w:rsidRDefault="00A1393F" w:rsidP="0073654B">
      <w:pPr>
        <w:ind w:left="720" w:hanging="360"/>
      </w:pPr>
      <w:r w:rsidRPr="004F39BE">
        <w:t>a</w:t>
      </w:r>
      <w:r w:rsidR="0073654B" w:rsidRPr="004F39BE">
        <w:t>.  (</w:t>
      </w:r>
      <w:proofErr w:type="gramStart"/>
      <w:r w:rsidR="0073654B" w:rsidRPr="004F39BE">
        <w:t>as</w:t>
      </w:r>
      <w:proofErr w:type="gramEnd"/>
      <w:r w:rsidR="0073654B" w:rsidRPr="004F39BE">
        <w:t xml:space="preserve"> noted abo</w:t>
      </w:r>
      <w:r w:rsidR="008B0C2C" w:rsidRPr="004F39BE">
        <w:t>ve) all “sentient creat</w:t>
      </w:r>
      <w:r w:rsidR="00E56137" w:rsidRPr="004F39BE">
        <w:t>ion</w:t>
      </w:r>
      <w:r w:rsidR="008B0C2C" w:rsidRPr="004F39BE">
        <w:t>” (</w:t>
      </w:r>
      <w:r w:rsidR="00E56137" w:rsidRPr="004F39BE">
        <w:t>7)</w:t>
      </w:r>
    </w:p>
    <w:p w14:paraId="1A89E5E3" w14:textId="77777777" w:rsidR="00E56137" w:rsidRPr="004F39BE" w:rsidRDefault="00E56137" w:rsidP="0073654B">
      <w:pPr>
        <w:ind w:left="720" w:hanging="360"/>
      </w:pPr>
    </w:p>
    <w:p w14:paraId="6A30E387" w14:textId="289DE3F5" w:rsidR="0073654B" w:rsidRPr="004F39BE" w:rsidRDefault="00A1393F" w:rsidP="0073654B">
      <w:pPr>
        <w:ind w:left="720" w:hanging="360"/>
      </w:pPr>
      <w:r w:rsidRPr="004F39BE">
        <w:t>b</w:t>
      </w:r>
      <w:r w:rsidR="0073654B" w:rsidRPr="004F39BE">
        <w:t xml:space="preserve">.  </w:t>
      </w:r>
      <w:proofErr w:type="gramStart"/>
      <w:r w:rsidR="0073654B" w:rsidRPr="004F39BE">
        <w:t>not</w:t>
      </w:r>
      <w:proofErr w:type="gramEnd"/>
      <w:r w:rsidR="0073654B" w:rsidRPr="004F39BE">
        <w:t xml:space="preserve"> everyone in the entire world, only those “concerned” with an action (</w:t>
      </w:r>
      <w:r w:rsidR="00E56137" w:rsidRPr="004F39BE">
        <w:t>9</w:t>
      </w:r>
      <w:r w:rsidR="0073654B" w:rsidRPr="004F39BE">
        <w:t>)</w:t>
      </w:r>
    </w:p>
    <w:p w14:paraId="7095B05F" w14:textId="263CDC40" w:rsidR="0073654B" w:rsidRPr="004F39BE" w:rsidRDefault="00A1393F" w:rsidP="0073654B">
      <w:pPr>
        <w:ind w:left="720" w:hanging="360"/>
      </w:pPr>
      <w:r w:rsidRPr="004F39BE">
        <w:t>c</w:t>
      </w:r>
      <w:r w:rsidR="0073654B" w:rsidRPr="004F39BE">
        <w:t xml:space="preserve">.  </w:t>
      </w:r>
      <w:proofErr w:type="gramStart"/>
      <w:r w:rsidR="0073654B" w:rsidRPr="004F39BE">
        <w:t>everyone’s</w:t>
      </w:r>
      <w:proofErr w:type="gramEnd"/>
      <w:r w:rsidR="0073654B" w:rsidRPr="004F39BE">
        <w:t xml:space="preserve"> happiness is to be treated impartially, counted equally (</w:t>
      </w:r>
      <w:r w:rsidR="00E56137" w:rsidRPr="004F39BE">
        <w:t>8</w:t>
      </w:r>
      <w:r w:rsidR="0073654B" w:rsidRPr="004F39BE">
        <w:t>)</w:t>
      </w:r>
    </w:p>
    <w:p w14:paraId="5384E381" w14:textId="77777777" w:rsidR="00A1393F" w:rsidRPr="004F39BE" w:rsidRDefault="00A1393F" w:rsidP="0073654B">
      <w:pPr>
        <w:ind w:left="720" w:hanging="360"/>
      </w:pPr>
    </w:p>
    <w:p w14:paraId="259B469A" w14:textId="77777777" w:rsidR="00A1393F" w:rsidRPr="004F39BE" w:rsidRDefault="00A1393F" w:rsidP="0073654B">
      <w:pPr>
        <w:ind w:left="720" w:hanging="360"/>
      </w:pPr>
    </w:p>
    <w:p w14:paraId="2C18A4A8" w14:textId="2C6FE852" w:rsidR="00A1393F" w:rsidRPr="004F39BE" w:rsidRDefault="00A1393F" w:rsidP="00A1393F">
      <w:pPr>
        <w:ind w:left="426" w:hanging="360"/>
      </w:pPr>
      <w:r w:rsidRPr="004F39BE">
        <w:t xml:space="preserve">3. </w:t>
      </w:r>
      <w:r w:rsidRPr="004F39BE">
        <w:rPr>
          <w:u w:val="single"/>
        </w:rPr>
        <w:t>Is Mill’s view “maximizing?”</w:t>
      </w:r>
      <w:r w:rsidRPr="004F39BE">
        <w:t xml:space="preserve"> I.e., if one doesn’t do an act that tends to produce the best consequences of all available actions in the situation, has one acted immorally?</w:t>
      </w:r>
    </w:p>
    <w:p w14:paraId="5EB3A28D" w14:textId="77777777" w:rsidR="00A1393F" w:rsidRPr="004F39BE" w:rsidRDefault="00A1393F" w:rsidP="00A1393F">
      <w:pPr>
        <w:ind w:left="426" w:hanging="360"/>
      </w:pPr>
    </w:p>
    <w:p w14:paraId="5C30573F" w14:textId="3E9D6906" w:rsidR="00A1393F" w:rsidRPr="004F39BE" w:rsidRDefault="00A1393F" w:rsidP="00A1393F">
      <w:pPr>
        <w:ind w:left="426" w:hanging="360"/>
      </w:pPr>
      <w:r w:rsidRPr="004F39BE">
        <w:t>-- Mill says some things in Chapter 5 that address this question, so hold off on this one until then.</w:t>
      </w:r>
    </w:p>
    <w:p w14:paraId="0A83E73F" w14:textId="77777777" w:rsidR="004F39BE" w:rsidRDefault="004F39BE" w:rsidP="00A1393F">
      <w:pPr>
        <w:ind w:left="426" w:hanging="360"/>
        <w:rPr>
          <w:b/>
          <w:sz w:val="44"/>
        </w:rPr>
      </w:pPr>
    </w:p>
    <w:p w14:paraId="30E51FC6" w14:textId="4A9323AB" w:rsidR="00A1393F" w:rsidRPr="004F39BE" w:rsidRDefault="00A1393F" w:rsidP="00A1393F">
      <w:pPr>
        <w:ind w:left="426" w:hanging="360"/>
      </w:pPr>
      <w:bookmarkStart w:id="0" w:name="_GoBack"/>
      <w:r w:rsidRPr="004F39BE">
        <w:rPr>
          <w:b/>
        </w:rPr>
        <w:t>Role of motive, character in Mill’s Utilitarianism</w:t>
      </w:r>
    </w:p>
    <w:p w14:paraId="09CC38FB" w14:textId="77777777" w:rsidR="00A1393F" w:rsidRPr="004F39BE" w:rsidRDefault="00A1393F" w:rsidP="00A1393F">
      <w:pPr>
        <w:ind w:left="426" w:hanging="360"/>
      </w:pPr>
    </w:p>
    <w:p w14:paraId="32C36643" w14:textId="6B80141B" w:rsidR="00A1393F" w:rsidRPr="004F39BE" w:rsidRDefault="00A1393F" w:rsidP="00A1393F">
      <w:pPr>
        <w:ind w:left="426" w:hanging="360"/>
      </w:pPr>
      <w:r w:rsidRPr="004F39BE">
        <w:t xml:space="preserve">1. </w:t>
      </w:r>
      <w:proofErr w:type="gramStart"/>
      <w:r w:rsidRPr="004F39BE">
        <w:rPr>
          <w:u w:val="single"/>
        </w:rPr>
        <w:t>motive</w:t>
      </w:r>
      <w:proofErr w:type="gramEnd"/>
      <w:r w:rsidRPr="004F39BE">
        <w:rPr>
          <w:u w:val="single"/>
        </w:rPr>
        <w:t xml:space="preserve"> doesn’t matter to the moral value of an action</w:t>
      </w:r>
      <w:r w:rsidRPr="004F39BE">
        <w:t>: “the motive has nothing to do with the moral value of the action, though much with the worth of the agent” (9)</w:t>
      </w:r>
    </w:p>
    <w:p w14:paraId="38CB54C6" w14:textId="77777777" w:rsidR="00A1393F" w:rsidRPr="004F39BE" w:rsidRDefault="00A1393F" w:rsidP="00A1393F">
      <w:pPr>
        <w:ind w:left="426" w:hanging="360"/>
      </w:pPr>
    </w:p>
    <w:p w14:paraId="7460016B" w14:textId="77777777" w:rsidR="00A1393F" w:rsidRPr="004F39BE" w:rsidRDefault="00A1393F" w:rsidP="00A1393F">
      <w:pPr>
        <w:pStyle w:val="outline4"/>
        <w:ind w:left="851"/>
        <w:rPr>
          <w:szCs w:val="24"/>
        </w:rPr>
      </w:pPr>
      <w:r w:rsidRPr="004F39BE">
        <w:rPr>
          <w:szCs w:val="24"/>
        </w:rPr>
        <w:t xml:space="preserve">-- </w:t>
      </w:r>
      <w:proofErr w:type="gramStart"/>
      <w:r w:rsidRPr="004F39BE">
        <w:rPr>
          <w:szCs w:val="24"/>
        </w:rPr>
        <w:t>only</w:t>
      </w:r>
      <w:proofErr w:type="gramEnd"/>
      <w:r w:rsidRPr="004F39BE">
        <w:rPr>
          <w:szCs w:val="24"/>
        </w:rPr>
        <w:t xml:space="preserve"> look at motive when want to evaluate the moral character of a person</w:t>
      </w:r>
    </w:p>
    <w:p w14:paraId="3F13467C" w14:textId="77777777" w:rsidR="00A1393F" w:rsidRPr="004F39BE" w:rsidRDefault="00A1393F" w:rsidP="00A1393F">
      <w:pPr>
        <w:pStyle w:val="outline4"/>
        <w:ind w:left="851"/>
        <w:rPr>
          <w:szCs w:val="24"/>
        </w:rPr>
      </w:pPr>
    </w:p>
    <w:p w14:paraId="1A17BD7A" w14:textId="1B72D9FE" w:rsidR="00A1393F" w:rsidRPr="004F39BE" w:rsidRDefault="00A1393F" w:rsidP="00A1393F">
      <w:pPr>
        <w:pStyle w:val="outline4"/>
        <w:ind w:left="851"/>
        <w:rPr>
          <w:szCs w:val="24"/>
        </w:rPr>
      </w:pPr>
      <w:r w:rsidRPr="004F39BE">
        <w:rPr>
          <w:szCs w:val="24"/>
        </w:rPr>
        <w:t>-- “…</w:t>
      </w:r>
      <w:proofErr w:type="gramStart"/>
      <w:r w:rsidRPr="004F39BE">
        <w:rPr>
          <w:szCs w:val="24"/>
        </w:rPr>
        <w:t>the</w:t>
      </w:r>
      <w:proofErr w:type="gramEnd"/>
      <w:r w:rsidRPr="004F39BE">
        <w:rPr>
          <w:szCs w:val="24"/>
        </w:rPr>
        <w:t xml:space="preserve"> motive … when it makes no difference in the act, makes none in the morality: thought it makes a great difference in our moral estimation of the agent, especially if it indicates a good or bad habitual </w:t>
      </w:r>
      <w:r w:rsidRPr="004F39BE">
        <w:rPr>
          <w:i/>
          <w:szCs w:val="24"/>
        </w:rPr>
        <w:t>disposition</w:t>
      </w:r>
      <w:r w:rsidRPr="004F39BE">
        <w:rPr>
          <w:szCs w:val="24"/>
        </w:rPr>
        <w:t>—a bent of character form which useful, or from which hurtful actions are likely to arise” (12).</w:t>
      </w:r>
    </w:p>
    <w:p w14:paraId="424FF945" w14:textId="77777777" w:rsidR="00A1393F" w:rsidRPr="004F39BE" w:rsidRDefault="00A1393F" w:rsidP="00A1393F">
      <w:pPr>
        <w:pStyle w:val="outline4"/>
        <w:ind w:left="851"/>
        <w:rPr>
          <w:szCs w:val="24"/>
        </w:rPr>
      </w:pPr>
    </w:p>
    <w:p w14:paraId="111A9E44" w14:textId="00025054" w:rsidR="00A1393F" w:rsidRPr="004F39BE" w:rsidRDefault="00A1393F" w:rsidP="00A1393F">
      <w:pPr>
        <w:pStyle w:val="outline4"/>
        <w:ind w:left="426"/>
        <w:rPr>
          <w:szCs w:val="24"/>
        </w:rPr>
      </w:pPr>
      <w:r w:rsidRPr="004F39BE">
        <w:rPr>
          <w:szCs w:val="24"/>
        </w:rPr>
        <w:t xml:space="preserve">2. </w:t>
      </w:r>
      <w:r w:rsidRPr="004F39BE">
        <w:rPr>
          <w:szCs w:val="24"/>
          <w:u w:val="single"/>
        </w:rPr>
        <w:t>Still, it would be good to instill in people the habit of acting from the motive of utility</w:t>
      </w:r>
    </w:p>
    <w:p w14:paraId="2A4A7DE0" w14:textId="77777777" w:rsidR="00A1393F" w:rsidRPr="004F39BE" w:rsidRDefault="00A1393F" w:rsidP="00A1393F">
      <w:pPr>
        <w:pStyle w:val="outline4"/>
        <w:ind w:left="426"/>
        <w:rPr>
          <w:szCs w:val="24"/>
        </w:rPr>
      </w:pPr>
    </w:p>
    <w:p w14:paraId="06CBC4A2" w14:textId="39337362" w:rsidR="00A1393F" w:rsidRPr="004F39BE" w:rsidRDefault="00A1393F" w:rsidP="00A1393F">
      <w:pPr>
        <w:pStyle w:val="outline4"/>
        <w:ind w:left="709"/>
        <w:rPr>
          <w:szCs w:val="24"/>
        </w:rPr>
      </w:pPr>
      <w:r w:rsidRPr="004F39BE">
        <w:rPr>
          <w:szCs w:val="24"/>
        </w:rPr>
        <w:t xml:space="preserve">-- </w:t>
      </w:r>
      <w:proofErr w:type="gramStart"/>
      <w:r w:rsidRPr="004F39BE">
        <w:rPr>
          <w:szCs w:val="24"/>
        </w:rPr>
        <w:t>we</w:t>
      </w:r>
      <w:proofErr w:type="gramEnd"/>
      <w:r w:rsidRPr="004F39BE">
        <w:rPr>
          <w:szCs w:val="24"/>
        </w:rPr>
        <w:t xml:space="preserve"> should try to ensure that “a direct impulse to promote the general good may be in every individual one of the habitual motives of action, and the sentiments connected therewith may fill a large and prominent place in every human being’s sentient existence” (8)</w:t>
      </w:r>
    </w:p>
    <w:p w14:paraId="73D05A4A" w14:textId="77777777" w:rsidR="00A1393F" w:rsidRPr="004F39BE" w:rsidRDefault="00A1393F" w:rsidP="00A1393F">
      <w:pPr>
        <w:pStyle w:val="outline4"/>
        <w:ind w:left="709"/>
        <w:rPr>
          <w:szCs w:val="24"/>
        </w:rPr>
      </w:pPr>
    </w:p>
    <w:p w14:paraId="1B24B66F" w14:textId="2847DD86" w:rsidR="00A1393F" w:rsidRPr="004F39BE" w:rsidRDefault="00A1393F" w:rsidP="00A1393F">
      <w:pPr>
        <w:pStyle w:val="outline4"/>
        <w:ind w:left="709"/>
        <w:rPr>
          <w:szCs w:val="24"/>
        </w:rPr>
      </w:pPr>
      <w:r w:rsidRPr="004F39BE">
        <w:rPr>
          <w:szCs w:val="24"/>
        </w:rPr>
        <w:lastRenderedPageBreak/>
        <w:t>-- This would be a good thing due to utilitarian principles: it would be likely to promote greater happiness generally if many people had this habit</w:t>
      </w:r>
    </w:p>
    <w:p w14:paraId="1CCAB9D5" w14:textId="77777777" w:rsidR="00A1393F" w:rsidRPr="004F39BE" w:rsidRDefault="00A1393F" w:rsidP="00A1393F">
      <w:pPr>
        <w:pStyle w:val="outline4"/>
        <w:ind w:left="709"/>
        <w:rPr>
          <w:szCs w:val="24"/>
        </w:rPr>
      </w:pPr>
    </w:p>
    <w:p w14:paraId="3316AC26" w14:textId="5B470E38" w:rsidR="0073654B" w:rsidRPr="004F39BE" w:rsidRDefault="00A1393F" w:rsidP="00B21285">
      <w:pPr>
        <w:pStyle w:val="outline4"/>
        <w:ind w:left="426"/>
        <w:rPr>
          <w:b/>
          <w:szCs w:val="24"/>
        </w:rPr>
      </w:pPr>
      <w:r w:rsidRPr="004F39BE">
        <w:rPr>
          <w:b/>
          <w:szCs w:val="24"/>
        </w:rPr>
        <w:t xml:space="preserve">The principle of utility and secondary </w:t>
      </w:r>
      <w:r w:rsidR="00B21285" w:rsidRPr="004F39BE">
        <w:rPr>
          <w:b/>
          <w:szCs w:val="24"/>
        </w:rPr>
        <w:t>rules</w:t>
      </w:r>
    </w:p>
    <w:p w14:paraId="108158E5" w14:textId="77777777" w:rsidR="004B52BF" w:rsidRPr="004F39BE" w:rsidRDefault="004B52BF" w:rsidP="004B52BF">
      <w:pPr>
        <w:rPr>
          <w:b/>
        </w:rPr>
      </w:pPr>
    </w:p>
    <w:p w14:paraId="4D6D8887" w14:textId="6C844CAF" w:rsidR="00A1393F" w:rsidRPr="004F39BE" w:rsidRDefault="00B21285" w:rsidP="00B21285">
      <w:pPr>
        <w:ind w:left="426" w:hanging="360"/>
      </w:pPr>
      <w:r w:rsidRPr="004F39BE">
        <w:rPr>
          <w:u w:val="single"/>
        </w:rPr>
        <w:t xml:space="preserve">1. </w:t>
      </w:r>
      <w:r w:rsidR="00A1393F" w:rsidRPr="004F39BE">
        <w:rPr>
          <w:u w:val="single"/>
        </w:rPr>
        <w:t>Mill says that you don’t have to calculate the likely consequences of each action</w:t>
      </w:r>
      <w:r w:rsidR="00A1393F" w:rsidRPr="004F39BE">
        <w:t xml:space="preserve">, every time, but can follow </w:t>
      </w:r>
      <w:r w:rsidRPr="004F39BE">
        <w:t>secondary rules</w:t>
      </w:r>
      <w:r w:rsidR="00A1393F" w:rsidRPr="004F39BE">
        <w:t xml:space="preserve"> that reflect the usual tendencies of actions to produce certain consequences (10-11)</w:t>
      </w:r>
    </w:p>
    <w:p w14:paraId="02C28084" w14:textId="77777777" w:rsidR="00B21285" w:rsidRPr="004F39BE" w:rsidRDefault="00B21285" w:rsidP="00B21285">
      <w:pPr>
        <w:ind w:left="426" w:hanging="360"/>
      </w:pPr>
    </w:p>
    <w:p w14:paraId="256F2769" w14:textId="1D13A75B" w:rsidR="00B21285" w:rsidRPr="004F39BE" w:rsidRDefault="00B21285" w:rsidP="00B21285">
      <w:pPr>
        <w:pStyle w:val="outline4"/>
        <w:ind w:left="709"/>
        <w:rPr>
          <w:szCs w:val="24"/>
        </w:rPr>
      </w:pPr>
      <w:r w:rsidRPr="004F39BE">
        <w:rPr>
          <w:szCs w:val="24"/>
        </w:rPr>
        <w:t xml:space="preserve">-- “… </w:t>
      </w:r>
      <w:proofErr w:type="gramStart"/>
      <w:r w:rsidRPr="004F39BE">
        <w:rPr>
          <w:szCs w:val="24"/>
        </w:rPr>
        <w:t>mankind</w:t>
      </w:r>
      <w:proofErr w:type="gramEnd"/>
      <w:r w:rsidRPr="004F39BE">
        <w:rPr>
          <w:szCs w:val="24"/>
        </w:rPr>
        <w:t xml:space="preserve"> must by this time have acquired positive beliefs as to the effects of some actions on their happiness;  and the beliefs which have thus come down are the rules of morality for the multitude, and for the philosopher until he has succeeded in finding better” (11).</w:t>
      </w:r>
    </w:p>
    <w:p w14:paraId="7DD986C1" w14:textId="77777777" w:rsidR="00B21285" w:rsidRPr="004F39BE" w:rsidRDefault="00B21285" w:rsidP="00B21285">
      <w:pPr>
        <w:pStyle w:val="outline4"/>
        <w:ind w:left="709"/>
        <w:rPr>
          <w:szCs w:val="24"/>
        </w:rPr>
      </w:pPr>
    </w:p>
    <w:p w14:paraId="4E745C51" w14:textId="6106745A" w:rsidR="00B21285" w:rsidRPr="004F39BE" w:rsidRDefault="00B21285" w:rsidP="00B21285">
      <w:pPr>
        <w:pStyle w:val="outline4"/>
        <w:ind w:left="709"/>
        <w:rPr>
          <w:szCs w:val="24"/>
        </w:rPr>
      </w:pPr>
      <w:r w:rsidRPr="004F39BE">
        <w:rPr>
          <w:szCs w:val="24"/>
        </w:rPr>
        <w:t>-- “The corollaries from the principle of utility, like the precepts of every practical art, admit of indefinite improvement;”  “mankind still have much to learn as to the effects of actions on the general happiness” (11).</w:t>
      </w:r>
    </w:p>
    <w:p w14:paraId="3BD83260" w14:textId="77777777" w:rsidR="00B21285" w:rsidRPr="004F39BE" w:rsidRDefault="00B21285" w:rsidP="00B21285">
      <w:pPr>
        <w:pStyle w:val="outline4"/>
        <w:ind w:left="709"/>
        <w:rPr>
          <w:szCs w:val="24"/>
        </w:rPr>
      </w:pPr>
    </w:p>
    <w:p w14:paraId="02CE9688" w14:textId="6A671DD3" w:rsidR="00A1393F" w:rsidRPr="004F39BE" w:rsidRDefault="00B21285" w:rsidP="00B21285">
      <w:pPr>
        <w:pStyle w:val="outline4"/>
        <w:ind w:left="284" w:hanging="284"/>
        <w:rPr>
          <w:szCs w:val="24"/>
        </w:rPr>
      </w:pPr>
      <w:r w:rsidRPr="004F39BE">
        <w:rPr>
          <w:szCs w:val="24"/>
        </w:rPr>
        <w:t xml:space="preserve">2. </w:t>
      </w:r>
      <w:r w:rsidRPr="004F39BE">
        <w:rPr>
          <w:szCs w:val="24"/>
          <w:u w:val="single"/>
        </w:rPr>
        <w:t>B</w:t>
      </w:r>
      <w:r w:rsidR="00A1393F" w:rsidRPr="004F39BE">
        <w:rPr>
          <w:szCs w:val="24"/>
          <w:u w:val="single"/>
        </w:rPr>
        <w:t xml:space="preserve">ut he also says </w:t>
      </w:r>
      <w:proofErr w:type="gramStart"/>
      <w:r w:rsidR="00A1393F" w:rsidRPr="004F39BE">
        <w:rPr>
          <w:szCs w:val="24"/>
          <w:u w:val="single"/>
        </w:rPr>
        <w:t>there</w:t>
      </w:r>
      <w:proofErr w:type="gramEnd"/>
      <w:r w:rsidR="00A1393F" w:rsidRPr="004F39BE">
        <w:rPr>
          <w:szCs w:val="24"/>
          <w:u w:val="single"/>
        </w:rPr>
        <w:t xml:space="preserve"> may be exceptions to these rules</w:t>
      </w:r>
      <w:r w:rsidR="00A1393F" w:rsidRPr="004F39BE">
        <w:rPr>
          <w:szCs w:val="24"/>
        </w:rPr>
        <w:t>, and so considering likely consequences of a specific action may be needed (11-12)</w:t>
      </w:r>
    </w:p>
    <w:p w14:paraId="10F0071D" w14:textId="77777777" w:rsidR="00B21285" w:rsidRPr="004F39BE" w:rsidRDefault="00B21285" w:rsidP="00B21285">
      <w:pPr>
        <w:pStyle w:val="outline4"/>
        <w:ind w:left="284" w:hanging="284"/>
        <w:rPr>
          <w:szCs w:val="24"/>
        </w:rPr>
      </w:pPr>
    </w:p>
    <w:p w14:paraId="634DA6BE" w14:textId="3280C6DB" w:rsidR="00B21285" w:rsidRPr="004F39BE" w:rsidRDefault="00B21285" w:rsidP="00B21285">
      <w:pPr>
        <w:pStyle w:val="outline4"/>
        <w:ind w:left="567" w:hanging="284"/>
        <w:rPr>
          <w:szCs w:val="24"/>
        </w:rPr>
      </w:pPr>
      <w:r w:rsidRPr="004F39BE">
        <w:rPr>
          <w:szCs w:val="24"/>
        </w:rPr>
        <w:t>-- “It is not the fault of any creed, but of the complicated nature of human affairs, that rules of conduct cannot be so framed as to require no exceptions, and that hardly any kind of action can safely be laid down as either always obligatory or always condemnable” (11)</w:t>
      </w:r>
    </w:p>
    <w:p w14:paraId="00435782" w14:textId="77777777" w:rsidR="00B21285" w:rsidRPr="004F39BE" w:rsidRDefault="00B21285" w:rsidP="00B21285">
      <w:pPr>
        <w:pStyle w:val="outline4"/>
        <w:ind w:left="567" w:hanging="284"/>
        <w:rPr>
          <w:szCs w:val="24"/>
        </w:rPr>
      </w:pPr>
    </w:p>
    <w:p w14:paraId="2C59FBCE" w14:textId="131DC822" w:rsidR="00B21285" w:rsidRPr="004F39BE" w:rsidRDefault="00B21285" w:rsidP="00B21285">
      <w:pPr>
        <w:pStyle w:val="outline4"/>
        <w:ind w:left="567" w:hanging="284"/>
        <w:rPr>
          <w:szCs w:val="24"/>
        </w:rPr>
      </w:pPr>
      <w:r w:rsidRPr="004F39BE">
        <w:rPr>
          <w:szCs w:val="24"/>
        </w:rPr>
        <w:t>-- Use the principle of utility, then, to determine when there is an exception to a secondary rule</w:t>
      </w:r>
    </w:p>
    <w:p w14:paraId="4A7194FB" w14:textId="77777777" w:rsidR="00A1393F" w:rsidRPr="004F39BE" w:rsidRDefault="00A1393F" w:rsidP="00A1393F">
      <w:pPr>
        <w:ind w:left="709" w:hanging="360"/>
      </w:pPr>
    </w:p>
    <w:p w14:paraId="112DDFBC" w14:textId="59172835" w:rsidR="004B52BF" w:rsidRPr="004F39BE" w:rsidRDefault="00B21285" w:rsidP="00B21285">
      <w:pPr>
        <w:ind w:left="284" w:hanging="284"/>
      </w:pPr>
      <w:r w:rsidRPr="004F39BE">
        <w:t xml:space="preserve">3. </w:t>
      </w:r>
      <w:r w:rsidRPr="004F39BE">
        <w:rPr>
          <w:u w:val="single"/>
        </w:rPr>
        <w:t>The principle of utility can be used to judge what to do in cases where secondary rules conflict</w:t>
      </w:r>
      <w:r w:rsidRPr="004F39BE">
        <w:t xml:space="preserve"> (this will likely often be the case when considering possible exceptions to rules)</w:t>
      </w:r>
    </w:p>
    <w:p w14:paraId="686E5BC8" w14:textId="77777777" w:rsidR="00B21285" w:rsidRPr="004F39BE" w:rsidRDefault="00B21285" w:rsidP="00B21285">
      <w:pPr>
        <w:ind w:left="284" w:hanging="284"/>
      </w:pPr>
    </w:p>
    <w:p w14:paraId="6CC40263" w14:textId="3DA613DD" w:rsidR="00B21285" w:rsidRPr="004F39BE" w:rsidRDefault="00B21285" w:rsidP="00B21285">
      <w:pPr>
        <w:ind w:left="284" w:hanging="284"/>
      </w:pPr>
      <w:r w:rsidRPr="004F39BE">
        <w:t>-- “If utility is the ultimate source of moral obligation, utility may be invoked to decide between [rights and duties] when their demands are incompatible” (12).</w:t>
      </w:r>
    </w:p>
    <w:p w14:paraId="249A35AA" w14:textId="77777777" w:rsidR="00DF3D58" w:rsidRPr="004F39BE" w:rsidRDefault="00DF3D58" w:rsidP="00B21285">
      <w:pPr>
        <w:ind w:left="284" w:hanging="284"/>
      </w:pPr>
    </w:p>
    <w:bookmarkEnd w:id="0"/>
    <w:p w14:paraId="4B098C21" w14:textId="4851B1DE" w:rsidR="00DF3D58" w:rsidRDefault="00DF3D58">
      <w:pPr>
        <w:rPr>
          <w:sz w:val="44"/>
        </w:rPr>
      </w:pPr>
      <w:r>
        <w:rPr>
          <w:sz w:val="44"/>
        </w:rPr>
        <w:br w:type="page"/>
      </w:r>
    </w:p>
    <w:p w14:paraId="0121705D" w14:textId="76D045C5" w:rsidR="00DF3D58" w:rsidRPr="00B21285" w:rsidRDefault="00DF3D58" w:rsidP="00B21285">
      <w:pPr>
        <w:ind w:left="284" w:hanging="284"/>
        <w:rPr>
          <w:b/>
          <w:sz w:val="36"/>
        </w:rPr>
      </w:pPr>
      <w:r>
        <w:rPr>
          <w:noProof/>
        </w:rPr>
        <w:lastRenderedPageBreak/>
        <mc:AlternateContent>
          <mc:Choice Requires="wps">
            <w:drawing>
              <wp:anchor distT="0" distB="0" distL="114300" distR="114300" simplePos="0" relativeHeight="251671552" behindDoc="0" locked="0" layoutInCell="1" allowOverlap="1" wp14:anchorId="1436336D" wp14:editId="3137286C">
                <wp:simplePos x="0" y="0"/>
                <wp:positionH relativeFrom="column">
                  <wp:posOffset>165735</wp:posOffset>
                </wp:positionH>
                <wp:positionV relativeFrom="paragraph">
                  <wp:posOffset>116840</wp:posOffset>
                </wp:positionV>
                <wp:extent cx="5943600" cy="1371600"/>
                <wp:effectExtent l="0" t="0" r="25400" b="2540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14:paraId="2323D57C" w14:textId="77777777" w:rsidR="00DF3D58" w:rsidRPr="00A43F01" w:rsidRDefault="00DF3D58" w:rsidP="00DF3D58">
                            <w:pPr>
                              <w:rPr>
                                <w:sz w:val="44"/>
                                <w:szCs w:val="44"/>
                              </w:rPr>
                            </w:pPr>
                            <w:r w:rsidRPr="00A43F01">
                              <w:rPr>
                                <w:sz w:val="44"/>
                                <w:szCs w:val="44"/>
                              </w:rPr>
                              <w:t xml:space="preserve">In </w:t>
                            </w:r>
                            <w:r w:rsidRPr="00A43F01">
                              <w:rPr>
                                <w:i/>
                                <w:sz w:val="44"/>
                                <w:szCs w:val="44"/>
                              </w:rPr>
                              <w:t xml:space="preserve">Utilitarianism </w:t>
                            </w:r>
                            <w:proofErr w:type="spellStart"/>
                            <w:r w:rsidRPr="00A43F01">
                              <w:rPr>
                                <w:sz w:val="44"/>
                                <w:szCs w:val="44"/>
                              </w:rPr>
                              <w:t>Chpt</w:t>
                            </w:r>
                            <w:proofErr w:type="spellEnd"/>
                            <w:r w:rsidRPr="00A43F01">
                              <w:rPr>
                                <w:sz w:val="44"/>
                                <w:szCs w:val="44"/>
                              </w:rPr>
                              <w:t xml:space="preserve">. 4, Mill attempts to justify the claim that pleasure and pain are the only things of intrinsic value that should be used to determine the moral value of actions.  </w:t>
                            </w:r>
                          </w:p>
                          <w:p w14:paraId="5D0A1465" w14:textId="581E72B8" w:rsidR="00DF3D58" w:rsidRDefault="00DF3D58" w:rsidP="00DF3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13.05pt;margin-top:9.2pt;width:46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">
                <v:textbox>
                  <w:txbxContent>
                    <w:p w14:paraId="2323D57C" w14:textId="77777777" w:rsidR="00DF3D58" w:rsidRPr="00A43F01" w:rsidRDefault="00DF3D58" w:rsidP="00DF3D58">
                      <w:pPr>
                        <w:rPr>
                          <w:sz w:val="44"/>
                          <w:szCs w:val="44"/>
                        </w:rPr>
                      </w:pPr>
                      <w:r w:rsidRPr="00A43F01">
                        <w:rPr>
                          <w:sz w:val="44"/>
                          <w:szCs w:val="44"/>
                        </w:rPr>
                        <w:t xml:space="preserve">In </w:t>
                      </w:r>
                      <w:r w:rsidRPr="00A43F01">
                        <w:rPr>
                          <w:i/>
                          <w:sz w:val="44"/>
                          <w:szCs w:val="44"/>
                        </w:rPr>
                        <w:t xml:space="preserve">Utilitarianism </w:t>
                      </w:r>
                      <w:r w:rsidRPr="00A43F01">
                        <w:rPr>
                          <w:sz w:val="44"/>
                          <w:szCs w:val="44"/>
                        </w:rPr>
                        <w:t xml:space="preserve">Chpt. 4, Mill attempts to justify the claim that pleasure and pain are the only things of intrinsic value that should be used to determine the moral value of actions.  </w:t>
                      </w:r>
                    </w:p>
                    <w:p w14:paraId="5D0A1465" w14:textId="581E72B8" w:rsidR="00DF3D58" w:rsidRDefault="00DF3D58" w:rsidP="00DF3D58"/>
                  </w:txbxContent>
                </v:textbox>
              </v:shape>
            </w:pict>
          </mc:Fallback>
        </mc:AlternateContent>
      </w:r>
    </w:p>
    <w:p w14:paraId="27ECF9C7" w14:textId="77777777" w:rsidR="004B52BF" w:rsidRDefault="004B52BF" w:rsidP="004B52BF">
      <w:pPr>
        <w:rPr>
          <w:b/>
          <w:sz w:val="36"/>
        </w:rPr>
      </w:pPr>
    </w:p>
    <w:p w14:paraId="49370FE6" w14:textId="77777777" w:rsidR="0073654B" w:rsidRPr="00E115A4" w:rsidRDefault="0073654B" w:rsidP="004B52BF">
      <w:pPr>
        <w:rPr>
          <w:sz w:val="36"/>
        </w:rPr>
      </w:pPr>
    </w:p>
    <w:p w14:paraId="57977EFA" w14:textId="77777777" w:rsidR="00DF3D58" w:rsidRPr="006178B5" w:rsidRDefault="00DF3D58" w:rsidP="00DF3D58">
      <w:pPr>
        <w:pStyle w:val="outline1"/>
      </w:pPr>
      <w:r w:rsidRPr="006178B5">
        <w:tab/>
      </w:r>
      <w:r w:rsidRPr="006178B5">
        <w:tab/>
      </w:r>
      <w:r w:rsidRPr="006178B5">
        <w:tab/>
      </w:r>
      <w:r w:rsidRPr="006178B5">
        <w:tab/>
      </w:r>
      <w:r w:rsidRPr="006178B5">
        <w:tab/>
      </w:r>
      <w:r w:rsidRPr="006178B5">
        <w:tab/>
      </w:r>
    </w:p>
    <w:p w14:paraId="69EF317B" w14:textId="77777777" w:rsidR="00DF3D58" w:rsidRPr="006178B5" w:rsidRDefault="00DF3D58" w:rsidP="00DF3D58">
      <w:pPr>
        <w:pStyle w:val="outline1"/>
      </w:pPr>
    </w:p>
    <w:p w14:paraId="184A34C5" w14:textId="77777777" w:rsidR="00DF3D58" w:rsidRPr="006178B5" w:rsidRDefault="00DF3D58" w:rsidP="00DF3D58">
      <w:pPr>
        <w:pStyle w:val="outline1"/>
      </w:pPr>
    </w:p>
    <w:p w14:paraId="71D7316C" w14:textId="77777777" w:rsidR="00DF3D58" w:rsidRPr="006178B5" w:rsidRDefault="00DF3D58" w:rsidP="00DF3D58">
      <w:pPr>
        <w:pStyle w:val="outline1"/>
        <w:ind w:left="0" w:firstLine="0"/>
      </w:pPr>
    </w:p>
    <w:p w14:paraId="678FDD7D" w14:textId="69DA76B3" w:rsidR="00DF3D58" w:rsidRPr="006178B5" w:rsidRDefault="00480ABF" w:rsidP="00DF3D58">
      <w:pPr>
        <w:pStyle w:val="outline1"/>
      </w:pPr>
      <w:r>
        <w:rPr>
          <w:noProof/>
          <w:lang w:eastAsia="en-US"/>
        </w:rPr>
        <mc:AlternateContent>
          <mc:Choice Requires="wps">
            <w:drawing>
              <wp:anchor distT="0" distB="0" distL="114300" distR="114300" simplePos="0" relativeHeight="251662336" behindDoc="0" locked="0" layoutInCell="1" allowOverlap="1" wp14:anchorId="5C7D9674" wp14:editId="7D08A4A3">
                <wp:simplePos x="0" y="0"/>
                <wp:positionH relativeFrom="column">
                  <wp:posOffset>1537335</wp:posOffset>
                </wp:positionH>
                <wp:positionV relativeFrom="paragraph">
                  <wp:posOffset>-1270</wp:posOffset>
                </wp:positionV>
                <wp:extent cx="0" cy="914400"/>
                <wp:effectExtent l="50800" t="0" r="76200" b="7620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05pt" to="121.05pt,7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">
                <v:stroke endarrow="block"/>
              </v:line>
            </w:pict>
          </mc:Fallback>
        </mc:AlternateContent>
      </w:r>
    </w:p>
    <w:p w14:paraId="1530FBEC" w14:textId="77777777" w:rsidR="00DF3D58" w:rsidRPr="006178B5" w:rsidRDefault="00DF3D58" w:rsidP="00DF3D58">
      <w:pPr>
        <w:pStyle w:val="outline1"/>
      </w:pPr>
    </w:p>
    <w:p w14:paraId="133D5BB6" w14:textId="77777777" w:rsidR="00DF3D58" w:rsidRPr="006178B5" w:rsidRDefault="00DF3D58" w:rsidP="00DF3D58">
      <w:pPr>
        <w:pStyle w:val="outline1"/>
      </w:pPr>
    </w:p>
    <w:p w14:paraId="33F419D4" w14:textId="50E4128E" w:rsidR="00DF3D58" w:rsidRPr="006178B5" w:rsidRDefault="00DF3D58" w:rsidP="00DF3D58">
      <w:pPr>
        <w:pStyle w:val="outline1"/>
      </w:pPr>
    </w:p>
    <w:p w14:paraId="368FA326" w14:textId="58A8C234" w:rsidR="00DF3D58" w:rsidRPr="006178B5" w:rsidRDefault="00480ABF" w:rsidP="00DF3D58">
      <w:pPr>
        <w:pStyle w:val="outline1"/>
      </w:pPr>
      <w:r>
        <w:rPr>
          <w:noProof/>
          <w:lang w:eastAsia="en-US"/>
        </w:rPr>
        <mc:AlternateContent>
          <mc:Choice Requires="wps">
            <w:drawing>
              <wp:anchor distT="0" distB="0" distL="114300" distR="114300" simplePos="0" relativeHeight="251667456" behindDoc="0" locked="0" layoutInCell="1" allowOverlap="1" wp14:anchorId="3525A2E1" wp14:editId="6AC9F7B8">
                <wp:simplePos x="0" y="0"/>
                <wp:positionH relativeFrom="column">
                  <wp:posOffset>4051935</wp:posOffset>
                </wp:positionH>
                <wp:positionV relativeFrom="paragraph">
                  <wp:posOffset>97790</wp:posOffset>
                </wp:positionV>
                <wp:extent cx="2286000" cy="5257800"/>
                <wp:effectExtent l="0" t="0" r="25400" b="2540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57800"/>
                        </a:xfrm>
                        <a:prstGeom prst="rect">
                          <a:avLst/>
                        </a:prstGeom>
                        <a:solidFill>
                          <a:srgbClr val="FFFFFF"/>
                        </a:solidFill>
                        <a:ln w="9525">
                          <a:solidFill>
                            <a:srgbClr val="000000"/>
                          </a:solidFill>
                          <a:miter lim="800000"/>
                          <a:headEnd/>
                          <a:tailEnd/>
                        </a:ln>
                      </wps:spPr>
                      <wps:txbx>
                        <w:txbxContent>
                          <w:p w14:paraId="1CCEB249" w14:textId="4D9893CF" w:rsidR="00DF3D58" w:rsidRPr="00480ABF" w:rsidRDefault="00480ABF" w:rsidP="00DF3D58">
                            <w:pPr>
                              <w:rPr>
                                <w:sz w:val="44"/>
                                <w:szCs w:val="44"/>
                              </w:rPr>
                            </w:pPr>
                            <w:r>
                              <w:rPr>
                                <w:sz w:val="44"/>
                                <w:szCs w:val="44"/>
                              </w:rPr>
                              <w:t>• U</w:t>
                            </w:r>
                            <w:r w:rsidR="00DF3D58" w:rsidRPr="00480ABF">
                              <w:rPr>
                                <w:sz w:val="44"/>
                                <w:szCs w:val="44"/>
                              </w:rPr>
                              <w:t xml:space="preserve">se secondary rules to </w:t>
                            </w:r>
                            <w:r>
                              <w:rPr>
                                <w:sz w:val="44"/>
                                <w:szCs w:val="44"/>
                              </w:rPr>
                              <w:t>evaluate particular actions</w:t>
                            </w:r>
                          </w:p>
                          <w:p w14:paraId="4A39D3AC" w14:textId="77777777" w:rsidR="00480ABF" w:rsidRDefault="00480ABF" w:rsidP="00DF3D58">
                            <w:pPr>
                              <w:rPr>
                                <w:sz w:val="44"/>
                                <w:szCs w:val="44"/>
                              </w:rPr>
                            </w:pPr>
                            <w:r>
                              <w:rPr>
                                <w:sz w:val="44"/>
                                <w:szCs w:val="44"/>
                              </w:rPr>
                              <w:t>• U</w:t>
                            </w:r>
                            <w:r w:rsidR="00DF3D58" w:rsidRPr="00480ABF">
                              <w:rPr>
                                <w:sz w:val="44"/>
                                <w:szCs w:val="44"/>
                              </w:rPr>
                              <w:t xml:space="preserve">se GHP to </w:t>
                            </w:r>
                            <w:r>
                              <w:rPr>
                                <w:sz w:val="44"/>
                                <w:szCs w:val="44"/>
                              </w:rPr>
                              <w:t xml:space="preserve">evaluate </w:t>
                            </w:r>
                            <w:r w:rsidR="00DF3D58" w:rsidRPr="00480ABF">
                              <w:rPr>
                                <w:sz w:val="44"/>
                                <w:szCs w:val="44"/>
                              </w:rPr>
                              <w:t xml:space="preserve">secondary rules, and </w:t>
                            </w:r>
                            <w:r>
                              <w:rPr>
                                <w:sz w:val="44"/>
                                <w:szCs w:val="44"/>
                              </w:rPr>
                              <w:t xml:space="preserve">judge conflicts </w:t>
                            </w:r>
                            <w:proofErr w:type="spellStart"/>
                            <w:r>
                              <w:rPr>
                                <w:sz w:val="44"/>
                                <w:szCs w:val="44"/>
                              </w:rPr>
                              <w:t>btwn</w:t>
                            </w:r>
                            <w:proofErr w:type="spellEnd"/>
                            <w:r>
                              <w:rPr>
                                <w:sz w:val="44"/>
                                <w:szCs w:val="44"/>
                              </w:rPr>
                              <w:t xml:space="preserve"> them</w:t>
                            </w:r>
                          </w:p>
                          <w:p w14:paraId="7C558E4B" w14:textId="6F768132" w:rsidR="00DF3D58" w:rsidRPr="00480ABF" w:rsidRDefault="00480ABF" w:rsidP="00DF3D58">
                            <w:pPr>
                              <w:rPr>
                                <w:sz w:val="44"/>
                                <w:szCs w:val="44"/>
                              </w:rPr>
                            </w:pPr>
                            <w:r>
                              <w:rPr>
                                <w:sz w:val="44"/>
                                <w:szCs w:val="44"/>
                              </w:rPr>
                              <w:t>• N</w:t>
                            </w:r>
                            <w:r w:rsidR="00DF3D58" w:rsidRPr="00480ABF">
                              <w:rPr>
                                <w:sz w:val="44"/>
                                <w:szCs w:val="44"/>
                              </w:rPr>
                              <w:t>ot clear if actions r/w depending on actual consequences or if they follow secondary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19.05pt;margin-top:7.7pt;width:180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">
                <v:textbox>
                  <w:txbxContent>
                    <w:p w14:paraId="1CCEB249" w14:textId="4D9893CF" w:rsidR="00DF3D58" w:rsidRPr="00480ABF" w:rsidRDefault="00480ABF" w:rsidP="00DF3D58">
                      <w:pPr>
                        <w:rPr>
                          <w:sz w:val="44"/>
                          <w:szCs w:val="44"/>
                        </w:rPr>
                      </w:pPr>
                      <w:r>
                        <w:rPr>
                          <w:sz w:val="44"/>
                          <w:szCs w:val="44"/>
                        </w:rPr>
                        <w:t>• U</w:t>
                      </w:r>
                      <w:r w:rsidR="00DF3D58" w:rsidRPr="00480ABF">
                        <w:rPr>
                          <w:sz w:val="44"/>
                          <w:szCs w:val="44"/>
                        </w:rPr>
                        <w:t xml:space="preserve">se secondary rules to </w:t>
                      </w:r>
                      <w:r>
                        <w:rPr>
                          <w:sz w:val="44"/>
                          <w:szCs w:val="44"/>
                        </w:rPr>
                        <w:t>evaluate particular actions</w:t>
                      </w:r>
                    </w:p>
                    <w:p w14:paraId="4A39D3AC" w14:textId="77777777" w:rsidR="00480ABF" w:rsidRDefault="00480ABF" w:rsidP="00DF3D58">
                      <w:pPr>
                        <w:rPr>
                          <w:sz w:val="44"/>
                          <w:szCs w:val="44"/>
                        </w:rPr>
                      </w:pPr>
                      <w:r>
                        <w:rPr>
                          <w:sz w:val="44"/>
                          <w:szCs w:val="44"/>
                        </w:rPr>
                        <w:t>• U</w:t>
                      </w:r>
                      <w:r w:rsidR="00DF3D58" w:rsidRPr="00480ABF">
                        <w:rPr>
                          <w:sz w:val="44"/>
                          <w:szCs w:val="44"/>
                        </w:rPr>
                        <w:t xml:space="preserve">se GHP to </w:t>
                      </w:r>
                      <w:r>
                        <w:rPr>
                          <w:sz w:val="44"/>
                          <w:szCs w:val="44"/>
                        </w:rPr>
                        <w:t xml:space="preserve">evaluate </w:t>
                      </w:r>
                      <w:r w:rsidR="00DF3D58" w:rsidRPr="00480ABF">
                        <w:rPr>
                          <w:sz w:val="44"/>
                          <w:szCs w:val="44"/>
                        </w:rPr>
                        <w:t xml:space="preserve">secondary rules, and </w:t>
                      </w:r>
                      <w:r>
                        <w:rPr>
                          <w:sz w:val="44"/>
                          <w:szCs w:val="44"/>
                        </w:rPr>
                        <w:t>judge conflicts btwn them</w:t>
                      </w:r>
                    </w:p>
                    <w:p w14:paraId="7C558E4B" w14:textId="6F768132" w:rsidR="00DF3D58" w:rsidRPr="00480ABF" w:rsidRDefault="00480ABF" w:rsidP="00DF3D58">
                      <w:pPr>
                        <w:rPr>
                          <w:sz w:val="44"/>
                          <w:szCs w:val="44"/>
                        </w:rPr>
                      </w:pPr>
                      <w:r>
                        <w:rPr>
                          <w:sz w:val="44"/>
                          <w:szCs w:val="44"/>
                        </w:rPr>
                        <w:t>• N</w:t>
                      </w:r>
                      <w:r w:rsidR="00DF3D58" w:rsidRPr="00480ABF">
                        <w:rPr>
                          <w:sz w:val="44"/>
                          <w:szCs w:val="44"/>
                        </w:rPr>
                        <w:t>ot clear if actions r/w depending on actual consequences or if they follow secondary rules</w:t>
                      </w:r>
                    </w:p>
                  </w:txbxContent>
                </v:textbox>
              </v:shape>
            </w:pict>
          </mc:Fallback>
        </mc:AlternateContent>
      </w:r>
    </w:p>
    <w:p w14:paraId="3F72A712" w14:textId="1E55002B" w:rsidR="00DF3D58" w:rsidRPr="006178B5" w:rsidRDefault="00480ABF" w:rsidP="00DF3D58">
      <w:pPr>
        <w:pStyle w:val="outline1"/>
      </w:pPr>
      <w:r>
        <w:rPr>
          <w:noProof/>
          <w:lang w:eastAsia="en-US"/>
        </w:rPr>
        <mc:AlternateContent>
          <mc:Choice Requires="wps">
            <w:drawing>
              <wp:anchor distT="0" distB="0" distL="114300" distR="114300" simplePos="0" relativeHeight="251661312" behindDoc="0" locked="0" layoutInCell="1" allowOverlap="1" wp14:anchorId="27E27397" wp14:editId="611FBBB1">
                <wp:simplePos x="0" y="0"/>
                <wp:positionH relativeFrom="column">
                  <wp:posOffset>51435</wp:posOffset>
                </wp:positionH>
                <wp:positionV relativeFrom="paragraph">
                  <wp:posOffset>36830</wp:posOffset>
                </wp:positionV>
                <wp:extent cx="3314700" cy="2743200"/>
                <wp:effectExtent l="0" t="0" r="38100" b="2540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43200"/>
                        </a:xfrm>
                        <a:prstGeom prst="rect">
                          <a:avLst/>
                        </a:prstGeom>
                        <a:solidFill>
                          <a:srgbClr val="FFFFFF"/>
                        </a:solidFill>
                        <a:ln w="9525">
                          <a:solidFill>
                            <a:srgbClr val="000000"/>
                          </a:solidFill>
                          <a:miter lim="800000"/>
                          <a:headEnd/>
                          <a:tailEnd/>
                        </a:ln>
                      </wps:spPr>
                      <wps:txbx>
                        <w:txbxContent>
                          <w:p w14:paraId="481F0763" w14:textId="77777777" w:rsidR="00DF3D58" w:rsidRPr="00480ABF" w:rsidRDefault="00DF3D58" w:rsidP="00DF3D58">
                            <w:pPr>
                              <w:rPr>
                                <w:sz w:val="44"/>
                                <w:szCs w:val="44"/>
                              </w:rPr>
                            </w:pPr>
                            <w:r w:rsidRPr="00480ABF">
                              <w:rPr>
                                <w:sz w:val="44"/>
                                <w:szCs w:val="44"/>
                              </w:rPr>
                              <w:t>First, foundational principle of morality, “Greatest Happiness Principle” (GHP)—those acts are right that tend to promote the most happiness (defined in terms of pleasure &amp;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05pt;margin-top:2.9pt;width:261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">
                <v:textbox>
                  <w:txbxContent>
                    <w:p w14:paraId="481F0763" w14:textId="77777777" w:rsidR="00DF3D58" w:rsidRPr="00480ABF" w:rsidRDefault="00DF3D58" w:rsidP="00DF3D58">
                      <w:pPr>
                        <w:rPr>
                          <w:sz w:val="44"/>
                          <w:szCs w:val="44"/>
                        </w:rPr>
                      </w:pPr>
                      <w:r w:rsidRPr="00480ABF">
                        <w:rPr>
                          <w:sz w:val="44"/>
                          <w:szCs w:val="44"/>
                        </w:rPr>
                        <w:t>First, foundational principle of morality, “Greatest Happiness Principle” (GHP)—those acts are right that tend to promote the most happiness (defined in terms of pleasure &amp; pain)</w:t>
                      </w:r>
                    </w:p>
                  </w:txbxContent>
                </v:textbox>
              </v:shape>
            </w:pict>
          </mc:Fallback>
        </mc:AlternateContent>
      </w:r>
    </w:p>
    <w:p w14:paraId="2C803535" w14:textId="77777777" w:rsidR="00DF3D58" w:rsidRPr="006178B5" w:rsidRDefault="00DF3D58" w:rsidP="00DF3D58">
      <w:pPr>
        <w:pStyle w:val="outline1"/>
      </w:pPr>
    </w:p>
    <w:p w14:paraId="4D85F9A9" w14:textId="77777777" w:rsidR="00DF3D58" w:rsidRPr="006178B5" w:rsidRDefault="00DF3D58" w:rsidP="00DF3D58">
      <w:pPr>
        <w:pStyle w:val="outline1"/>
      </w:pPr>
    </w:p>
    <w:p w14:paraId="27C7A635" w14:textId="77777777" w:rsidR="00DF3D58" w:rsidRPr="006178B5" w:rsidRDefault="00DF3D58" w:rsidP="00DF3D58">
      <w:pPr>
        <w:pStyle w:val="outline1"/>
      </w:pPr>
    </w:p>
    <w:p w14:paraId="3140029E" w14:textId="457F3CC9" w:rsidR="00DF3D58" w:rsidRPr="006178B5" w:rsidRDefault="00480ABF" w:rsidP="00DF3D58">
      <w:pPr>
        <w:pStyle w:val="outline1"/>
      </w:pPr>
      <w:r>
        <w:rPr>
          <w:noProof/>
          <w:lang w:eastAsia="en-US"/>
        </w:rPr>
        <mc:AlternateContent>
          <mc:Choice Requires="wps">
            <w:drawing>
              <wp:anchor distT="0" distB="0" distL="114300" distR="114300" simplePos="0" relativeHeight="251665408" behindDoc="0" locked="0" layoutInCell="1" allowOverlap="1" wp14:anchorId="4366D935" wp14:editId="202D8DB0">
                <wp:simplePos x="0" y="0"/>
                <wp:positionH relativeFrom="column">
                  <wp:posOffset>3823335</wp:posOffset>
                </wp:positionH>
                <wp:positionV relativeFrom="paragraph">
                  <wp:posOffset>21590</wp:posOffset>
                </wp:positionV>
                <wp:extent cx="0" cy="3211830"/>
                <wp:effectExtent l="0" t="0" r="25400" b="1397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7pt" to="301.05pt,2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WKxQCAAAq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"/>
            </w:pict>
          </mc:Fallback>
        </mc:AlternateContent>
      </w:r>
      <w:r>
        <w:rPr>
          <w:noProof/>
          <w:lang w:eastAsia="en-US"/>
        </w:rPr>
        <mc:AlternateContent>
          <mc:Choice Requires="wps">
            <w:drawing>
              <wp:anchor distT="0" distB="0" distL="114300" distR="114300" simplePos="0" relativeHeight="251664384" behindDoc="0" locked="0" layoutInCell="1" allowOverlap="1" wp14:anchorId="4A02FB63" wp14:editId="3D4BCE13">
                <wp:simplePos x="0" y="0"/>
                <wp:positionH relativeFrom="column">
                  <wp:posOffset>3366135</wp:posOffset>
                </wp:positionH>
                <wp:positionV relativeFrom="paragraph">
                  <wp:posOffset>21590</wp:posOffset>
                </wp:positionV>
                <wp:extent cx="457200" cy="11430"/>
                <wp:effectExtent l="0" t="0" r="25400" b="3937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7pt" to="301.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"/>
            </w:pict>
          </mc:Fallback>
        </mc:AlternateContent>
      </w:r>
    </w:p>
    <w:p w14:paraId="7FB1262F" w14:textId="2F06436A" w:rsidR="00DF3D58" w:rsidRPr="006178B5" w:rsidRDefault="00DF3D58" w:rsidP="00DF3D58">
      <w:pPr>
        <w:pStyle w:val="outline1"/>
      </w:pPr>
    </w:p>
    <w:p w14:paraId="4A12E185" w14:textId="77777777" w:rsidR="00DF3D58" w:rsidRPr="006178B5" w:rsidRDefault="00DF3D58" w:rsidP="00DF3D58">
      <w:pPr>
        <w:pStyle w:val="outline1"/>
      </w:pPr>
    </w:p>
    <w:p w14:paraId="51627C50" w14:textId="77777777" w:rsidR="00DF3D58" w:rsidRPr="006178B5" w:rsidRDefault="00DF3D58" w:rsidP="00DF3D58">
      <w:pPr>
        <w:pStyle w:val="outline1"/>
      </w:pPr>
    </w:p>
    <w:p w14:paraId="4A47F077" w14:textId="77777777" w:rsidR="00DF3D58" w:rsidRPr="006178B5" w:rsidRDefault="00DF3D58" w:rsidP="00DF3D58">
      <w:pPr>
        <w:pStyle w:val="outline1"/>
      </w:pPr>
    </w:p>
    <w:p w14:paraId="44E0D22F" w14:textId="1EE7D69C" w:rsidR="00DF3D58" w:rsidRPr="006178B5" w:rsidRDefault="00DF3D58" w:rsidP="00DF3D58">
      <w:pPr>
        <w:pStyle w:val="outline1"/>
      </w:pPr>
    </w:p>
    <w:p w14:paraId="7FEC1D74" w14:textId="77777777" w:rsidR="00DF3D58" w:rsidRPr="006178B5" w:rsidRDefault="00DF3D58" w:rsidP="00DF3D58">
      <w:pPr>
        <w:pStyle w:val="outline1"/>
      </w:pPr>
    </w:p>
    <w:p w14:paraId="2032D6D1" w14:textId="77777777" w:rsidR="00DF3D58" w:rsidRPr="006178B5" w:rsidRDefault="00DF3D58" w:rsidP="00DF3D58">
      <w:pPr>
        <w:pStyle w:val="outline1"/>
      </w:pPr>
    </w:p>
    <w:p w14:paraId="5967C426" w14:textId="3F20E22F" w:rsidR="00DF3D58" w:rsidRPr="006178B5" w:rsidRDefault="00480ABF" w:rsidP="00DF3D58">
      <w:pPr>
        <w:pStyle w:val="outline1"/>
      </w:pPr>
      <w:r>
        <w:rPr>
          <w:noProof/>
          <w:lang w:eastAsia="en-US"/>
        </w:rPr>
        <mc:AlternateContent>
          <mc:Choice Requires="wps">
            <w:drawing>
              <wp:anchor distT="0" distB="0" distL="114300" distR="114300" simplePos="0" relativeHeight="251668480" behindDoc="0" locked="0" layoutInCell="1" allowOverlap="1" wp14:anchorId="07C31C60" wp14:editId="6B91F1CC">
                <wp:simplePos x="0" y="0"/>
                <wp:positionH relativeFrom="column">
                  <wp:posOffset>3823335</wp:posOffset>
                </wp:positionH>
                <wp:positionV relativeFrom="paragraph">
                  <wp:posOffset>-8255</wp:posOffset>
                </wp:positionV>
                <wp:extent cx="228600" cy="0"/>
                <wp:effectExtent l="0" t="0" r="25400" b="2540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6pt" to="319.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NX2R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"/>
            </w:pict>
          </mc:Fallback>
        </mc:AlternateContent>
      </w:r>
    </w:p>
    <w:p w14:paraId="7CDCD6CB" w14:textId="6F6C787F" w:rsidR="00DF3D58" w:rsidRPr="006178B5" w:rsidRDefault="00DF3D58" w:rsidP="00DF3D58">
      <w:pPr>
        <w:pStyle w:val="outline1"/>
      </w:pPr>
    </w:p>
    <w:p w14:paraId="3F2926A7" w14:textId="32D4DB6B" w:rsidR="00DF3D58" w:rsidRPr="006178B5" w:rsidRDefault="00DF3D58" w:rsidP="00DF3D58">
      <w:pPr>
        <w:pStyle w:val="outline1"/>
      </w:pPr>
    </w:p>
    <w:p w14:paraId="28BCA6B7" w14:textId="36486A85" w:rsidR="00DF3D58" w:rsidRPr="006178B5" w:rsidRDefault="00480ABF" w:rsidP="00DF3D58">
      <w:pPr>
        <w:pStyle w:val="outline1"/>
      </w:pPr>
      <w:r>
        <w:rPr>
          <w:noProof/>
          <w:lang w:eastAsia="en-US"/>
        </w:rPr>
        <mc:AlternateContent>
          <mc:Choice Requires="wps">
            <w:drawing>
              <wp:anchor distT="0" distB="0" distL="114300" distR="114300" simplePos="0" relativeHeight="251663360" behindDoc="0" locked="0" layoutInCell="1" allowOverlap="1" wp14:anchorId="00321275" wp14:editId="5DA3BD09">
                <wp:simplePos x="0" y="0"/>
                <wp:positionH relativeFrom="column">
                  <wp:posOffset>1423035</wp:posOffset>
                </wp:positionH>
                <wp:positionV relativeFrom="paragraph">
                  <wp:posOffset>151765</wp:posOffset>
                </wp:positionV>
                <wp:extent cx="0" cy="800100"/>
                <wp:effectExtent l="50800" t="0" r="76200" b="6350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1.95pt" to="112.0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">
                <v:stroke endarrow="block"/>
              </v:line>
            </w:pict>
          </mc:Fallback>
        </mc:AlternateContent>
      </w:r>
    </w:p>
    <w:p w14:paraId="68549059" w14:textId="29C644C1" w:rsidR="00DF3D58" w:rsidRDefault="00DF3D58" w:rsidP="00DF3D58">
      <w:pPr>
        <w:pStyle w:val="outline1"/>
        <w:rPr>
          <w:b w:val="0"/>
          <w:u w:val="single"/>
        </w:rPr>
      </w:pPr>
    </w:p>
    <w:p w14:paraId="0F328652" w14:textId="13E3DB4F" w:rsidR="00DF3D58" w:rsidRDefault="00DF3D58" w:rsidP="00DF3D58">
      <w:pPr>
        <w:pStyle w:val="outline1"/>
        <w:rPr>
          <w:b w:val="0"/>
          <w:u w:val="single"/>
        </w:rPr>
      </w:pPr>
    </w:p>
    <w:p w14:paraId="6069C4C4" w14:textId="4CB1D6B8" w:rsidR="004650CC" w:rsidRPr="007B0341" w:rsidRDefault="00480ABF" w:rsidP="007B0341">
      <w:pPr>
        <w:pStyle w:val="outline1"/>
        <w:rPr>
          <w:b w:val="0"/>
          <w:u w:val="single"/>
        </w:rPr>
      </w:pPr>
      <w:r>
        <w:rPr>
          <w:noProof/>
          <w:lang w:eastAsia="en-US"/>
        </w:rPr>
        <mc:AlternateContent>
          <mc:Choice Requires="wps">
            <w:drawing>
              <wp:anchor distT="0" distB="0" distL="114300" distR="114300" simplePos="0" relativeHeight="251669504" behindDoc="0" locked="0" layoutInCell="1" allowOverlap="1" wp14:anchorId="5F90B2C3" wp14:editId="4118FD61">
                <wp:simplePos x="0" y="0"/>
                <wp:positionH relativeFrom="column">
                  <wp:posOffset>1423035</wp:posOffset>
                </wp:positionH>
                <wp:positionV relativeFrom="paragraph">
                  <wp:posOffset>1340485</wp:posOffset>
                </wp:positionV>
                <wp:extent cx="0" cy="800100"/>
                <wp:effectExtent l="50800" t="0" r="76200" b="6350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05.55pt" to="112.05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">
                <v:stroke endarrow="block"/>
              </v:line>
            </w:pict>
          </mc:Fallback>
        </mc:AlternateContent>
      </w:r>
      <w:r>
        <w:rPr>
          <w:noProof/>
          <w:lang w:eastAsia="en-US"/>
        </w:rPr>
        <mc:AlternateContent>
          <mc:Choice Requires="wps">
            <w:drawing>
              <wp:anchor distT="0" distB="0" distL="114300" distR="114300" simplePos="0" relativeHeight="251659264" behindDoc="0" locked="0" layoutInCell="1" allowOverlap="1" wp14:anchorId="5F9217DD" wp14:editId="36D78A38">
                <wp:simplePos x="0" y="0"/>
                <wp:positionH relativeFrom="column">
                  <wp:posOffset>51435</wp:posOffset>
                </wp:positionH>
                <wp:positionV relativeFrom="paragraph">
                  <wp:posOffset>2254885</wp:posOffset>
                </wp:positionV>
                <wp:extent cx="6286500" cy="571500"/>
                <wp:effectExtent l="0" t="0" r="38100" b="3810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txbx>
                        <w:txbxContent>
                          <w:p w14:paraId="3876E039" w14:textId="77777777" w:rsidR="00DF3D58" w:rsidRPr="00480ABF" w:rsidRDefault="00DF3D58" w:rsidP="00DF3D58">
                            <w:pPr>
                              <w:rPr>
                                <w:sz w:val="44"/>
                                <w:szCs w:val="44"/>
                              </w:rPr>
                            </w:pPr>
                            <w:r w:rsidRPr="00480ABF">
                              <w:rPr>
                                <w:sz w:val="44"/>
                                <w:szCs w:val="44"/>
                              </w:rPr>
                              <w:t>Moral judgment of actions in particular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4.05pt;margin-top:177.55pt;width:4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9aXCwCAABZBAAADgAAAGRycy9lMm9Eb2MueG1srFTbbtswDH0fsH8Q9L7YyZI0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">
                <v:textbox>
                  <w:txbxContent>
                    <w:p w14:paraId="3876E039" w14:textId="77777777" w:rsidR="00DF3D58" w:rsidRPr="00480ABF" w:rsidRDefault="00DF3D58" w:rsidP="00DF3D58">
                      <w:pPr>
                        <w:rPr>
                          <w:sz w:val="44"/>
                          <w:szCs w:val="44"/>
                        </w:rPr>
                      </w:pPr>
                      <w:r w:rsidRPr="00480ABF">
                        <w:rPr>
                          <w:sz w:val="44"/>
                          <w:szCs w:val="44"/>
                        </w:rPr>
                        <w:t>Moral judgment of actions in particular situations</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2CD2FECB" wp14:editId="70219662">
                <wp:simplePos x="0" y="0"/>
                <wp:positionH relativeFrom="column">
                  <wp:posOffset>3137535</wp:posOffset>
                </wp:positionH>
                <wp:positionV relativeFrom="paragraph">
                  <wp:posOffset>768985</wp:posOffset>
                </wp:positionV>
                <wp:extent cx="685800" cy="0"/>
                <wp:effectExtent l="0" t="0" r="25400" b="2540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0.55pt" to="301.05pt,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"/>
            </w:pict>
          </mc:Fallback>
        </mc:AlternateContent>
      </w:r>
      <w:r>
        <w:rPr>
          <w:noProof/>
          <w:lang w:eastAsia="en-US"/>
        </w:rPr>
        <mc:AlternateContent>
          <mc:Choice Requires="wps">
            <w:drawing>
              <wp:anchor distT="0" distB="0" distL="114300" distR="114300" simplePos="0" relativeHeight="251660288" behindDoc="0" locked="0" layoutInCell="1" allowOverlap="1" wp14:anchorId="00A6678C" wp14:editId="2D386727">
                <wp:simplePos x="0" y="0"/>
                <wp:positionH relativeFrom="column">
                  <wp:posOffset>165735</wp:posOffset>
                </wp:positionH>
                <wp:positionV relativeFrom="paragraph">
                  <wp:posOffset>426085</wp:posOffset>
                </wp:positionV>
                <wp:extent cx="2971800" cy="914400"/>
                <wp:effectExtent l="0" t="0" r="25400" b="2540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14:paraId="528AB932" w14:textId="149D77AC" w:rsidR="00DF3D58" w:rsidRPr="00480ABF" w:rsidRDefault="00DF3D58" w:rsidP="00DF3D58">
                            <w:pPr>
                              <w:rPr>
                                <w:sz w:val="44"/>
                                <w:szCs w:val="44"/>
                              </w:rPr>
                            </w:pPr>
                            <w:r w:rsidRPr="00480ABF">
                              <w:rPr>
                                <w:sz w:val="44"/>
                                <w:szCs w:val="44"/>
                              </w:rPr>
                              <w:t>S</w:t>
                            </w:r>
                            <w:r w:rsidR="00480ABF">
                              <w:rPr>
                                <w:sz w:val="44"/>
                                <w:szCs w:val="44"/>
                              </w:rPr>
                              <w:t>econdary, intermediate rules (10-12</w:t>
                            </w:r>
                            <w:r w:rsidRPr="00480ABF">
                              <w:rPr>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3.05pt;margin-top:33.55pt;width:2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">
                <v:textbox>
                  <w:txbxContent>
                    <w:p w14:paraId="528AB932" w14:textId="149D77AC" w:rsidR="00DF3D58" w:rsidRPr="00480ABF" w:rsidRDefault="00DF3D58" w:rsidP="00DF3D58">
                      <w:pPr>
                        <w:rPr>
                          <w:sz w:val="44"/>
                          <w:szCs w:val="44"/>
                        </w:rPr>
                      </w:pPr>
                      <w:r w:rsidRPr="00480ABF">
                        <w:rPr>
                          <w:sz w:val="44"/>
                          <w:szCs w:val="44"/>
                        </w:rPr>
                        <w:t>S</w:t>
                      </w:r>
                      <w:r w:rsidR="00480ABF">
                        <w:rPr>
                          <w:sz w:val="44"/>
                          <w:szCs w:val="44"/>
                        </w:rPr>
                        <w:t>econdary, intermediate rules (10-12</w:t>
                      </w:r>
                      <w:r w:rsidRPr="00480ABF">
                        <w:rPr>
                          <w:sz w:val="44"/>
                          <w:szCs w:val="44"/>
                        </w:rPr>
                        <w:t>)</w:t>
                      </w:r>
                    </w:p>
                  </w:txbxContent>
                </v:textbox>
              </v:shape>
            </w:pict>
          </mc:Fallback>
        </mc:AlternateContent>
      </w:r>
    </w:p>
    <w:sectPr w:rsidR="004650CC" w:rsidRPr="007B0341" w:rsidSect="004765D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AA"/>
    <w:rsid w:val="00007DDA"/>
    <w:rsid w:val="00085533"/>
    <w:rsid w:val="000C58E6"/>
    <w:rsid w:val="000E283D"/>
    <w:rsid w:val="001653B1"/>
    <w:rsid w:val="001A122C"/>
    <w:rsid w:val="001B08EA"/>
    <w:rsid w:val="001B79B6"/>
    <w:rsid w:val="00257199"/>
    <w:rsid w:val="00260F0F"/>
    <w:rsid w:val="00276EB1"/>
    <w:rsid w:val="00290511"/>
    <w:rsid w:val="002B1C9F"/>
    <w:rsid w:val="002B4A43"/>
    <w:rsid w:val="002E20B2"/>
    <w:rsid w:val="002E52B9"/>
    <w:rsid w:val="00311D84"/>
    <w:rsid w:val="00317AC3"/>
    <w:rsid w:val="003441A0"/>
    <w:rsid w:val="0034511F"/>
    <w:rsid w:val="0036006C"/>
    <w:rsid w:val="003622B5"/>
    <w:rsid w:val="003E11DF"/>
    <w:rsid w:val="003F1315"/>
    <w:rsid w:val="00432215"/>
    <w:rsid w:val="004552B5"/>
    <w:rsid w:val="004647DB"/>
    <w:rsid w:val="004650CC"/>
    <w:rsid w:val="004765DA"/>
    <w:rsid w:val="00480ABF"/>
    <w:rsid w:val="004B3B7F"/>
    <w:rsid w:val="004B52BF"/>
    <w:rsid w:val="004C60C9"/>
    <w:rsid w:val="004F02E4"/>
    <w:rsid w:val="004F39BE"/>
    <w:rsid w:val="00517ECA"/>
    <w:rsid w:val="00523C17"/>
    <w:rsid w:val="00584CA4"/>
    <w:rsid w:val="005A350C"/>
    <w:rsid w:val="005A5C8A"/>
    <w:rsid w:val="00623F06"/>
    <w:rsid w:val="006304BF"/>
    <w:rsid w:val="00687DBD"/>
    <w:rsid w:val="00700ECF"/>
    <w:rsid w:val="0071000E"/>
    <w:rsid w:val="00710EDE"/>
    <w:rsid w:val="0071156B"/>
    <w:rsid w:val="00725627"/>
    <w:rsid w:val="0073654B"/>
    <w:rsid w:val="00737F8E"/>
    <w:rsid w:val="0074323B"/>
    <w:rsid w:val="0078067C"/>
    <w:rsid w:val="007821F1"/>
    <w:rsid w:val="007A0DFE"/>
    <w:rsid w:val="007B0341"/>
    <w:rsid w:val="007B5C9E"/>
    <w:rsid w:val="007C705F"/>
    <w:rsid w:val="008B0C2C"/>
    <w:rsid w:val="009C56EE"/>
    <w:rsid w:val="009E6302"/>
    <w:rsid w:val="009F45DA"/>
    <w:rsid w:val="009F6A9E"/>
    <w:rsid w:val="00A1393F"/>
    <w:rsid w:val="00A155CA"/>
    <w:rsid w:val="00AD6B0D"/>
    <w:rsid w:val="00B21285"/>
    <w:rsid w:val="00B244CC"/>
    <w:rsid w:val="00BE0A20"/>
    <w:rsid w:val="00BF3C7C"/>
    <w:rsid w:val="00C53030"/>
    <w:rsid w:val="00C649A5"/>
    <w:rsid w:val="00CA0574"/>
    <w:rsid w:val="00CB615B"/>
    <w:rsid w:val="00CE30DF"/>
    <w:rsid w:val="00D20379"/>
    <w:rsid w:val="00D63FA3"/>
    <w:rsid w:val="00DE6F65"/>
    <w:rsid w:val="00DF3D58"/>
    <w:rsid w:val="00E115A4"/>
    <w:rsid w:val="00E4788F"/>
    <w:rsid w:val="00E56137"/>
    <w:rsid w:val="00E80D97"/>
    <w:rsid w:val="00E83AAB"/>
    <w:rsid w:val="00E87CA8"/>
    <w:rsid w:val="00F33CCA"/>
    <w:rsid w:val="00F355AA"/>
    <w:rsid w:val="00F87183"/>
    <w:rsid w:val="00FA524F"/>
    <w:rsid w:val="00FC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9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B1"/>
    <w:rPr>
      <w:sz w:val="24"/>
      <w:szCs w:val="24"/>
    </w:rPr>
  </w:style>
  <w:style w:type="paragraph" w:styleId="Heading2">
    <w:name w:val="heading 2"/>
    <w:basedOn w:val="Normal"/>
    <w:next w:val="Normal"/>
    <w:link w:val="Heading2Char"/>
    <w:uiPriority w:val="99"/>
    <w:qFormat/>
    <w:rsid w:val="00BE0A20"/>
    <w:pPr>
      <w:keepNext/>
      <w:ind w:left="360" w:hanging="360"/>
      <w:outlineLvl w:val="1"/>
    </w:pPr>
    <w:rPr>
      <w:rFonts w:ascii="Times" w:hAnsi="Times"/>
      <w:b/>
      <w:sz w:val="44"/>
      <w:szCs w:val="20"/>
    </w:rPr>
  </w:style>
  <w:style w:type="paragraph" w:styleId="Heading3">
    <w:name w:val="heading 3"/>
    <w:basedOn w:val="Normal"/>
    <w:next w:val="Normal"/>
    <w:link w:val="Heading3Char"/>
    <w:uiPriority w:val="9"/>
    <w:semiHidden/>
    <w:unhideWhenUsed/>
    <w:qFormat/>
    <w:rsid w:val="000E28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E0A20"/>
    <w:pPr>
      <w:keepNext/>
      <w:outlineLvl w:val="3"/>
    </w:pPr>
    <w:rPr>
      <w:rFonts w:ascii="Times" w:hAnsi="Times"/>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9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B96"/>
    <w:rPr>
      <w:rFonts w:ascii="Lucida Grande" w:hAnsi="Lucida Grande"/>
      <w:sz w:val="18"/>
      <w:szCs w:val="18"/>
    </w:rPr>
  </w:style>
  <w:style w:type="character" w:customStyle="1" w:styleId="Heading2Char">
    <w:name w:val="Heading 2 Char"/>
    <w:basedOn w:val="DefaultParagraphFont"/>
    <w:link w:val="Heading2"/>
    <w:uiPriority w:val="9"/>
    <w:semiHidden/>
    <w:rsid w:val="00CA53D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CA53D0"/>
    <w:rPr>
      <w:rFonts w:asciiTheme="minorHAnsi" w:eastAsiaTheme="minorEastAsia" w:hAnsiTheme="minorHAnsi" w:cstheme="minorBidi"/>
      <w:b/>
      <w:bCs/>
      <w:sz w:val="28"/>
      <w:szCs w:val="28"/>
    </w:rPr>
  </w:style>
  <w:style w:type="paragraph" w:styleId="BodyTextIndent2">
    <w:name w:val="Body Text Indent 2"/>
    <w:basedOn w:val="Normal"/>
    <w:link w:val="BodyTextIndent2Char"/>
    <w:uiPriority w:val="99"/>
    <w:rsid w:val="00BE0A20"/>
    <w:pPr>
      <w:ind w:left="360" w:hanging="360"/>
    </w:pPr>
    <w:rPr>
      <w:rFonts w:ascii="Times" w:hAnsi="Times"/>
      <w:sz w:val="44"/>
      <w:szCs w:val="20"/>
    </w:rPr>
  </w:style>
  <w:style w:type="character" w:customStyle="1" w:styleId="BodyTextIndent2Char">
    <w:name w:val="Body Text Indent 2 Char"/>
    <w:basedOn w:val="DefaultParagraphFont"/>
    <w:link w:val="BodyTextIndent2"/>
    <w:uiPriority w:val="99"/>
    <w:semiHidden/>
    <w:rsid w:val="00CA53D0"/>
    <w:rPr>
      <w:sz w:val="24"/>
      <w:szCs w:val="24"/>
    </w:rPr>
  </w:style>
  <w:style w:type="paragraph" w:customStyle="1" w:styleId="outline4">
    <w:name w:val="outline 4"/>
    <w:basedOn w:val="Normal"/>
    <w:uiPriority w:val="99"/>
    <w:rsid w:val="00CA0574"/>
    <w:pPr>
      <w:ind w:left="1800" w:hanging="360"/>
    </w:pPr>
    <w:rPr>
      <w:szCs w:val="20"/>
    </w:rPr>
  </w:style>
  <w:style w:type="paragraph" w:customStyle="1" w:styleId="outline2">
    <w:name w:val="outline 2"/>
    <w:basedOn w:val="Normal"/>
    <w:uiPriority w:val="99"/>
    <w:rsid w:val="00CA0574"/>
    <w:pPr>
      <w:ind w:left="1080" w:hanging="360"/>
    </w:pPr>
    <w:rPr>
      <w:szCs w:val="20"/>
    </w:rPr>
  </w:style>
  <w:style w:type="character" w:styleId="Hyperlink">
    <w:name w:val="Hyperlink"/>
    <w:basedOn w:val="DefaultParagraphFont"/>
    <w:uiPriority w:val="99"/>
    <w:unhideWhenUsed/>
    <w:rsid w:val="002B4A43"/>
    <w:rPr>
      <w:color w:val="0000FF" w:themeColor="hyperlink"/>
      <w:u w:val="single"/>
    </w:rPr>
  </w:style>
  <w:style w:type="character" w:styleId="FollowedHyperlink">
    <w:name w:val="FollowedHyperlink"/>
    <w:basedOn w:val="DefaultParagraphFont"/>
    <w:uiPriority w:val="99"/>
    <w:semiHidden/>
    <w:unhideWhenUsed/>
    <w:rsid w:val="000E283D"/>
    <w:rPr>
      <w:color w:val="800080" w:themeColor="followedHyperlink"/>
      <w:u w:val="single"/>
    </w:rPr>
  </w:style>
  <w:style w:type="character" w:customStyle="1" w:styleId="Heading3Char">
    <w:name w:val="Heading 3 Char"/>
    <w:basedOn w:val="DefaultParagraphFont"/>
    <w:link w:val="Heading3"/>
    <w:uiPriority w:val="9"/>
    <w:semiHidden/>
    <w:rsid w:val="000E283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0E283D"/>
  </w:style>
  <w:style w:type="paragraph" w:customStyle="1" w:styleId="outline1">
    <w:name w:val="outline 1"/>
    <w:basedOn w:val="Normal"/>
    <w:rsid w:val="00DF3D58"/>
    <w:pPr>
      <w:ind w:left="720" w:hanging="360"/>
      <w:contextualSpacing/>
    </w:pPr>
    <w:rPr>
      <w:rFonts w:eastAsiaTheme="minorEastAsia" w:cstheme="minorBidi"/>
      <w:b/>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B1"/>
    <w:rPr>
      <w:sz w:val="24"/>
      <w:szCs w:val="24"/>
    </w:rPr>
  </w:style>
  <w:style w:type="paragraph" w:styleId="Heading2">
    <w:name w:val="heading 2"/>
    <w:basedOn w:val="Normal"/>
    <w:next w:val="Normal"/>
    <w:link w:val="Heading2Char"/>
    <w:uiPriority w:val="99"/>
    <w:qFormat/>
    <w:rsid w:val="00BE0A20"/>
    <w:pPr>
      <w:keepNext/>
      <w:ind w:left="360" w:hanging="360"/>
      <w:outlineLvl w:val="1"/>
    </w:pPr>
    <w:rPr>
      <w:rFonts w:ascii="Times" w:hAnsi="Times"/>
      <w:b/>
      <w:sz w:val="44"/>
      <w:szCs w:val="20"/>
    </w:rPr>
  </w:style>
  <w:style w:type="paragraph" w:styleId="Heading3">
    <w:name w:val="heading 3"/>
    <w:basedOn w:val="Normal"/>
    <w:next w:val="Normal"/>
    <w:link w:val="Heading3Char"/>
    <w:uiPriority w:val="9"/>
    <w:semiHidden/>
    <w:unhideWhenUsed/>
    <w:qFormat/>
    <w:rsid w:val="000E28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E0A20"/>
    <w:pPr>
      <w:keepNext/>
      <w:outlineLvl w:val="3"/>
    </w:pPr>
    <w:rPr>
      <w:rFonts w:ascii="Times" w:hAnsi="Times"/>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B9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B96"/>
    <w:rPr>
      <w:rFonts w:ascii="Lucida Grande" w:hAnsi="Lucida Grande"/>
      <w:sz w:val="18"/>
      <w:szCs w:val="18"/>
    </w:rPr>
  </w:style>
  <w:style w:type="character" w:customStyle="1" w:styleId="Heading2Char">
    <w:name w:val="Heading 2 Char"/>
    <w:basedOn w:val="DefaultParagraphFont"/>
    <w:link w:val="Heading2"/>
    <w:uiPriority w:val="9"/>
    <w:semiHidden/>
    <w:rsid w:val="00CA53D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CA53D0"/>
    <w:rPr>
      <w:rFonts w:asciiTheme="minorHAnsi" w:eastAsiaTheme="minorEastAsia" w:hAnsiTheme="minorHAnsi" w:cstheme="minorBidi"/>
      <w:b/>
      <w:bCs/>
      <w:sz w:val="28"/>
      <w:szCs w:val="28"/>
    </w:rPr>
  </w:style>
  <w:style w:type="paragraph" w:styleId="BodyTextIndent2">
    <w:name w:val="Body Text Indent 2"/>
    <w:basedOn w:val="Normal"/>
    <w:link w:val="BodyTextIndent2Char"/>
    <w:uiPriority w:val="99"/>
    <w:rsid w:val="00BE0A20"/>
    <w:pPr>
      <w:ind w:left="360" w:hanging="360"/>
    </w:pPr>
    <w:rPr>
      <w:rFonts w:ascii="Times" w:hAnsi="Times"/>
      <w:sz w:val="44"/>
      <w:szCs w:val="20"/>
    </w:rPr>
  </w:style>
  <w:style w:type="character" w:customStyle="1" w:styleId="BodyTextIndent2Char">
    <w:name w:val="Body Text Indent 2 Char"/>
    <w:basedOn w:val="DefaultParagraphFont"/>
    <w:link w:val="BodyTextIndent2"/>
    <w:uiPriority w:val="99"/>
    <w:semiHidden/>
    <w:rsid w:val="00CA53D0"/>
    <w:rPr>
      <w:sz w:val="24"/>
      <w:szCs w:val="24"/>
    </w:rPr>
  </w:style>
  <w:style w:type="paragraph" w:customStyle="1" w:styleId="outline4">
    <w:name w:val="outline 4"/>
    <w:basedOn w:val="Normal"/>
    <w:uiPriority w:val="99"/>
    <w:rsid w:val="00CA0574"/>
    <w:pPr>
      <w:ind w:left="1800" w:hanging="360"/>
    </w:pPr>
    <w:rPr>
      <w:szCs w:val="20"/>
    </w:rPr>
  </w:style>
  <w:style w:type="paragraph" w:customStyle="1" w:styleId="outline2">
    <w:name w:val="outline 2"/>
    <w:basedOn w:val="Normal"/>
    <w:uiPriority w:val="99"/>
    <w:rsid w:val="00CA0574"/>
    <w:pPr>
      <w:ind w:left="1080" w:hanging="360"/>
    </w:pPr>
    <w:rPr>
      <w:szCs w:val="20"/>
    </w:rPr>
  </w:style>
  <w:style w:type="character" w:styleId="Hyperlink">
    <w:name w:val="Hyperlink"/>
    <w:basedOn w:val="DefaultParagraphFont"/>
    <w:uiPriority w:val="99"/>
    <w:unhideWhenUsed/>
    <w:rsid w:val="002B4A43"/>
    <w:rPr>
      <w:color w:val="0000FF" w:themeColor="hyperlink"/>
      <w:u w:val="single"/>
    </w:rPr>
  </w:style>
  <w:style w:type="character" w:styleId="FollowedHyperlink">
    <w:name w:val="FollowedHyperlink"/>
    <w:basedOn w:val="DefaultParagraphFont"/>
    <w:uiPriority w:val="99"/>
    <w:semiHidden/>
    <w:unhideWhenUsed/>
    <w:rsid w:val="000E283D"/>
    <w:rPr>
      <w:color w:val="800080" w:themeColor="followedHyperlink"/>
      <w:u w:val="single"/>
    </w:rPr>
  </w:style>
  <w:style w:type="character" w:customStyle="1" w:styleId="Heading3Char">
    <w:name w:val="Heading 3 Char"/>
    <w:basedOn w:val="DefaultParagraphFont"/>
    <w:link w:val="Heading3"/>
    <w:uiPriority w:val="9"/>
    <w:semiHidden/>
    <w:rsid w:val="000E283D"/>
    <w:rPr>
      <w:rFonts w:asciiTheme="majorHAnsi" w:eastAsiaTheme="majorEastAsia" w:hAnsiTheme="majorHAnsi" w:cstheme="majorBidi"/>
      <w:b/>
      <w:bCs/>
      <w:color w:val="4F81BD" w:themeColor="accent1"/>
      <w:sz w:val="24"/>
      <w:szCs w:val="24"/>
    </w:rPr>
  </w:style>
  <w:style w:type="character" w:customStyle="1" w:styleId="mw-headline">
    <w:name w:val="mw-headline"/>
    <w:basedOn w:val="DefaultParagraphFont"/>
    <w:rsid w:val="000E283D"/>
  </w:style>
  <w:style w:type="paragraph" w:customStyle="1" w:styleId="outline1">
    <w:name w:val="outline 1"/>
    <w:basedOn w:val="Normal"/>
    <w:rsid w:val="00DF3D58"/>
    <w:pPr>
      <w:ind w:left="720" w:hanging="360"/>
      <w:contextualSpacing/>
    </w:pPr>
    <w:rPr>
      <w:rFonts w:eastAsiaTheme="minorEastAsia" w:cstheme="minorBid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76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ndricks@u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7831</Characters>
  <Application>Microsoft Macintosh Word</Application>
  <DocSecurity>0</DocSecurity>
  <Lines>65</Lines>
  <Paragraphs>18</Paragraphs>
  <ScaleCrop>false</ScaleCrop>
  <Company>University of British Columbia</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 – Utilitarianism (1861)</dc:title>
  <dc:subject/>
  <dc:creator>Christina Hendricks</dc:creator>
  <cp:keywords/>
  <cp:lastModifiedBy>Christina Hendricks</cp:lastModifiedBy>
  <cp:revision>2</cp:revision>
  <dcterms:created xsi:type="dcterms:W3CDTF">2014-09-29T22:23:00Z</dcterms:created>
  <dcterms:modified xsi:type="dcterms:W3CDTF">2014-09-29T22:23:00Z</dcterms:modified>
</cp:coreProperties>
</file>