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5ADB5D" w14:textId="77777777" w:rsidR="00AF6B28" w:rsidRPr="00441B6A" w:rsidRDefault="00AF6B28" w:rsidP="00AF6B28">
      <w:pPr>
        <w:jc w:val="center"/>
        <w:rPr>
          <w:b/>
        </w:rPr>
      </w:pPr>
      <w:r w:rsidRPr="00441B6A">
        <w:rPr>
          <w:b/>
        </w:rPr>
        <w:t xml:space="preserve">Mill, </w:t>
      </w:r>
      <w:r w:rsidRPr="00441B6A">
        <w:rPr>
          <w:b/>
          <w:i/>
        </w:rPr>
        <w:t>Utilitarianism</w:t>
      </w:r>
      <w:r w:rsidRPr="00441B6A">
        <w:rPr>
          <w:b/>
        </w:rPr>
        <w:t xml:space="preserve"> Chapter 5</w:t>
      </w:r>
    </w:p>
    <w:p w14:paraId="349E5208" w14:textId="77777777" w:rsidR="00AF6B28" w:rsidRPr="00441B6A" w:rsidRDefault="00AF6B28" w:rsidP="00AF6B28">
      <w:pPr>
        <w:jc w:val="center"/>
      </w:pPr>
      <w:r w:rsidRPr="00441B6A">
        <w:t>PHIL 230, Fall 2014</w:t>
      </w:r>
    </w:p>
    <w:p w14:paraId="38BDCF2E" w14:textId="77777777" w:rsidR="00AF6B28" w:rsidRPr="00441B6A" w:rsidRDefault="00AF6B28" w:rsidP="00AF6B28">
      <w:pPr>
        <w:jc w:val="center"/>
      </w:pPr>
    </w:p>
    <w:p w14:paraId="64C1DC1E" w14:textId="77777777" w:rsidR="00AF6B28" w:rsidRPr="00441B6A" w:rsidRDefault="00AF6B28" w:rsidP="00AF6B28">
      <w:pPr>
        <w:rPr>
          <w:b/>
          <w:u w:val="single"/>
        </w:rPr>
      </w:pPr>
      <w:r w:rsidRPr="00441B6A">
        <w:rPr>
          <w:b/>
          <w:u w:val="single"/>
        </w:rPr>
        <w:t>Chapter V: Justice and Utility</w:t>
      </w:r>
    </w:p>
    <w:p w14:paraId="7C2664E1" w14:textId="77777777" w:rsidR="00AF6B28" w:rsidRPr="00441B6A" w:rsidRDefault="00AF6B28" w:rsidP="00AF6B28">
      <w:pPr>
        <w:rPr>
          <w:b/>
        </w:rPr>
      </w:pPr>
    </w:p>
    <w:p w14:paraId="67F900D9" w14:textId="77777777" w:rsidR="00AF6B28" w:rsidRPr="00441B6A" w:rsidRDefault="00DC77C5" w:rsidP="00AF6B28">
      <w:pPr>
        <w:rPr>
          <w:u w:val="single"/>
        </w:rPr>
      </w:pPr>
      <w:r w:rsidRPr="00441B6A">
        <w:rPr>
          <w:u w:val="single"/>
        </w:rPr>
        <w:t>Questions addressed in this chapter</w:t>
      </w:r>
    </w:p>
    <w:p w14:paraId="56A28170" w14:textId="77777777" w:rsidR="00DC77C5" w:rsidRPr="00441B6A" w:rsidRDefault="00DC77C5" w:rsidP="00AF6B28">
      <w:pPr>
        <w:rPr>
          <w:u w:val="single"/>
        </w:rPr>
      </w:pPr>
    </w:p>
    <w:p w14:paraId="334C8226" w14:textId="77777777" w:rsidR="00DC77C5" w:rsidRPr="00441B6A" w:rsidRDefault="00DC77C5" w:rsidP="00DC77C5">
      <w:pPr>
        <w:ind w:left="142" w:hanging="142"/>
        <w:rPr>
          <w:i/>
        </w:rPr>
      </w:pPr>
      <w:r w:rsidRPr="00441B6A">
        <w:t>1</w:t>
      </w:r>
      <w:r w:rsidRPr="00441B6A">
        <w:rPr>
          <w:i/>
        </w:rPr>
        <w:t>. Is utilitarianism capable of accounting for moral judgments of about what is just/unjust?</w:t>
      </w:r>
    </w:p>
    <w:p w14:paraId="1929CB31" w14:textId="77777777" w:rsidR="00DC77C5" w:rsidRPr="00441B6A" w:rsidRDefault="00DC77C5" w:rsidP="00DC77C5">
      <w:pPr>
        <w:ind w:left="142" w:hanging="142"/>
        <w:rPr>
          <w:i/>
        </w:rPr>
      </w:pPr>
    </w:p>
    <w:p w14:paraId="7364D30A" w14:textId="77777777" w:rsidR="00DC77C5" w:rsidRPr="00441B6A" w:rsidRDefault="00DC77C5" w:rsidP="00DC77C5">
      <w:pPr>
        <w:ind w:left="567" w:hanging="284"/>
      </w:pPr>
      <w:r w:rsidRPr="00441B6A">
        <w:t>-- some people think rules about justice must rest on different grounds than happiness, because they seem so important and inviolable</w:t>
      </w:r>
    </w:p>
    <w:p w14:paraId="7E012855" w14:textId="77777777" w:rsidR="00DC77C5" w:rsidRPr="00441B6A" w:rsidRDefault="00DC77C5" w:rsidP="00DC77C5">
      <w:pPr>
        <w:ind w:left="567" w:hanging="284"/>
      </w:pPr>
    </w:p>
    <w:p w14:paraId="0D752EE8" w14:textId="11EEA480" w:rsidR="00DC77C5" w:rsidRPr="00441B6A" w:rsidRDefault="00DC77C5" w:rsidP="00DC77C5">
      <w:pPr>
        <w:ind w:left="567" w:hanging="284"/>
      </w:pPr>
      <w:r w:rsidRPr="00441B6A">
        <w:t xml:space="preserve">-- Mill: Yes, utilitarianism can give an account of rules of justice that grounds them in utility, and that can also explain </w:t>
      </w:r>
      <w:r w:rsidR="00D90316" w:rsidRPr="00441B6A">
        <w:t>why we think they’re inviolable</w:t>
      </w:r>
    </w:p>
    <w:p w14:paraId="63952EA7" w14:textId="77777777" w:rsidR="00DC77C5" w:rsidRPr="00441B6A" w:rsidRDefault="00DC77C5" w:rsidP="00DC77C5">
      <w:pPr>
        <w:ind w:left="142" w:hanging="142"/>
      </w:pPr>
    </w:p>
    <w:p w14:paraId="6D2BBB98" w14:textId="77777777" w:rsidR="00AF6B28" w:rsidRPr="00441B6A" w:rsidRDefault="00DC77C5" w:rsidP="00DC77C5">
      <w:pPr>
        <w:ind w:left="142" w:hanging="142"/>
        <w:rPr>
          <w:i/>
        </w:rPr>
      </w:pPr>
      <w:r w:rsidRPr="00441B6A">
        <w:rPr>
          <w:i/>
        </w:rPr>
        <w:t xml:space="preserve">2. </w:t>
      </w:r>
      <w:r w:rsidR="00AF6B28" w:rsidRPr="00441B6A">
        <w:rPr>
          <w:i/>
        </w:rPr>
        <w:t>Would utilitarianism allow for people to act unjustly if th</w:t>
      </w:r>
      <w:r w:rsidRPr="00441B6A">
        <w:rPr>
          <w:i/>
        </w:rPr>
        <w:t>at would produce more happiness in a group overall?</w:t>
      </w:r>
    </w:p>
    <w:p w14:paraId="41C8AAE2" w14:textId="77777777" w:rsidR="00AF6B28" w:rsidRPr="00441B6A" w:rsidRDefault="00AF6B28" w:rsidP="00AF6B28"/>
    <w:p w14:paraId="4A5072E6" w14:textId="77777777" w:rsidR="00DC77C5" w:rsidRPr="00441B6A" w:rsidRDefault="00AF6B28" w:rsidP="00DC77C5">
      <w:pPr>
        <w:ind w:left="567" w:hanging="284"/>
      </w:pPr>
      <w:r w:rsidRPr="00441B6A">
        <w:t xml:space="preserve">-- </w:t>
      </w:r>
      <w:r w:rsidR="00DC77C5" w:rsidRPr="00441B6A">
        <w:t>Another way to think of this question: utilitarianism seems to focus on the sum total of happiness and not its distribution—would it be permissible to allow some people to experience great pain to produce more happiness for a greater number?</w:t>
      </w:r>
    </w:p>
    <w:p w14:paraId="0B54B062" w14:textId="77777777" w:rsidR="00DC77C5" w:rsidRPr="00441B6A" w:rsidRDefault="00DC77C5" w:rsidP="00AF6B28"/>
    <w:p w14:paraId="4AFF5660" w14:textId="77777777" w:rsidR="00DC77C5" w:rsidRPr="00441B6A" w:rsidRDefault="00DC77C5" w:rsidP="00AF6B28"/>
    <w:p w14:paraId="40A1723F" w14:textId="10F7880D" w:rsidR="00AF6B28" w:rsidRPr="00441B6A" w:rsidRDefault="00DC77C5" w:rsidP="00DC77C5">
      <w:pPr>
        <w:ind w:left="284"/>
      </w:pPr>
      <w:r w:rsidRPr="00441B6A">
        <w:t xml:space="preserve">-- </w:t>
      </w:r>
      <w:r w:rsidR="00AF6B28" w:rsidRPr="00441B6A">
        <w:t>Mill’s answer</w:t>
      </w:r>
      <w:r w:rsidR="00D90316" w:rsidRPr="00441B6A">
        <w:t xml:space="preserve"> in this chapter: No, not if the infliction of great pain was against justice</w:t>
      </w:r>
    </w:p>
    <w:p w14:paraId="0CA8BEC5" w14:textId="77777777" w:rsidR="00AF6B28" w:rsidRPr="00441B6A" w:rsidRDefault="00AF6B28" w:rsidP="00AF6B28"/>
    <w:p w14:paraId="40AB43EA" w14:textId="1C54128A" w:rsidR="00AF6B28" w:rsidRPr="00441B6A" w:rsidRDefault="00D433E4" w:rsidP="00D433E4">
      <w:pPr>
        <w:ind w:left="284" w:hanging="284"/>
        <w:rPr>
          <w:i/>
        </w:rPr>
      </w:pPr>
      <w:r w:rsidRPr="00441B6A">
        <w:t xml:space="preserve">3. </w:t>
      </w:r>
      <w:r w:rsidRPr="00441B6A">
        <w:rPr>
          <w:i/>
        </w:rPr>
        <w:t>What differentiates (a) morality from prudence, and (b) justice from the rest of morality?</w:t>
      </w:r>
    </w:p>
    <w:p w14:paraId="548563D7" w14:textId="77777777" w:rsidR="00D433E4" w:rsidRPr="00441B6A" w:rsidRDefault="00D433E4" w:rsidP="00AF6B28">
      <w:pPr>
        <w:rPr>
          <w:i/>
          <w:color w:val="943634" w:themeColor="accent2" w:themeShade="BF"/>
        </w:rPr>
      </w:pPr>
    </w:p>
    <w:p w14:paraId="282D2EE3" w14:textId="27E05447" w:rsidR="00D433E4" w:rsidRPr="00441B6A" w:rsidRDefault="00D90316" w:rsidP="00D433E4">
      <w:pPr>
        <w:ind w:left="567" w:hanging="284"/>
      </w:pPr>
      <w:r w:rsidRPr="00441B6A">
        <w:t>-- The p</w:t>
      </w:r>
      <w:r w:rsidR="00D433E4" w:rsidRPr="00441B6A">
        <w:t>rinciple of utility can be used to measure both morality and what it would be good for people to do but that we wouldn’t say they morally ought to do</w:t>
      </w:r>
    </w:p>
    <w:p w14:paraId="43C6D90F" w14:textId="77777777" w:rsidR="00D433E4" w:rsidRPr="00441B6A" w:rsidRDefault="00D433E4" w:rsidP="00D433E4">
      <w:pPr>
        <w:ind w:left="567" w:hanging="284"/>
      </w:pPr>
    </w:p>
    <w:p w14:paraId="18912AB7" w14:textId="39D93FFC" w:rsidR="00D433E4" w:rsidRPr="00441B6A" w:rsidRDefault="00D433E4" w:rsidP="00D433E4">
      <w:pPr>
        <w:ind w:left="567" w:hanging="284"/>
      </w:pPr>
      <w:r w:rsidRPr="00441B6A">
        <w:t>-- When, then, should we say something is a moral duty?</w:t>
      </w:r>
    </w:p>
    <w:p w14:paraId="14206542" w14:textId="77777777" w:rsidR="00D433E4" w:rsidRPr="00441B6A" w:rsidRDefault="00D433E4" w:rsidP="00D433E4">
      <w:pPr>
        <w:ind w:left="567" w:hanging="284"/>
      </w:pPr>
    </w:p>
    <w:p w14:paraId="5E788A6D" w14:textId="6AF2DEF3" w:rsidR="00D433E4" w:rsidRPr="00441B6A" w:rsidRDefault="00D433E4" w:rsidP="00D433E4">
      <w:pPr>
        <w:ind w:left="567" w:hanging="284"/>
      </w:pPr>
      <w:r w:rsidRPr="00441B6A">
        <w:t>-- And are all moral duties duties of justice, or are there some that are not?</w:t>
      </w:r>
    </w:p>
    <w:p w14:paraId="6057ED08" w14:textId="77777777" w:rsidR="00D433E4" w:rsidRPr="00441B6A" w:rsidRDefault="00D433E4" w:rsidP="00AF6B28">
      <w:pPr>
        <w:rPr>
          <w:i/>
          <w:color w:val="943634" w:themeColor="accent2" w:themeShade="BF"/>
        </w:rPr>
      </w:pPr>
    </w:p>
    <w:p w14:paraId="49EA0E67" w14:textId="2FE4FEC5" w:rsidR="00AF6B28" w:rsidRPr="00441B6A" w:rsidRDefault="000A2EC0" w:rsidP="00AF6B28">
      <w:pPr>
        <w:rPr>
          <w:b/>
          <w:color w:val="943634" w:themeColor="accent2" w:themeShade="BF"/>
        </w:rPr>
      </w:pPr>
      <w:r w:rsidRPr="00441B6A">
        <w:rPr>
          <w:b/>
          <w:color w:val="943634" w:themeColor="accent2" w:themeShade="BF"/>
        </w:rPr>
        <w:t>To start looking at the third question, distinguish a few things:</w:t>
      </w:r>
    </w:p>
    <w:p w14:paraId="2A30DEED" w14:textId="77777777" w:rsidR="000A2EC0" w:rsidRPr="00441B6A" w:rsidRDefault="000A2EC0" w:rsidP="00AF6B28">
      <w:pPr>
        <w:rPr>
          <w:b/>
          <w:color w:val="943634" w:themeColor="accent2" w:themeShade="BF"/>
        </w:rPr>
      </w:pPr>
    </w:p>
    <w:p w14:paraId="7F0E88C8" w14:textId="240344AE" w:rsidR="000A2EC0" w:rsidRPr="00441B6A" w:rsidRDefault="000A2EC0" w:rsidP="00AF6B28">
      <w:r w:rsidRPr="00441B6A">
        <w:t xml:space="preserve">1. </w:t>
      </w:r>
      <w:r w:rsidRPr="00441B6A">
        <w:rPr>
          <w:u w:val="single"/>
        </w:rPr>
        <w:t>morally obligatory</w:t>
      </w:r>
      <w:r w:rsidRPr="00441B6A">
        <w:t>: actions that must be done; if one does these one is acting morally rightly; if one does not, one is acting morally wrongly.</w:t>
      </w:r>
    </w:p>
    <w:p w14:paraId="79C209EA" w14:textId="73385B8A" w:rsidR="000A2EC0" w:rsidRPr="00441B6A" w:rsidRDefault="000A2EC0" w:rsidP="00AF6B28"/>
    <w:p w14:paraId="2C6E85A1" w14:textId="640DDFB1" w:rsidR="000A2EC0" w:rsidRPr="00441B6A" w:rsidRDefault="001B69C6" w:rsidP="000A2EC0">
      <w:pPr>
        <w:ind w:left="284" w:hanging="284"/>
      </w:pPr>
      <w:r w:rsidRPr="00441B6A">
        <w:tab/>
        <w:t>-- examples</w:t>
      </w:r>
      <w:r w:rsidR="00D90316" w:rsidRPr="00441B6A">
        <w:t>, in your view</w:t>
      </w:r>
      <w:r w:rsidRPr="00441B6A">
        <w:t>?</w:t>
      </w:r>
    </w:p>
    <w:p w14:paraId="1176033C" w14:textId="77777777" w:rsidR="001B69C6" w:rsidRPr="00441B6A" w:rsidRDefault="001B69C6" w:rsidP="000A2EC0">
      <w:pPr>
        <w:ind w:left="284" w:hanging="284"/>
      </w:pPr>
    </w:p>
    <w:p w14:paraId="3C4660CD" w14:textId="07936F3B" w:rsidR="001B69C6" w:rsidRPr="00441B6A" w:rsidRDefault="001B69C6" w:rsidP="000A2EC0">
      <w:pPr>
        <w:ind w:left="284" w:hanging="284"/>
      </w:pPr>
      <w:r w:rsidRPr="00441B6A">
        <w:t xml:space="preserve">2. </w:t>
      </w:r>
      <w:r w:rsidRPr="00441B6A">
        <w:rPr>
          <w:u w:val="single"/>
        </w:rPr>
        <w:t>morally prohibited</w:t>
      </w:r>
      <w:r w:rsidRPr="00441B6A">
        <w:t xml:space="preserve">: what must </w:t>
      </w:r>
      <w:r w:rsidRPr="00441B6A">
        <w:rPr>
          <w:i/>
        </w:rPr>
        <w:t>not</w:t>
      </w:r>
      <w:r w:rsidRPr="00441B6A">
        <w:t xml:space="preserve"> be done; if one does not do this, one is acting morally rightly; if one does do it, one is acting morally wrongly.</w:t>
      </w:r>
    </w:p>
    <w:p w14:paraId="000CD6A7" w14:textId="77777777" w:rsidR="001B69C6" w:rsidRPr="00441B6A" w:rsidRDefault="001B69C6" w:rsidP="000A2EC0">
      <w:pPr>
        <w:ind w:left="284" w:hanging="284"/>
      </w:pPr>
    </w:p>
    <w:p w14:paraId="3E1EE481" w14:textId="034B671D" w:rsidR="001B69C6" w:rsidRPr="00441B6A" w:rsidRDefault="001B69C6" w:rsidP="000A2EC0">
      <w:pPr>
        <w:ind w:left="284" w:hanging="284"/>
      </w:pPr>
      <w:r w:rsidRPr="00441B6A">
        <w:tab/>
        <w:t>-- examples</w:t>
      </w:r>
      <w:r w:rsidR="00D90316" w:rsidRPr="00441B6A">
        <w:t>, in your view</w:t>
      </w:r>
      <w:r w:rsidRPr="00441B6A">
        <w:t>?</w:t>
      </w:r>
    </w:p>
    <w:p w14:paraId="42310797" w14:textId="77777777" w:rsidR="001B69C6" w:rsidRPr="00441B6A" w:rsidRDefault="001B69C6" w:rsidP="000A2EC0">
      <w:pPr>
        <w:ind w:left="284" w:hanging="284"/>
      </w:pPr>
    </w:p>
    <w:p w14:paraId="210C559A" w14:textId="336F06DC" w:rsidR="001B69C6" w:rsidRPr="00441B6A" w:rsidRDefault="001B69C6" w:rsidP="000A2EC0">
      <w:pPr>
        <w:ind w:left="284" w:hanging="284"/>
      </w:pPr>
      <w:r w:rsidRPr="00441B6A">
        <w:t xml:space="preserve">3. </w:t>
      </w:r>
      <w:r w:rsidRPr="00441B6A">
        <w:rPr>
          <w:u w:val="single"/>
        </w:rPr>
        <w:t>morally permitted or optional</w:t>
      </w:r>
      <w:r w:rsidRPr="00441B6A">
        <w:t>: what can be done without acting morally wrongly, but that is not required/obligatory (so also not acting morally wrongly if you don’t do it).</w:t>
      </w:r>
    </w:p>
    <w:p w14:paraId="4A337728" w14:textId="77777777" w:rsidR="001B69C6" w:rsidRPr="00441B6A" w:rsidRDefault="001B69C6" w:rsidP="000A2EC0">
      <w:pPr>
        <w:ind w:left="284" w:hanging="284"/>
      </w:pPr>
    </w:p>
    <w:p w14:paraId="4566EAC8" w14:textId="6A308CC5" w:rsidR="001B69C6" w:rsidRPr="00441B6A" w:rsidRDefault="001B69C6" w:rsidP="001B69C6">
      <w:pPr>
        <w:ind w:left="284" w:hanging="284"/>
      </w:pPr>
      <w:r w:rsidRPr="00441B6A">
        <w:lastRenderedPageBreak/>
        <w:tab/>
        <w:t xml:space="preserve">-- part of this: </w:t>
      </w:r>
      <w:r w:rsidRPr="00441B6A">
        <w:rPr>
          <w:u w:val="single"/>
        </w:rPr>
        <w:t>supererogatory</w:t>
      </w:r>
      <w:r w:rsidRPr="00441B6A">
        <w:t xml:space="preserve"> (above or beyond duty): what is morally praiseworthy to do, but not required. Not acting morally wrongly if you don’t do it, but also not just neutral if you do—morally praiseworthy</w:t>
      </w:r>
    </w:p>
    <w:p w14:paraId="63954BF6" w14:textId="77777777" w:rsidR="001B69C6" w:rsidRPr="00441B6A" w:rsidRDefault="001B69C6" w:rsidP="001B69C6">
      <w:pPr>
        <w:ind w:left="284" w:hanging="284"/>
      </w:pPr>
    </w:p>
    <w:p w14:paraId="719019DF" w14:textId="403D635E" w:rsidR="001B69C6" w:rsidRPr="00441B6A" w:rsidRDefault="001B69C6" w:rsidP="001B69C6">
      <w:pPr>
        <w:ind w:left="284" w:hanging="284"/>
      </w:pPr>
      <w:r w:rsidRPr="00441B6A">
        <w:tab/>
        <w:t>-- examples of supererogatory?</w:t>
      </w:r>
    </w:p>
    <w:p w14:paraId="0E19E199" w14:textId="77777777" w:rsidR="001B69C6" w:rsidRPr="00441B6A" w:rsidRDefault="001B69C6" w:rsidP="001B69C6">
      <w:pPr>
        <w:ind w:left="284" w:hanging="284"/>
      </w:pPr>
    </w:p>
    <w:p w14:paraId="11F052E6" w14:textId="77777777" w:rsidR="001B69C6" w:rsidRPr="00441B6A" w:rsidRDefault="001B69C6" w:rsidP="001B69C6">
      <w:pPr>
        <w:ind w:left="284" w:hanging="284"/>
      </w:pPr>
    </w:p>
    <w:p w14:paraId="65727B6E" w14:textId="73F62444" w:rsidR="006E3E0E" w:rsidRPr="00441B6A" w:rsidRDefault="006E3E0E">
      <w:r w:rsidRPr="00441B6A">
        <w:br w:type="page"/>
      </w:r>
    </w:p>
    <w:tbl>
      <w:tblPr>
        <w:tblpPr w:leftFromText="180" w:rightFromText="180" w:vertAnchor="text" w:horzAnchor="page" w:tblpX="1369" w:tblpY="17"/>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78"/>
        <w:gridCol w:w="3969"/>
      </w:tblGrid>
      <w:tr w:rsidR="006E3E0E" w:rsidRPr="00441B6A" w14:paraId="3CAADFD2" w14:textId="77777777" w:rsidTr="00371678">
        <w:trPr>
          <w:trHeight w:val="496"/>
        </w:trPr>
        <w:tc>
          <w:tcPr>
            <w:tcW w:w="5778" w:type="dxa"/>
          </w:tcPr>
          <w:p w14:paraId="05026510" w14:textId="77777777" w:rsidR="006E3E0E" w:rsidRPr="00441B6A" w:rsidRDefault="006E3E0E" w:rsidP="00371678">
            <w:pPr>
              <w:pStyle w:val="outline2"/>
              <w:ind w:left="0" w:firstLine="0"/>
              <w:jc w:val="center"/>
            </w:pPr>
            <w:r w:rsidRPr="00441B6A">
              <w:rPr>
                <w:b/>
              </w:rPr>
              <w:t>Morality</w:t>
            </w:r>
          </w:p>
        </w:tc>
        <w:tc>
          <w:tcPr>
            <w:tcW w:w="3969" w:type="dxa"/>
          </w:tcPr>
          <w:p w14:paraId="47EBD082" w14:textId="77777777" w:rsidR="006E3E0E" w:rsidRPr="00441B6A" w:rsidRDefault="006E3E0E" w:rsidP="00371678">
            <w:pPr>
              <w:pStyle w:val="outline2"/>
              <w:ind w:left="0" w:firstLine="0"/>
              <w:jc w:val="center"/>
            </w:pPr>
            <w:r w:rsidRPr="00441B6A">
              <w:rPr>
                <w:b/>
              </w:rPr>
              <w:t>Prudence or Expedience</w:t>
            </w:r>
          </w:p>
        </w:tc>
      </w:tr>
      <w:tr w:rsidR="006E3E0E" w:rsidRPr="00441B6A" w14:paraId="2D18E87E" w14:textId="77777777" w:rsidTr="00371678">
        <w:trPr>
          <w:trHeight w:val="880"/>
        </w:trPr>
        <w:tc>
          <w:tcPr>
            <w:tcW w:w="5778" w:type="dxa"/>
          </w:tcPr>
          <w:p w14:paraId="025957E8" w14:textId="6192FD20" w:rsidR="006E3E0E" w:rsidRPr="00441B6A" w:rsidRDefault="006E3E0E" w:rsidP="00371678">
            <w:pPr>
              <w:pStyle w:val="outline2"/>
              <w:ind w:left="142" w:hanging="142"/>
            </w:pPr>
            <w:r w:rsidRPr="00441B6A">
              <w:t xml:space="preserve">• What would promote general happiness, that individuals should be </w:t>
            </w:r>
            <w:r w:rsidRPr="00441B6A">
              <w:rPr>
                <w:i/>
              </w:rPr>
              <w:t>compelled</w:t>
            </w:r>
            <w:r w:rsidRPr="00441B6A">
              <w:t xml:space="preserve"> to do </w:t>
            </w:r>
            <w:r w:rsidR="00D90316" w:rsidRPr="00441B6A">
              <w:t xml:space="preserve">or avoid </w:t>
            </w:r>
            <w:r w:rsidRPr="00441B6A">
              <w:t>(punished if they don’t, by law, opinion, or conscience) (22)</w:t>
            </w:r>
          </w:p>
          <w:p w14:paraId="11EA32BA" w14:textId="77777777" w:rsidR="006E3E0E" w:rsidRPr="00441B6A" w:rsidRDefault="006E3E0E" w:rsidP="00371678">
            <w:pPr>
              <w:pStyle w:val="outline2"/>
              <w:ind w:left="142" w:hanging="142"/>
            </w:pPr>
          </w:p>
          <w:p w14:paraId="388DFFE0" w14:textId="77777777" w:rsidR="006E3E0E" w:rsidRPr="00441B6A" w:rsidRDefault="006E3E0E" w:rsidP="00371678">
            <w:pPr>
              <w:pStyle w:val="outline2"/>
              <w:ind w:left="142" w:hanging="142"/>
            </w:pPr>
            <w:r w:rsidRPr="00441B6A">
              <w:t>• This separates what is our moral duty from what is not: what is morally obligatory and what is morally prohibited</w:t>
            </w:r>
          </w:p>
          <w:p w14:paraId="60A8BF98" w14:textId="77777777" w:rsidR="006E3E0E" w:rsidRPr="00441B6A" w:rsidRDefault="006E3E0E" w:rsidP="00371678">
            <w:pPr>
              <w:pStyle w:val="outline2"/>
              <w:ind w:left="142" w:hanging="142"/>
            </w:pPr>
          </w:p>
          <w:p w14:paraId="3A9E0EBE" w14:textId="5F05A9D0" w:rsidR="006E3E0E" w:rsidRPr="00441B6A" w:rsidRDefault="006E3E0E" w:rsidP="00371678">
            <w:pPr>
              <w:pStyle w:val="outline2"/>
              <w:ind w:left="142" w:hanging="142"/>
            </w:pPr>
            <w:r w:rsidRPr="00441B6A">
              <w:t xml:space="preserve">• Whether or not we should compel people to do </w:t>
            </w:r>
            <w:r w:rsidR="00D90316" w:rsidRPr="00441B6A">
              <w:t xml:space="preserve">or avoid </w:t>
            </w:r>
            <w:r w:rsidRPr="00441B6A">
              <w:t>acts depends on utility—would the general happiness be promoted if we did so?</w:t>
            </w:r>
          </w:p>
          <w:p w14:paraId="5CA85BC0" w14:textId="77777777" w:rsidR="006E3E0E" w:rsidRPr="00441B6A" w:rsidRDefault="006E3E0E" w:rsidP="00371678">
            <w:pPr>
              <w:pStyle w:val="outline2"/>
              <w:ind w:left="142" w:hanging="142"/>
            </w:pPr>
          </w:p>
          <w:p w14:paraId="173AA888" w14:textId="77777777" w:rsidR="006E3E0E" w:rsidRPr="00441B6A" w:rsidRDefault="006E3E0E" w:rsidP="006E3E0E">
            <w:pPr>
              <w:pStyle w:val="outline2"/>
            </w:pPr>
          </w:p>
        </w:tc>
        <w:tc>
          <w:tcPr>
            <w:tcW w:w="3969" w:type="dxa"/>
            <w:tcBorders>
              <w:bottom w:val="single" w:sz="4" w:space="0" w:color="auto"/>
            </w:tcBorders>
          </w:tcPr>
          <w:p w14:paraId="40601C6F" w14:textId="77777777" w:rsidR="006E3E0E" w:rsidRPr="00441B6A" w:rsidRDefault="006E3E0E" w:rsidP="00371678">
            <w:pPr>
              <w:pStyle w:val="outline2"/>
              <w:ind w:left="142" w:hanging="142"/>
            </w:pPr>
            <w:r w:rsidRPr="00441B6A">
              <w:t xml:space="preserve">• What would promote general happiness, for self and/or for a group, that individuals </w:t>
            </w:r>
            <w:r w:rsidRPr="00441B6A">
              <w:rPr>
                <w:i/>
              </w:rPr>
              <w:t>should not be compelled to do</w:t>
            </w:r>
            <w:r w:rsidRPr="00441B6A">
              <w:t xml:space="preserve"> or punished if they don’t</w:t>
            </w:r>
          </w:p>
          <w:p w14:paraId="7EBF86E4" w14:textId="77777777" w:rsidR="00D90316" w:rsidRPr="00441B6A" w:rsidRDefault="00D90316" w:rsidP="00371678">
            <w:pPr>
              <w:pStyle w:val="outline2"/>
              <w:ind w:left="142" w:hanging="142"/>
            </w:pPr>
          </w:p>
          <w:p w14:paraId="422F9C8D" w14:textId="77777777" w:rsidR="006E3E0E" w:rsidRPr="00441B6A" w:rsidRDefault="006E3E0E" w:rsidP="00371678">
            <w:pPr>
              <w:pStyle w:val="outline2"/>
              <w:ind w:left="142" w:hanging="142"/>
            </w:pPr>
            <w:r w:rsidRPr="00441B6A">
              <w:t>• Compelling people to do these things would produce less happiness overall</w:t>
            </w:r>
          </w:p>
          <w:p w14:paraId="14A6E45A" w14:textId="77777777" w:rsidR="00D90316" w:rsidRPr="00441B6A" w:rsidRDefault="00D90316" w:rsidP="00371678">
            <w:pPr>
              <w:pStyle w:val="outline2"/>
              <w:ind w:left="142" w:hanging="142"/>
            </w:pPr>
          </w:p>
          <w:p w14:paraId="379598FA" w14:textId="77777777" w:rsidR="006E3E0E" w:rsidRPr="00441B6A" w:rsidRDefault="006E3E0E" w:rsidP="00371678">
            <w:pPr>
              <w:pStyle w:val="outline2"/>
              <w:ind w:left="142" w:hanging="142"/>
            </w:pPr>
            <w:r w:rsidRPr="00441B6A">
              <w:t>• Things that we “like or admire [people] for doing, perhaps dislike or despise them for not doing, but yet admit that they are not bound to do” (22)—not a matter of moral obligation</w:t>
            </w:r>
          </w:p>
          <w:p w14:paraId="011A7ACD" w14:textId="77777777" w:rsidR="006E3E0E" w:rsidRPr="00441B6A" w:rsidRDefault="006E3E0E" w:rsidP="00371678">
            <w:pPr>
              <w:pStyle w:val="outline2"/>
              <w:ind w:left="142" w:hanging="142"/>
            </w:pPr>
          </w:p>
          <w:p w14:paraId="439B04EE" w14:textId="77777777" w:rsidR="006E3E0E" w:rsidRPr="00441B6A" w:rsidRDefault="006E3E0E" w:rsidP="00371678">
            <w:pPr>
              <w:pStyle w:val="outline2"/>
              <w:ind w:left="0" w:firstLine="0"/>
            </w:pPr>
          </w:p>
        </w:tc>
      </w:tr>
    </w:tbl>
    <w:p w14:paraId="4805BDB0" w14:textId="77777777" w:rsidR="006E3E0E" w:rsidRPr="00441B6A" w:rsidRDefault="006E3E0E" w:rsidP="006E3E0E">
      <w:pPr>
        <w:pStyle w:val="outline3"/>
        <w:ind w:left="0" w:firstLine="0"/>
        <w:rPr>
          <w:szCs w:val="24"/>
        </w:rPr>
      </w:pPr>
    </w:p>
    <w:p w14:paraId="37849FA3" w14:textId="706C380F" w:rsidR="00441B6A" w:rsidRPr="00441B6A" w:rsidRDefault="00441B6A"/>
    <w:tbl>
      <w:tblPr>
        <w:tblStyle w:val="TableGrid"/>
        <w:tblW w:w="0" w:type="auto"/>
        <w:tblLook w:val="0000" w:firstRow="0" w:lastRow="0" w:firstColumn="0" w:lastColumn="0" w:noHBand="0" w:noVBand="0"/>
      </w:tblPr>
      <w:tblGrid>
        <w:gridCol w:w="4880"/>
        <w:gridCol w:w="5416"/>
      </w:tblGrid>
      <w:tr w:rsidR="00441B6A" w:rsidRPr="00441B6A" w14:paraId="20E4158E" w14:textId="77777777" w:rsidTr="00FC24D0">
        <w:trPr>
          <w:trHeight w:val="348"/>
        </w:trPr>
        <w:tc>
          <w:tcPr>
            <w:tcW w:w="10296" w:type="dxa"/>
            <w:gridSpan w:val="2"/>
          </w:tcPr>
          <w:p w14:paraId="75ED04F5" w14:textId="77777777" w:rsidR="00441B6A" w:rsidRPr="00441B6A" w:rsidRDefault="00441B6A" w:rsidP="00FC24D0">
            <w:pPr>
              <w:pStyle w:val="outline3"/>
              <w:ind w:left="108"/>
              <w:jc w:val="center"/>
              <w:rPr>
                <w:b/>
                <w:szCs w:val="24"/>
              </w:rPr>
            </w:pPr>
            <w:r w:rsidRPr="00441B6A">
              <w:rPr>
                <w:b/>
                <w:szCs w:val="24"/>
              </w:rPr>
              <w:t>Morality</w:t>
            </w:r>
          </w:p>
        </w:tc>
      </w:tr>
      <w:tr w:rsidR="00441B6A" w:rsidRPr="00441B6A" w14:paraId="7878C4D0" w14:textId="77777777" w:rsidTr="00FC24D0">
        <w:trPr>
          <w:trHeight w:val="467"/>
        </w:trPr>
        <w:tc>
          <w:tcPr>
            <w:tcW w:w="4880" w:type="dxa"/>
          </w:tcPr>
          <w:p w14:paraId="691BA773" w14:textId="77777777" w:rsidR="00441B6A" w:rsidRPr="00441B6A" w:rsidRDefault="00441B6A" w:rsidP="00FC24D0">
            <w:pPr>
              <w:pStyle w:val="outline2"/>
              <w:ind w:left="0" w:firstLine="0"/>
              <w:jc w:val="center"/>
              <w:rPr>
                <w:b/>
              </w:rPr>
            </w:pPr>
            <w:r w:rsidRPr="00441B6A">
              <w:rPr>
                <w:b/>
              </w:rPr>
              <w:t>Justice</w:t>
            </w:r>
          </w:p>
        </w:tc>
        <w:tc>
          <w:tcPr>
            <w:tcW w:w="5416" w:type="dxa"/>
          </w:tcPr>
          <w:p w14:paraId="64F3CFD3" w14:textId="77777777" w:rsidR="00441B6A" w:rsidRPr="00441B6A" w:rsidRDefault="00441B6A" w:rsidP="00FC24D0">
            <w:pPr>
              <w:pStyle w:val="outline2"/>
              <w:ind w:left="0" w:firstLine="0"/>
              <w:jc w:val="center"/>
            </w:pPr>
            <w:r w:rsidRPr="00441B6A">
              <w:rPr>
                <w:b/>
              </w:rPr>
              <w:t>The rest of morality</w:t>
            </w:r>
          </w:p>
        </w:tc>
      </w:tr>
      <w:tr w:rsidR="00441B6A" w:rsidRPr="00441B6A" w14:paraId="3769C9B7" w14:textId="77777777" w:rsidTr="00FC24D0">
        <w:trPr>
          <w:trHeight w:val="467"/>
        </w:trPr>
        <w:tc>
          <w:tcPr>
            <w:tcW w:w="4880" w:type="dxa"/>
          </w:tcPr>
          <w:p w14:paraId="4C2366BC" w14:textId="77777777" w:rsidR="00441B6A" w:rsidRPr="00441B6A" w:rsidRDefault="00441B6A" w:rsidP="00FC24D0">
            <w:pPr>
              <w:pStyle w:val="outline2"/>
              <w:ind w:left="142" w:hanging="142"/>
            </w:pPr>
            <w:r w:rsidRPr="00441B6A">
              <w:t>• Duties of perfect obligation: must always do or refrain from doing. Can’t choose when/how to perform them and when/how not to (22).</w:t>
            </w:r>
          </w:p>
          <w:p w14:paraId="052907DA" w14:textId="77777777" w:rsidR="00441B6A" w:rsidRPr="00441B6A" w:rsidRDefault="00441B6A" w:rsidP="00FC24D0">
            <w:pPr>
              <w:pStyle w:val="outline2"/>
              <w:ind w:left="142" w:hanging="142"/>
            </w:pPr>
          </w:p>
          <w:p w14:paraId="121EE999" w14:textId="77777777" w:rsidR="00441B6A" w:rsidRPr="00441B6A" w:rsidRDefault="00441B6A" w:rsidP="00FC24D0">
            <w:pPr>
              <w:pStyle w:val="outline2"/>
              <w:ind w:left="142" w:hanging="142"/>
            </w:pPr>
            <w:r w:rsidRPr="00441B6A">
              <w:t>• Moral obligation that a particular individual can claim as a “right”; involves a harm to particular person(s) and demand for punishment/protection from society (23).</w:t>
            </w:r>
          </w:p>
          <w:p w14:paraId="46F45D49" w14:textId="77777777" w:rsidR="00441B6A" w:rsidRPr="00441B6A" w:rsidRDefault="00441B6A" w:rsidP="00FC24D0">
            <w:pPr>
              <w:pStyle w:val="outline2"/>
              <w:ind w:left="142" w:hanging="142"/>
            </w:pPr>
          </w:p>
          <w:p w14:paraId="27AB9708" w14:textId="77777777" w:rsidR="00441B6A" w:rsidRPr="00441B6A" w:rsidRDefault="00441B6A" w:rsidP="00FC24D0">
            <w:pPr>
              <w:pStyle w:val="outline2"/>
              <w:ind w:left="142" w:hanging="142"/>
            </w:pPr>
            <w:r w:rsidRPr="00441B6A">
              <w:t>• What counts as a right? Depends on utility: what would promote general happiness for society to protect (23)</w:t>
            </w:r>
          </w:p>
          <w:p w14:paraId="7CCDDBC1" w14:textId="77777777" w:rsidR="00441B6A" w:rsidRPr="00441B6A" w:rsidRDefault="00441B6A" w:rsidP="00FC24D0">
            <w:pPr>
              <w:pStyle w:val="outline2"/>
              <w:ind w:left="142" w:hanging="142"/>
            </w:pPr>
          </w:p>
          <w:p w14:paraId="007470C1" w14:textId="77777777" w:rsidR="00441B6A" w:rsidRPr="00441B6A" w:rsidRDefault="00441B6A" w:rsidP="00FC24D0">
            <w:pPr>
              <w:pStyle w:val="outline2"/>
              <w:ind w:left="142" w:hanging="142"/>
            </w:pPr>
            <w:r w:rsidRPr="00441B6A">
              <w:t>• Rules of justice have to do with rights b/c defend security, something no one can do without; “more vital to human well-being” than other moral rules (24)</w:t>
            </w:r>
          </w:p>
          <w:p w14:paraId="0E16567C" w14:textId="77777777" w:rsidR="00441B6A" w:rsidRPr="00441B6A" w:rsidRDefault="00441B6A" w:rsidP="00FC24D0">
            <w:pPr>
              <w:pStyle w:val="outline3"/>
              <w:ind w:left="108"/>
              <w:rPr>
                <w:szCs w:val="24"/>
              </w:rPr>
            </w:pPr>
            <w:r w:rsidRPr="00441B6A">
              <w:rPr>
                <w:szCs w:val="24"/>
              </w:rPr>
              <w:t>•</w:t>
            </w:r>
          </w:p>
        </w:tc>
        <w:tc>
          <w:tcPr>
            <w:tcW w:w="5416" w:type="dxa"/>
          </w:tcPr>
          <w:p w14:paraId="0A0099A2" w14:textId="77777777" w:rsidR="00441B6A" w:rsidRPr="00441B6A" w:rsidRDefault="00441B6A" w:rsidP="00FC24D0">
            <w:pPr>
              <w:pStyle w:val="outline2"/>
              <w:ind w:left="82" w:hanging="82"/>
            </w:pPr>
            <w:r w:rsidRPr="00441B6A">
              <w:t>• Duties of imperfect obligation: “though the act is obligatory, the particular occasions of performing it are left to our choice” (22).</w:t>
            </w:r>
          </w:p>
          <w:p w14:paraId="54129EE0" w14:textId="77777777" w:rsidR="00441B6A" w:rsidRPr="00441B6A" w:rsidRDefault="00441B6A" w:rsidP="00FC24D0">
            <w:pPr>
              <w:pStyle w:val="outline2"/>
              <w:ind w:left="82" w:hanging="82"/>
            </w:pPr>
          </w:p>
          <w:p w14:paraId="6965D05A" w14:textId="77777777" w:rsidR="00441B6A" w:rsidRPr="00441B6A" w:rsidRDefault="00441B6A" w:rsidP="00FC24D0">
            <w:pPr>
              <w:pStyle w:val="outline2"/>
              <w:ind w:left="82" w:firstLine="0"/>
            </w:pPr>
            <w:r w:rsidRPr="00441B6A">
              <w:t>• Moral obligation that no particular individual can claim as a “right”; obligation that you do have to do, but not towards any particular person or at any particular time, nor towards all people at all times (unlike justice) (22).</w:t>
            </w:r>
          </w:p>
          <w:p w14:paraId="01F6EE1B" w14:textId="77777777" w:rsidR="00441B6A" w:rsidRPr="00441B6A" w:rsidRDefault="00441B6A" w:rsidP="00FC24D0">
            <w:pPr>
              <w:pStyle w:val="outline2"/>
              <w:ind w:left="82" w:firstLine="0"/>
            </w:pPr>
          </w:p>
          <w:p w14:paraId="79193A60" w14:textId="77777777" w:rsidR="00441B6A" w:rsidRPr="00441B6A" w:rsidRDefault="00441B6A" w:rsidP="00FC24D0">
            <w:pPr>
              <w:pStyle w:val="outline2"/>
              <w:ind w:left="82" w:firstLine="0"/>
            </w:pPr>
            <w:r w:rsidRPr="00441B6A">
              <w:t>• e.g., “Generosity” or “beneficence”: “No one has a moral right to our generosity or beneficence, because we are not morally bound to practice those virtues towards any given individual” (22)</w:t>
            </w:r>
          </w:p>
          <w:p w14:paraId="57E17A66" w14:textId="77777777" w:rsidR="00441B6A" w:rsidRPr="00441B6A" w:rsidRDefault="00441B6A" w:rsidP="00FC24D0">
            <w:pPr>
              <w:pStyle w:val="outline2"/>
              <w:ind w:left="82" w:firstLine="0"/>
            </w:pPr>
          </w:p>
          <w:p w14:paraId="00217FD6" w14:textId="77777777" w:rsidR="00441B6A" w:rsidRPr="00441B6A" w:rsidRDefault="00441B6A" w:rsidP="00FC24D0">
            <w:pPr>
              <w:pStyle w:val="outline2"/>
              <w:ind w:left="82" w:firstLine="0"/>
            </w:pPr>
            <w:r w:rsidRPr="00441B6A">
              <w:t>• Not maximizing? Others do not have a right to “all the good we can do them” (23)</w:t>
            </w:r>
          </w:p>
          <w:p w14:paraId="2031F3FC" w14:textId="77777777" w:rsidR="00441B6A" w:rsidRPr="00441B6A" w:rsidRDefault="00441B6A" w:rsidP="00FC24D0">
            <w:pPr>
              <w:pStyle w:val="outline2"/>
              <w:ind w:left="223" w:hanging="223"/>
            </w:pPr>
          </w:p>
        </w:tc>
      </w:tr>
    </w:tbl>
    <w:p w14:paraId="1B2532F9" w14:textId="7C111CA3" w:rsidR="006E3E0E" w:rsidRPr="00441B6A" w:rsidRDefault="006E3E0E"/>
    <w:p w14:paraId="44DA47D4" w14:textId="7F0D0BCA" w:rsidR="006E3E0E" w:rsidRDefault="006E3E0E" w:rsidP="00AF6B28">
      <w:pPr>
        <w:rPr>
          <w:u w:val="single"/>
        </w:rPr>
      </w:pPr>
    </w:p>
    <w:p w14:paraId="02AF9BB4" w14:textId="77777777" w:rsidR="00441B6A" w:rsidRDefault="00441B6A" w:rsidP="00AF6B28">
      <w:pPr>
        <w:rPr>
          <w:u w:val="single"/>
        </w:rPr>
      </w:pPr>
    </w:p>
    <w:p w14:paraId="25F4EC6F" w14:textId="77777777" w:rsidR="00441B6A" w:rsidRDefault="00441B6A" w:rsidP="00AF6B28">
      <w:pPr>
        <w:rPr>
          <w:u w:val="single"/>
        </w:rPr>
      </w:pPr>
    </w:p>
    <w:p w14:paraId="401F1FF7" w14:textId="77777777" w:rsidR="00441B6A" w:rsidRDefault="00441B6A" w:rsidP="00AF6B28">
      <w:pPr>
        <w:rPr>
          <w:u w:val="single"/>
        </w:rPr>
      </w:pPr>
    </w:p>
    <w:p w14:paraId="051A15B5" w14:textId="77777777" w:rsidR="00441B6A" w:rsidRDefault="00441B6A" w:rsidP="00AF6B28">
      <w:pPr>
        <w:rPr>
          <w:u w:val="single"/>
        </w:rPr>
      </w:pPr>
    </w:p>
    <w:p w14:paraId="54BF8576" w14:textId="77777777" w:rsidR="00441B6A" w:rsidRPr="00441B6A" w:rsidRDefault="00441B6A" w:rsidP="00AF6B28">
      <w:pPr>
        <w:rPr>
          <w:u w:val="single"/>
        </w:rPr>
      </w:pPr>
    </w:p>
    <w:p w14:paraId="5E4892DF" w14:textId="77777777" w:rsidR="00371678" w:rsidRPr="00441B6A" w:rsidRDefault="00371678" w:rsidP="00371678">
      <w:pPr>
        <w:pStyle w:val="outline2"/>
        <w:pBdr>
          <w:top w:val="single" w:sz="4" w:space="1" w:color="auto"/>
          <w:left w:val="single" w:sz="4" w:space="4" w:color="auto"/>
          <w:bottom w:val="single" w:sz="4" w:space="1" w:color="auto"/>
          <w:right w:val="single" w:sz="4" w:space="4" w:color="auto"/>
        </w:pBdr>
        <w:ind w:left="0" w:firstLine="0"/>
        <w:rPr>
          <w:b/>
        </w:rPr>
      </w:pPr>
      <w:r w:rsidRPr="00441B6A">
        <w:rPr>
          <w:b/>
        </w:rPr>
        <w:t>Supererogatory?</w:t>
      </w:r>
    </w:p>
    <w:p w14:paraId="6D6F10AA" w14:textId="77777777" w:rsidR="00371678" w:rsidRPr="00441B6A" w:rsidRDefault="00371678" w:rsidP="00371678">
      <w:pPr>
        <w:pStyle w:val="outline2"/>
        <w:pBdr>
          <w:top w:val="single" w:sz="4" w:space="1" w:color="auto"/>
          <w:left w:val="single" w:sz="4" w:space="4" w:color="auto"/>
          <w:bottom w:val="single" w:sz="4" w:space="1" w:color="auto"/>
          <w:right w:val="single" w:sz="4" w:space="4" w:color="auto"/>
        </w:pBdr>
        <w:ind w:left="0" w:firstLine="0"/>
      </w:pPr>
    </w:p>
    <w:p w14:paraId="213768A1" w14:textId="431BF986" w:rsidR="00371678" w:rsidRPr="00441B6A" w:rsidRDefault="00181846" w:rsidP="00466D98">
      <w:pPr>
        <w:pStyle w:val="outline2"/>
        <w:pBdr>
          <w:top w:val="single" w:sz="4" w:space="1" w:color="auto"/>
          <w:left w:val="single" w:sz="4" w:space="4" w:color="auto"/>
          <w:bottom w:val="single" w:sz="4" w:space="1" w:color="auto"/>
          <w:right w:val="single" w:sz="4" w:space="4" w:color="auto"/>
        </w:pBdr>
        <w:ind w:left="284" w:hanging="284"/>
      </w:pPr>
      <w:r w:rsidRPr="00441B6A">
        <w:t>Means</w:t>
      </w:r>
      <w:r w:rsidR="00466D98" w:rsidRPr="00441B6A">
        <w:t>:</w:t>
      </w:r>
      <w:r w:rsidR="00371678" w:rsidRPr="00441B6A">
        <w:t xml:space="preserve"> morally praiseworthy, but optional (not wrong if you don’t do </w:t>
      </w:r>
      <w:r w:rsidR="00466D98" w:rsidRPr="00441B6A">
        <w:t>the action</w:t>
      </w:r>
      <w:r w:rsidR="00371678" w:rsidRPr="00441B6A">
        <w:t>, not obligatory).</w:t>
      </w:r>
    </w:p>
    <w:p w14:paraId="65B5A661" w14:textId="77777777" w:rsidR="00371678" w:rsidRPr="00441B6A" w:rsidRDefault="00371678" w:rsidP="00371678">
      <w:pPr>
        <w:pStyle w:val="outline2"/>
        <w:pBdr>
          <w:top w:val="single" w:sz="4" w:space="1" w:color="auto"/>
          <w:left w:val="single" w:sz="4" w:space="4" w:color="auto"/>
          <w:bottom w:val="single" w:sz="4" w:space="1" w:color="auto"/>
          <w:right w:val="single" w:sz="4" w:space="4" w:color="auto"/>
        </w:pBdr>
        <w:ind w:left="0" w:firstLine="0"/>
      </w:pPr>
    </w:p>
    <w:p w14:paraId="04BCB26E" w14:textId="6C8992EC" w:rsidR="00371678" w:rsidRPr="00441B6A" w:rsidRDefault="00371678" w:rsidP="00466D98">
      <w:pPr>
        <w:pStyle w:val="outline2"/>
        <w:pBdr>
          <w:top w:val="single" w:sz="4" w:space="1" w:color="auto"/>
          <w:left w:val="single" w:sz="4" w:space="4" w:color="auto"/>
          <w:bottom w:val="single" w:sz="4" w:space="1" w:color="auto"/>
          <w:right w:val="single" w:sz="4" w:space="4" w:color="auto"/>
        </w:pBdr>
        <w:ind w:left="284" w:hanging="284"/>
      </w:pPr>
      <w:r w:rsidRPr="00441B6A">
        <w:t xml:space="preserve"> But since morality for Mill means what can be compelled (and so </w:t>
      </w:r>
      <w:r w:rsidR="00466D98" w:rsidRPr="00441B6A">
        <w:t xml:space="preserve">obligatory; </w:t>
      </w:r>
      <w:r w:rsidR="00181846" w:rsidRPr="00441B6A">
        <w:t xml:space="preserve">you’re acting morally </w:t>
      </w:r>
      <w:r w:rsidRPr="00441B6A">
        <w:t>wrong</w:t>
      </w:r>
      <w:r w:rsidR="00181846" w:rsidRPr="00441B6A">
        <w:t>ly</w:t>
      </w:r>
      <w:r w:rsidRPr="00441B6A">
        <w:t xml:space="preserve"> if you don’t do it), then </w:t>
      </w:r>
      <w:r w:rsidR="00181846" w:rsidRPr="00441B6A">
        <w:t>perhaps Mill doesn’t, strictly speaking, have a category of the supererogatory.</w:t>
      </w:r>
    </w:p>
    <w:p w14:paraId="5BB82979" w14:textId="77777777" w:rsidR="00466D98" w:rsidRPr="00441B6A" w:rsidRDefault="00466D98" w:rsidP="00466D98">
      <w:pPr>
        <w:pStyle w:val="outline2"/>
        <w:pBdr>
          <w:top w:val="single" w:sz="4" w:space="1" w:color="auto"/>
          <w:left w:val="single" w:sz="4" w:space="4" w:color="auto"/>
          <w:bottom w:val="single" w:sz="4" w:space="1" w:color="auto"/>
          <w:right w:val="single" w:sz="4" w:space="4" w:color="auto"/>
        </w:pBdr>
        <w:ind w:left="284" w:hanging="284"/>
      </w:pPr>
    </w:p>
    <w:p w14:paraId="19C79D8B" w14:textId="74D648EA" w:rsidR="00371678" w:rsidRPr="00441B6A" w:rsidRDefault="00466D98" w:rsidP="00466D98">
      <w:pPr>
        <w:pBdr>
          <w:top w:val="single" w:sz="4" w:space="1" w:color="auto"/>
          <w:left w:val="single" w:sz="4" w:space="4" w:color="auto"/>
          <w:bottom w:val="single" w:sz="4" w:space="1" w:color="auto"/>
          <w:right w:val="single" w:sz="4" w:space="4" w:color="auto"/>
        </w:pBdr>
        <w:ind w:left="284" w:hanging="284"/>
        <w:rPr>
          <w:u w:val="single"/>
        </w:rPr>
      </w:pPr>
      <w:r w:rsidRPr="00441B6A">
        <w:t xml:space="preserve">-- </w:t>
      </w:r>
      <w:r w:rsidR="00371678" w:rsidRPr="00441B6A">
        <w:t>Even charity/generosity is a moral obligation</w:t>
      </w:r>
      <w:r w:rsidR="00181846" w:rsidRPr="00441B6A">
        <w:t xml:space="preserve"> (not optional)</w:t>
      </w:r>
      <w:r w:rsidR="00371678" w:rsidRPr="00441B6A">
        <w:t xml:space="preserve"> such that you’re wrong if you </w:t>
      </w:r>
      <w:r w:rsidR="00371678" w:rsidRPr="00441B6A">
        <w:rPr>
          <w:i/>
        </w:rPr>
        <w:t>never</w:t>
      </w:r>
      <w:r w:rsidR="00371678" w:rsidRPr="00441B6A">
        <w:t xml:space="preserve"> do it (though you have a choice as to when/for whom).</w:t>
      </w:r>
    </w:p>
    <w:p w14:paraId="0A58920D" w14:textId="77777777" w:rsidR="0006329E" w:rsidRPr="00441B6A" w:rsidRDefault="0006329E">
      <w:pPr>
        <w:rPr>
          <w:u w:val="single"/>
        </w:rPr>
      </w:pPr>
    </w:p>
    <w:p w14:paraId="02E7BB84" w14:textId="77777777" w:rsidR="0006329E" w:rsidRPr="00441B6A" w:rsidRDefault="0006329E">
      <w:pPr>
        <w:rPr>
          <w:u w:val="single"/>
        </w:rPr>
      </w:pPr>
    </w:p>
    <w:p w14:paraId="2B690169" w14:textId="2B3E810D" w:rsidR="0006329E" w:rsidRPr="00441B6A" w:rsidRDefault="0006329E" w:rsidP="00AF6B28">
      <w:pPr>
        <w:rPr>
          <w:u w:val="single"/>
        </w:rPr>
      </w:pPr>
      <w:r w:rsidRPr="00441B6A">
        <w:rPr>
          <w:b/>
          <w:u w:val="single"/>
        </w:rPr>
        <w:t>Questions 1 and 2, above</w:t>
      </w:r>
      <w:r w:rsidRPr="00441B6A">
        <w:rPr>
          <w:b/>
        </w:rPr>
        <w:t xml:space="preserve">: </w:t>
      </w:r>
      <w:r w:rsidRPr="00441B6A">
        <w:t>Can utilitarianism account for rules of justice, and would utilitarianism allow some to be treated unjustly in order to produce more happiness for others?</w:t>
      </w:r>
    </w:p>
    <w:p w14:paraId="5BABFB99" w14:textId="77777777" w:rsidR="0006329E" w:rsidRPr="00441B6A" w:rsidRDefault="0006329E" w:rsidP="00AF6B28">
      <w:pPr>
        <w:rPr>
          <w:b/>
        </w:rPr>
      </w:pPr>
    </w:p>
    <w:p w14:paraId="7D9663F4" w14:textId="3BBD30E3" w:rsidR="00A66D59" w:rsidRPr="00441B6A" w:rsidRDefault="00A66D59" w:rsidP="00A66D59">
      <w:pPr>
        <w:ind w:left="284" w:hanging="284"/>
      </w:pPr>
      <w:r w:rsidRPr="00441B6A">
        <w:t xml:space="preserve">1. </w:t>
      </w:r>
      <w:r w:rsidRPr="00441B6A">
        <w:rPr>
          <w:u w:val="single"/>
        </w:rPr>
        <w:t>Utilitarianism can ground rules of justice</w:t>
      </w:r>
      <w:r w:rsidRPr="00441B6A">
        <w:t>—they, like other moral rules, are grounded in utility, in what promotes the general happiness.</w:t>
      </w:r>
    </w:p>
    <w:p w14:paraId="51421836" w14:textId="77777777" w:rsidR="00A66D59" w:rsidRPr="00441B6A" w:rsidRDefault="00A66D59" w:rsidP="00A66D59">
      <w:pPr>
        <w:ind w:left="284" w:hanging="284"/>
      </w:pPr>
    </w:p>
    <w:p w14:paraId="6FA79F57" w14:textId="58BD2392" w:rsidR="00A66D59" w:rsidRPr="00441B6A" w:rsidRDefault="00A66D59" w:rsidP="00A66D59">
      <w:pPr>
        <w:ind w:left="284" w:hanging="284"/>
      </w:pPr>
      <w:r w:rsidRPr="00441B6A">
        <w:tab/>
        <w:t>-- as described in above chart</w:t>
      </w:r>
    </w:p>
    <w:p w14:paraId="13EACA3B" w14:textId="77777777" w:rsidR="00A66D59" w:rsidRPr="00441B6A" w:rsidRDefault="00A66D59" w:rsidP="00A66D59">
      <w:pPr>
        <w:ind w:left="284" w:hanging="284"/>
      </w:pPr>
    </w:p>
    <w:p w14:paraId="315D070F" w14:textId="1D87A950" w:rsidR="00A66D59" w:rsidRPr="00441B6A" w:rsidRDefault="00A66D59" w:rsidP="00A66D59">
      <w:pPr>
        <w:ind w:left="284" w:hanging="284"/>
      </w:pPr>
      <w:r w:rsidRPr="00441B6A">
        <w:tab/>
        <w:t xml:space="preserve">-- they </w:t>
      </w:r>
      <w:r w:rsidRPr="00441B6A">
        <w:rPr>
          <w:i/>
        </w:rPr>
        <w:t xml:space="preserve">feel </w:t>
      </w:r>
      <w:r w:rsidRPr="00441B6A">
        <w:t>to many like they’re entirely different sorts of rules than what promotes happiness, because of the very crucial interest they protect: security</w:t>
      </w:r>
    </w:p>
    <w:p w14:paraId="0C98B0A3" w14:textId="77777777" w:rsidR="00A66D59" w:rsidRPr="00441B6A" w:rsidRDefault="00A66D59" w:rsidP="00A66D59">
      <w:pPr>
        <w:ind w:left="284" w:hanging="284"/>
      </w:pPr>
    </w:p>
    <w:p w14:paraId="6B0A8761" w14:textId="64C65BC2" w:rsidR="00A66D59" w:rsidRPr="00441B6A" w:rsidRDefault="00A66D59" w:rsidP="00A66D59">
      <w:pPr>
        <w:ind w:left="284" w:hanging="284"/>
      </w:pPr>
      <w:r w:rsidRPr="00441B6A">
        <w:t xml:space="preserve">2. </w:t>
      </w:r>
      <w:r w:rsidRPr="00441B6A">
        <w:rPr>
          <w:u w:val="single"/>
        </w:rPr>
        <w:t>It is not permissible to treat people unjustly in order to promote the general happiness</w:t>
      </w:r>
      <w:r w:rsidRPr="00441B6A">
        <w:t xml:space="preserve"> (or, since justice has to do with rights, to violate their rights)</w:t>
      </w:r>
    </w:p>
    <w:p w14:paraId="0D006F9C" w14:textId="77777777" w:rsidR="00A66D59" w:rsidRPr="00441B6A" w:rsidRDefault="00A66D59" w:rsidP="00A66D59">
      <w:pPr>
        <w:ind w:left="284" w:hanging="284"/>
      </w:pPr>
    </w:p>
    <w:p w14:paraId="28BB0223" w14:textId="19BC505C" w:rsidR="00A66D59" w:rsidRPr="00441B6A" w:rsidRDefault="00A66D59" w:rsidP="00A66D59">
      <w:pPr>
        <w:ind w:left="567" w:hanging="284"/>
      </w:pPr>
      <w:r w:rsidRPr="00441B6A">
        <w:t xml:space="preserve">a. </w:t>
      </w:r>
      <w:r w:rsidRPr="00441B6A">
        <w:rPr>
          <w:u w:val="single"/>
        </w:rPr>
        <w:t>rules of justice are so important to human well being</w:t>
      </w:r>
      <w:r w:rsidRPr="00441B6A">
        <w:t xml:space="preserve"> that they are, in one sense, inviolable (no exceptions)</w:t>
      </w:r>
    </w:p>
    <w:p w14:paraId="60DD02AB" w14:textId="77777777" w:rsidR="00A66D59" w:rsidRPr="00441B6A" w:rsidRDefault="00A66D59" w:rsidP="00A66D59">
      <w:pPr>
        <w:ind w:left="567" w:hanging="284"/>
      </w:pPr>
    </w:p>
    <w:p w14:paraId="6863A506" w14:textId="0E577BFA" w:rsidR="00A66D59" w:rsidRPr="00441B6A" w:rsidRDefault="00A66D59" w:rsidP="00A66D59">
      <w:pPr>
        <w:ind w:left="567" w:hanging="284"/>
      </w:pPr>
      <w:r w:rsidRPr="00441B6A">
        <w:tab/>
        <w:t>-- “Justice is a name for certain classes of moral rules, which concern the essentials of human well-being more nearly, and are therefore of more absolute obligation, than any other rules for the guidance of life” (24).</w:t>
      </w:r>
    </w:p>
    <w:p w14:paraId="554D3783" w14:textId="77777777" w:rsidR="00A66D59" w:rsidRPr="00441B6A" w:rsidRDefault="00A66D59" w:rsidP="00A66D59">
      <w:pPr>
        <w:ind w:left="567" w:hanging="284"/>
      </w:pPr>
    </w:p>
    <w:p w14:paraId="4D3BE210" w14:textId="61E79391" w:rsidR="00A66D59" w:rsidRPr="00441B6A" w:rsidRDefault="00A66D59" w:rsidP="00A66D59">
      <w:pPr>
        <w:ind w:left="567" w:hanging="284"/>
      </w:pPr>
      <w:r w:rsidRPr="00441B6A">
        <w:tab/>
        <w:t>-- unlike other moral rules, in which you can choose when/towards whom to perform the action, rules of justice tell you what is morally obligatory and morally prohibited—what you must and must not do to anyone.</w:t>
      </w:r>
    </w:p>
    <w:p w14:paraId="48117CA5" w14:textId="77777777" w:rsidR="00A66D59" w:rsidRPr="00441B6A" w:rsidRDefault="00A66D59" w:rsidP="00A66D59">
      <w:pPr>
        <w:ind w:left="567" w:hanging="284"/>
      </w:pPr>
    </w:p>
    <w:p w14:paraId="0C150269" w14:textId="601FA9FD" w:rsidR="00A66D59" w:rsidRPr="00441B6A" w:rsidRDefault="00A66D59" w:rsidP="00A66D59">
      <w:pPr>
        <w:ind w:left="567" w:hanging="284"/>
      </w:pPr>
      <w:r w:rsidRPr="00441B6A">
        <w:t xml:space="preserve">b. </w:t>
      </w:r>
      <w:r w:rsidRPr="00441B6A">
        <w:rPr>
          <w:u w:val="single"/>
        </w:rPr>
        <w:t>however, in another sense, there are still exceptions to rules of justice</w:t>
      </w:r>
      <w:r w:rsidR="00DB4C5D" w:rsidRPr="00441B6A">
        <w:t xml:space="preserve">: </w:t>
      </w:r>
    </w:p>
    <w:p w14:paraId="244E17D6" w14:textId="77777777" w:rsidR="00A66D59" w:rsidRPr="00441B6A" w:rsidRDefault="00A66D59" w:rsidP="00A66D59">
      <w:pPr>
        <w:ind w:left="567" w:hanging="284"/>
      </w:pPr>
    </w:p>
    <w:p w14:paraId="600B7540" w14:textId="32C7EAF5" w:rsidR="00DB4C5D" w:rsidRPr="00441B6A" w:rsidRDefault="00A66D59" w:rsidP="00DB4C5D">
      <w:pPr>
        <w:ind w:left="567" w:hanging="284"/>
      </w:pPr>
      <w:r w:rsidRPr="00441B6A">
        <w:tab/>
        <w:t xml:space="preserve">-- “particular cases may occur in which some other social duty is so important, as to overrule any one of </w:t>
      </w:r>
      <w:r w:rsidR="00DB4C5D" w:rsidRPr="00441B6A">
        <w:t>the general maxims of justice” (25)</w:t>
      </w:r>
    </w:p>
    <w:p w14:paraId="73BB873A" w14:textId="77777777" w:rsidR="00DB4C5D" w:rsidRPr="00441B6A" w:rsidRDefault="00DB4C5D" w:rsidP="00DB4C5D">
      <w:pPr>
        <w:ind w:left="567" w:hanging="284"/>
      </w:pPr>
    </w:p>
    <w:p w14:paraId="0C944976" w14:textId="7C3FB321" w:rsidR="00A66D59" w:rsidRPr="00441B6A" w:rsidRDefault="00DB4C5D" w:rsidP="00DB4C5D">
      <w:pPr>
        <w:ind w:left="567" w:hanging="284"/>
      </w:pPr>
      <w:r w:rsidRPr="00441B6A">
        <w:t xml:space="preserve">-- </w:t>
      </w:r>
      <w:r w:rsidR="00A66D59" w:rsidRPr="00441B6A">
        <w:t xml:space="preserve">“In such cases, … we usually say, not that justice must give way to some other moral principle, but that what is just in ordinary cases is, by reason of that other principle, not </w:t>
      </w:r>
      <w:r w:rsidRPr="00441B6A">
        <w:t xml:space="preserve">just in the particular case. … [In </w:t>
      </w:r>
      <w:r w:rsidR="00A66D59" w:rsidRPr="00441B6A">
        <w:t>this way</w:t>
      </w:r>
      <w:r w:rsidRPr="00441B6A">
        <w:t xml:space="preserve">], </w:t>
      </w:r>
      <w:r w:rsidR="00A66D59" w:rsidRPr="00441B6A">
        <w:t>the character of indefeasiblity attributed to justice is kept up, and we are saved from the necessity of maintaining that there can be laudable injustice” (25).</w:t>
      </w:r>
    </w:p>
    <w:p w14:paraId="776F1F60" w14:textId="77777777" w:rsidR="00A66D59" w:rsidRPr="00441B6A" w:rsidRDefault="00A66D59" w:rsidP="00A66D59">
      <w:pPr>
        <w:ind w:left="567" w:hanging="284"/>
      </w:pPr>
    </w:p>
    <w:p w14:paraId="7D139E22" w14:textId="04AD5DE1" w:rsidR="00A66D59" w:rsidRPr="00441B6A" w:rsidRDefault="00A66D59" w:rsidP="00A66D59">
      <w:pPr>
        <w:ind w:left="567" w:hanging="284"/>
      </w:pPr>
      <w:r w:rsidRPr="00441B6A">
        <w:tab/>
        <w:t>-- e.g., to save a life may need to steal food or medicine, or kidnap a doctor</w:t>
      </w:r>
    </w:p>
    <w:p w14:paraId="047B2E56" w14:textId="77777777" w:rsidR="00A66D59" w:rsidRPr="00441B6A" w:rsidRDefault="00A66D59" w:rsidP="00A66D59">
      <w:pPr>
        <w:ind w:left="567" w:hanging="284"/>
      </w:pPr>
    </w:p>
    <w:p w14:paraId="09F742E7" w14:textId="455A9CA6" w:rsidR="00A66D59" w:rsidRPr="00441B6A" w:rsidRDefault="00A66D59" w:rsidP="00A66D59">
      <w:pPr>
        <w:ind w:left="567" w:hanging="284"/>
      </w:pPr>
      <w:r w:rsidRPr="00441B6A">
        <w:tab/>
      </w:r>
    </w:p>
    <w:p w14:paraId="2581C3A8" w14:textId="3B579297" w:rsidR="00441B6A" w:rsidRDefault="00441B6A" w:rsidP="00441B6A">
      <w:pPr>
        <w:ind w:left="720" w:hanging="360"/>
      </w:pPr>
      <w:r>
        <w:t xml:space="preserve">c. </w:t>
      </w:r>
      <w:r>
        <w:rPr>
          <w:u w:val="single"/>
        </w:rPr>
        <w:t>when, then, do we say that what would otherwise be just/unjust doesn’t apply in a particular case?</w:t>
      </w:r>
    </w:p>
    <w:p w14:paraId="299F81B3" w14:textId="77777777" w:rsidR="00441B6A" w:rsidRDefault="00441B6A" w:rsidP="00441B6A">
      <w:pPr>
        <w:ind w:left="720" w:hanging="360"/>
      </w:pPr>
    </w:p>
    <w:p w14:paraId="673F7782" w14:textId="65767752" w:rsidR="00441B6A" w:rsidRDefault="00441B6A" w:rsidP="00441B6A">
      <w:pPr>
        <w:ind w:left="720" w:hanging="360"/>
      </w:pPr>
      <w:r>
        <w:tab/>
        <w:t>-- just because it would produce greater utility in that case to go against what would otherwise be a rule of justice?</w:t>
      </w:r>
    </w:p>
    <w:p w14:paraId="1E7E119D" w14:textId="77777777" w:rsidR="00441B6A" w:rsidRDefault="00441B6A" w:rsidP="00441B6A">
      <w:pPr>
        <w:ind w:left="720" w:hanging="360"/>
      </w:pPr>
    </w:p>
    <w:p w14:paraId="0CCC62FA" w14:textId="5064A9DE" w:rsidR="00441B6A" w:rsidRDefault="00441B6A" w:rsidP="00441B6A">
      <w:pPr>
        <w:ind w:left="720" w:hanging="360"/>
      </w:pPr>
      <w:r>
        <w:tab/>
        <w:t>-- if so, then the principle of utility is at the base of all decisions and it would seem permissible to go against rules of justice whenever the general happiness would call for it—so the objection to utilitarianism given above would still hold</w:t>
      </w:r>
    </w:p>
    <w:p w14:paraId="38AC988A" w14:textId="77777777" w:rsidR="00441B6A" w:rsidRDefault="00441B6A" w:rsidP="00441B6A">
      <w:pPr>
        <w:ind w:left="720" w:hanging="360"/>
      </w:pPr>
    </w:p>
    <w:p w14:paraId="40D58B48" w14:textId="3517AA13" w:rsidR="00441B6A" w:rsidRDefault="00441B6A" w:rsidP="00441B6A">
      <w:pPr>
        <w:ind w:left="720" w:hanging="360"/>
      </w:pPr>
      <w:r>
        <w:t xml:space="preserve">d. </w:t>
      </w:r>
      <w:r>
        <w:rPr>
          <w:u w:val="single"/>
        </w:rPr>
        <w:t>or, do we go back to the principle of actions being moral/immoral based on what we think people should be compelled to do?</w:t>
      </w:r>
    </w:p>
    <w:p w14:paraId="67E45F62" w14:textId="77777777" w:rsidR="00441B6A" w:rsidRDefault="00441B6A" w:rsidP="00441B6A">
      <w:pPr>
        <w:ind w:left="720" w:hanging="360"/>
      </w:pPr>
    </w:p>
    <w:p w14:paraId="3F2C338E" w14:textId="4EE31491" w:rsidR="00441B6A" w:rsidRPr="00441B6A" w:rsidRDefault="00441B6A" w:rsidP="00441B6A">
      <w:pPr>
        <w:ind w:left="720" w:hanging="360"/>
      </w:pPr>
      <w:r>
        <w:tab/>
        <w:t>-- in which case the reason why sometimes it is not unjust to steal or kidnap is because it wouldn’t produce the general happiness to punish such actions in such situations</w:t>
      </w:r>
    </w:p>
    <w:p w14:paraId="58909322" w14:textId="77777777" w:rsidR="00441B6A" w:rsidRDefault="00441B6A" w:rsidP="00441B6A">
      <w:pPr>
        <w:ind w:left="720" w:hanging="360"/>
      </w:pPr>
    </w:p>
    <w:p w14:paraId="61EA85F6" w14:textId="7D221FE1" w:rsidR="00F64113" w:rsidRPr="00F64113" w:rsidRDefault="00F64113" w:rsidP="00F64113">
      <w:pPr>
        <w:ind w:left="720"/>
      </w:pPr>
      <w:bookmarkStart w:id="0" w:name="_GoBack"/>
      <w:bookmarkEnd w:id="0"/>
      <w:r w:rsidRPr="00F64113">
        <w:t>-- so what would promote the general happiness to punish/compel would decide when rules of justice apply or not? Mill isn’t clear I think…</w:t>
      </w:r>
    </w:p>
    <w:p w14:paraId="371A8D5A" w14:textId="7898E2C7" w:rsidR="00860D46" w:rsidRPr="00441B6A" w:rsidRDefault="00860D46" w:rsidP="00860D46">
      <w:pPr>
        <w:ind w:left="567" w:hanging="284"/>
      </w:pPr>
    </w:p>
    <w:sectPr w:rsidR="00860D46" w:rsidRPr="00441B6A" w:rsidSect="000A2EC0">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00002A87" w:usb1="80000000" w:usb2="00000008"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6B28"/>
    <w:rsid w:val="0006329E"/>
    <w:rsid w:val="000A2EC0"/>
    <w:rsid w:val="00181846"/>
    <w:rsid w:val="001B69C6"/>
    <w:rsid w:val="0023544F"/>
    <w:rsid w:val="002E21A7"/>
    <w:rsid w:val="00371678"/>
    <w:rsid w:val="00441B6A"/>
    <w:rsid w:val="00466D98"/>
    <w:rsid w:val="00491B5C"/>
    <w:rsid w:val="00504599"/>
    <w:rsid w:val="00533856"/>
    <w:rsid w:val="00533E22"/>
    <w:rsid w:val="006A5EDF"/>
    <w:rsid w:val="006E3E0E"/>
    <w:rsid w:val="00723714"/>
    <w:rsid w:val="00860D46"/>
    <w:rsid w:val="00862663"/>
    <w:rsid w:val="008E1683"/>
    <w:rsid w:val="008E2E33"/>
    <w:rsid w:val="009E7F7A"/>
    <w:rsid w:val="00A66D59"/>
    <w:rsid w:val="00AE596E"/>
    <w:rsid w:val="00AF6B28"/>
    <w:rsid w:val="00B95160"/>
    <w:rsid w:val="00B96769"/>
    <w:rsid w:val="00D27E65"/>
    <w:rsid w:val="00D333E4"/>
    <w:rsid w:val="00D433E4"/>
    <w:rsid w:val="00D90316"/>
    <w:rsid w:val="00DB4C5D"/>
    <w:rsid w:val="00DC77C5"/>
    <w:rsid w:val="00F6411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2F5B5F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B28"/>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1">
    <w:name w:val="outline 1"/>
    <w:basedOn w:val="Normal"/>
    <w:rsid w:val="00CE6F91"/>
    <w:pPr>
      <w:ind w:left="720" w:hanging="360"/>
    </w:pPr>
    <w:rPr>
      <w:b/>
    </w:rPr>
  </w:style>
  <w:style w:type="paragraph" w:customStyle="1" w:styleId="outline2">
    <w:name w:val="outline 2"/>
    <w:basedOn w:val="outline1"/>
    <w:rsid w:val="00CE6F91"/>
    <w:pPr>
      <w:ind w:left="1080"/>
    </w:pPr>
    <w:rPr>
      <w:b w:val="0"/>
    </w:rPr>
  </w:style>
  <w:style w:type="paragraph" w:styleId="CommentText">
    <w:name w:val="annotation text"/>
    <w:basedOn w:val="Normal"/>
    <w:link w:val="CommentTextChar"/>
    <w:autoRedefine/>
    <w:uiPriority w:val="99"/>
    <w:semiHidden/>
    <w:unhideWhenUsed/>
    <w:rsid w:val="00491B5C"/>
    <w:pPr>
      <w:spacing w:after="200"/>
    </w:pPr>
    <w:rPr>
      <w:rFonts w:ascii="Tahoma" w:eastAsiaTheme="minorEastAsia" w:hAnsi="Tahoma" w:cstheme="minorBidi"/>
      <w:sz w:val="20"/>
      <w:lang w:eastAsia="ja-JP"/>
    </w:rPr>
  </w:style>
  <w:style w:type="character" w:customStyle="1" w:styleId="CommentTextChar">
    <w:name w:val="Comment Text Char"/>
    <w:basedOn w:val="DefaultParagraphFont"/>
    <w:link w:val="CommentText"/>
    <w:uiPriority w:val="99"/>
    <w:semiHidden/>
    <w:rsid w:val="00491B5C"/>
    <w:rPr>
      <w:rFonts w:ascii="Tahoma" w:hAnsi="Tahoma"/>
      <w:sz w:val="20"/>
      <w:szCs w:val="24"/>
    </w:rPr>
  </w:style>
  <w:style w:type="paragraph" w:customStyle="1" w:styleId="outline4">
    <w:name w:val="outline 4"/>
    <w:basedOn w:val="Normal"/>
    <w:rsid w:val="00AF6B28"/>
    <w:pPr>
      <w:ind w:left="1800" w:hanging="360"/>
    </w:pPr>
    <w:rPr>
      <w:szCs w:val="20"/>
    </w:rPr>
  </w:style>
  <w:style w:type="paragraph" w:customStyle="1" w:styleId="outline3">
    <w:name w:val="outline 3"/>
    <w:basedOn w:val="outline2"/>
    <w:rsid w:val="006E3E0E"/>
    <w:pPr>
      <w:ind w:left="1440"/>
    </w:pPr>
    <w:rPr>
      <w:szCs w:val="20"/>
    </w:rPr>
  </w:style>
  <w:style w:type="table" w:styleId="TableGrid">
    <w:name w:val="Table Grid"/>
    <w:basedOn w:val="TableNormal"/>
    <w:uiPriority w:val="59"/>
    <w:rsid w:val="006E3E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6B28"/>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utline1">
    <w:name w:val="outline 1"/>
    <w:basedOn w:val="Normal"/>
    <w:rsid w:val="00CE6F91"/>
    <w:pPr>
      <w:ind w:left="720" w:hanging="360"/>
    </w:pPr>
    <w:rPr>
      <w:b/>
    </w:rPr>
  </w:style>
  <w:style w:type="paragraph" w:customStyle="1" w:styleId="outline2">
    <w:name w:val="outline 2"/>
    <w:basedOn w:val="outline1"/>
    <w:rsid w:val="00CE6F91"/>
    <w:pPr>
      <w:ind w:left="1080"/>
    </w:pPr>
    <w:rPr>
      <w:b w:val="0"/>
    </w:rPr>
  </w:style>
  <w:style w:type="paragraph" w:styleId="CommentText">
    <w:name w:val="annotation text"/>
    <w:basedOn w:val="Normal"/>
    <w:link w:val="CommentTextChar"/>
    <w:autoRedefine/>
    <w:uiPriority w:val="99"/>
    <w:semiHidden/>
    <w:unhideWhenUsed/>
    <w:rsid w:val="00491B5C"/>
    <w:pPr>
      <w:spacing w:after="200"/>
    </w:pPr>
    <w:rPr>
      <w:rFonts w:ascii="Tahoma" w:eastAsiaTheme="minorEastAsia" w:hAnsi="Tahoma" w:cstheme="minorBidi"/>
      <w:sz w:val="20"/>
      <w:lang w:eastAsia="ja-JP"/>
    </w:rPr>
  </w:style>
  <w:style w:type="character" w:customStyle="1" w:styleId="CommentTextChar">
    <w:name w:val="Comment Text Char"/>
    <w:basedOn w:val="DefaultParagraphFont"/>
    <w:link w:val="CommentText"/>
    <w:uiPriority w:val="99"/>
    <w:semiHidden/>
    <w:rsid w:val="00491B5C"/>
    <w:rPr>
      <w:rFonts w:ascii="Tahoma" w:hAnsi="Tahoma"/>
      <w:sz w:val="20"/>
      <w:szCs w:val="24"/>
    </w:rPr>
  </w:style>
  <w:style w:type="paragraph" w:customStyle="1" w:styleId="outline4">
    <w:name w:val="outline 4"/>
    <w:basedOn w:val="Normal"/>
    <w:rsid w:val="00AF6B28"/>
    <w:pPr>
      <w:ind w:left="1800" w:hanging="360"/>
    </w:pPr>
    <w:rPr>
      <w:szCs w:val="20"/>
    </w:rPr>
  </w:style>
  <w:style w:type="paragraph" w:customStyle="1" w:styleId="outline3">
    <w:name w:val="outline 3"/>
    <w:basedOn w:val="outline2"/>
    <w:rsid w:val="006E3E0E"/>
    <w:pPr>
      <w:ind w:left="1440"/>
    </w:pPr>
    <w:rPr>
      <w:szCs w:val="20"/>
    </w:rPr>
  </w:style>
  <w:style w:type="table" w:styleId="TableGrid">
    <w:name w:val="Table Grid"/>
    <w:basedOn w:val="TableNormal"/>
    <w:uiPriority w:val="59"/>
    <w:rsid w:val="006E3E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41C138-9287-C94E-99ED-BC408CFFA3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1142</Words>
  <Characters>6513</Characters>
  <Application>Microsoft Macintosh Word</Application>
  <DocSecurity>0</DocSecurity>
  <Lines>54</Lines>
  <Paragraphs>15</Paragraphs>
  <ScaleCrop>false</ScaleCrop>
  <Company>University of British Columbia</Company>
  <LinksUpToDate>false</LinksUpToDate>
  <CharactersWithSpaces>7640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Hendricks</dc:creator>
  <cp:keywords/>
  <dc:description/>
  <cp:lastModifiedBy>Christina Hendricks</cp:lastModifiedBy>
  <cp:revision>3</cp:revision>
  <dcterms:created xsi:type="dcterms:W3CDTF">2014-10-03T02:39:00Z</dcterms:created>
  <dcterms:modified xsi:type="dcterms:W3CDTF">2014-10-03T02:41:00Z</dcterms:modified>
</cp:coreProperties>
</file>