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u w:val="single"/>
          <w:lang w:val="en-CA"/>
        </w:rPr>
        <w:t>Parenthetical Definition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The capitalization rate (valuation measure) will have to be determined for that particular property.</w:t>
      </w:r>
    </w:p>
    <w:p w:rsid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u w:val="single"/>
          <w:lang w:val="en-CA"/>
        </w:rPr>
        <w:t>Sentence Definition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A capitalization rate is a valuation metric that is used in commercial real estate to describe the rate of return on a particular real estate investment. It is usually stated in a percentage format and allows investors to quickly determine how much to pay for a potential property.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u w:val="single"/>
          <w:lang w:val="en-CA"/>
        </w:rPr>
        <w:t>Expanded Definition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What is a capitalization rate?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 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 xml:space="preserve">A capitalization rate, often just known as “cap rate” is a </w:t>
      </w:r>
      <w:r w:rsidR="0044075E">
        <w:rPr>
          <w:rFonts w:ascii="-webkit-standard" w:eastAsia="Times New Roman" w:hAnsi="-webkit-standard" w:cs="Times New Roman"/>
          <w:color w:val="000000"/>
          <w:lang w:val="en-CA"/>
        </w:rPr>
        <w:t>“</w:t>
      </w:r>
      <w:r w:rsidR="00991691">
        <w:rPr>
          <w:rFonts w:ascii="-webkit-standard" w:eastAsia="Times New Roman" w:hAnsi="-webkit-standard" w:cs="Times New Roman"/>
          <w:color w:val="000000"/>
          <w:lang w:val="en-CA"/>
        </w:rPr>
        <w:t>rate of return that is expected to be generated on a real estate investment property</w:t>
      </w:r>
      <w:r w:rsidR="0044075E">
        <w:rPr>
          <w:rFonts w:ascii="-webkit-standard" w:eastAsia="Times New Roman" w:hAnsi="-webkit-standard" w:cs="Times New Roman"/>
          <w:color w:val="000000"/>
          <w:lang w:val="en-CA"/>
        </w:rPr>
        <w:t>” (Chen). It is most commonly used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 xml:space="preserve"> in the commercial real estate industry to help determine the value of a particular property.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How is it calculated? </w:t>
      </w:r>
    </w:p>
    <w:p w:rsid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A cap rate is simply calculated as the ratio between a properties net operating income (rental income after expenses) to asset value or sale price</w:t>
      </w:r>
      <w:r w:rsidR="006402B7">
        <w:rPr>
          <w:rFonts w:ascii="-webkit-standard" w:eastAsia="Times New Roman" w:hAnsi="-webkit-standard" w:cs="Times New Roman"/>
          <w:color w:val="000000"/>
          <w:lang w:val="en-CA"/>
        </w:rPr>
        <w:t xml:space="preserve"> (Sch</w:t>
      </w:r>
      <w:r w:rsidR="005B3729">
        <w:rPr>
          <w:rFonts w:ascii="-webkit-standard" w:eastAsia="Times New Roman" w:hAnsi="-webkit-standard" w:cs="Times New Roman"/>
          <w:color w:val="000000"/>
          <w:lang w:val="en-CA"/>
        </w:rPr>
        <w:t>midt)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, with the resulting ratio being expressed in a percentage format.</w:t>
      </w:r>
    </w:p>
    <w:p w:rsidR="0044075E" w:rsidRDefault="0044075E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</w:p>
    <w:p w:rsidR="0044075E" w:rsidRDefault="0044075E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Ex: A commercial building with </w:t>
      </w:r>
      <w:r w:rsidR="005B3729">
        <w:rPr>
          <w:rFonts w:ascii="-webkit-standard" w:eastAsia="Times New Roman" w:hAnsi="-webkit-standard" w:cs="Times New Roman"/>
          <w:color w:val="000000"/>
          <w:lang w:val="en-CA"/>
        </w:rPr>
        <w:t>an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 annual </w:t>
      </w:r>
      <w:r w:rsidR="006402B7">
        <w:rPr>
          <w:rFonts w:ascii="-webkit-standard" w:eastAsia="Times New Roman" w:hAnsi="-webkit-standard" w:cs="Times New Roman"/>
          <w:color w:val="000000"/>
          <w:lang w:val="en-CA"/>
        </w:rPr>
        <w:t>NOI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 of $350,000 </w:t>
      </w:r>
    </w:p>
    <w:p w:rsidR="0044075E" w:rsidRDefault="005B3729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>
        <w:rPr>
          <w:rFonts w:ascii="-webkit-standard" w:eastAsia="Times New Roman" w:hAnsi="-webkit-standard" w:cs="Times New Roman"/>
          <w:color w:val="000000"/>
          <w:lang w:val="en-CA"/>
        </w:rPr>
        <w:t>Calculation</w:t>
      </w:r>
      <w:r w:rsidR="0044075E">
        <w:rPr>
          <w:rFonts w:ascii="-webkit-standard" w:eastAsia="Times New Roman" w:hAnsi="-webkit-standard" w:cs="Times New Roman"/>
          <w:color w:val="000000"/>
          <w:lang w:val="en-CA"/>
        </w:rPr>
        <w:t xml:space="preserve">: $350,000 NOI / 3.5% Cap Rate = </w:t>
      </w:r>
      <w:r w:rsidR="006402B7">
        <w:rPr>
          <w:rFonts w:ascii="-webkit-standard" w:eastAsia="Times New Roman" w:hAnsi="-webkit-standard" w:cs="Times New Roman"/>
          <w:color w:val="000000"/>
          <w:lang w:val="en-CA"/>
        </w:rPr>
        <w:t xml:space="preserve">$10,000,000 Estimated Market Value </w:t>
      </w:r>
    </w:p>
    <w:p w:rsidR="006402B7" w:rsidRDefault="006402B7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</w:p>
    <w:p w:rsidR="006402B7" w:rsidRDefault="006402B7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Ex: A multi-family rental apartment building with </w:t>
      </w:r>
      <w:r w:rsidR="00055C21">
        <w:rPr>
          <w:rFonts w:ascii="-webkit-standard" w:eastAsia="Times New Roman" w:hAnsi="-webkit-standard" w:cs="Times New Roman"/>
          <w:color w:val="000000"/>
          <w:lang w:val="en-CA"/>
        </w:rPr>
        <w:t>an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 </w:t>
      </w:r>
      <w:r w:rsidR="00055C21">
        <w:rPr>
          <w:rFonts w:ascii="-webkit-standard" w:eastAsia="Times New Roman" w:hAnsi="-webkit-standard" w:cs="Times New Roman"/>
          <w:color w:val="000000"/>
          <w:lang w:val="en-CA"/>
        </w:rPr>
        <w:t>annual NOI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 of $160,000 </w:t>
      </w:r>
    </w:p>
    <w:p w:rsidR="006402B7" w:rsidRPr="00A37F2A" w:rsidRDefault="006402B7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Calculation: $160,000 / 3% Cap Rate = $5,333,000 Estimated Market Value 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How is it used?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lastRenderedPageBreak/>
        <w:t>A cap rate can be used in several ways to help make value-based decisions. If you are looking to determine how much a commercial property is worth you simply divide the properties current net operating income (NOI)</w:t>
      </w:r>
      <w:r w:rsidR="0044075E">
        <w:rPr>
          <w:rFonts w:ascii="-webkit-standard" w:eastAsia="Times New Roman" w:hAnsi="-webkit-standard" w:cs="Times New Roman"/>
          <w:color w:val="000000"/>
          <w:lang w:val="en-CA"/>
        </w:rPr>
        <w:t xml:space="preserve"> (Income after Expenses) 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by the market cap rate.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Ex: $245,000 NOI / 3.5% Cap Rate = $7,000,000 Estimated Value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Using this quick calculation helps identify how much a potential property is worth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You can also use the above method in reverse in order to determine what cap rate a property is currently being valued at.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Ex: $245,000 NOI / $7,000,000 Estimated Value = 3.5 % Cap Rate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bookmarkStart w:id="0" w:name="_GoBack"/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fldChar w:fldCharType="begin"/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instrText xml:space="preserve"> INCLUDEPICTURE "https://cdn.wallstreetmojo.com/wp-content/uploads/2019/01/Cap-Rate-Formula.jpg" \* MERGEFORMATINET </w:instrTex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fldChar w:fldCharType="separate"/>
      </w:r>
      <w:r w:rsidRPr="00A37F2A">
        <w:rPr>
          <w:rFonts w:ascii="-webkit-standard" w:eastAsia="Times New Roman" w:hAnsi="-webkit-standard" w:cs="Times New Roman"/>
          <w:noProof/>
          <w:color w:val="000000"/>
          <w:lang w:val="en-CA"/>
        </w:rPr>
        <w:drawing>
          <wp:inline distT="0" distB="0" distL="0" distR="0">
            <wp:extent cx="2840928" cy="1344706"/>
            <wp:effectExtent l="0" t="0" r="4445" b="1905"/>
            <wp:docPr id="1" name="Picture 1" descr="Image result for cap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 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24" cy="13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fldChar w:fldCharType="end"/>
      </w:r>
      <w:bookmarkEnd w:id="0"/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How does it help with making decisions?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 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 xml:space="preserve">A cap rate directly takes into consideration the single </w:t>
      </w:r>
      <w:r w:rsidR="00055C21">
        <w:rPr>
          <w:rFonts w:ascii="-webkit-standard" w:eastAsia="Times New Roman" w:hAnsi="-webkit-standard" w:cs="Times New Roman"/>
          <w:color w:val="000000"/>
          <w:lang w:val="en-CA"/>
        </w:rPr>
        <w:t>“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biggest factor of value for commercial real estate which is its potential ability to produce rental income</w:t>
      </w:r>
      <w:r w:rsidR="00055C21">
        <w:rPr>
          <w:rFonts w:ascii="-webkit-standard" w:eastAsia="Times New Roman" w:hAnsi="-webkit-standard" w:cs="Times New Roman"/>
          <w:color w:val="000000"/>
          <w:lang w:val="en-CA"/>
        </w:rPr>
        <w:t>” (Chen)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.  With this is mind, a cap rate can either help determine what a property is worth given the current yearly rental income, or it can help identify how much rental income a property should generate given its current estimated value. In essence, a cap rate helps provide a quick, uniform and professional method for all market participants to value potential assets and identify the return on their potential investment.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It’s important to note that cap rates are inversely related to price, basically the lower the cap rate the higher the estimated value of the property. Using this as a guide, an investor can quickly determine the attractiveness or the degree of risk of a potential investment. If a commercial property is considered attractive with low risk it will have a low cap rate and higher estimated value because investors have driven up price (cap rate goes lower) and are willing to accept less of a return on their investment. This also works in the opposite direction for less attractive markets or properties. Below is an example: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lastRenderedPageBreak/>
        <w:t>Ex 1: Kitsilano Apartment Building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$210,000 Net Operating Income / 2.8% Cap Rate = $7,500,000 Market Value of Building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Low Cap Rate = More Desirable Area which = Less Overall Risk to Investment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Ex 2: Detroit Apartment Building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$210,000 Net Operating Income / 16.0% Cap Rate = $1,312,500 Market Value of Building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High Cap Rate = Less Desirable which = More Overall Risk to Investment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Limitations of its Use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?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 xml:space="preserve">Although capitalization rates are quick, accurate and useful in determining what a commercial property is worth, </w:t>
      </w:r>
      <w:r w:rsidR="00055C21" w:rsidRPr="00A37F2A">
        <w:rPr>
          <w:rFonts w:ascii="-webkit-standard" w:eastAsia="Times New Roman" w:hAnsi="-webkit-standard" w:cs="Times New Roman"/>
          <w:color w:val="000000"/>
          <w:lang w:val="en-CA"/>
        </w:rPr>
        <w:t>it’s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 xml:space="preserve"> important to note when they shouldn’t be used. Cap rates shouldn’t be used in the following situations:</w:t>
      </w:r>
    </w:p>
    <w:p w:rsidR="00A37F2A" w:rsidRPr="00A37F2A" w:rsidRDefault="00A37F2A" w:rsidP="0044075E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Single family or owner-occupied home</w:t>
      </w:r>
    </w:p>
    <w:p w:rsidR="00A37F2A" w:rsidRPr="00A37F2A" w:rsidRDefault="00A37F2A" w:rsidP="00A37F2A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Cap rates are most effectively used on properties that are purchased solely for rental income, usually single-family homes are valued more accurately based on what other comparable properties have sold for and not their rental income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44075E" w:rsidP="00A37F2A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>
        <w:rPr>
          <w:rFonts w:ascii="-webkit-standard" w:eastAsia="Times New Roman" w:hAnsi="-webkit-standard" w:cs="Times New Roman"/>
          <w:color w:val="000000"/>
          <w:lang w:val="en-CA"/>
        </w:rPr>
        <w:t>Old</w:t>
      </w:r>
      <w:r w:rsidR="00A37F2A" w:rsidRPr="00A37F2A">
        <w:rPr>
          <w:rFonts w:ascii="-webkit-standard" w:eastAsia="Times New Roman" w:hAnsi="-webkit-standard" w:cs="Times New Roman"/>
          <w:color w:val="000000"/>
          <w:lang w:val="en-CA"/>
        </w:rPr>
        <w:t xml:space="preserve"> properties 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(50 years and </w:t>
      </w:r>
      <w:r w:rsidR="00055C21">
        <w:rPr>
          <w:rFonts w:ascii="-webkit-standard" w:eastAsia="Times New Roman" w:hAnsi="-webkit-standard" w:cs="Times New Roman"/>
          <w:color w:val="000000"/>
          <w:lang w:val="en-CA"/>
        </w:rPr>
        <w:t>older) with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 no remaining building value and </w:t>
      </w:r>
      <w:r w:rsidR="00A37F2A" w:rsidRPr="00A37F2A">
        <w:rPr>
          <w:rFonts w:ascii="-webkit-standard" w:eastAsia="Times New Roman" w:hAnsi="-webkit-standard" w:cs="Times New Roman"/>
          <w:color w:val="000000"/>
          <w:lang w:val="en-CA"/>
        </w:rPr>
        <w:t>low</w:t>
      </w:r>
      <w:r>
        <w:rPr>
          <w:rFonts w:ascii="-webkit-standard" w:eastAsia="Times New Roman" w:hAnsi="-webkit-standard" w:cs="Times New Roman"/>
          <w:color w:val="000000"/>
          <w:lang w:val="en-CA"/>
        </w:rPr>
        <w:t xml:space="preserve">er than market rents </w:t>
      </w:r>
    </w:p>
    <w:p w:rsidR="00A37F2A" w:rsidRPr="00A37F2A" w:rsidRDefault="00A37F2A" w:rsidP="00A37F2A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Cap rates shouldn’t be used in these situations because the low rental income will result in a value that isn’t accurate with what the property is actually worth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Commercial property that has inconsistent and irregular rental income or high vacancy</w:t>
      </w:r>
    </w:p>
    <w:p w:rsidR="00A37F2A" w:rsidRPr="00A37F2A" w:rsidRDefault="00A37F2A" w:rsidP="00A37F2A">
      <w:pPr>
        <w:numPr>
          <w:ilvl w:val="1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Cap rates use rental income as the primary driver to determine estimated value, if these rents are uncertain or inconsistent it will result in a less accurate measure of value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numPr>
          <w:ilvl w:val="0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lastRenderedPageBreak/>
        <w:t>Newly constructed buildings</w:t>
      </w:r>
    </w:p>
    <w:p w:rsidR="00A37F2A" w:rsidRPr="00A37F2A" w:rsidRDefault="00A37F2A" w:rsidP="00A37F2A">
      <w:pPr>
        <w:numPr>
          <w:ilvl w:val="1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Cap rates shouldn’t be used on properties that are newly built, only properties with stabilized rents (over at least 1 year) should be used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Acquisition of property where precision and accuracy are important</w:t>
      </w:r>
    </w:p>
    <w:p w:rsidR="00A37F2A" w:rsidRPr="00A37F2A" w:rsidRDefault="00A37F2A" w:rsidP="00A37F2A">
      <w:pPr>
        <w:numPr>
          <w:ilvl w:val="1"/>
          <w:numId w:val="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Cap rates provide a quick and easy to understand method of valuation for common investors, if a more extensive or accurate valuation method is needed a more rigorous method like a multi-year DCF analysis should be used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Works Cited</w:t>
      </w:r>
    </w:p>
    <w:p w:rsidR="00A37F2A" w:rsidRPr="00A37F2A" w:rsidRDefault="0044075E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>
        <w:rPr>
          <w:rFonts w:ascii="-webkit-standard" w:eastAsia="Times New Roman" w:hAnsi="-webkit-standard" w:cs="Times New Roman"/>
          <w:color w:val="000000"/>
          <w:lang w:val="en-CA"/>
        </w:rPr>
        <w:t>Chen-</w:t>
      </w:r>
      <w:r w:rsidR="00A37F2A" w:rsidRPr="00A37F2A">
        <w:rPr>
          <w:rFonts w:ascii="-webkit-standard" w:eastAsia="Times New Roman" w:hAnsi="-webkit-standard" w:cs="Times New Roman"/>
          <w:color w:val="000000"/>
          <w:lang w:val="en-CA"/>
        </w:rPr>
        <w:t>Investopedia. (2019). </w:t>
      </w:r>
      <w:r w:rsidR="00A37F2A"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Capitalization Rate</w:t>
      </w:r>
      <w:r w:rsidR="00A37F2A" w:rsidRPr="00A37F2A">
        <w:rPr>
          <w:rFonts w:ascii="-webkit-standard" w:eastAsia="Times New Roman" w:hAnsi="-webkit-standard" w:cs="Times New Roman"/>
          <w:color w:val="000000"/>
          <w:lang w:val="en-CA"/>
        </w:rPr>
        <w:t>. [online] Available at: https://www.investopedia.com/terms/c/capitalizationrate.asp [Accessed 24 Sep. 2019].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Schmidt, R. (2019). </w:t>
      </w: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What You Should Know About The Cap Rate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. [online] Propertymetrics.com. Available at: https://propertymetrics.com/blog/cap-rate/ [Accessed 24 Sep. 2019].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People.stern.nyu.edu. (2019). [online] Available at: http://people.stern.nyu.edu/adamodar/New_Home_Page/articles/caprate.htm [Accessed 24 Sep. 2019].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EDUCBA. (2019). </w:t>
      </w:r>
      <w:r w:rsidRPr="00A37F2A">
        <w:rPr>
          <w:rFonts w:ascii="-webkit-standard" w:eastAsia="Times New Roman" w:hAnsi="-webkit-standard" w:cs="Times New Roman"/>
          <w:i/>
          <w:iCs/>
          <w:color w:val="000000"/>
          <w:lang w:val="en-CA"/>
        </w:rPr>
        <w:t>Capitalization Rate Formula | Calculator (Excel template)</w:t>
      </w: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. [online] Available at: https://www.educba.com/capitalization-rate-formula/ [Accessed 24 Sep. 2019].</w:t>
      </w:r>
    </w:p>
    <w:p w:rsidR="00A37F2A" w:rsidRPr="00A37F2A" w:rsidRDefault="00A37F2A" w:rsidP="00A37F2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CA"/>
        </w:rPr>
      </w:pPr>
      <w:r w:rsidRPr="00A37F2A">
        <w:rPr>
          <w:rFonts w:ascii="-webkit-standard" w:eastAsia="Times New Roman" w:hAnsi="-webkit-standard" w:cs="Times New Roman"/>
          <w:color w:val="000000"/>
          <w:lang w:val="en-CA"/>
        </w:rPr>
        <w:t> </w:t>
      </w:r>
    </w:p>
    <w:p w:rsidR="00EB31AB" w:rsidRDefault="00055C21"/>
    <w:sectPr w:rsidR="00EB31AB" w:rsidSect="00361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3D8A"/>
    <w:multiLevelType w:val="multilevel"/>
    <w:tmpl w:val="45B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13C51"/>
    <w:multiLevelType w:val="multilevel"/>
    <w:tmpl w:val="3D60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60776"/>
    <w:multiLevelType w:val="multilevel"/>
    <w:tmpl w:val="E8B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A414E"/>
    <w:multiLevelType w:val="multilevel"/>
    <w:tmpl w:val="2D90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95B9A"/>
    <w:multiLevelType w:val="multilevel"/>
    <w:tmpl w:val="DB4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2A"/>
    <w:rsid w:val="00055C21"/>
    <w:rsid w:val="00361214"/>
    <w:rsid w:val="0044075E"/>
    <w:rsid w:val="005B3729"/>
    <w:rsid w:val="006402B7"/>
    <w:rsid w:val="00991691"/>
    <w:rsid w:val="009F37DF"/>
    <w:rsid w:val="00A3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CE02B"/>
  <w14:defaultImageDpi w14:val="32767"/>
  <w15:chartTrackingRefBased/>
  <w15:docId w15:val="{C0570215-5175-0749-A44F-8FA10EC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F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A37F2A"/>
  </w:style>
  <w:style w:type="character" w:styleId="Emphasis">
    <w:name w:val="Emphasis"/>
    <w:basedOn w:val="DefaultParagraphFont"/>
    <w:uiPriority w:val="20"/>
    <w:qFormat/>
    <w:rsid w:val="00A37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917</Words>
  <Characters>4935</Characters>
  <Application>Microsoft Office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 Dhaliwal</dc:creator>
  <cp:keywords/>
  <dc:description/>
  <cp:lastModifiedBy>Ranj Dhaliwal</cp:lastModifiedBy>
  <cp:revision>1</cp:revision>
  <dcterms:created xsi:type="dcterms:W3CDTF">2019-10-01T18:47:00Z</dcterms:created>
  <dcterms:modified xsi:type="dcterms:W3CDTF">2019-10-02T02:13:00Z</dcterms:modified>
</cp:coreProperties>
</file>