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A204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9CB59B6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21F9B801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28D1F876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12D99A2B" w14:textId="77777777" w:rsidR="003D5D20" w:rsidRPr="00EB36ED" w:rsidRDefault="003D5D20" w:rsidP="00725791">
      <w:pPr>
        <w:spacing w:before="120" w:after="120"/>
        <w:jc w:val="center"/>
        <w:rPr>
          <w:rFonts w:ascii="Times New Roman" w:hAnsi="Times New Roman" w:cs="Times New Roman"/>
          <w:b/>
          <w:bCs/>
        </w:rPr>
      </w:pPr>
      <w:r w:rsidRPr="00EB36ED">
        <w:rPr>
          <w:rFonts w:ascii="Times New Roman" w:hAnsi="Times New Roman" w:cs="Times New Roman"/>
          <w:b/>
          <w:bCs/>
        </w:rPr>
        <w:t xml:space="preserve">Implementing Pedestrian Safety Measures </w:t>
      </w:r>
    </w:p>
    <w:p w14:paraId="7F969320" w14:textId="1A35891B" w:rsidR="003D5D20" w:rsidRPr="00EB36ED" w:rsidRDefault="003D5D20" w:rsidP="00725791">
      <w:pPr>
        <w:spacing w:before="120" w:after="120"/>
        <w:jc w:val="center"/>
        <w:rPr>
          <w:rFonts w:ascii="Times New Roman" w:hAnsi="Times New Roman" w:cs="Times New Roman"/>
          <w:b/>
          <w:bCs/>
        </w:rPr>
      </w:pPr>
      <w:r w:rsidRPr="00EB36ED">
        <w:rPr>
          <w:rFonts w:ascii="Times New Roman" w:hAnsi="Times New Roman" w:cs="Times New Roman"/>
          <w:b/>
          <w:bCs/>
        </w:rPr>
        <w:t>on the Arbutus Greenway</w:t>
      </w:r>
    </w:p>
    <w:p w14:paraId="210F1744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1D38550B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824707B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6ECBAB4C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C632834" w14:textId="109EBADD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for</w:t>
      </w:r>
    </w:p>
    <w:p w14:paraId="1DC914E8" w14:textId="2038AEF8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 xml:space="preserve">Engineering </w:t>
      </w:r>
      <w:r w:rsidR="00370064">
        <w:rPr>
          <w:rFonts w:ascii="Times New Roman" w:hAnsi="Times New Roman" w:cs="Times New Roman"/>
        </w:rPr>
        <w:t>Services</w:t>
      </w:r>
    </w:p>
    <w:p w14:paraId="0152496F" w14:textId="138F183B" w:rsidR="003D5D20" w:rsidRPr="003D5D20" w:rsidRDefault="00370064" w:rsidP="00725791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City of</w:t>
      </w:r>
      <w:r w:rsidR="000027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Vancouver</w:t>
      </w:r>
      <w:r w:rsidR="00AA164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Greenway Program</w:t>
      </w:r>
    </w:p>
    <w:p w14:paraId="18BC89D1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5AFB5570" w14:textId="77777777" w:rsidR="003D5D20" w:rsidRPr="003D5D20" w:rsidRDefault="003D5D20">
      <w:pPr>
        <w:rPr>
          <w:rFonts w:ascii="Times New Roman" w:hAnsi="Times New Roman" w:cs="Times New Roman"/>
        </w:rPr>
      </w:pPr>
    </w:p>
    <w:p w14:paraId="6A272914" w14:textId="77777777" w:rsidR="003D5D20" w:rsidRDefault="003D5D20">
      <w:pPr>
        <w:rPr>
          <w:rFonts w:ascii="Times New Roman" w:hAnsi="Times New Roman" w:cs="Times New Roman"/>
        </w:rPr>
      </w:pPr>
    </w:p>
    <w:p w14:paraId="76DFEEB6" w14:textId="77777777" w:rsidR="0089535A" w:rsidRPr="003D5D20" w:rsidRDefault="0089535A">
      <w:pPr>
        <w:rPr>
          <w:rFonts w:ascii="Times New Roman" w:hAnsi="Times New Roman" w:cs="Times New Roman"/>
        </w:rPr>
      </w:pPr>
    </w:p>
    <w:p w14:paraId="3C4ADB80" w14:textId="47C44A7A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by</w:t>
      </w:r>
    </w:p>
    <w:p w14:paraId="0FCC57F2" w14:textId="320B7315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Jennifer Dunbar</w:t>
      </w:r>
    </w:p>
    <w:p w14:paraId="57C46845" w14:textId="68A7C7CF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University of British Columbia</w:t>
      </w:r>
    </w:p>
    <w:p w14:paraId="029E7234" w14:textId="4F93EB0A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ENGL 301 Student</w:t>
      </w:r>
    </w:p>
    <w:p w14:paraId="15224C26" w14:textId="670F6625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Dr. Erika Paterson</w:t>
      </w:r>
    </w:p>
    <w:p w14:paraId="13D24D29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553C029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7DDC04D5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37C9D0DB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65E20676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5819E3F9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13DC7945" w14:textId="77777777" w:rsidR="00B22C62" w:rsidRPr="003D5D20" w:rsidRDefault="00B22C62" w:rsidP="003D5D20">
      <w:pPr>
        <w:jc w:val="center"/>
        <w:rPr>
          <w:rFonts w:ascii="Times New Roman" w:hAnsi="Times New Roman" w:cs="Times New Roman"/>
        </w:rPr>
      </w:pPr>
    </w:p>
    <w:p w14:paraId="42A86CD9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7AFB6E38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F224CD5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78C53EB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5C6B046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CA9B866" w14:textId="77777777" w:rsidR="0089535A" w:rsidRDefault="0089535A" w:rsidP="00725791">
      <w:pPr>
        <w:rPr>
          <w:rFonts w:ascii="Times New Roman" w:hAnsi="Times New Roman" w:cs="Times New Roman"/>
        </w:rPr>
      </w:pPr>
    </w:p>
    <w:p w14:paraId="09F7049A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16526B8" w14:textId="77777777" w:rsidR="0089535A" w:rsidRDefault="0089535A" w:rsidP="00725791">
      <w:pPr>
        <w:rPr>
          <w:rFonts w:ascii="Times New Roman" w:hAnsi="Times New Roman" w:cs="Times New Roman"/>
        </w:rPr>
      </w:pPr>
    </w:p>
    <w:p w14:paraId="78263F71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EDF0D58" w14:textId="008B396A" w:rsidR="003D5D20" w:rsidRDefault="00370064" w:rsidP="003D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12</w:t>
      </w:r>
      <w:r w:rsidR="003D5D20" w:rsidRPr="003D5D20">
        <w:rPr>
          <w:rFonts w:ascii="Times New Roman" w:hAnsi="Times New Roman" w:cs="Times New Roman"/>
        </w:rPr>
        <w:t>, 2023</w:t>
      </w:r>
    </w:p>
    <w:p w14:paraId="749AB705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45FC24C6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7EFDEBFC" w14:textId="77777777" w:rsidR="003D5D20" w:rsidRDefault="003D5D20" w:rsidP="00002718">
      <w:pPr>
        <w:rPr>
          <w:rFonts w:ascii="Times New Roman" w:hAnsi="Times New Roman" w:cs="Times New Roman"/>
        </w:rPr>
      </w:pPr>
    </w:p>
    <w:p w14:paraId="4FBC0053" w14:textId="081D9857" w:rsidR="003D5D20" w:rsidRDefault="003D5D20" w:rsidP="003D5D20">
      <w:pPr>
        <w:jc w:val="center"/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TABLE OF CONTENTS</w:t>
      </w:r>
    </w:p>
    <w:p w14:paraId="4A580D1E" w14:textId="72EA22D2" w:rsidR="009E61D6" w:rsidRPr="009E61D6" w:rsidRDefault="009E61D6" w:rsidP="003D5D20">
      <w:pPr>
        <w:jc w:val="center"/>
        <w:rPr>
          <w:rFonts w:ascii="Times New Roman" w:hAnsi="Times New Roman" w:cs="Times New Roman"/>
          <w:i/>
          <w:iCs/>
        </w:rPr>
      </w:pPr>
      <w:r w:rsidRPr="009E61D6">
        <w:rPr>
          <w:rFonts w:ascii="Times New Roman" w:hAnsi="Times New Roman" w:cs="Times New Roman"/>
          <w:i/>
          <w:iCs/>
        </w:rPr>
        <w:t>(page #’s still to come)</w:t>
      </w:r>
    </w:p>
    <w:p w14:paraId="63AA324B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49B95456" w14:textId="77777777" w:rsidR="0047692F" w:rsidRPr="008C0BDA" w:rsidRDefault="0047692F" w:rsidP="008C0BDA">
      <w:pPr>
        <w:rPr>
          <w:rFonts w:ascii="Times New Roman" w:hAnsi="Times New Roman" w:cs="Times New Roman"/>
        </w:rPr>
      </w:pPr>
    </w:p>
    <w:p w14:paraId="0C74A3F9" w14:textId="6F535FA5" w:rsidR="004C2097" w:rsidRDefault="003D5D20" w:rsidP="003D5D20">
      <w:pPr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ABSTRACT</w:t>
      </w:r>
      <w:r w:rsidR="00781EB9">
        <w:rPr>
          <w:rFonts w:ascii="Times New Roman" w:hAnsi="Times New Roman" w:cs="Times New Roman"/>
        </w:rPr>
        <w:t xml:space="preserve">     </w:t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</w:p>
    <w:p w14:paraId="683DA349" w14:textId="77777777" w:rsidR="00781EB9" w:rsidRDefault="00781EB9" w:rsidP="003D5D20">
      <w:pPr>
        <w:rPr>
          <w:rFonts w:ascii="Times New Roman" w:hAnsi="Times New Roman" w:cs="Times New Roman"/>
        </w:rPr>
      </w:pPr>
    </w:p>
    <w:p w14:paraId="2BFF27B0" w14:textId="26EDAAD2" w:rsidR="003D5D20" w:rsidRPr="00002718" w:rsidRDefault="003D5D20" w:rsidP="00002718">
      <w:pPr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INTRODUCTION</w:t>
      </w:r>
      <w:r w:rsidR="00C63107" w:rsidRPr="00002718">
        <w:rPr>
          <w:rFonts w:ascii="Times New Roman" w:hAnsi="Times New Roman" w:cs="Times New Roman"/>
        </w:rPr>
        <w:t xml:space="preserve"> </w:t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  <w:t xml:space="preserve"> </w:t>
      </w:r>
    </w:p>
    <w:p w14:paraId="4B7A7942" w14:textId="77777777" w:rsidR="00C63107" w:rsidRPr="00880C8D" w:rsidRDefault="00C63107" w:rsidP="00C63107">
      <w:p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A69F190" w14:textId="328B1E3A" w:rsidR="00C63107" w:rsidRPr="00880C8D" w:rsidRDefault="00C63107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Background o</w:t>
      </w:r>
      <w:r w:rsidR="00AA164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 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Arbutus Greenway </w:t>
      </w:r>
    </w:p>
    <w:p w14:paraId="67C0B75C" w14:textId="1DB04809" w:rsidR="00C63107" w:rsidRPr="00880C8D" w:rsidRDefault="00AA164F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Background on the Increase 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lectric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icycle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cooter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</w:p>
    <w:p w14:paraId="339D0687" w14:textId="4B451BA1" w:rsidR="00C63107" w:rsidRPr="00880C8D" w:rsidRDefault="00C63107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Purpose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eport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Intended Audience</w:t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</w:p>
    <w:p w14:paraId="7E9018A4" w14:textId="782FD750" w:rsidR="00C63107" w:rsidRDefault="00C1162D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escription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ata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ources</w:t>
      </w:r>
      <w:r w:rsidR="00880C8D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="00880C8D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ethod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 of Inquiry</w:t>
      </w:r>
    </w:p>
    <w:p w14:paraId="5B6CF714" w14:textId="26160C39" w:rsidR="00E633F8" w:rsidRDefault="00E633F8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Limitations of the Report</w:t>
      </w:r>
    </w:p>
    <w:p w14:paraId="68898737" w14:textId="4BBF2B7F" w:rsidR="00AA164F" w:rsidRPr="00880C8D" w:rsidRDefault="00AA164F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Scope of Inquiry</w:t>
      </w:r>
    </w:p>
    <w:p w14:paraId="377AFD3A" w14:textId="77777777" w:rsidR="00C63107" w:rsidRPr="00C63107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AAF815A" w14:textId="4D66E9BC" w:rsidR="00C63107" w:rsidRPr="00002718" w:rsidRDefault="00C63107" w:rsidP="00002718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SECTION</w:t>
      </w:r>
    </w:p>
    <w:p w14:paraId="071D1FDB" w14:textId="77777777" w:rsidR="00C63107" w:rsidRPr="00880C8D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718249E" w14:textId="6EABA11A" w:rsidR="00C63107" w:rsidRPr="00880C8D" w:rsidRDefault="00C63107" w:rsidP="00C63107">
      <w:pPr>
        <w:pStyle w:val="ListParagraph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Sources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otential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njury </w:t>
      </w:r>
    </w:p>
    <w:p w14:paraId="1F026D23" w14:textId="2A4D1E6B" w:rsidR="00C63107" w:rsidRPr="00880C8D" w:rsidRDefault="00C63107" w:rsidP="00C63107">
      <w:pPr>
        <w:numPr>
          <w:ilvl w:val="0"/>
          <w:numId w:val="11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31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City of Vancouver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</w:t>
      </w:r>
      <w:r w:rsidRPr="00C631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ylaws </w:t>
      </w:r>
    </w:p>
    <w:p w14:paraId="5C48B86D" w14:textId="55F7CB35" w:rsidR="00C63107" w:rsidRPr="00880C8D" w:rsidRDefault="00C63107" w:rsidP="00C63107">
      <w:pPr>
        <w:pStyle w:val="ListParagraph"/>
        <w:numPr>
          <w:ilvl w:val="0"/>
          <w:numId w:val="11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afety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easures on Arbutus Greenway</w:t>
      </w:r>
    </w:p>
    <w:p w14:paraId="45C48F09" w14:textId="77777777" w:rsidR="00236FD4" w:rsidRPr="00236FD4" w:rsidRDefault="00236FD4" w:rsidP="0047692F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Electric Transportation Devices Causing Pedestrian Injury </w:t>
      </w:r>
    </w:p>
    <w:p w14:paraId="7FF8FBED" w14:textId="212C9107" w:rsidR="00C63107" w:rsidRPr="0047692F" w:rsidRDefault="00C63107" w:rsidP="0047692F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Analysis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ollected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at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&amp;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easibility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iscussion</w:t>
      </w:r>
    </w:p>
    <w:p w14:paraId="0DE5A30B" w14:textId="77777777" w:rsidR="00C63107" w:rsidRPr="00C63107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BA3DDB2" w14:textId="289DDB7C" w:rsidR="00880C8D" w:rsidRPr="00002718" w:rsidRDefault="00C63107" w:rsidP="00002718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CONCLUSION</w:t>
      </w:r>
    </w:p>
    <w:p w14:paraId="42F884CA" w14:textId="77777777" w:rsidR="0047692F" w:rsidRPr="0047692F" w:rsidRDefault="0047692F" w:rsidP="0047692F">
      <w:pPr>
        <w:pStyle w:val="ListParagraph"/>
        <w:ind w:left="108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76244B3" w14:textId="1653331B" w:rsidR="00880C8D" w:rsidRDefault="00C63107" w:rsidP="00880C8D">
      <w:pPr>
        <w:pStyle w:val="ListParagraph"/>
        <w:numPr>
          <w:ilvl w:val="1"/>
          <w:numId w:val="24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Summary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nterpretation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ndings</w:t>
      </w:r>
    </w:p>
    <w:p w14:paraId="0511BBE4" w14:textId="395B1C87" w:rsidR="00C63107" w:rsidRPr="00880C8D" w:rsidRDefault="00C63107" w:rsidP="00880C8D">
      <w:pPr>
        <w:pStyle w:val="ListParagraph"/>
        <w:numPr>
          <w:ilvl w:val="1"/>
          <w:numId w:val="24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Recommendations</w:t>
      </w:r>
    </w:p>
    <w:p w14:paraId="5E164CAC" w14:textId="77777777" w:rsidR="0047692F" w:rsidRDefault="0047692F" w:rsidP="0047692F">
      <w:pPr>
        <w:rPr>
          <w:rFonts w:ascii="Times New Roman" w:hAnsi="Times New Roman" w:cs="Times New Roman"/>
        </w:rPr>
      </w:pPr>
    </w:p>
    <w:p w14:paraId="784A5A7F" w14:textId="52990DB8" w:rsidR="0047692F" w:rsidRPr="00002718" w:rsidRDefault="00002718" w:rsidP="00002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</w:p>
    <w:p w14:paraId="4462B3EC" w14:textId="77777777" w:rsidR="0047692F" w:rsidRDefault="0047692F" w:rsidP="0047692F">
      <w:pPr>
        <w:ind w:left="360"/>
        <w:rPr>
          <w:rFonts w:ascii="Times New Roman" w:hAnsi="Times New Roman" w:cs="Times New Roman"/>
        </w:rPr>
      </w:pPr>
    </w:p>
    <w:p w14:paraId="32679C00" w14:textId="77777777" w:rsidR="002035CF" w:rsidRDefault="002035CF" w:rsidP="0047692F">
      <w:pPr>
        <w:ind w:left="360"/>
        <w:rPr>
          <w:rFonts w:ascii="Times New Roman" w:hAnsi="Times New Roman" w:cs="Times New Roman"/>
        </w:rPr>
      </w:pPr>
    </w:p>
    <w:p w14:paraId="785B7F4C" w14:textId="3FFDCFA7" w:rsidR="00A84F32" w:rsidRDefault="00002718" w:rsidP="00A84F32">
      <w:pPr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 and Tables</w:t>
      </w:r>
    </w:p>
    <w:p w14:paraId="386C167E" w14:textId="6E531348" w:rsidR="007F1425" w:rsidRDefault="007F1425" w:rsidP="00CA713A">
      <w:pPr>
        <w:rPr>
          <w:rFonts w:ascii="Times New Roman" w:hAnsi="Times New Roman" w:cs="Times New Roman"/>
        </w:rPr>
      </w:pPr>
    </w:p>
    <w:p w14:paraId="1BF068B0" w14:textId="76572D12" w:rsidR="00CA713A" w:rsidRPr="00817BCF" w:rsidRDefault="00CA713A" w:rsidP="00CA713A">
      <w:pPr>
        <w:rPr>
          <w:rFonts w:ascii="Times New Roman" w:hAnsi="Times New Roman" w:cs="Times New Roman"/>
        </w:rPr>
      </w:pPr>
      <w:r w:rsidRPr="00817BCF">
        <w:rPr>
          <w:rFonts w:ascii="Times New Roman" w:hAnsi="Times New Roman" w:cs="Times New Roman"/>
        </w:rPr>
        <w:t>Figure 1</w:t>
      </w:r>
      <w:r w:rsidR="000B7BCE" w:rsidRPr="00817BCF">
        <w:rPr>
          <w:rFonts w:ascii="Times New Roman" w:hAnsi="Times New Roman" w:cs="Times New Roman"/>
        </w:rPr>
        <w:t xml:space="preserve">: </w:t>
      </w:r>
      <w:r w:rsidR="00817BCF" w:rsidRPr="00817BCF">
        <w:rPr>
          <w:rFonts w:ascii="Times New Roman" w:hAnsi="Times New Roman" w:cs="Times New Roman"/>
        </w:rPr>
        <w:t>8.8km, 8 zone Arbutus Greenway</w:t>
      </w:r>
    </w:p>
    <w:p w14:paraId="658DD88C" w14:textId="02E855C6" w:rsidR="00CA713A" w:rsidRPr="00817BCF" w:rsidRDefault="00CA713A" w:rsidP="00CA713A">
      <w:pPr>
        <w:rPr>
          <w:rFonts w:ascii="Times New Roman" w:hAnsi="Times New Roman" w:cs="Times New Roman"/>
        </w:rPr>
      </w:pPr>
      <w:r w:rsidRPr="00817BCF">
        <w:rPr>
          <w:rFonts w:ascii="Times New Roman" w:hAnsi="Times New Roman" w:cs="Times New Roman"/>
        </w:rPr>
        <w:t>Figure 2</w:t>
      </w:r>
      <w:r w:rsidR="00D80F1A">
        <w:rPr>
          <w:rFonts w:ascii="Times New Roman" w:hAnsi="Times New Roman" w:cs="Times New Roman"/>
        </w:rPr>
        <w:t>:</w:t>
      </w:r>
      <w:r w:rsidR="00817BCF" w:rsidRPr="00817BCF">
        <w:rPr>
          <w:rFonts w:ascii="Times New Roman" w:hAnsi="Times New Roman" w:cs="Times New Roman"/>
        </w:rPr>
        <w:t xml:space="preserve"> Projected increase of e-bic</w:t>
      </w:r>
      <w:r w:rsidR="00817BCF">
        <w:rPr>
          <w:rFonts w:ascii="Times New Roman" w:hAnsi="Times New Roman" w:cs="Times New Roman"/>
        </w:rPr>
        <w:t>ycle and e-scooter use</w:t>
      </w:r>
    </w:p>
    <w:p w14:paraId="631BE920" w14:textId="2F9EBA10" w:rsidR="00CA713A" w:rsidRPr="00D80F1A" w:rsidRDefault="00CA713A" w:rsidP="00CA713A">
      <w:pPr>
        <w:rPr>
          <w:rFonts w:ascii="Times New Roman" w:hAnsi="Times New Roman" w:cs="Times New Roman"/>
        </w:rPr>
      </w:pPr>
      <w:r w:rsidRPr="00D80F1A">
        <w:rPr>
          <w:rFonts w:ascii="Times New Roman" w:hAnsi="Times New Roman" w:cs="Times New Roman"/>
        </w:rPr>
        <w:t>Figure 3</w:t>
      </w:r>
      <w:r w:rsidR="00D80F1A" w:rsidRPr="00D80F1A">
        <w:rPr>
          <w:rFonts w:ascii="Times New Roman" w:hAnsi="Times New Roman" w:cs="Times New Roman"/>
        </w:rPr>
        <w:t xml:space="preserve">: </w:t>
      </w:r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Public opinion on the need for improvements</w:t>
      </w:r>
    </w:p>
    <w:p w14:paraId="23FB833E" w14:textId="39442A43" w:rsidR="00CA713A" w:rsidRPr="00D80F1A" w:rsidRDefault="00CA713A" w:rsidP="00CA713A">
      <w:pPr>
        <w:rPr>
          <w:rFonts w:ascii="Times New Roman" w:hAnsi="Times New Roman" w:cs="Times New Roman"/>
        </w:rPr>
      </w:pPr>
      <w:r w:rsidRPr="00D80F1A">
        <w:rPr>
          <w:rFonts w:ascii="Times New Roman" w:hAnsi="Times New Roman" w:cs="Times New Roman"/>
        </w:rPr>
        <w:t>Figure</w:t>
      </w:r>
      <w:r w:rsidR="00D80F1A" w:rsidRPr="00D80F1A">
        <w:rPr>
          <w:rFonts w:ascii="Times New Roman" w:hAnsi="Times New Roman" w:cs="Times New Roman"/>
        </w:rPr>
        <w:t xml:space="preserve"> 4: </w:t>
      </w:r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Public’s recognition of increase in electric bicycle and e-scooter use on </w:t>
      </w:r>
      <w:proofErr w:type="gramStart"/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AG</w:t>
      </w:r>
      <w:proofErr w:type="gramEnd"/>
    </w:p>
    <w:p w14:paraId="74E2C1F9" w14:textId="10889473" w:rsidR="00CA713A" w:rsidRDefault="00CA713A" w:rsidP="00CA7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5</w:t>
      </w:r>
      <w:r w:rsidR="00D80F1A">
        <w:rPr>
          <w:rFonts w:ascii="Times New Roman" w:hAnsi="Times New Roman" w:cs="Times New Roman"/>
        </w:rPr>
        <w:t xml:space="preserve">: </w:t>
      </w:r>
      <w:r w:rsidR="00A25CC0" w:rsidRPr="00A25CC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Public’s witnessing or being involved in an incident with e-bikes or e-scooters on </w:t>
      </w:r>
      <w:proofErr w:type="gramStart"/>
      <w:r w:rsidR="00A25CC0" w:rsidRPr="00A25CC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AG</w:t>
      </w:r>
      <w:proofErr w:type="gramEnd"/>
    </w:p>
    <w:p w14:paraId="031BCB53" w14:textId="5DAC6265" w:rsidR="000B7BCE" w:rsidRDefault="000B7BCE" w:rsidP="00CA7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1: E-bicycle and e-scooter bylaws in Vancouver</w:t>
      </w:r>
    </w:p>
    <w:p w14:paraId="74749C28" w14:textId="77777777" w:rsidR="00002718" w:rsidRDefault="00002718" w:rsidP="00002718">
      <w:pPr>
        <w:rPr>
          <w:rFonts w:ascii="Times New Roman" w:hAnsi="Times New Roman" w:cs="Times New Roman"/>
        </w:rPr>
      </w:pPr>
    </w:p>
    <w:p w14:paraId="2D8C1F53" w14:textId="77777777" w:rsidR="00002718" w:rsidRDefault="00002718" w:rsidP="00002718">
      <w:pPr>
        <w:rPr>
          <w:rFonts w:ascii="Times New Roman" w:hAnsi="Times New Roman" w:cs="Times New Roman"/>
        </w:rPr>
      </w:pPr>
    </w:p>
    <w:p w14:paraId="2F3505F3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39C04FD5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639FC5BD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3E2661AC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7A34CB00" w14:textId="5F37F840" w:rsidR="00E00FD2" w:rsidRPr="00487EF5" w:rsidRDefault="001421DD" w:rsidP="00C661FD">
      <w:pPr>
        <w:spacing w:before="240" w:after="24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C661F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ABSTRACT</w:t>
      </w:r>
      <w:r w:rsidR="00E00FD2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487EF5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(still to come)</w:t>
      </w:r>
    </w:p>
    <w:p w14:paraId="7D6DB403" w14:textId="77777777" w:rsidR="001421DD" w:rsidRDefault="001421DD" w:rsidP="001421DD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2FC8EFF6" w14:textId="77777777" w:rsidR="001421DD" w:rsidRDefault="001421DD" w:rsidP="001421DD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929C67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834EE8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91682A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5053C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F340982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328D8A4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221F7F6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6B62DE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701C77C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6BA281A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24307B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8D69F0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32C02A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1B0B62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15D190A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4C58D6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081D616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C6982BC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61ADD83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4C9AE1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0F22122" w14:textId="77777777" w:rsidR="00E00FD2" w:rsidRDefault="00E00FD2" w:rsidP="00C661FD">
      <w:pP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5034E3AB" w14:textId="77777777" w:rsidR="00236FD4" w:rsidRDefault="00236FD4" w:rsidP="00A54FE1">
      <w:pPr>
        <w:spacing w:before="240" w:after="24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270B6713" w14:textId="77777777" w:rsidR="00236FD4" w:rsidRDefault="00236FD4" w:rsidP="00A54FE1">
      <w:pPr>
        <w:spacing w:before="240" w:after="24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43DB09E8" w14:textId="5A37BAF0" w:rsidR="002C7ADD" w:rsidRPr="002C7ADD" w:rsidRDefault="004C2097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61F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INTRODUCTION </w:t>
      </w:r>
    </w:p>
    <w:p w14:paraId="50C97ED6" w14:textId="4FD5B0F2" w:rsidR="00080FF8" w:rsidRPr="004C2097" w:rsidRDefault="00080FF8" w:rsidP="00A54FE1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4C2097">
        <w:rPr>
          <w:rFonts w:ascii="Times New Roman" w:hAnsi="Times New Roman" w:cs="Arial"/>
          <w:b/>
          <w:bCs/>
          <w:color w:val="000000"/>
          <w:sz w:val="22"/>
          <w:szCs w:val="22"/>
        </w:rPr>
        <w:t xml:space="preserve">Background on the Arbutus Greenway </w:t>
      </w:r>
    </w:p>
    <w:p w14:paraId="242FAB10" w14:textId="77777777" w:rsidR="00A54FE1" w:rsidRDefault="004A4FDB" w:rsidP="00A54FE1">
      <w:pPr>
        <w:spacing w:before="240" w:after="240"/>
        <w:ind w:left="57" w:firstLine="663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 2016, the City of Vancouver purchased 8.8 kilometers of land from the Canadian </w:t>
      </w:r>
    </w:p>
    <w:p w14:paraId="60D03432" w14:textId="77777777" w:rsidR="00A54FE1" w:rsidRDefault="004A4FDB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Pacific Railway with the vision of transforming it into a public corridor for walking,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running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0B8525CC" w14:textId="77777777" w:rsidR="006F28F3" w:rsidRDefault="004A4FDB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cycling.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Officially known as t</w:t>
      </w:r>
      <w:r w:rsidR="007F1425" w:rsidRPr="00080F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 Arbutus Greenway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(AG)</w:t>
      </w:r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this urban pathway currently </w:t>
      </w:r>
      <w:proofErr w:type="gramStart"/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runs</w:t>
      </w:r>
      <w:proofErr w:type="gramEnd"/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BD452F2" w14:textId="77777777" w:rsidR="005507F2" w:rsidRDefault="00133A0A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from False Creek to the Fraser River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Phase 1 has been completed,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phases 2 to 4 </w:t>
      </w:r>
      <w:proofErr w:type="gramStart"/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scheduled</w:t>
      </w:r>
      <w:proofErr w:type="gramEnd"/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53259675" w14:textId="297EF02B" w:rsidR="004C2097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for completion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within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next 10 years (City of Vancouver, n.d.).</w:t>
      </w:r>
    </w:p>
    <w:p w14:paraId="15CB25E3" w14:textId="77777777" w:rsidR="00A54FE1" w:rsidRDefault="00FB18E5" w:rsidP="00A54FE1">
      <w:pPr>
        <w:spacing w:before="240" w:after="240"/>
        <w:ind w:left="57" w:firstLine="663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City of Vancouver’s 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original 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vision was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to encourage active and sustainable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modes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F9C3707" w14:textId="7DD13CDC" w:rsidR="005507F2" w:rsidRDefault="00FB18E5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of transportation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social experiences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A625A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Point, 2018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 Its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56741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undeniable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popularity </w:t>
      </w:r>
      <w:r w:rsidR="0056741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veals </w:t>
      </w:r>
      <w:proofErr w:type="gramStart"/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success</w:t>
      </w:r>
      <w:proofErr w:type="gramEnd"/>
    </w:p>
    <w:p w14:paraId="2FA8716F" w14:textId="77777777" w:rsidR="005507F2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with this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goal</w:t>
      </w:r>
      <w:r w:rsidR="0065337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becoming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significant piece of the Vancouver landscape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design of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AG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2D79474" w14:textId="77777777" w:rsidR="005507F2" w:rsidRDefault="005E5C74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consists of </w:t>
      </w:r>
      <w:r w:rsidR="00C24C3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eight zones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igure 1)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is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situated on the unceded traditional homelands of </w:t>
      </w:r>
    </w:p>
    <w:p w14:paraId="550B6C61" w14:textId="77777777" w:rsidR="005507F2" w:rsidRDefault="00681918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Musqueam, Squamish, and Tsleil-Waututh Nations (MST)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 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evelopment to date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and all future </w:t>
      </w:r>
    </w:p>
    <w:p w14:paraId="1F6A2708" w14:textId="267A5435" w:rsidR="005507F2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phases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include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collaboration with the MST Nations to ensure historical and cultural </w:t>
      </w:r>
      <w:proofErr w:type="gramStart"/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diversity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 </w:t>
      </w:r>
    </w:p>
    <w:p w14:paraId="367B301C" w14:textId="458877D6" w:rsidR="007D7ACD" w:rsidRDefault="00681918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continued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(Arbutus Greenway, 2018).</w:t>
      </w:r>
    </w:p>
    <w:p w14:paraId="1B1BB15A" w14:textId="77777777" w:rsidR="00A54FE1" w:rsidRDefault="00A54FE1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FD22BD1" w14:textId="3939E902" w:rsidR="00F5740A" w:rsidRPr="00F5740A" w:rsidRDefault="00E633F8" w:rsidP="00A54FE1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Background on the 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Increase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of Electric Bicycle and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-Scooter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Use</w:t>
      </w:r>
    </w:p>
    <w:p w14:paraId="1ADA6CDC" w14:textId="67795BF7" w:rsidR="006F28F3" w:rsidRDefault="005507F2" w:rsidP="006F28F3">
      <w:pPr>
        <w:spacing w:before="240" w:after="240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ike many cities worldwide, 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Vancouver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has </w:t>
      </w:r>
      <w:r w:rsid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een a notable spike in the use of </w:t>
      </w:r>
    </w:p>
    <w:p w14:paraId="4B563C6E" w14:textId="59338F18" w:rsidR="006F28F3" w:rsidRDefault="002C7A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electric bicycles and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</w:t>
      </w:r>
      <w:r w:rsidRP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scooters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 research shows, there is no sign of a decline (Figure 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). </w:t>
      </w:r>
    </w:p>
    <w:p w14:paraId="38C13A2A" w14:textId="77777777" w:rsidR="005507F2" w:rsidRDefault="002D61F6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Factors contributing to the incline include 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eco-friendly alternatives,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rapidly increasing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fuel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0F5A075" w14:textId="77777777" w:rsidR="005507F2" w:rsidRDefault="002D61F6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prices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overall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health and fitness</w:t>
      </w:r>
      <w:r w:rsidR="006C7A6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487EF5" w:rsidRPr="00487EF5">
        <w:rPr>
          <w:rFonts w:asciiTheme="majorHAnsi" w:hAnsiTheme="majorHAnsi" w:cstheme="majorHAnsi"/>
          <w:color w:val="000000"/>
        </w:rPr>
        <w:t>E-bike Market Size, Trends, Growth, Report 2022-2030</w:t>
      </w:r>
      <w:r w:rsidR="00487EF5">
        <w:rPr>
          <w:rFonts w:asciiTheme="majorHAnsi" w:hAnsiTheme="majorHAnsi" w:cstheme="majorHAnsi"/>
          <w:color w:val="000000"/>
        </w:rPr>
        <w:t>)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</w:p>
    <w:p w14:paraId="77DBC9FF" w14:textId="3A1954A3" w:rsidR="006F28F3" w:rsidRDefault="002731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entire 8.8km distance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this urban pathway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currently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consists of two </w:t>
      </w:r>
      <w:r w:rsidR="0095596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marked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lanes; one for </w:t>
      </w:r>
    </w:p>
    <w:p w14:paraId="70DF854D" w14:textId="77777777" w:rsidR="006F28F3" w:rsidRDefault="002731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pedestrians and one for 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personal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wheel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transport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such as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traditional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bicycles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scooters, </w:t>
      </w:r>
    </w:p>
    <w:p w14:paraId="16C09B92" w14:textId="77777777" w:rsidR="006F28F3" w:rsidRDefault="00D5458C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skateboards and roller blades.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While this ensures that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diverse group of people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 enjoy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7B294FE8" w14:textId="77777777" w:rsidR="006F28F3" w:rsidRDefault="00440295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space, 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electric transport devices (ETD</w:t>
      </w:r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 such as e-bikes, e-scooters, e-skateboards, </w:t>
      </w:r>
      <w:proofErr w:type="spellStart"/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Segways</w:t>
      </w:r>
      <w:proofErr w:type="spellEnd"/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</w:p>
    <w:p w14:paraId="6EC8A0E8" w14:textId="77777777" w:rsidR="006F28F3" w:rsidRDefault="00D5458C" w:rsidP="00C57993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hoverboards and one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wheels 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are also </w:t>
      </w:r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permitted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presence of these motorized devices </w:t>
      </w:r>
    </w:p>
    <w:p w14:paraId="58A43537" w14:textId="3622C411" w:rsidR="00E00FD2" w:rsidRDefault="0026523E" w:rsidP="00C57993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arguably 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impact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dynamic of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one’s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experience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both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good and bad. </w:t>
      </w:r>
    </w:p>
    <w:p w14:paraId="05F95DF5" w14:textId="77777777" w:rsidR="00487EF5" w:rsidRDefault="00487EF5" w:rsidP="00487EF5">
      <w:pPr>
        <w:spacing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D8CD9B4" w14:textId="799130A1" w:rsidR="00F5740A" w:rsidRDefault="00F5740A" w:rsidP="00487EF5">
      <w:pPr>
        <w:pStyle w:val="ListParagraph"/>
        <w:numPr>
          <w:ilvl w:val="5"/>
          <w:numId w:val="23"/>
        </w:numPr>
        <w:spacing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Purpose of Report</w:t>
      </w:r>
      <w:r w:rsidR="0028767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and Intended Audience</w:t>
      </w:r>
    </w:p>
    <w:p w14:paraId="2A0E34F8" w14:textId="1E1F2279" w:rsidR="007B6ACE" w:rsidRDefault="0028767F" w:rsidP="00487EF5">
      <w:pPr>
        <w:spacing w:line="480" w:lineRule="auto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purpose of this report is to assess public opinion surrounding the increased use of </w:t>
      </w:r>
      <w:r w:rsidR="007B6A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e-bikes and e-scooters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on the Arbutus Greenway</w:t>
      </w:r>
      <w:r w:rsidR="007B6A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 safety measures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that are in place and comfort levels. </w:t>
      </w:r>
      <w:r w:rsidR="005507F2" w:rsidRPr="005507F2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The</w:t>
      </w:r>
      <w:r w:rsidR="003B3605" w:rsidRPr="005507F2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</w:t>
      </w:r>
      <w:r w:rsidR="001D553B" w:rsidRPr="005507F2">
        <w:rPr>
          <w:rFonts w:asciiTheme="majorHAnsi" w:hAnsiTheme="majorHAnsi" w:cstheme="majorHAnsi"/>
          <w:color w:val="000000"/>
        </w:rPr>
        <w:t>feasibility of increasing pedestrian safety</w:t>
      </w:r>
      <w:r w:rsidR="003B3605" w:rsidRPr="005507F2">
        <w:rPr>
          <w:rFonts w:asciiTheme="majorHAnsi" w:hAnsiTheme="majorHAnsi" w:cstheme="majorHAnsi"/>
          <w:color w:val="000000"/>
        </w:rPr>
        <w:t xml:space="preserve"> </w:t>
      </w:r>
      <w:r w:rsidR="001D553B" w:rsidRPr="005507F2">
        <w:rPr>
          <w:rFonts w:asciiTheme="majorHAnsi" w:hAnsiTheme="majorHAnsi" w:cstheme="majorHAnsi"/>
          <w:color w:val="000000"/>
        </w:rPr>
        <w:t>and providing recommendations for implementing safety rules and regulations</w:t>
      </w:r>
      <w:r w:rsidR="005507F2" w:rsidRPr="005507F2">
        <w:rPr>
          <w:rFonts w:asciiTheme="majorHAnsi" w:hAnsiTheme="majorHAnsi" w:cstheme="majorHAnsi"/>
          <w:color w:val="000000"/>
        </w:rPr>
        <w:t xml:space="preserve"> will also be addressed.</w:t>
      </w:r>
    </w:p>
    <w:p w14:paraId="66727056" w14:textId="6232CA91" w:rsidR="007D7ACD" w:rsidRDefault="00AB1948" w:rsidP="00487EF5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primary audience for this report is the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manager(s) overseeing the AG design and development </w:t>
      </w:r>
      <w:r w:rsidR="00D500F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Engineering Department at the City of Vancouver Greenway Project</w:t>
      </w:r>
      <w:r w:rsidR="00D500F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At this time, a contact name has not been provided.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secondary audience is Dr. Erika Paterson, Professor of ENGL 301 at the University of British Columbia. </w:t>
      </w:r>
    </w:p>
    <w:p w14:paraId="38BA94BA" w14:textId="77777777" w:rsidR="00487EF5" w:rsidRPr="00487EF5" w:rsidRDefault="00487EF5" w:rsidP="00487EF5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68471F5" w14:textId="5E63FDAA" w:rsidR="00F5740A" w:rsidRDefault="00E633F8" w:rsidP="00487EF5">
      <w:pPr>
        <w:pStyle w:val="ListParagraph"/>
        <w:numPr>
          <w:ilvl w:val="5"/>
          <w:numId w:val="23"/>
        </w:numPr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Description of Data Sources and </w:t>
      </w:r>
      <w:r w:rsidR="007D7AC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Method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</w:t>
      </w:r>
      <w:r w:rsidR="007D7AC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of Inquiry</w:t>
      </w:r>
    </w:p>
    <w:p w14:paraId="1176B3D3" w14:textId="77777777" w:rsidR="00487EF5" w:rsidRDefault="00487EF5" w:rsidP="00487EF5">
      <w:pPr>
        <w:pStyle w:val="ListParagraph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638575A7" w14:textId="183C43FF" w:rsidR="006A4493" w:rsidRDefault="00F27B78" w:rsidP="00236FD4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Primary data for this report consist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of 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gathered information through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email correspondence with the Greenways Team at the City of Vancouver, an online survey via Reddit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observation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 and e-scooter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use on the A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rbutus Greenway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latter took place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over a </w:t>
      </w:r>
      <w:r w:rsidR="00737C2E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three-hour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period 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(10am – 1pm)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on two separate da</w:t>
      </w:r>
      <w:r w:rsidR="00737C2E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ys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(March 26, 2023 &amp; March 27, 2023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</w:p>
    <w:p w14:paraId="16DB8A61" w14:textId="1F3708F5" w:rsidR="00EB6171" w:rsidRDefault="00F27B78" w:rsidP="00236FD4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 date, correspondence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the Greenways Team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has not been successful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therefore, </w:t>
      </w:r>
      <w:r w:rsidR="00EB6171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collecting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any data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through this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primary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may pose as a limitation to this report. The survey, which was created on Qualtrics and consisted of nine multiple choice questions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(see 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A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ppendix)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assessed various demographic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their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use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comfort 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level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Arbutus Greenway. Twenty-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Nine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surveys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were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completed and analyzed.</w:t>
      </w:r>
    </w:p>
    <w:p w14:paraId="5B3D0AD7" w14:textId="48753D69" w:rsidR="007D7ACD" w:rsidRPr="006A4493" w:rsidRDefault="00F01A50" w:rsidP="00EB6171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Secondary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sources include publications and reports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ETD use,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increase of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 and e-scooter use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potential dangers that they pose on urban pathways and successful safety measures that have been implemented in other cities within Canada and internationally.</w:t>
      </w:r>
    </w:p>
    <w:p w14:paraId="3E5E5239" w14:textId="51B8CD03" w:rsidR="00834E4C" w:rsidRDefault="00834E4C" w:rsidP="00A54FE1">
      <w:pPr>
        <w:pStyle w:val="ListParagraph"/>
        <w:numPr>
          <w:ilvl w:val="5"/>
          <w:numId w:val="23"/>
        </w:numPr>
        <w:spacing w:before="240" w:after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Limitations of the Report</w:t>
      </w:r>
    </w:p>
    <w:p w14:paraId="15BE710F" w14:textId="20199E06" w:rsidR="006A4493" w:rsidRDefault="00834E4C" w:rsidP="006A4493">
      <w:pPr>
        <w:pStyle w:val="ListParagraph"/>
        <w:spacing w:before="240" w:after="240" w:line="480" w:lineRule="auto"/>
        <w:ind w:left="360" w:firstLine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Two limitations to this report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are to be noted. First, </w:t>
      </w:r>
      <w:proofErr w:type="gramStart"/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inimal</w:t>
      </w:r>
      <w:proofErr w:type="gramEnd"/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ineffective communication with the Greenways Team at the City of Vancouver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Second, an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important demographic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did not participate in the survey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Though efforts have been made, accessing direct contact with the person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(s)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responsible for the design and future phase development of the Arbutus Greenway has been unsuccessful to date. Additionally, the twenty-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nine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completed surveys did not capture data from th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ose aged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25 – 44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years, 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therefore, th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is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report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fails to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reflect a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significant </w:t>
      </w:r>
      <w:r w:rsidR="00BC1A23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number of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those using the AG, e-bikes and/or e-scooters.</w:t>
      </w:r>
      <w:r w:rsidR="00BC1A23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D80C2F6" w14:textId="77777777" w:rsidR="006A4493" w:rsidRDefault="006A4493" w:rsidP="006A4493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9327B71" w14:textId="77777777" w:rsidR="006A4493" w:rsidRPr="006A4493" w:rsidRDefault="006A4493" w:rsidP="006A4493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BD5DA2F" w14:textId="776EFAFB" w:rsidR="00F5740A" w:rsidRPr="00BC1A23" w:rsidRDefault="00F5740A" w:rsidP="006A4493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BC1A2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Scope of Inquiry</w:t>
      </w:r>
    </w:p>
    <w:p w14:paraId="15035552" w14:textId="371D2250" w:rsidR="00F044E6" w:rsidRPr="00BC1A23" w:rsidRDefault="008A2FE0" w:rsidP="006A4493">
      <w:pPr>
        <w:spacing w:before="240" w:after="240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This report covers </w:t>
      </w:r>
      <w:r w:rsidR="0040686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five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BC1A2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main points of inquiry</w:t>
      </w:r>
      <w:r w:rsidR="00BC1A23">
        <w:rPr>
          <w:rFonts w:ascii="Times New Roman" w:hAnsi="Times New Roman" w:cs="Arial"/>
          <w:color w:val="000000"/>
          <w:szCs w:val="22"/>
        </w:rPr>
        <w:t>:</w:t>
      </w:r>
    </w:p>
    <w:p w14:paraId="3BECE768" w14:textId="3B943739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>What rules and regulations are currently in place for electric bike and e-scooter use in</w:t>
      </w:r>
      <w:r w:rsidR="0041670E">
        <w:rPr>
          <w:rFonts w:cs="Arial"/>
          <w:color w:val="000000"/>
          <w:szCs w:val="22"/>
        </w:rPr>
        <w:t xml:space="preserve"> </w:t>
      </w:r>
      <w:r w:rsidRPr="0041670E">
        <w:rPr>
          <w:rFonts w:cs="Arial"/>
          <w:color w:val="000000"/>
          <w:szCs w:val="22"/>
        </w:rPr>
        <w:t>Vancouver and across Canada?</w:t>
      </w:r>
    </w:p>
    <w:p w14:paraId="0A76589A" w14:textId="2A4CADE0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Do any of the future phases of the Arbutus Greenway development include additional </w:t>
      </w:r>
      <w:r w:rsidRPr="0041670E">
        <w:rPr>
          <w:rFonts w:cs="Arial"/>
          <w:color w:val="000000"/>
          <w:szCs w:val="22"/>
        </w:rPr>
        <w:t>safety measures?</w:t>
      </w:r>
    </w:p>
    <w:p w14:paraId="7931BAEC" w14:textId="42F6BB04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is the public’s opinion of the current safety on the Arbutus Greenway regarding </w:t>
      </w:r>
      <w:r w:rsidRPr="0041670E">
        <w:rPr>
          <w:rFonts w:cs="Arial"/>
          <w:color w:val="000000"/>
          <w:szCs w:val="22"/>
        </w:rPr>
        <w:t>electric bicycles and e-scooters?</w:t>
      </w:r>
    </w:p>
    <w:p w14:paraId="03DCEBAB" w14:textId="599A87A7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is the average number of electric bikes and e-scooters that use the Arbutus </w:t>
      </w:r>
      <w:r w:rsidRPr="0041670E">
        <w:rPr>
          <w:rFonts w:cs="Arial"/>
          <w:color w:val="000000"/>
          <w:szCs w:val="22"/>
        </w:rPr>
        <w:t>Greenway daily?</w:t>
      </w:r>
    </w:p>
    <w:p w14:paraId="0CDFC731" w14:textId="75C180E2" w:rsidR="007D7ACD" w:rsidRPr="0040686F" w:rsidRDefault="00F044E6" w:rsidP="00980D5B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other cities have benefited from setting speed limits and/or barriers to public bike </w:t>
      </w:r>
      <w:r w:rsidRPr="0041670E">
        <w:rPr>
          <w:rFonts w:cs="Arial"/>
          <w:color w:val="000000"/>
          <w:szCs w:val="22"/>
        </w:rPr>
        <w:t>paths?</w:t>
      </w:r>
    </w:p>
    <w:p w14:paraId="2CE6B784" w14:textId="77777777" w:rsidR="007D7ACD" w:rsidRDefault="007D7ACD" w:rsidP="00980D5B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9AAE4FB" w14:textId="77777777" w:rsidR="0040686F" w:rsidRDefault="0040686F" w:rsidP="00980D5B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1116316" w14:textId="0DDEF3E6" w:rsidR="00DC5D61" w:rsidRPr="007D7ACD" w:rsidRDefault="00DC5D61" w:rsidP="007D7ACD">
      <w:pPr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7D7A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DATA SECTION</w:t>
      </w:r>
    </w:p>
    <w:p w14:paraId="20274018" w14:textId="1A663675" w:rsidR="005025F3" w:rsidRPr="00E97B77" w:rsidRDefault="005025F3" w:rsidP="00E97B77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Sources of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otential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njury</w:t>
      </w:r>
    </w:p>
    <w:p w14:paraId="39676D8D" w14:textId="458F4924" w:rsidR="00807564" w:rsidRPr="0026523E" w:rsidRDefault="0040686F" w:rsidP="0040686F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The use of ETDs has</w:t>
      </w:r>
      <w:r w:rsidR="001E7D2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increased significantly worldwide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(</w:t>
      </w:r>
      <w:r w:rsidR="00E97B77" w:rsidRPr="00C00B2F">
        <w:rPr>
          <w:rFonts w:asciiTheme="majorHAnsi" w:hAnsiTheme="majorHAnsi" w:cstheme="majorHAnsi"/>
          <w:color w:val="000000"/>
        </w:rPr>
        <w:t>E-bike Market Size, Trends, Growth, Report 2022-2030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)</w:t>
      </w:r>
      <w:r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, and i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n Vancouver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, rates have doubled since 2019 (</w:t>
      </w:r>
      <w:r w:rsidR="00E97B77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Electric Bikes, n.d.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). B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ike share compan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ies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such as </w:t>
      </w:r>
      <w:r w:rsidR="00F5070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Mobi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by Shaw Go</w:t>
      </w:r>
      <w:r w:rsidR="00F5070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added 500 e-bikes to their inventory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September 2022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4767D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(Chan, 2022)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reflecting the overall popularity.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 </w:t>
      </w:r>
      <w:r w:rsidR="001E7D2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Arbutus Greenway, e-bikes and e-scooters are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arguably </w:t>
      </w:r>
      <w:r w:rsidR="001E7D2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most popular choices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 a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March 2023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report on the top five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choices for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electric bicycles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all </w:t>
      </w:r>
      <w:r w:rsidR="00C35A6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models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ve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500w motors and reach a top speed of 32 km/h (</w:t>
      </w:r>
      <w:r w:rsidR="00C35A6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Topcanada.com,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2023) adding to the potential for injury to both the pedestrian and rider.</w:t>
      </w:r>
    </w:p>
    <w:p w14:paraId="5193E74F" w14:textId="4A2FAFD1" w:rsidR="005025F3" w:rsidRPr="00E97B77" w:rsidRDefault="005025F3" w:rsidP="00E97B77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City of Vancouver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B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ylaws</w:t>
      </w:r>
    </w:p>
    <w:p w14:paraId="41BEB6ED" w14:textId="44541D48" w:rsidR="00E46079" w:rsidRDefault="0056241B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According to the City of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Vancouver bylaws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-bikes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cannot have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motor exceed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500 watts,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or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32 km/h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and riders must be sixteen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years old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wear a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helmet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(Electric Bikes, n.d.)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E-scooters have similar bylaws.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 July 2021, the Province of B.C. approved a three-year pilot program for the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ir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use on local streets and protected cycle lanes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; they</w:t>
      </w:r>
      <w:r w:rsidR="002D6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must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also not </w:t>
      </w:r>
      <w:r w:rsidR="002D6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have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motor power output that exceeds 500W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but are limited to 24km/hr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Additionally, there must be a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breaking system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lights,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helmet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must be worn, and the operator must be </w:t>
      </w:r>
      <w:r w:rsidR="0009286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sixteen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years of age or older </w:t>
      </w:r>
      <w:r w:rsidR="00036A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E-scooters, n.d.</w:t>
      </w:r>
      <w:r w:rsidR="00036A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054FAA31" w14:textId="700B3DEF" w:rsidR="0028388A" w:rsidRDefault="0028388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28388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** Adding Table 1 here to illustrate </w:t>
      </w:r>
      <w:r w:rsidR="000B7BCE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bylaws clearly</w:t>
      </w:r>
    </w:p>
    <w:p w14:paraId="7782A995" w14:textId="77777777" w:rsidR="00D80F1A" w:rsidRDefault="00D80F1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</w:p>
    <w:p w14:paraId="15E5C488" w14:textId="77777777" w:rsidR="00D80F1A" w:rsidRPr="0028388A" w:rsidRDefault="00D80F1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</w:p>
    <w:p w14:paraId="04D311AC" w14:textId="591963D7" w:rsidR="005025F3" w:rsidRPr="00D80F1A" w:rsidRDefault="005025F3" w:rsidP="00D80F1A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Current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</w:t>
      </w: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afety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M</w:t>
      </w: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easures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on Arbutus Greenway</w:t>
      </w:r>
    </w:p>
    <w:p w14:paraId="61906A0D" w14:textId="34DEB2E2" w:rsidR="005025F3" w:rsidRDefault="00092867" w:rsidP="007B6086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July 2018 design vision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 the</w:t>
      </w:r>
      <w:r w:rsidR="00AA1B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Arbutus Greenway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indicates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sufficient separation between the pedestrian and cycling lanes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Point, 2018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</w:t>
      </w:r>
      <w:r w:rsidR="00AA1B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owever, the curre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nt </w:t>
      </w:r>
      <w:r w:rsid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greenway does not reflect these renderings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Currently, the pathway is shared with a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single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painted line separating the pedestrians from the cyclists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with no barriers preventing anyone from 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crossing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line. For ETDs, there fails to be any measures encourag</w:t>
      </w:r>
      <w:r w:rsidR="00C373C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ing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slow</w:t>
      </w:r>
      <w:r w:rsidR="00C373C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er speeds which could result in their full speed potential being reached very quickly. No enforced rules regarding high speeds and no barriers make pedestrian injury imminent.</w:t>
      </w:r>
    </w:p>
    <w:p w14:paraId="3A385953" w14:textId="7D9C079C" w:rsidR="0028388A" w:rsidRPr="0028388A" w:rsidRDefault="0028388A" w:rsidP="007B6086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28388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** including photo of rendering and photo of current greenway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 </w:t>
      </w:r>
    </w:p>
    <w:p w14:paraId="45448F16" w14:textId="77777777" w:rsidR="00236FD4" w:rsidRDefault="007B6086" w:rsidP="00236FD4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Electric Transportation Devices Causing Pedestrian Injury</w:t>
      </w:r>
    </w:p>
    <w:p w14:paraId="0CB2C2D7" w14:textId="73AF6EB6" w:rsidR="00C1064F" w:rsidRPr="00C1064F" w:rsidRDefault="00C1064F" w:rsidP="00C1064F">
      <w:pPr>
        <w:pStyle w:val="ListParagraph"/>
        <w:spacing w:before="240"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Pedestrian injury has increased with the rise of ETDs</w:t>
      </w:r>
      <w:r w:rsid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with powdered bicycles carrying a higher risk of severe injury versus traditional bicycles (Chandler, 2019).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2019 report reveals that individuals with vision and hearing impairments, young children, the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elderly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those distracted by mobility devices are the most likely to sustain injuries from incidents with e</w:t>
      </w:r>
      <w:r w:rsidR="002E6DE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lectric bicycles and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scooters (Sikka, 2019).</w:t>
      </w:r>
      <w:r w:rsidR="002E6DE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the United States, hospital visits related to e-bike and e-scooter injury increased from “4881 in 2014 to 29,628 in 2019” (</w:t>
      </w:r>
      <w:r w:rsidR="004E0CF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Lin, 2023)</w:t>
      </w:r>
      <w:r w:rsidR="00C75A7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highlighting an unsettling trend that is likely reflective of increased use in Canada.</w:t>
      </w:r>
    </w:p>
    <w:p w14:paraId="07D56AB5" w14:textId="77777777" w:rsidR="00236FD4" w:rsidRDefault="00236FD4" w:rsidP="00236FD4">
      <w:pPr>
        <w:pStyle w:val="ListParagraph"/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18A480C2" w14:textId="2E1DB8BA" w:rsidR="00236FD4" w:rsidRPr="00236FD4" w:rsidRDefault="00236FD4" w:rsidP="00236FD4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Analysis of Collected Data &amp; Feasibility Discussion</w:t>
      </w:r>
    </w:p>
    <w:p w14:paraId="32664B4D" w14:textId="6918CEDD" w:rsidR="00C64582" w:rsidRPr="00AE4BD7" w:rsidRDefault="0040686F" w:rsidP="00C64582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Over a period of two days between 10am and 1pm, observational data was collected. On March 26, 2023, a total 103 bicycles and 42 e-bikes were recorded crossing at the intersection of Arbutus Street and West 37</w:t>
      </w:r>
      <w:r w:rsidRPr="00F55383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Avenue in Vancouver. On March 27, 2023, the numbers were slightly less; 67 bicycles and 33 e-bikes. E-scooter use was significantly less with 18 recorded on March 26,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2023</w:t>
      </w:r>
      <w:proofErr w:type="gramEnd"/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only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8 recorded on March 27, 2023. </w:t>
      </w:r>
      <w:r w:rsidR="007B60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5432944" w14:textId="67F2BAE1" w:rsidR="00AE4BD7" w:rsidRDefault="00EF17BE" w:rsidP="00C64582">
      <w:pPr>
        <w:pStyle w:val="ListParagraph"/>
        <w:spacing w:line="480" w:lineRule="auto"/>
        <w:ind w:left="0"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from</w:t>
      </w:r>
      <w:r w:rsid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0B7B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twenty-nine </w:t>
      </w:r>
      <w:r w:rsidRP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completed surveys reveal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ed</w:t>
      </w:r>
      <w:r w:rsidR="007B60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that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half (47%) of 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participants feel the current safety measures for pedestrians on the greenway are low and need improvements, with another 47% feeling </w:t>
      </w:r>
      <w:r w:rsidR="000B7B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measures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are satisfactory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but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some improvements could be made (Figure </w:t>
      </w:r>
      <w:r w:rsid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619061DC" w14:textId="77777777" w:rsidR="00C64582" w:rsidRDefault="00C64582" w:rsidP="00273A1B">
      <w:pPr>
        <w:pStyle w:val="ListParagrap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A74AD80" w14:textId="134A8F0F" w:rsidR="00C64582" w:rsidRPr="00A25CC0" w:rsidRDefault="00C64582" w:rsidP="00A25CC0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E5EF73C" wp14:editId="7C7399B2">
            <wp:extent cx="4572000" cy="1524000"/>
            <wp:effectExtent l="0" t="0" r="0" b="0"/>
            <wp:docPr id="5" name="Picture 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reemap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B681" w14:textId="76B4A7D3" w:rsidR="00C64582" w:rsidRPr="00C64582" w:rsidRDefault="00A25CC0" w:rsidP="00273A1B">
      <w:pPr>
        <w:pStyle w:val="ListParagraph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3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.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Public opinion on the need </w:t>
      </w:r>
      <w:r w:rsid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for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i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mprovements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</w:t>
      </w:r>
    </w:p>
    <w:p w14:paraId="5EDF9FA6" w14:textId="518629E2" w:rsidR="00273A1B" w:rsidRPr="00AE4BD7" w:rsidRDefault="00273A1B" w:rsidP="00AE4BD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C5C4326" w14:textId="5FF04DDC" w:rsidR="007D4962" w:rsidRDefault="007D4962" w:rsidP="00A25CC0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also reveals that 79% of participants (Figure 4) have noticed a significant increase in the use of e-bikes and e-scooters on the greenway.</w:t>
      </w:r>
      <w:r w:rsidR="00360C3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Furthermore</w:t>
      </w:r>
      <w:r w:rsidR="00360C3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42% have witnessed incidents between pedestrians and e-bikes and/or e-scooters, with another 42% revealing they themselves have been involved in one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(Figure 5).</w:t>
      </w:r>
    </w:p>
    <w:p w14:paraId="1FA660C6" w14:textId="58038E32" w:rsidR="007D4962" w:rsidRDefault="007D4962" w:rsidP="00A25CC0">
      <w:pPr>
        <w:spacing w:before="240"/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1B72F353" wp14:editId="7626BFB6">
            <wp:extent cx="4572000" cy="1524000"/>
            <wp:effectExtent l="0" t="0" r="0" b="0"/>
            <wp:docPr id="7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3625" w14:textId="4A90CB63" w:rsidR="007D4962" w:rsidRDefault="00A25CC0" w:rsidP="00A25CC0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              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4.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Public’s recognition of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increase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in 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electric bicycle and e-scooter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use on </w:t>
      </w:r>
      <w:proofErr w:type="gramStart"/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AG</w:t>
      </w:r>
      <w:proofErr w:type="gramEnd"/>
    </w:p>
    <w:p w14:paraId="5267DD24" w14:textId="77777777" w:rsidR="00360C3D" w:rsidRDefault="00360C3D" w:rsidP="007D496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</w:p>
    <w:p w14:paraId="6BAE690C" w14:textId="2BFA981D" w:rsidR="00360C3D" w:rsidRPr="00360C3D" w:rsidRDefault="00360C3D" w:rsidP="007D4962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4B72C74" w14:textId="39E9A722" w:rsidR="007D4962" w:rsidRDefault="00360C3D" w:rsidP="00A25CC0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inline distT="0" distB="0" distL="0" distR="0" wp14:anchorId="53BDA38F" wp14:editId="6CB24E0D">
            <wp:extent cx="4572000" cy="152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BFCD" w14:textId="3BB92CAD" w:rsidR="00360C3D" w:rsidRPr="00360C3D" w:rsidRDefault="00A25CC0" w:rsidP="00360C3D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              </w:t>
      </w:r>
      <w:r w:rsidR="00360C3D" w:rsidRPr="00360C3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5.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Public’s w</w:t>
      </w:r>
      <w:r w:rsidR="00360C3D" w:rsidRPr="00360C3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itnessing or being involved in an incident with e-bikes or e-scooters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on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AG</w:t>
      </w:r>
      <w:proofErr w:type="gramEnd"/>
    </w:p>
    <w:p w14:paraId="0204C1F2" w14:textId="77777777" w:rsidR="00C00B2F" w:rsidRDefault="00C00B2F" w:rsidP="00273A1B">
      <w:pPr>
        <w:spacing w:before="240"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E6480C4" w14:textId="0B90FFDD" w:rsidR="00273A1B" w:rsidRPr="00C00B2F" w:rsidRDefault="008941C0" w:rsidP="00273A1B">
      <w:pPr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C00B2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CONCLUSION</w:t>
      </w:r>
    </w:p>
    <w:p w14:paraId="58BEABD6" w14:textId="77777777" w:rsidR="00C00B2F" w:rsidRPr="00C00B2F" w:rsidRDefault="00C00B2F" w:rsidP="00C00B2F">
      <w:pPr>
        <w:pStyle w:val="ListParagraph"/>
        <w:numPr>
          <w:ilvl w:val="1"/>
          <w:numId w:val="37"/>
        </w:numPr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C00B2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Summary and Interpretation of Findings</w:t>
      </w:r>
    </w:p>
    <w:p w14:paraId="739EBFAB" w14:textId="77777777" w:rsidR="00C00B2F" w:rsidRDefault="00C00B2F" w:rsidP="00C00B2F">
      <w:pPr>
        <w:pStyle w:val="ListParagraph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E227A8A" w14:textId="375B499E" w:rsidR="00E70127" w:rsidRPr="0055062B" w:rsidRDefault="00C00B2F" w:rsidP="0055062B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 Arbutus Greenway is a welcomed addition to Vancouver’s Westside, enjoyed by hundreds of people daily, however, improvements can be made to ensure it continues to </w:t>
      </w:r>
      <w:r w:rsidR="0055062B">
        <w:rPr>
          <w:rFonts w:ascii="Times New Roman" w:eastAsia="Times New Roman" w:hAnsi="Times New Roman" w:cs="Times New Roman"/>
          <w:kern w:val="0"/>
          <w14:ligatures w14:val="none"/>
        </w:rPr>
        <w:t xml:space="preserve">safely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serve residents and visitors across all demographics.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While the sample size for the online survey was small, it does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shed light on the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 xml:space="preserve">public’s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concerns surrounding pedestrian safety along the greenway due to the increase of both electric bikes and e-scooters. It also highlights that elements of the original vision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for the greenway have not been implemented to date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 but need to be considered for immediate implementation, including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signage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, speed limits and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sufficient distance between pedestrian and cycling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the popularity of ETDs increasing each year, fuel 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costs remaining high and the warmer weather approaching, these numbers will only rise and increase potential injury. </w:t>
      </w:r>
      <w:r w:rsid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795C1444" w14:textId="77777777" w:rsidR="00E70127" w:rsidRDefault="00E70127" w:rsidP="00E70127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170931E" w14:textId="77777777" w:rsidR="00E70127" w:rsidRPr="00B333B6" w:rsidRDefault="00E70127" w:rsidP="00E70127">
      <w:pPr>
        <w:pStyle w:val="ListParagraph"/>
        <w:numPr>
          <w:ilvl w:val="1"/>
          <w:numId w:val="37"/>
        </w:numPr>
        <w:spacing w:line="480" w:lineRule="auto"/>
        <w:ind w:left="36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333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Recommendations</w:t>
      </w:r>
    </w:p>
    <w:p w14:paraId="0AB6576F" w14:textId="2FC90A7D" w:rsidR="004A5DA8" w:rsidRPr="00D36B36" w:rsidRDefault="0055062B" w:rsidP="00D36B36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Through education to operate at ETDs in a safe and responsible manner, immediate design upgrades 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 the AG </w:t>
      </w:r>
      <w:r w:rsidRP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bylaw changes mandating speed limits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helmet use, 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pedestrian safety can be increased. The 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implementation of</w:t>
      </w:r>
      <w:r w:rsidR="007B6086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(1) increased signage for rules surrounding ETD use, (2) speed limits for all ETDs, and (3) safety barriers at strategic points along the greenway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are three recommendations.</w:t>
      </w:r>
    </w:p>
    <w:p w14:paraId="065C9501" w14:textId="77777777" w:rsid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>ignage outlining the rules for e-bikes and e-scooters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to be erected at the entrance of each section (</w:t>
      </w:r>
      <w:proofErr w:type="spellStart"/>
      <w:r w:rsidRPr="00D36B36">
        <w:rPr>
          <w:rFonts w:ascii="Times New Roman" w:eastAsia="Times New Roman" w:hAnsi="Times New Roman" w:cs="Times New Roman"/>
          <w:kern w:val="0"/>
          <w14:ligatures w14:val="none"/>
        </w:rPr>
        <w:t>eg.</w:t>
      </w:r>
      <w:proofErr w:type="spellEnd"/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Arbutus Street &amp; 37</w:t>
      </w:r>
      <w:r w:rsidRPr="00D36B36">
        <w:rPr>
          <w:rFonts w:ascii="Times New Roman" w:eastAsia="Times New Roman" w:hAnsi="Times New Roman" w:cs="Times New Roman"/>
          <w:kern w:val="0"/>
          <w:vertAlign w:val="superscript"/>
          <w14:ligatures w14:val="none"/>
        </w:rPr>
        <w:t>th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Ave). Each sign should i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nclude 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="00AA1B71" w:rsidRPr="00D36B36">
        <w:rPr>
          <w:rFonts w:ascii="Times New Roman" w:eastAsia="Times New Roman" w:hAnsi="Times New Roman" w:cs="Times New Roman"/>
          <w:kern w:val="0"/>
          <w14:ligatures w14:val="none"/>
        </w:rPr>
        <w:t>speed limit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, a minimum age of use, mandatory helmet use and a visual indicating that crossing the dividing line is prohibited and dangerous. </w:t>
      </w:r>
    </w:p>
    <w:p w14:paraId="52793EAB" w14:textId="77777777" w:rsid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Signage 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along greenway with a speed limit. This would act as a reminder to riders on their journey. </w:t>
      </w:r>
    </w:p>
    <w:p w14:paraId="43D0DE94" w14:textId="4AFFCD71" w:rsidR="004A5DA8" w:rsidRP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Barriers separating the pedestrian and cycling paths, as well as barriers at the end of each greenway section to force the slowing down of ETD traffic. </w:t>
      </w:r>
    </w:p>
    <w:p w14:paraId="6919843C" w14:textId="77777777" w:rsidR="0041670E" w:rsidRPr="00823F08" w:rsidRDefault="0041670E" w:rsidP="00823F08">
      <w:pPr>
        <w:spacing w:line="480" w:lineRule="auto"/>
        <w:ind w:firstLine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7E7A2C4" w14:textId="0280832C" w:rsidR="005025F3" w:rsidRPr="00487EF5" w:rsidRDefault="005025F3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5489AB75" wp14:editId="2845957D">
            <wp:extent cx="2052908" cy="7911296"/>
            <wp:effectExtent l="0" t="0" r="5080" b="1270"/>
            <wp:docPr id="1" name="Picture 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38" cy="79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9D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Figure </w:t>
      </w:r>
      <w:r w:rsidR="00A54FE1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>1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. </w:t>
      </w:r>
      <w:r w:rsidR="0041670E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Zones 1-8, 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>The Arbutus Greenway (8.8km)</w:t>
      </w:r>
    </w:p>
    <w:p w14:paraId="3691B7C3" w14:textId="0F43951A" w:rsidR="00A54FE1" w:rsidRDefault="00A54FE1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2EBBB115" wp14:editId="718533AA">
            <wp:extent cx="4515853" cy="2692626"/>
            <wp:effectExtent l="0" t="0" r="5715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1" cy="273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ABDD" w14:textId="440E1F79" w:rsidR="00E73546" w:rsidRPr="00487EF5" w:rsidRDefault="00E73546" w:rsidP="00487EF5">
      <w:pPr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</w:pPr>
      <w:r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 xml:space="preserve">Figure </w:t>
      </w:r>
      <w:r w:rsidR="00487EF5"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>2</w:t>
      </w:r>
      <w:r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>. Projected E-bike market growth from 2020 to 2030 (</w:t>
      </w:r>
      <w:r w:rsidR="00487EF5" w:rsidRPr="00487EF5">
        <w:rPr>
          <w:rFonts w:asciiTheme="majorHAnsi" w:hAnsiTheme="majorHAnsi" w:cstheme="majorHAnsi"/>
          <w:i/>
          <w:iCs/>
          <w:color w:val="000000"/>
          <w:sz w:val="18"/>
          <w:szCs w:val="18"/>
        </w:rPr>
        <w:t>E-bike Market Size, Trends, Growth, Report 2022-2030)</w:t>
      </w:r>
    </w:p>
    <w:p w14:paraId="77231AA6" w14:textId="77777777" w:rsidR="00DC5D61" w:rsidRDefault="00DC5D61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CFCE4C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9EB2C6E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E75EFCD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5BC97F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30B538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A01C24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04C80B3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F34FA69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868414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055DE8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22D7C7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C5EB57C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CA30C5F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35ADF7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81757E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B03E57A" w14:textId="0F149CA7" w:rsidR="004767DC" w:rsidRPr="00487EF5" w:rsidRDefault="004767DC" w:rsidP="003D5D20">
      <w:pPr>
        <w:rPr>
          <w:rFonts w:asciiTheme="majorHAnsi" w:hAnsiTheme="majorHAnsi" w:cstheme="majorHAnsi"/>
        </w:rPr>
      </w:pPr>
    </w:p>
    <w:sectPr w:rsidR="004767DC" w:rsidRPr="00487EF5" w:rsidSect="0089535A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40840" w14:textId="77777777" w:rsidR="00785D68" w:rsidRDefault="00785D68" w:rsidP="00880C8D">
      <w:r>
        <w:separator/>
      </w:r>
    </w:p>
  </w:endnote>
  <w:endnote w:type="continuationSeparator" w:id="0">
    <w:p w14:paraId="3BD274A6" w14:textId="77777777" w:rsidR="00785D68" w:rsidRDefault="00785D68" w:rsidP="0088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53656" w14:textId="77777777" w:rsidR="00785D68" w:rsidRDefault="00785D68" w:rsidP="00880C8D">
      <w:r>
        <w:separator/>
      </w:r>
    </w:p>
  </w:footnote>
  <w:footnote w:type="continuationSeparator" w:id="0">
    <w:p w14:paraId="75B4C81C" w14:textId="77777777" w:rsidR="00785D68" w:rsidRDefault="00785D68" w:rsidP="00880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3434507"/>
      <w:docPartObj>
        <w:docPartGallery w:val="Page Numbers (Top of Page)"/>
        <w:docPartUnique/>
      </w:docPartObj>
    </w:sdtPr>
    <w:sdtContent>
      <w:p w14:paraId="2E00D14A" w14:textId="28D90EF7" w:rsidR="00EB36ED" w:rsidRDefault="00EB36ED" w:rsidP="0089535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12072774"/>
      <w:docPartObj>
        <w:docPartGallery w:val="Page Numbers (Top of Page)"/>
        <w:docPartUnique/>
      </w:docPartObj>
    </w:sdtPr>
    <w:sdtContent>
      <w:p w14:paraId="6835D2B7" w14:textId="32E8633E" w:rsidR="00880C8D" w:rsidRDefault="00880C8D" w:rsidP="0089535A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BED673" w14:textId="77777777" w:rsidR="00880C8D" w:rsidRDefault="00880C8D" w:rsidP="00880C8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8982335"/>
      <w:docPartObj>
        <w:docPartGallery w:val="Page Numbers (Top of Page)"/>
        <w:docPartUnique/>
      </w:docPartObj>
    </w:sdtPr>
    <w:sdtContent>
      <w:p w14:paraId="3D599A98" w14:textId="5CD60941" w:rsidR="0089535A" w:rsidRDefault="0089535A" w:rsidP="00E350F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2E1789" w14:textId="7927C1D9" w:rsidR="00EB36ED" w:rsidRPr="00B22C62" w:rsidRDefault="0089535A" w:rsidP="00EB36ED">
    <w:pPr>
      <w:pStyle w:val="Header"/>
      <w:ind w:right="360"/>
      <w:rPr>
        <w:rFonts w:ascii="Times New Roman" w:hAnsi="Times New Roman" w:cs="Times New Roman (Body CS)"/>
        <w:color w:val="7F7F7F" w:themeColor="text1" w:themeTint="80"/>
      </w:rPr>
    </w:pPr>
    <w:r>
      <w:rPr>
        <w:rFonts w:ascii="Times New Roman" w:hAnsi="Times New Roman" w:cs="Times New Roman (Body CS)"/>
        <w:color w:val="7F7F7F" w:themeColor="text1" w:themeTint="80"/>
      </w:rPr>
      <w:t>Increasing Pedestrian Safety on the Arbutus Greenway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6814C" w14:textId="34F9E259" w:rsidR="00B22C62" w:rsidRDefault="00B22C62">
    <w:pPr>
      <w:spacing w:line="264" w:lineRule="auto"/>
    </w:pPr>
  </w:p>
  <w:p w14:paraId="1BCE807A" w14:textId="77777777" w:rsidR="00B22C62" w:rsidRDefault="00B22C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060FA"/>
    <w:multiLevelType w:val="multilevel"/>
    <w:tmpl w:val="4F1AF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03749"/>
    <w:multiLevelType w:val="multilevel"/>
    <w:tmpl w:val="7484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369D9"/>
    <w:multiLevelType w:val="multilevel"/>
    <w:tmpl w:val="0C462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66CA9"/>
    <w:multiLevelType w:val="multilevel"/>
    <w:tmpl w:val="921018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B6006"/>
    <w:multiLevelType w:val="multilevel"/>
    <w:tmpl w:val="FE1A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C27C5"/>
    <w:multiLevelType w:val="multilevel"/>
    <w:tmpl w:val="DF86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A53C69"/>
    <w:multiLevelType w:val="multilevel"/>
    <w:tmpl w:val="8F3C9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0A2F29"/>
    <w:multiLevelType w:val="hybridMultilevel"/>
    <w:tmpl w:val="3F180488"/>
    <w:lvl w:ilvl="0" w:tplc="0EE25E40">
      <w:start w:val="4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D7916"/>
    <w:multiLevelType w:val="multilevel"/>
    <w:tmpl w:val="0A6887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31B23F7E"/>
    <w:multiLevelType w:val="multilevel"/>
    <w:tmpl w:val="7484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5F1479"/>
    <w:multiLevelType w:val="hybridMultilevel"/>
    <w:tmpl w:val="4696767C"/>
    <w:lvl w:ilvl="0" w:tplc="9904C536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84A0D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 w:tplc="9B2EB7BE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A3C0720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7D45ABE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C7AC8C7C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26C3DB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1AC721A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EF92630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374171F0"/>
    <w:multiLevelType w:val="multilevel"/>
    <w:tmpl w:val="B2807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B26AEB"/>
    <w:multiLevelType w:val="hybridMultilevel"/>
    <w:tmpl w:val="EA00AF0A"/>
    <w:lvl w:ilvl="0" w:tplc="C35059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523798"/>
    <w:multiLevelType w:val="hybridMultilevel"/>
    <w:tmpl w:val="E5F481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C33C3"/>
    <w:multiLevelType w:val="multilevel"/>
    <w:tmpl w:val="101C53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5" w15:restartNumberingAfterBreak="0">
    <w:nsid w:val="406D4A10"/>
    <w:multiLevelType w:val="multilevel"/>
    <w:tmpl w:val="739A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2"/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C44441"/>
    <w:multiLevelType w:val="multilevel"/>
    <w:tmpl w:val="592EC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6C1E95"/>
    <w:multiLevelType w:val="multilevel"/>
    <w:tmpl w:val="F6584B4E"/>
    <w:styleLink w:val="Current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2"/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0169C4"/>
    <w:multiLevelType w:val="hybridMultilevel"/>
    <w:tmpl w:val="4F84F998"/>
    <w:lvl w:ilvl="0" w:tplc="863A0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B7045"/>
    <w:multiLevelType w:val="hybridMultilevel"/>
    <w:tmpl w:val="2E6AF7DE"/>
    <w:lvl w:ilvl="0" w:tplc="03DEBC5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1D34F4C"/>
    <w:multiLevelType w:val="multilevel"/>
    <w:tmpl w:val="00C60B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 w15:restartNumberingAfterBreak="0">
    <w:nsid w:val="62E24FFD"/>
    <w:multiLevelType w:val="hybridMultilevel"/>
    <w:tmpl w:val="E2461BF2"/>
    <w:lvl w:ilvl="0" w:tplc="49E2BA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520571A"/>
    <w:multiLevelType w:val="hybridMultilevel"/>
    <w:tmpl w:val="01D228F8"/>
    <w:lvl w:ilvl="0" w:tplc="491623C0">
      <w:start w:val="1"/>
      <w:numFmt w:val="upperLetter"/>
      <w:lvlText w:val="%1."/>
      <w:lvlJc w:val="left"/>
      <w:pPr>
        <w:ind w:left="720" w:hanging="360"/>
      </w:pPr>
      <w:rPr>
        <w:rFonts w:ascii="Arial" w:eastAsiaTheme="minorEastAsia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4641A"/>
    <w:multiLevelType w:val="multilevel"/>
    <w:tmpl w:val="048A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FD5244"/>
    <w:multiLevelType w:val="multilevel"/>
    <w:tmpl w:val="96187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FE0829"/>
    <w:multiLevelType w:val="multilevel"/>
    <w:tmpl w:val="913C4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2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3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4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5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6" w16cid:durableId="1747605976">
    <w:abstractNumId w:val="24"/>
    <w:lvlOverride w:ilvl="0">
      <w:lvl w:ilvl="0">
        <w:numFmt w:val="upperLetter"/>
        <w:lvlText w:val="%1."/>
        <w:lvlJc w:val="left"/>
      </w:lvl>
    </w:lvlOverride>
  </w:num>
  <w:num w:numId="7" w16cid:durableId="1790658082">
    <w:abstractNumId w:val="4"/>
  </w:num>
  <w:num w:numId="8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9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10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11" w16cid:durableId="1709336838">
    <w:abstractNumId w:val="10"/>
  </w:num>
  <w:num w:numId="12" w16cid:durableId="1662195038">
    <w:abstractNumId w:val="14"/>
  </w:num>
  <w:num w:numId="13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4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5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6" w16cid:durableId="1878621237">
    <w:abstractNumId w:val="8"/>
  </w:num>
  <w:num w:numId="17" w16cid:durableId="2126532765">
    <w:abstractNumId w:val="2"/>
    <w:lvlOverride w:ilvl="0">
      <w:lvl w:ilvl="0">
        <w:numFmt w:val="lowerLetter"/>
        <w:lvlText w:val="%1."/>
        <w:lvlJc w:val="left"/>
      </w:lvl>
    </w:lvlOverride>
  </w:num>
  <w:num w:numId="18" w16cid:durableId="2126532765">
    <w:abstractNumId w:val="2"/>
    <w:lvlOverride w:ilvl="0">
      <w:lvl w:ilvl="0">
        <w:numFmt w:val="lowerLetter"/>
        <w:lvlText w:val="%1."/>
        <w:lvlJc w:val="left"/>
      </w:lvl>
    </w:lvlOverride>
  </w:num>
  <w:num w:numId="19" w16cid:durableId="1699357910">
    <w:abstractNumId w:val="11"/>
  </w:num>
  <w:num w:numId="20" w16cid:durableId="1583684190">
    <w:abstractNumId w:val="25"/>
    <w:lvlOverride w:ilvl="0">
      <w:lvl w:ilvl="0">
        <w:numFmt w:val="lowerLetter"/>
        <w:lvlText w:val="%1."/>
        <w:lvlJc w:val="left"/>
      </w:lvl>
    </w:lvlOverride>
  </w:num>
  <w:num w:numId="21" w16cid:durableId="336346816">
    <w:abstractNumId w:val="3"/>
    <w:lvlOverride w:ilvl="0">
      <w:lvl w:ilvl="0">
        <w:numFmt w:val="decimal"/>
        <w:lvlText w:val="%1."/>
        <w:lvlJc w:val="left"/>
      </w:lvl>
    </w:lvlOverride>
  </w:num>
  <w:num w:numId="22" w16cid:durableId="336346816">
    <w:abstractNumId w:val="3"/>
    <w:lvlOverride w:ilvl="0">
      <w:lvl w:ilvl="0">
        <w:numFmt w:val="decimal"/>
        <w:lvlText w:val="%1."/>
        <w:lvlJc w:val="left"/>
      </w:lvl>
    </w:lvlOverride>
  </w:num>
  <w:num w:numId="23" w16cid:durableId="1711028221">
    <w:abstractNumId w:val="15"/>
  </w:num>
  <w:num w:numId="24" w16cid:durableId="852912950">
    <w:abstractNumId w:val="1"/>
  </w:num>
  <w:num w:numId="25" w16cid:durableId="911740132">
    <w:abstractNumId w:val="23"/>
  </w:num>
  <w:num w:numId="26" w16cid:durableId="1285573345">
    <w:abstractNumId w:val="5"/>
    <w:lvlOverride w:ilvl="0">
      <w:lvl w:ilvl="0">
        <w:numFmt w:val="upperLetter"/>
        <w:lvlText w:val="%1."/>
        <w:lvlJc w:val="left"/>
      </w:lvl>
    </w:lvlOverride>
  </w:num>
  <w:num w:numId="27" w16cid:durableId="1285573345">
    <w:abstractNumId w:val="5"/>
    <w:lvlOverride w:ilvl="0">
      <w:lvl w:ilvl="0">
        <w:numFmt w:val="upperLetter"/>
        <w:lvlText w:val="%1."/>
        <w:lvlJc w:val="left"/>
      </w:lvl>
    </w:lvlOverride>
  </w:num>
  <w:num w:numId="28" w16cid:durableId="1179779621">
    <w:abstractNumId w:val="19"/>
  </w:num>
  <w:num w:numId="29" w16cid:durableId="923031448">
    <w:abstractNumId w:val="21"/>
  </w:num>
  <w:num w:numId="30" w16cid:durableId="514467606">
    <w:abstractNumId w:val="22"/>
  </w:num>
  <w:num w:numId="31" w16cid:durableId="2089426818">
    <w:abstractNumId w:val="17"/>
  </w:num>
  <w:num w:numId="32" w16cid:durableId="1537505506">
    <w:abstractNumId w:val="18"/>
  </w:num>
  <w:num w:numId="33" w16cid:durableId="1107311865">
    <w:abstractNumId w:val="20"/>
  </w:num>
  <w:num w:numId="34" w16cid:durableId="1328901833">
    <w:abstractNumId w:val="12"/>
  </w:num>
  <w:num w:numId="35" w16cid:durableId="18245305">
    <w:abstractNumId w:val="7"/>
  </w:num>
  <w:num w:numId="36" w16cid:durableId="51851176">
    <w:abstractNumId w:val="13"/>
  </w:num>
  <w:num w:numId="37" w16cid:durableId="313921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119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17"/>
    <w:rsid w:val="00002718"/>
    <w:rsid w:val="00011A12"/>
    <w:rsid w:val="00036AE6"/>
    <w:rsid w:val="00061F72"/>
    <w:rsid w:val="000639DD"/>
    <w:rsid w:val="00080FF8"/>
    <w:rsid w:val="00092867"/>
    <w:rsid w:val="000A64A0"/>
    <w:rsid w:val="000B7BCE"/>
    <w:rsid w:val="00133A0A"/>
    <w:rsid w:val="00137F9F"/>
    <w:rsid w:val="001421DD"/>
    <w:rsid w:val="001462DC"/>
    <w:rsid w:val="001717EE"/>
    <w:rsid w:val="001D553B"/>
    <w:rsid w:val="001E7D21"/>
    <w:rsid w:val="002035CF"/>
    <w:rsid w:val="002346B8"/>
    <w:rsid w:val="00236FD4"/>
    <w:rsid w:val="0026523E"/>
    <w:rsid w:val="002731DD"/>
    <w:rsid w:val="00273A1B"/>
    <w:rsid w:val="0028388A"/>
    <w:rsid w:val="0028767F"/>
    <w:rsid w:val="00293AFE"/>
    <w:rsid w:val="002C400E"/>
    <w:rsid w:val="002C7ADD"/>
    <w:rsid w:val="002D61F6"/>
    <w:rsid w:val="002D6ADD"/>
    <w:rsid w:val="002E6DE7"/>
    <w:rsid w:val="002F0F64"/>
    <w:rsid w:val="00360C3D"/>
    <w:rsid w:val="00370064"/>
    <w:rsid w:val="003720F1"/>
    <w:rsid w:val="003A1927"/>
    <w:rsid w:val="003B3605"/>
    <w:rsid w:val="003D5D20"/>
    <w:rsid w:val="0040686F"/>
    <w:rsid w:val="0041216C"/>
    <w:rsid w:val="0041670E"/>
    <w:rsid w:val="00440295"/>
    <w:rsid w:val="004767DC"/>
    <w:rsid w:val="0047692F"/>
    <w:rsid w:val="00487EF5"/>
    <w:rsid w:val="004A4FDB"/>
    <w:rsid w:val="004A5DA8"/>
    <w:rsid w:val="004B5147"/>
    <w:rsid w:val="004C2097"/>
    <w:rsid w:val="004E0CFE"/>
    <w:rsid w:val="005025F3"/>
    <w:rsid w:val="0055062B"/>
    <w:rsid w:val="005507F2"/>
    <w:rsid w:val="00561DFB"/>
    <w:rsid w:val="0056241B"/>
    <w:rsid w:val="00562631"/>
    <w:rsid w:val="00567410"/>
    <w:rsid w:val="00582968"/>
    <w:rsid w:val="005D47FF"/>
    <w:rsid w:val="005E5C74"/>
    <w:rsid w:val="005F7D91"/>
    <w:rsid w:val="00653375"/>
    <w:rsid w:val="00681918"/>
    <w:rsid w:val="006836B3"/>
    <w:rsid w:val="006A4493"/>
    <w:rsid w:val="006C7A64"/>
    <w:rsid w:val="006F28F3"/>
    <w:rsid w:val="00725791"/>
    <w:rsid w:val="00737C2E"/>
    <w:rsid w:val="00744378"/>
    <w:rsid w:val="00781EB9"/>
    <w:rsid w:val="00785D68"/>
    <w:rsid w:val="007B6086"/>
    <w:rsid w:val="007B6ACE"/>
    <w:rsid w:val="007D4962"/>
    <w:rsid w:val="007D58DE"/>
    <w:rsid w:val="007D7ACD"/>
    <w:rsid w:val="007F1425"/>
    <w:rsid w:val="00807564"/>
    <w:rsid w:val="00817BCF"/>
    <w:rsid w:val="00823F08"/>
    <w:rsid w:val="008326FA"/>
    <w:rsid w:val="00834E4C"/>
    <w:rsid w:val="0086054C"/>
    <w:rsid w:val="00880C8D"/>
    <w:rsid w:val="008941C0"/>
    <w:rsid w:val="0089535A"/>
    <w:rsid w:val="008A2FE0"/>
    <w:rsid w:val="008C0BDA"/>
    <w:rsid w:val="00932401"/>
    <w:rsid w:val="00951080"/>
    <w:rsid w:val="00955968"/>
    <w:rsid w:val="00980D5B"/>
    <w:rsid w:val="009931D1"/>
    <w:rsid w:val="009B555D"/>
    <w:rsid w:val="009C57EA"/>
    <w:rsid w:val="009E61D6"/>
    <w:rsid w:val="00A25CC0"/>
    <w:rsid w:val="00A50309"/>
    <w:rsid w:val="00A528D6"/>
    <w:rsid w:val="00A54FE1"/>
    <w:rsid w:val="00A625A1"/>
    <w:rsid w:val="00A84F32"/>
    <w:rsid w:val="00A971DF"/>
    <w:rsid w:val="00AA164F"/>
    <w:rsid w:val="00AA1B71"/>
    <w:rsid w:val="00AB1948"/>
    <w:rsid w:val="00AE4BD7"/>
    <w:rsid w:val="00AF4318"/>
    <w:rsid w:val="00B22C62"/>
    <w:rsid w:val="00B333B6"/>
    <w:rsid w:val="00B51217"/>
    <w:rsid w:val="00B878F6"/>
    <w:rsid w:val="00BC1A23"/>
    <w:rsid w:val="00BC78B3"/>
    <w:rsid w:val="00C00B2F"/>
    <w:rsid w:val="00C06686"/>
    <w:rsid w:val="00C1064F"/>
    <w:rsid w:val="00C1162D"/>
    <w:rsid w:val="00C24C3A"/>
    <w:rsid w:val="00C276DF"/>
    <w:rsid w:val="00C35A6A"/>
    <w:rsid w:val="00C373CC"/>
    <w:rsid w:val="00C57993"/>
    <w:rsid w:val="00C63107"/>
    <w:rsid w:val="00C64582"/>
    <w:rsid w:val="00C661FD"/>
    <w:rsid w:val="00C75A7E"/>
    <w:rsid w:val="00CA713A"/>
    <w:rsid w:val="00D36B36"/>
    <w:rsid w:val="00D500F9"/>
    <w:rsid w:val="00D5458C"/>
    <w:rsid w:val="00D554FB"/>
    <w:rsid w:val="00D65FD4"/>
    <w:rsid w:val="00D75832"/>
    <w:rsid w:val="00D80F1A"/>
    <w:rsid w:val="00DC5D61"/>
    <w:rsid w:val="00DE2891"/>
    <w:rsid w:val="00DE6B9C"/>
    <w:rsid w:val="00E00FD2"/>
    <w:rsid w:val="00E46079"/>
    <w:rsid w:val="00E633F8"/>
    <w:rsid w:val="00E70127"/>
    <w:rsid w:val="00E73546"/>
    <w:rsid w:val="00E9533F"/>
    <w:rsid w:val="00E97B77"/>
    <w:rsid w:val="00EB36ED"/>
    <w:rsid w:val="00EB6171"/>
    <w:rsid w:val="00EB7C35"/>
    <w:rsid w:val="00EE1CC7"/>
    <w:rsid w:val="00EF17BE"/>
    <w:rsid w:val="00F01A50"/>
    <w:rsid w:val="00F044E6"/>
    <w:rsid w:val="00F27B78"/>
    <w:rsid w:val="00F50701"/>
    <w:rsid w:val="00F55383"/>
    <w:rsid w:val="00F5740A"/>
    <w:rsid w:val="00FB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ACD12"/>
  <w15:chartTrackingRefBased/>
  <w15:docId w15:val="{10CAB89B-5641-4644-9E0E-AE6A3D92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D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D5D20"/>
  </w:style>
  <w:style w:type="character" w:customStyle="1" w:styleId="DateChar">
    <w:name w:val="Date Char"/>
    <w:basedOn w:val="DefaultParagraphFont"/>
    <w:link w:val="Date"/>
    <w:uiPriority w:val="99"/>
    <w:semiHidden/>
    <w:rsid w:val="003D5D20"/>
  </w:style>
  <w:style w:type="character" w:customStyle="1" w:styleId="Heading1Char">
    <w:name w:val="Heading 1 Char"/>
    <w:basedOn w:val="DefaultParagraphFont"/>
    <w:link w:val="Heading1"/>
    <w:uiPriority w:val="9"/>
    <w:rsid w:val="003D5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D5D20"/>
    <w:pPr>
      <w:spacing w:before="480" w:line="276" w:lineRule="auto"/>
      <w:outlineLvl w:val="9"/>
    </w:pPr>
    <w:rPr>
      <w:b/>
      <w:bCs/>
      <w:kern w:val="0"/>
      <w:sz w:val="28"/>
      <w:szCs w:val="28"/>
      <w:lang w:val="en-US"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D5D20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D5D20"/>
    <w:pPr>
      <w:spacing w:before="120"/>
    </w:pPr>
    <w:rPr>
      <w:rFonts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3D5D20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D5D20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D5D20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D5D20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D5D20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D5D20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D5D20"/>
    <w:pPr>
      <w:ind w:left="1920"/>
    </w:pPr>
    <w:rPr>
      <w:rFonts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C6310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C631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C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C8D"/>
  </w:style>
  <w:style w:type="character" w:styleId="PageNumber">
    <w:name w:val="page number"/>
    <w:basedOn w:val="DefaultParagraphFont"/>
    <w:uiPriority w:val="99"/>
    <w:semiHidden/>
    <w:unhideWhenUsed/>
    <w:rsid w:val="00880C8D"/>
  </w:style>
  <w:style w:type="numbering" w:customStyle="1" w:styleId="CurrentList1">
    <w:name w:val="Current List1"/>
    <w:uiPriority w:val="99"/>
    <w:rsid w:val="0026523E"/>
    <w:pPr>
      <w:numPr>
        <w:numId w:val="31"/>
      </w:numPr>
    </w:pPr>
  </w:style>
  <w:style w:type="paragraph" w:styleId="Footer">
    <w:name w:val="footer"/>
    <w:basedOn w:val="Normal"/>
    <w:link w:val="FooterChar"/>
    <w:uiPriority w:val="99"/>
    <w:unhideWhenUsed/>
    <w:rsid w:val="00137F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F9F"/>
  </w:style>
  <w:style w:type="character" w:styleId="Hyperlink">
    <w:name w:val="Hyperlink"/>
    <w:basedOn w:val="DefaultParagraphFont"/>
    <w:uiPriority w:val="99"/>
    <w:unhideWhenUsed/>
    <w:rsid w:val="00036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A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35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9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3B3EDE-B7D4-9A4F-87B8-7AF49F1B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14</Pages>
  <Words>1983</Words>
  <Characters>10689</Characters>
  <Application>Microsoft Office Word</Application>
  <DocSecurity>0</DocSecurity>
  <Lines>305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Implementing Pedestrian Safety on the Arbutus Greenway</vt:lpstr>
    </vt:vector>
  </TitlesOfParts>
  <Company/>
  <LinksUpToDate>false</LinksUpToDate>
  <CharactersWithSpaces>12543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Pedestrian Safety on the Arbutus Greenway</dc:title>
  <dc:subject/>
  <dc:creator>Jennifer</dc:creator>
  <cp:keywords/>
  <dc:description/>
  <cp:lastModifiedBy>Jennifer</cp:lastModifiedBy>
  <cp:revision>88</cp:revision>
  <cp:lastPrinted>2023-04-02T23:00:00Z</cp:lastPrinted>
  <dcterms:created xsi:type="dcterms:W3CDTF">2023-03-27T18:07:00Z</dcterms:created>
  <dcterms:modified xsi:type="dcterms:W3CDTF">2023-04-02T23:04:00Z</dcterms:modified>
</cp:coreProperties>
</file>