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ADDA" w14:textId="56510916" w:rsidR="00B07D79" w:rsidRPr="000F6AE6" w:rsidRDefault="003D1FB5" w:rsidP="00BF716A">
      <w:pPr>
        <w:pStyle w:val="1"/>
      </w:pPr>
      <w:r>
        <w:t xml:space="preserve">APF Net Curriculum </w:t>
      </w:r>
      <w:r>
        <w:rPr>
          <w:rFonts w:asciiTheme="minorEastAsia" w:eastAsiaTheme="minorEastAsia" w:hAnsiTheme="minorEastAsia" w:hint="eastAsia"/>
          <w:lang w:eastAsia="zh-CN"/>
        </w:rPr>
        <w:t>3</w:t>
      </w:r>
      <w:r w:rsidR="00B07D79" w:rsidRPr="000F6AE6">
        <w:t xml:space="preserve"> </w:t>
      </w:r>
      <w:r w:rsidR="00B07D79" w:rsidRPr="000F6AE6">
        <w:br/>
      </w:r>
      <w:r w:rsidR="00530167">
        <w:rPr>
          <w:rFonts w:asciiTheme="minorEastAsia" w:eastAsiaTheme="minorEastAsia" w:hAnsiTheme="minorEastAsia" w:hint="eastAsia"/>
          <w:lang w:eastAsia="zh-CN"/>
        </w:rPr>
        <w:t>INternational dialogue on forestry issues</w:t>
      </w:r>
    </w:p>
    <w:p w14:paraId="76F5F196" w14:textId="58BDEB03" w:rsidR="00E80C5D" w:rsidRDefault="001E00AE" w:rsidP="00E80C5D">
      <w:pPr>
        <w:pStyle w:val="2"/>
        <w:contextualSpacing/>
        <w:jc w:val="center"/>
        <w:rPr>
          <w:rFonts w:eastAsiaTheme="minorEastAsia"/>
          <w:b/>
          <w:caps w:val="0"/>
          <w:lang w:eastAsia="zh-CN"/>
        </w:rPr>
      </w:pPr>
      <w:r>
        <w:rPr>
          <w:rFonts w:eastAsiaTheme="minorEastAsia" w:hint="eastAsia"/>
          <w:b/>
          <w:caps w:val="0"/>
          <w:lang w:eastAsia="zh-CN"/>
        </w:rPr>
        <w:t xml:space="preserve">Lecture </w:t>
      </w:r>
      <w:r w:rsidR="00E80C5D">
        <w:rPr>
          <w:rFonts w:eastAsiaTheme="minorEastAsia" w:hint="eastAsia"/>
          <w:b/>
          <w:caps w:val="0"/>
          <w:lang w:eastAsia="zh-CN"/>
        </w:rPr>
        <w:t>3</w:t>
      </w:r>
      <w:r>
        <w:rPr>
          <w:rFonts w:eastAsiaTheme="minorEastAsia" w:hint="eastAsia"/>
          <w:b/>
          <w:caps w:val="0"/>
          <w:lang w:eastAsia="zh-CN"/>
        </w:rPr>
        <w:t xml:space="preserve"> </w:t>
      </w:r>
      <w:r w:rsidR="00E80C5D" w:rsidRPr="00E80C5D">
        <w:rPr>
          <w:rFonts w:eastAsiaTheme="minorEastAsia"/>
          <w:b/>
          <w:caps w:val="0"/>
          <w:lang w:eastAsia="zh-CN"/>
        </w:rPr>
        <w:t>Global effective policies to promote SFM and Linkages between international, national, and local forest management policies</w:t>
      </w:r>
      <w:r>
        <w:rPr>
          <w:rFonts w:eastAsiaTheme="minorEastAsia"/>
          <w:b/>
          <w:caps w:val="0"/>
          <w:lang w:eastAsia="zh-CN"/>
        </w:rPr>
        <w:br/>
      </w:r>
      <w:r w:rsidR="00231666">
        <w:rPr>
          <w:rFonts w:eastAsiaTheme="minorEastAsia" w:hint="eastAsia"/>
          <w:b/>
          <w:caps w:val="0"/>
          <w:lang w:eastAsia="zh-CN"/>
        </w:rPr>
        <w:t>Video 2</w:t>
      </w:r>
      <w:r>
        <w:rPr>
          <w:rFonts w:eastAsiaTheme="minorEastAsia" w:hint="eastAsia"/>
          <w:b/>
          <w:caps w:val="0"/>
          <w:lang w:eastAsia="zh-CN"/>
        </w:rPr>
        <w:t xml:space="preserve"> </w:t>
      </w:r>
    </w:p>
    <w:p w14:paraId="4D58283C" w14:textId="77777777" w:rsidR="00231666" w:rsidRDefault="00231666" w:rsidP="001E00AE">
      <w:pPr>
        <w:pStyle w:val="2"/>
        <w:spacing w:before="0"/>
        <w:contextualSpacing/>
        <w:jc w:val="center"/>
        <w:rPr>
          <w:rFonts w:eastAsiaTheme="minorEastAsia"/>
          <w:b/>
          <w:caps w:val="0"/>
          <w:u w:val="single"/>
          <w:lang w:eastAsia="zh-CN"/>
        </w:rPr>
      </w:pPr>
      <w:r w:rsidRPr="00231666">
        <w:rPr>
          <w:rFonts w:eastAsiaTheme="minorEastAsia"/>
          <w:b/>
          <w:caps w:val="0"/>
          <w:u w:val="single"/>
          <w:lang w:eastAsia="zh-CN"/>
        </w:rPr>
        <w:t>Protecting forests to preserve livelihoods</w:t>
      </w:r>
    </w:p>
    <w:p w14:paraId="104F9818" w14:textId="7DE51B1B" w:rsidR="001E00AE" w:rsidRPr="00A32709" w:rsidRDefault="001E00AE" w:rsidP="001E00AE">
      <w:pPr>
        <w:pStyle w:val="2"/>
        <w:spacing w:before="0"/>
        <w:contextualSpacing/>
        <w:jc w:val="center"/>
        <w:rPr>
          <w:rFonts w:asciiTheme="minorEastAsia" w:eastAsiaTheme="minorEastAsia" w:hAnsiTheme="minorEastAsia"/>
          <w:b/>
          <w:caps w:val="0"/>
          <w:lang w:eastAsia="zh-CN"/>
        </w:rPr>
      </w:pPr>
      <w:r w:rsidRPr="00B07D79">
        <w:rPr>
          <w:b/>
          <w:caps w:val="0"/>
        </w:rPr>
        <w:t>Transcripts</w:t>
      </w:r>
      <w:r>
        <w:rPr>
          <w:b/>
          <w:caps w:val="0"/>
        </w:rPr>
        <w:br/>
        <w:t>Duration: 00:0</w:t>
      </w:r>
      <w:r w:rsidR="00231666">
        <w:rPr>
          <w:rFonts w:eastAsiaTheme="minorEastAsia" w:hint="eastAsia"/>
          <w:b/>
          <w:caps w:val="0"/>
          <w:lang w:eastAsia="zh-CN"/>
        </w:rPr>
        <w:t>3:29</w:t>
      </w:r>
    </w:p>
    <w:p w14:paraId="28FDB520" w14:textId="77777777" w:rsidR="001E00AE" w:rsidRDefault="001E00AE" w:rsidP="001E00A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</w:p>
    <w:p w14:paraId="753D2202" w14:textId="77777777" w:rsidR="00326997" w:rsidRDefault="00326997" w:rsidP="001E00A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</w:p>
    <w:p w14:paraId="445C1BEF" w14:textId="77777777" w:rsidR="00E23AF2" w:rsidRDefault="00F6617B" w:rsidP="00E23AF2">
      <w:pPr>
        <w:pStyle w:val="a3"/>
        <w:spacing w:before="0" w:after="0" w:line="360" w:lineRule="auto"/>
        <w:ind w:left="0"/>
        <w:contextualSpacing/>
        <w:rPr>
          <w:rFonts w:ascii="Verdana" w:eastAsiaTheme="minorEastAsia" w:hAnsi="Verdana" w:hint="eastAsia"/>
          <w:lang w:eastAsia="zh-CN"/>
        </w:rPr>
      </w:pPr>
      <w:bookmarkStart w:id="0" w:name="OLE_LINK16"/>
      <w:bookmarkStart w:id="1" w:name="OLE_LINK19"/>
      <w:r>
        <w:rPr>
          <w:rFonts w:ascii="Verdana" w:eastAsiaTheme="minorEastAsia" w:hAnsi="Verdana" w:hint="eastAsia"/>
          <w:lang w:eastAsia="zh-CN"/>
        </w:rPr>
        <w:t>(</w:t>
      </w:r>
      <w:r w:rsidR="00281F07">
        <w:rPr>
          <w:rFonts w:ascii="Verdana" w:eastAsiaTheme="minorEastAsia" w:hAnsi="Verdana" w:hint="eastAsia"/>
          <w:lang w:eastAsia="zh-CN"/>
        </w:rPr>
        <w:t>M</w:t>
      </w:r>
      <w:r>
        <w:rPr>
          <w:rFonts w:ascii="Verdana" w:eastAsiaTheme="minorEastAsia" w:hAnsi="Verdana" w:hint="eastAsia"/>
          <w:lang w:eastAsia="zh-CN"/>
        </w:rPr>
        <w:t>ale Narrator)</w:t>
      </w:r>
      <w:bookmarkStart w:id="2" w:name="OLE_LINK1"/>
      <w:bookmarkEnd w:id="0"/>
      <w:bookmarkEnd w:id="1"/>
    </w:p>
    <w:p w14:paraId="5605F680" w14:textId="1CA88714" w:rsidR="00231666" w:rsidRPr="00383BE2" w:rsidRDefault="00281F07" w:rsidP="00E23AF2">
      <w:pPr>
        <w:pStyle w:val="a3"/>
        <w:spacing w:before="0" w:after="0" w:line="360" w:lineRule="auto"/>
        <w:ind w:left="0"/>
        <w:contextualSpacing/>
        <w:rPr>
          <w:rFonts w:ascii="Verdana" w:eastAsiaTheme="minorEastAsia" w:hAnsi="Verdana" w:hint="eastAsia"/>
          <w:lang w:eastAsia="zh-CN"/>
        </w:rPr>
      </w:pPr>
      <w:r w:rsidRPr="00281F07">
        <w:rPr>
          <w:rFonts w:ascii="Verdana" w:eastAsiaTheme="minorEastAsia" w:hAnsi="Verdana" w:hint="eastAsia"/>
          <w:lang w:eastAsia="zh-CN"/>
        </w:rPr>
        <w:t>Th</w:t>
      </w:r>
      <w:r w:rsidR="00231666" w:rsidRPr="00281F07">
        <w:rPr>
          <w:rFonts w:ascii="Verdana" w:eastAsiaTheme="minorEastAsia" w:hAnsi="Verdana"/>
          <w:lang w:eastAsia="zh-CN"/>
        </w:rPr>
        <w:t xml:space="preserve">e pastures </w:t>
      </w:r>
      <w:r>
        <w:rPr>
          <w:rFonts w:ascii="Verdana" w:eastAsiaTheme="minorEastAsia" w:hAnsi="Verdana" w:hint="eastAsia"/>
          <w:lang w:eastAsia="zh-CN"/>
        </w:rPr>
        <w:t>of</w:t>
      </w:r>
      <w:r w:rsidR="00231666" w:rsidRPr="00281F07">
        <w:rPr>
          <w:rFonts w:ascii="Verdana" w:eastAsiaTheme="minorEastAsia" w:hAnsi="Verdana"/>
          <w:lang w:eastAsia="zh-CN"/>
        </w:rPr>
        <w:t xml:space="preserve"> the Mongolian steppe</w:t>
      </w:r>
      <w:r>
        <w:rPr>
          <w:rFonts w:ascii="Verdana" w:eastAsiaTheme="minorEastAsia" w:hAnsi="Verdana" w:hint="eastAsia"/>
          <w:lang w:eastAsia="zh-CN"/>
        </w:rPr>
        <w:t xml:space="preserve"> </w:t>
      </w:r>
      <w:r w:rsidR="00231666" w:rsidRPr="00383BE2">
        <w:rPr>
          <w:rFonts w:ascii="Verdana" w:eastAsiaTheme="minorEastAsia" w:hAnsi="Verdana"/>
          <w:lang w:eastAsia="zh-CN"/>
        </w:rPr>
        <w:t>provide the fodder for nomadic livelihood that remains a major force in</w:t>
      </w:r>
      <w:r>
        <w:rPr>
          <w:rFonts w:ascii="Verdana" w:eastAsiaTheme="minorEastAsia" w:hAnsi="Verdana" w:hint="eastAsia"/>
          <w:lang w:eastAsia="zh-CN"/>
        </w:rPr>
        <w:t xml:space="preserve"> </w:t>
      </w:r>
      <w:r w:rsidR="00231666" w:rsidRPr="00383BE2">
        <w:rPr>
          <w:rFonts w:ascii="Verdana" w:eastAsiaTheme="minorEastAsia" w:hAnsi="Verdana"/>
          <w:lang w:eastAsia="zh-CN"/>
        </w:rPr>
        <w:t>the national economy</w:t>
      </w:r>
      <w:r>
        <w:rPr>
          <w:rFonts w:ascii="Verdana" w:eastAsiaTheme="minorEastAsia" w:hAnsi="Verdana" w:hint="eastAsia"/>
          <w:lang w:eastAsia="zh-CN"/>
        </w:rPr>
        <w:t>.</w:t>
      </w:r>
      <w:bookmarkEnd w:id="2"/>
      <w:r>
        <w:rPr>
          <w:rFonts w:ascii="Verdana" w:eastAsiaTheme="minorEastAsia" w:hAnsi="Verdana" w:hint="eastAsia"/>
          <w:lang w:eastAsia="zh-CN"/>
        </w:rPr>
        <w:t xml:space="preserve"> </w:t>
      </w:r>
      <w:bookmarkStart w:id="3" w:name="OLE_LINK2"/>
      <w:r w:rsidRPr="00383BE2">
        <w:rPr>
          <w:rFonts w:ascii="Verdana" w:eastAsiaTheme="minorEastAsia" w:hAnsi="Verdana" w:hint="eastAsia"/>
          <w:lang w:eastAsia="zh-CN"/>
        </w:rPr>
        <w:t>Y</w:t>
      </w:r>
      <w:r w:rsidR="00231666" w:rsidRPr="00383BE2">
        <w:rPr>
          <w:rFonts w:ascii="Verdana" w:eastAsiaTheme="minorEastAsia" w:hAnsi="Verdana"/>
          <w:lang w:eastAsia="zh-CN"/>
        </w:rPr>
        <w:t>et there are also sizable forests</w:t>
      </w:r>
      <w:r>
        <w:rPr>
          <w:rFonts w:ascii="Verdana" w:eastAsiaTheme="minorEastAsia" w:hAnsi="Verdana" w:hint="eastAsia"/>
          <w:lang w:eastAsia="zh-CN"/>
        </w:rPr>
        <w:t xml:space="preserve"> </w:t>
      </w:r>
      <w:r w:rsidR="00231666" w:rsidRPr="00383BE2">
        <w:rPr>
          <w:rFonts w:ascii="Verdana" w:eastAsiaTheme="minorEastAsia" w:hAnsi="Verdana"/>
          <w:lang w:eastAsia="zh-CN"/>
        </w:rPr>
        <w:t>occupying 12</w:t>
      </w:r>
      <w:r w:rsidRPr="00383BE2">
        <w:rPr>
          <w:rFonts w:ascii="Verdana" w:eastAsiaTheme="minorEastAsia" w:hAnsi="Verdana" w:hint="eastAsia"/>
          <w:lang w:eastAsia="zh-CN"/>
        </w:rPr>
        <w:t>%</w:t>
      </w:r>
      <w:r w:rsidR="00383BE2">
        <w:rPr>
          <w:rFonts w:ascii="Verdana" w:eastAsiaTheme="minorEastAsia" w:hAnsi="Verdana" w:hint="eastAsia"/>
          <w:lang w:eastAsia="zh-CN"/>
        </w:rPr>
        <w:t xml:space="preserve"> of </w:t>
      </w:r>
      <w:r w:rsidRPr="00383BE2">
        <w:rPr>
          <w:rFonts w:ascii="Verdana" w:eastAsiaTheme="minorEastAsia" w:hAnsi="Verdana"/>
          <w:lang w:eastAsia="zh-CN"/>
        </w:rPr>
        <w:t>Mongolia’s</w:t>
      </w:r>
      <w:r w:rsidRPr="00383BE2">
        <w:rPr>
          <w:rFonts w:ascii="Verdana" w:eastAsiaTheme="minorEastAsia" w:hAnsi="Verdana"/>
          <w:lang w:eastAsia="zh-CN"/>
        </w:rPr>
        <w:t xml:space="preserve"> territory</w:t>
      </w:r>
      <w:bookmarkEnd w:id="3"/>
      <w:r w:rsidRPr="00383BE2">
        <w:rPr>
          <w:rFonts w:ascii="Verdana" w:eastAsiaTheme="minorEastAsia" w:hAnsi="Verdana" w:hint="eastAsia"/>
          <w:lang w:eastAsia="zh-CN"/>
        </w:rPr>
        <w:t>,</w:t>
      </w:r>
      <w:bookmarkStart w:id="4" w:name="OLE_LINK11"/>
      <w:r w:rsidRPr="00383BE2">
        <w:rPr>
          <w:rFonts w:ascii="Verdana" w:eastAsiaTheme="minorEastAsia" w:hAnsi="Verdana" w:hint="eastAsia"/>
          <w:lang w:eastAsia="zh-CN"/>
        </w:rPr>
        <w:t xml:space="preserve"> </w:t>
      </w:r>
      <w:bookmarkStart w:id="5" w:name="OLE_LINK3"/>
      <w:bookmarkStart w:id="6" w:name="OLE_LINK4"/>
      <w:r w:rsidRPr="00383BE2">
        <w:rPr>
          <w:rFonts w:ascii="Verdana" w:eastAsiaTheme="minorEastAsia" w:hAnsi="Verdana" w:hint="eastAsia"/>
          <w:lang w:eastAsia="zh-CN"/>
        </w:rPr>
        <w:t>l</w:t>
      </w:r>
      <w:r w:rsidRPr="00383BE2">
        <w:rPr>
          <w:rFonts w:ascii="Verdana" w:eastAsiaTheme="minorEastAsia" w:hAnsi="Verdana"/>
          <w:lang w:eastAsia="zh-CN"/>
        </w:rPr>
        <w:t xml:space="preserve">ess visible but no less vital to the survival of Mongolia’s people </w:t>
      </w:r>
      <w:proofErr w:type="spellStart"/>
      <w:r w:rsidR="00383BE2">
        <w:rPr>
          <w:rFonts w:ascii="Verdana" w:eastAsiaTheme="minorEastAsia" w:hAnsi="Verdana" w:hint="eastAsia"/>
          <w:lang w:eastAsia="zh-CN"/>
        </w:rPr>
        <w:t>than</w:t>
      </w:r>
      <w:r w:rsidRPr="00383BE2">
        <w:rPr>
          <w:rFonts w:ascii="Verdana" w:eastAsiaTheme="minorEastAsia" w:hAnsi="Verdana"/>
          <w:lang w:eastAsia="zh-CN"/>
        </w:rPr>
        <w:t>wildlife</w:t>
      </w:r>
      <w:proofErr w:type="spellEnd"/>
      <w:r w:rsidRPr="00383BE2">
        <w:rPr>
          <w:rFonts w:ascii="Verdana" w:eastAsiaTheme="minorEastAsia" w:hAnsi="Verdana" w:hint="eastAsia"/>
          <w:lang w:eastAsia="zh-CN"/>
        </w:rPr>
        <w:t xml:space="preserve">. </w:t>
      </w:r>
      <w:bookmarkStart w:id="7" w:name="OLE_LINK9"/>
      <w:bookmarkStart w:id="8" w:name="OLE_LINK10"/>
      <w:bookmarkEnd w:id="4"/>
      <w:bookmarkEnd w:id="5"/>
      <w:bookmarkEnd w:id="6"/>
      <w:proofErr w:type="spellStart"/>
      <w:r w:rsidR="00383BE2" w:rsidRPr="00383BE2">
        <w:rPr>
          <w:rFonts w:ascii="Verdana" w:eastAsiaTheme="minorEastAsia" w:hAnsi="Verdana" w:hint="eastAsia"/>
          <w:lang w:eastAsia="zh-CN"/>
        </w:rPr>
        <w:t>Oyuntugs</w:t>
      </w:r>
      <w:proofErr w:type="spellEnd"/>
      <w:r w:rsidRPr="00383BE2">
        <w:rPr>
          <w:rFonts w:ascii="Verdana" w:eastAsiaTheme="minorEastAsia" w:hAnsi="Verdana"/>
          <w:lang w:eastAsia="zh-CN"/>
        </w:rPr>
        <w:t xml:space="preserve"> is on one of </w:t>
      </w:r>
      <w:r w:rsidRPr="00383BE2">
        <w:rPr>
          <w:rFonts w:ascii="Verdana" w:eastAsiaTheme="minorEastAsia" w:hAnsi="Verdana" w:hint="eastAsia"/>
          <w:lang w:eastAsia="zh-CN"/>
        </w:rPr>
        <w:t>her</w:t>
      </w:r>
      <w:r w:rsidRPr="00383BE2">
        <w:rPr>
          <w:rFonts w:ascii="Verdana" w:eastAsiaTheme="minorEastAsia" w:hAnsi="Verdana"/>
          <w:lang w:eastAsia="zh-CN"/>
        </w:rPr>
        <w:t xml:space="preserve"> regular missions to monitor and protect these forests</w:t>
      </w:r>
      <w:r w:rsidRPr="00383BE2">
        <w:rPr>
          <w:rFonts w:ascii="Verdana" w:eastAsiaTheme="minorEastAsia" w:hAnsi="Verdana" w:hint="eastAsia"/>
          <w:lang w:eastAsia="zh-CN"/>
        </w:rPr>
        <w:t xml:space="preserve">. </w:t>
      </w:r>
      <w:bookmarkStart w:id="9" w:name="OLE_LINK5"/>
      <w:bookmarkStart w:id="10" w:name="OLE_LINK6"/>
      <w:bookmarkEnd w:id="7"/>
      <w:bookmarkEnd w:id="8"/>
      <w:r w:rsidRPr="00383BE2">
        <w:rPr>
          <w:rFonts w:ascii="Verdana" w:eastAsiaTheme="minorEastAsia" w:hAnsi="Verdana"/>
          <w:lang w:eastAsia="zh-CN"/>
        </w:rPr>
        <w:t>She</w:t>
      </w:r>
      <w:r w:rsidRPr="00383BE2">
        <w:rPr>
          <w:rFonts w:ascii="Verdana" w:eastAsiaTheme="minorEastAsia" w:hAnsi="Verdana"/>
          <w:lang w:eastAsia="zh-CN"/>
        </w:rPr>
        <w:t xml:space="preserve"> is a forest user group arranger on the lookout for illegal cutting of trees or forest fires</w:t>
      </w:r>
      <w:r w:rsidRPr="00383BE2">
        <w:rPr>
          <w:rFonts w:ascii="Verdana" w:eastAsiaTheme="minorEastAsia" w:hAnsi="Verdana" w:hint="eastAsia"/>
          <w:lang w:eastAsia="zh-CN"/>
        </w:rPr>
        <w:t>.</w:t>
      </w:r>
      <w:bookmarkEnd w:id="9"/>
      <w:bookmarkEnd w:id="10"/>
      <w:r w:rsidRPr="00383BE2">
        <w:rPr>
          <w:rFonts w:ascii="Verdana" w:eastAsiaTheme="minorEastAsia" w:hAnsi="Verdana" w:hint="eastAsia"/>
          <w:lang w:eastAsia="zh-CN"/>
        </w:rPr>
        <w:t xml:space="preserve"> </w:t>
      </w:r>
      <w:bookmarkStart w:id="11" w:name="OLE_LINK7"/>
      <w:bookmarkStart w:id="12" w:name="OLE_LINK8"/>
      <w:bookmarkStart w:id="13" w:name="OLE_LINK17"/>
      <w:bookmarkStart w:id="14" w:name="OLE_LINK18"/>
      <w:r w:rsidRPr="00383BE2">
        <w:rPr>
          <w:rFonts w:ascii="Verdana" w:eastAsiaTheme="minorEastAsia" w:hAnsi="Verdana"/>
          <w:lang w:eastAsia="zh-CN"/>
        </w:rPr>
        <w:t>Her</w:t>
      </w:r>
      <w:r w:rsidR="00231666" w:rsidRPr="00383BE2">
        <w:rPr>
          <w:rFonts w:ascii="Verdana" w:eastAsiaTheme="minorEastAsia" w:hAnsi="Verdana"/>
          <w:lang w:eastAsia="zh-CN"/>
        </w:rPr>
        <w:t xml:space="preserve"> role </w:t>
      </w:r>
      <w:r w:rsidR="00383BE2" w:rsidRPr="00383BE2">
        <w:rPr>
          <w:rFonts w:ascii="Verdana" w:eastAsiaTheme="minorEastAsia" w:hAnsi="Verdana" w:hint="eastAsia"/>
          <w:lang w:eastAsia="zh-CN"/>
        </w:rPr>
        <w:t>i</w:t>
      </w:r>
      <w:r w:rsidR="00231666" w:rsidRPr="00383BE2">
        <w:rPr>
          <w:rFonts w:ascii="Verdana" w:eastAsiaTheme="minorEastAsia" w:hAnsi="Verdana"/>
          <w:lang w:eastAsia="zh-CN"/>
        </w:rPr>
        <w:t>s part of a pilot project</w:t>
      </w:r>
      <w:r w:rsidRPr="00383BE2">
        <w:rPr>
          <w:rFonts w:ascii="Verdana" w:eastAsiaTheme="minorEastAsia" w:hAnsi="Verdana" w:hint="eastAsia"/>
          <w:lang w:eastAsia="zh-CN"/>
        </w:rPr>
        <w:t xml:space="preserve"> </w:t>
      </w:r>
      <w:r w:rsidR="00231666" w:rsidRPr="00383BE2">
        <w:rPr>
          <w:rFonts w:ascii="Verdana" w:eastAsiaTheme="minorEastAsia" w:hAnsi="Verdana"/>
          <w:lang w:eastAsia="zh-CN"/>
        </w:rPr>
        <w:t xml:space="preserve">that is fundamentally changing how </w:t>
      </w:r>
      <w:r w:rsidRPr="00383BE2">
        <w:rPr>
          <w:rFonts w:ascii="Verdana" w:eastAsiaTheme="minorEastAsia" w:hAnsi="Verdana"/>
          <w:lang w:eastAsia="zh-CN"/>
        </w:rPr>
        <w:t>Mongolians</w:t>
      </w:r>
      <w:r w:rsidR="00231666" w:rsidRPr="00383BE2">
        <w:rPr>
          <w:rFonts w:ascii="Verdana" w:eastAsiaTheme="minorEastAsia" w:hAnsi="Verdana"/>
          <w:lang w:eastAsia="zh-CN"/>
        </w:rPr>
        <w:t xml:space="preserve"> interact with their forests</w:t>
      </w:r>
      <w:r w:rsidRPr="00383BE2">
        <w:rPr>
          <w:rFonts w:ascii="Verdana" w:eastAsiaTheme="minorEastAsia" w:hAnsi="Verdana" w:hint="eastAsia"/>
          <w:lang w:eastAsia="zh-CN"/>
        </w:rPr>
        <w:t>.</w:t>
      </w:r>
      <w:bookmarkEnd w:id="11"/>
      <w:bookmarkEnd w:id="12"/>
    </w:p>
    <w:bookmarkEnd w:id="13"/>
    <w:bookmarkEnd w:id="14"/>
    <w:p w14:paraId="4D4D5315" w14:textId="77777777" w:rsidR="00383BE2" w:rsidRDefault="00383BE2" w:rsidP="00E23AF2">
      <w:pPr>
        <w:spacing w:before="0" w:after="0" w:line="360" w:lineRule="auto"/>
        <w:contextualSpacing/>
        <w:rPr>
          <w:rFonts w:ascii="Arial" w:eastAsiaTheme="minorEastAsia" w:hAnsi="Arial" w:cs="Arial" w:hint="eastAsia"/>
          <w:color w:val="000000"/>
          <w:lang w:eastAsia="zh-CN"/>
        </w:rPr>
      </w:pPr>
    </w:p>
    <w:p w14:paraId="63151C97" w14:textId="3B35D35A" w:rsidR="00383BE2" w:rsidRPr="001E00AE" w:rsidRDefault="00383BE2" w:rsidP="00E23AF2">
      <w:pPr>
        <w:pStyle w:val="a3"/>
        <w:spacing w:before="0" w:after="0" w:line="360" w:lineRule="auto"/>
        <w:ind w:left="0"/>
        <w:contextualSpacing/>
        <w:rPr>
          <w:rFonts w:ascii="Verdana" w:eastAsiaTheme="minorEastAsia" w:hAnsi="Verdan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</w:t>
      </w:r>
      <w:proofErr w:type="spellStart"/>
      <w:r>
        <w:rPr>
          <w:rFonts w:ascii="Verdana" w:eastAsiaTheme="minorEastAsia" w:hAnsi="Verdana" w:hint="eastAsia"/>
          <w:lang w:eastAsia="zh-CN"/>
        </w:rPr>
        <w:t>Oyuntugs</w:t>
      </w:r>
      <w:proofErr w:type="spellEnd"/>
      <w:r>
        <w:rPr>
          <w:rFonts w:ascii="Verdana" w:eastAsiaTheme="minorEastAsia" w:hAnsi="Verdana" w:hint="eastAsia"/>
          <w:lang w:eastAsia="zh-CN"/>
        </w:rPr>
        <w:t>, Forest Ranger</w:t>
      </w:r>
      <w:r>
        <w:rPr>
          <w:rFonts w:ascii="Verdana" w:eastAsiaTheme="minorEastAsia" w:hAnsi="Verdana" w:hint="eastAsia"/>
          <w:lang w:eastAsia="zh-CN"/>
        </w:rPr>
        <w:t>)</w:t>
      </w:r>
    </w:p>
    <w:p w14:paraId="2A792412" w14:textId="5B1328C6" w:rsidR="00383BE2" w:rsidRPr="00383BE2" w:rsidRDefault="00383BE2" w:rsidP="00E23AF2">
      <w:pPr>
        <w:pStyle w:val="a3"/>
        <w:spacing w:before="0" w:after="0" w:line="360" w:lineRule="auto"/>
        <w:ind w:left="0"/>
        <w:contextualSpacing/>
        <w:rPr>
          <w:rFonts w:ascii="Verdana" w:eastAsiaTheme="minorEastAsia" w:hAnsi="Verdana" w:hint="eastAsia"/>
          <w:lang w:eastAsia="zh-CN"/>
        </w:rPr>
      </w:pPr>
      <w:r w:rsidRPr="00383BE2">
        <w:rPr>
          <w:rFonts w:ascii="Verdana" w:eastAsiaTheme="minorEastAsia" w:hAnsi="Verdana"/>
          <w:lang w:eastAsia="zh-CN"/>
        </w:rPr>
        <w:t>O</w:t>
      </w:r>
      <w:r w:rsidRPr="00383BE2">
        <w:rPr>
          <w:rFonts w:ascii="Verdana" w:eastAsiaTheme="minorEastAsia" w:hAnsi="Verdana" w:hint="eastAsia"/>
          <w:lang w:eastAsia="zh-CN"/>
        </w:rPr>
        <w:t xml:space="preserve">ur attitude toward the forest has changed. </w:t>
      </w:r>
      <w:r w:rsidRPr="00383BE2">
        <w:rPr>
          <w:rFonts w:ascii="Verdana" w:eastAsiaTheme="minorEastAsia" w:hAnsi="Verdana"/>
          <w:lang w:eastAsia="zh-CN"/>
        </w:rPr>
        <w:t>N</w:t>
      </w:r>
      <w:r w:rsidRPr="00383BE2">
        <w:rPr>
          <w:rFonts w:ascii="Verdana" w:eastAsiaTheme="minorEastAsia" w:hAnsi="Verdana" w:hint="eastAsia"/>
          <w:lang w:eastAsia="zh-CN"/>
        </w:rPr>
        <w:t>ow we use it properly and treat it like our own</w:t>
      </w:r>
    </w:p>
    <w:p w14:paraId="45330221" w14:textId="77777777" w:rsidR="00383BE2" w:rsidRPr="00383BE2" w:rsidRDefault="00383BE2" w:rsidP="00E23AF2">
      <w:pPr>
        <w:pStyle w:val="a3"/>
        <w:spacing w:before="0" w:after="0" w:line="360" w:lineRule="auto"/>
        <w:ind w:left="0"/>
        <w:contextualSpacing/>
        <w:rPr>
          <w:rFonts w:ascii="Verdana" w:eastAsiaTheme="minorEastAsia" w:hAnsi="Verdana" w:hint="eastAsia"/>
          <w:lang w:eastAsia="zh-CN"/>
        </w:rPr>
      </w:pPr>
    </w:p>
    <w:p w14:paraId="351F6EC5" w14:textId="77777777" w:rsidR="00383BE2" w:rsidRPr="001E00AE" w:rsidRDefault="00383BE2" w:rsidP="00E23AF2">
      <w:pPr>
        <w:pStyle w:val="a3"/>
        <w:spacing w:before="0" w:after="0" w:line="360" w:lineRule="auto"/>
        <w:ind w:left="0"/>
        <w:contextualSpacing/>
        <w:rPr>
          <w:rFonts w:ascii="Verdana" w:eastAsiaTheme="minorEastAsia" w:hAnsi="Verdana"/>
          <w:lang w:eastAsia="zh-CN"/>
        </w:rPr>
      </w:pPr>
      <w:bookmarkStart w:id="15" w:name="OLE_LINK21"/>
      <w:r>
        <w:rPr>
          <w:rFonts w:ascii="Verdana" w:eastAsiaTheme="minorEastAsia" w:hAnsi="Verdana" w:hint="eastAsia"/>
          <w:lang w:eastAsia="zh-CN"/>
        </w:rPr>
        <w:t>(Male Narrator)</w:t>
      </w:r>
    </w:p>
    <w:bookmarkEnd w:id="15"/>
    <w:p w14:paraId="43872EA3" w14:textId="6A90F9EA" w:rsidR="00383BE2" w:rsidRPr="00C21103" w:rsidRDefault="00383BE2" w:rsidP="00E23AF2">
      <w:pPr>
        <w:spacing w:before="0" w:after="0" w:line="360" w:lineRule="auto"/>
        <w:contextualSpacing/>
        <w:rPr>
          <w:rFonts w:ascii="Verdana" w:eastAsiaTheme="minorEastAsia" w:hAnsi="Verdana" w:hint="eastAsia"/>
          <w:lang w:eastAsia="zh-CN"/>
        </w:rPr>
      </w:pPr>
      <w:r w:rsidRPr="00C21103">
        <w:rPr>
          <w:rFonts w:ascii="Verdana" w:eastAsiaTheme="minorEastAsia" w:hAnsi="Verdana"/>
          <w:lang w:eastAsia="zh-CN"/>
        </w:rPr>
        <w:t xml:space="preserve">As </w:t>
      </w:r>
      <w:r w:rsidRPr="00C21103">
        <w:rPr>
          <w:rFonts w:ascii="Verdana" w:eastAsiaTheme="minorEastAsia" w:hAnsi="Verdana"/>
          <w:lang w:eastAsia="zh-CN"/>
        </w:rPr>
        <w:t>Mongolia’s</w:t>
      </w:r>
      <w:r w:rsidRPr="00C21103">
        <w:rPr>
          <w:rFonts w:ascii="Verdana" w:eastAsiaTheme="minorEastAsia" w:hAnsi="Verdana"/>
          <w:lang w:eastAsia="zh-CN"/>
        </w:rPr>
        <w:t xml:space="preserve"> economy has expanded, its forests have been shrinking.</w:t>
      </w:r>
      <w:r w:rsidRPr="00C21103">
        <w:rPr>
          <w:rFonts w:ascii="Verdana" w:eastAsiaTheme="minorEastAsia" w:hAnsi="Verdana" w:hint="eastAsia"/>
          <w:lang w:eastAsia="zh-CN"/>
        </w:rPr>
        <w:t xml:space="preserve"> </w:t>
      </w:r>
      <w:r w:rsidRPr="00C21103">
        <w:rPr>
          <w:rFonts w:ascii="Verdana" w:eastAsiaTheme="minorEastAsia" w:hAnsi="Verdana"/>
          <w:lang w:eastAsia="zh-CN"/>
        </w:rPr>
        <w:t xml:space="preserve">Greater </w:t>
      </w:r>
      <w:proofErr w:type="gramStart"/>
      <w:r w:rsidRPr="00C21103">
        <w:rPr>
          <w:rFonts w:ascii="Verdana" w:eastAsiaTheme="minorEastAsia" w:hAnsi="Verdana"/>
          <w:lang w:eastAsia="zh-CN"/>
        </w:rPr>
        <w:t>demand for timber, human sparked fires, mining and overstocking of cattle have</w:t>
      </w:r>
      <w:proofErr w:type="gramEnd"/>
      <w:r w:rsidRPr="00C21103">
        <w:rPr>
          <w:rFonts w:ascii="Verdana" w:eastAsiaTheme="minorEastAsia" w:hAnsi="Verdana"/>
          <w:lang w:eastAsia="zh-CN"/>
        </w:rPr>
        <w:t xml:space="preserve"> taken a toll on the nation's tree cover.</w:t>
      </w:r>
      <w:r w:rsidR="00C21103" w:rsidRPr="00C21103">
        <w:rPr>
          <w:rFonts w:ascii="Verdana" w:eastAsiaTheme="minorEastAsia" w:hAnsi="Verdana"/>
          <w:lang w:eastAsia="zh-CN"/>
        </w:rPr>
        <w:t xml:space="preserve"> </w:t>
      </w:r>
      <w:r w:rsidR="00C21103" w:rsidRPr="00C21103">
        <w:rPr>
          <w:rFonts w:ascii="Verdana" w:eastAsiaTheme="minorEastAsia" w:hAnsi="Verdana"/>
          <w:lang w:eastAsia="zh-CN"/>
        </w:rPr>
        <w:t xml:space="preserve">But things are now improving through the efforts of people like </w:t>
      </w:r>
      <w:proofErr w:type="spellStart"/>
      <w:r w:rsidR="00C21103" w:rsidRPr="00C21103">
        <w:rPr>
          <w:rFonts w:ascii="Verdana" w:eastAsiaTheme="minorEastAsia" w:hAnsi="Verdana"/>
          <w:lang w:eastAsia="zh-CN"/>
        </w:rPr>
        <w:t>Batjargal</w:t>
      </w:r>
      <w:proofErr w:type="spellEnd"/>
      <w:r w:rsidR="00C21103" w:rsidRPr="00C21103">
        <w:rPr>
          <w:rFonts w:ascii="Verdana" w:eastAsiaTheme="minorEastAsia" w:hAnsi="Verdana"/>
          <w:lang w:eastAsia="zh-CN"/>
        </w:rPr>
        <w:t>.</w:t>
      </w:r>
      <w:r w:rsidR="00C21103" w:rsidRPr="00C21103">
        <w:rPr>
          <w:rFonts w:ascii="Verdana" w:eastAsiaTheme="minorEastAsia" w:hAnsi="Verdana"/>
          <w:lang w:eastAsia="zh-CN"/>
        </w:rPr>
        <w:t xml:space="preserve"> </w:t>
      </w:r>
      <w:r w:rsidR="00C21103" w:rsidRPr="00C21103">
        <w:rPr>
          <w:rFonts w:ascii="Verdana" w:eastAsiaTheme="minorEastAsia" w:hAnsi="Verdana"/>
          <w:lang w:eastAsia="zh-CN"/>
        </w:rPr>
        <w:t>He is the chairman of his local forest user group, a body of ordinary citizens who oversee the community's woodland resources.</w:t>
      </w:r>
    </w:p>
    <w:p w14:paraId="25C3C22C" w14:textId="77777777" w:rsidR="00383BE2" w:rsidRDefault="00383BE2" w:rsidP="00E23AF2">
      <w:pPr>
        <w:spacing w:before="0" w:after="0" w:line="360" w:lineRule="auto"/>
        <w:contextualSpacing/>
        <w:rPr>
          <w:rFonts w:eastAsiaTheme="minorEastAsia" w:hint="eastAsia"/>
          <w:lang w:eastAsia="zh-CN"/>
        </w:rPr>
      </w:pPr>
    </w:p>
    <w:p w14:paraId="61FCD3FF" w14:textId="402D96DA" w:rsidR="00383BE2" w:rsidRPr="00C21103" w:rsidRDefault="00C21103" w:rsidP="00E23AF2">
      <w:pPr>
        <w:spacing w:before="0" w:after="0" w:line="360" w:lineRule="auto"/>
        <w:contextualSpacing/>
        <w:rPr>
          <w:rFonts w:ascii="Verdana" w:eastAsiaTheme="minorEastAsia" w:hAnsi="Verdana" w:hint="eastAsia"/>
          <w:lang w:eastAsia="zh-CN"/>
        </w:rPr>
      </w:pPr>
      <w:bookmarkStart w:id="16" w:name="OLE_LINK20"/>
      <w:r w:rsidRPr="00C21103">
        <w:rPr>
          <w:rFonts w:ascii="Verdana" w:eastAsiaTheme="minorEastAsia" w:hAnsi="Verdana" w:hint="eastAsia"/>
          <w:lang w:eastAsia="zh-CN"/>
        </w:rPr>
        <w:t>(</w:t>
      </w:r>
      <w:proofErr w:type="spellStart"/>
      <w:r w:rsidR="00383BE2" w:rsidRPr="00C21103">
        <w:rPr>
          <w:rFonts w:ascii="Verdana" w:eastAsiaTheme="minorEastAsia" w:hAnsi="Verdana" w:hint="eastAsia"/>
          <w:lang w:eastAsia="zh-CN"/>
        </w:rPr>
        <w:t>Batjargal</w:t>
      </w:r>
      <w:proofErr w:type="spellEnd"/>
      <w:r w:rsidRPr="00C21103">
        <w:rPr>
          <w:rFonts w:ascii="Verdana" w:eastAsiaTheme="minorEastAsia" w:hAnsi="Verdana" w:hint="eastAsia"/>
          <w:lang w:eastAsia="zh-CN"/>
        </w:rPr>
        <w:t>, Chairman, Forest User Group)</w:t>
      </w:r>
    </w:p>
    <w:bookmarkEnd w:id="16"/>
    <w:p w14:paraId="7528838C" w14:textId="284FA570" w:rsidR="00231666" w:rsidRPr="00C21103" w:rsidRDefault="00C21103" w:rsidP="00E23AF2">
      <w:pPr>
        <w:spacing w:before="0" w:after="0" w:line="360" w:lineRule="auto"/>
        <w:contextualSpacing/>
        <w:rPr>
          <w:rFonts w:ascii="Verdana" w:eastAsiaTheme="minorEastAsia" w:hAnsi="Verdana" w:hint="eastAsia"/>
          <w:lang w:eastAsia="zh-CN"/>
        </w:rPr>
      </w:pPr>
      <w:r w:rsidRPr="00C21103">
        <w:rPr>
          <w:rFonts w:ascii="Verdana" w:eastAsiaTheme="minorEastAsia" w:hAnsi="Verdana"/>
          <w:lang w:eastAsia="zh-CN"/>
        </w:rPr>
        <w:t>W</w:t>
      </w:r>
      <w:r w:rsidRPr="00C21103">
        <w:rPr>
          <w:rFonts w:ascii="Verdana" w:eastAsiaTheme="minorEastAsia" w:hAnsi="Verdana" w:hint="eastAsia"/>
          <w:lang w:eastAsia="zh-CN"/>
        </w:rPr>
        <w:t xml:space="preserve">e saw things were going wrong. </w:t>
      </w:r>
      <w:r w:rsidRPr="00C21103">
        <w:rPr>
          <w:rFonts w:ascii="Verdana" w:eastAsiaTheme="minorEastAsia" w:hAnsi="Verdana"/>
          <w:lang w:eastAsia="zh-CN"/>
        </w:rPr>
        <w:t>T</w:t>
      </w:r>
      <w:r w:rsidRPr="00C21103">
        <w:rPr>
          <w:rFonts w:ascii="Verdana" w:eastAsiaTheme="minorEastAsia" w:hAnsi="Verdana" w:hint="eastAsia"/>
          <w:lang w:eastAsia="zh-CN"/>
        </w:rPr>
        <w:t xml:space="preserve">rees were logged illegally and streams and rivers started to dry up. </w:t>
      </w:r>
      <w:r w:rsidRPr="00C21103">
        <w:rPr>
          <w:rFonts w:ascii="Verdana" w:eastAsiaTheme="minorEastAsia" w:hAnsi="Verdana"/>
          <w:lang w:eastAsia="zh-CN"/>
        </w:rPr>
        <w:t>S</w:t>
      </w:r>
      <w:r w:rsidRPr="00C21103">
        <w:rPr>
          <w:rFonts w:ascii="Verdana" w:eastAsiaTheme="minorEastAsia" w:hAnsi="Verdana" w:hint="eastAsia"/>
          <w:lang w:eastAsia="zh-CN"/>
        </w:rPr>
        <w:t xml:space="preserve">o the local people wanted to establish a forest user group. </w:t>
      </w:r>
      <w:r w:rsidRPr="00C21103">
        <w:rPr>
          <w:rFonts w:ascii="Verdana" w:eastAsiaTheme="minorEastAsia" w:hAnsi="Verdana"/>
          <w:lang w:eastAsia="zh-CN"/>
        </w:rPr>
        <w:t>I</w:t>
      </w:r>
      <w:r w:rsidRPr="00C21103">
        <w:rPr>
          <w:rFonts w:ascii="Verdana" w:eastAsiaTheme="minorEastAsia" w:hAnsi="Verdana" w:hint="eastAsia"/>
          <w:lang w:eastAsia="zh-CN"/>
        </w:rPr>
        <w:t>t</w:t>
      </w:r>
      <w:r w:rsidRPr="00C21103">
        <w:rPr>
          <w:rFonts w:ascii="Verdana" w:eastAsiaTheme="minorEastAsia" w:hAnsi="Verdana"/>
          <w:lang w:eastAsia="zh-CN"/>
        </w:rPr>
        <w:t>’</w:t>
      </w:r>
      <w:r w:rsidRPr="00C21103">
        <w:rPr>
          <w:rFonts w:ascii="Verdana" w:eastAsiaTheme="minorEastAsia" w:hAnsi="Verdana" w:hint="eastAsia"/>
          <w:lang w:eastAsia="zh-CN"/>
        </w:rPr>
        <w:t>s been 3 years since then.</w:t>
      </w:r>
    </w:p>
    <w:p w14:paraId="2948496B" w14:textId="77777777" w:rsidR="00C21103" w:rsidRDefault="00C21103" w:rsidP="00E23AF2">
      <w:pPr>
        <w:spacing w:before="0" w:after="0" w:line="360" w:lineRule="auto"/>
        <w:contextualSpacing/>
        <w:rPr>
          <w:rFonts w:ascii="Arial" w:eastAsiaTheme="minorEastAsia" w:hAnsi="Arial" w:cs="Arial" w:hint="eastAsia"/>
          <w:color w:val="666666"/>
          <w:lang w:eastAsia="zh-CN"/>
        </w:rPr>
      </w:pPr>
    </w:p>
    <w:p w14:paraId="349C64B9" w14:textId="5F39A929" w:rsidR="00C21103" w:rsidRPr="00C21103" w:rsidRDefault="00C21103" w:rsidP="00E23AF2">
      <w:pPr>
        <w:pStyle w:val="a3"/>
        <w:spacing w:before="0" w:after="0" w:line="360" w:lineRule="auto"/>
        <w:ind w:left="0"/>
        <w:contextualSpacing/>
        <w:rPr>
          <w:rFonts w:ascii="Verdana" w:eastAsiaTheme="minorEastAsia" w:hAnsi="Verdana" w:hint="eastAsia"/>
          <w:lang w:eastAsia="zh-CN"/>
        </w:rPr>
      </w:pPr>
      <w:bookmarkStart w:id="17" w:name="OLE_LINK22"/>
      <w:bookmarkStart w:id="18" w:name="OLE_LINK23"/>
      <w:r>
        <w:rPr>
          <w:rFonts w:ascii="Verdana" w:eastAsiaTheme="minorEastAsia" w:hAnsi="Verdana" w:hint="eastAsia"/>
          <w:lang w:eastAsia="zh-CN"/>
        </w:rPr>
        <w:lastRenderedPageBreak/>
        <w:t>(Male Narrator)</w:t>
      </w:r>
    </w:p>
    <w:bookmarkEnd w:id="17"/>
    <w:bookmarkEnd w:id="18"/>
    <w:p w14:paraId="42704E3C" w14:textId="716213AD" w:rsidR="00C21103" w:rsidRPr="00C21103" w:rsidRDefault="00C21103" w:rsidP="00E23AF2">
      <w:pPr>
        <w:spacing w:before="0" w:after="0" w:line="360" w:lineRule="auto"/>
        <w:contextualSpacing/>
        <w:rPr>
          <w:rFonts w:ascii="Verdana" w:eastAsiaTheme="minorEastAsia" w:hAnsi="Verdana" w:hint="eastAsia"/>
          <w:lang w:eastAsia="zh-CN"/>
        </w:rPr>
      </w:pPr>
      <w:r w:rsidRPr="00C21103">
        <w:rPr>
          <w:rFonts w:ascii="Verdana" w:eastAsiaTheme="minorEastAsia" w:hAnsi="Verdana"/>
          <w:lang w:eastAsia="zh-CN"/>
        </w:rPr>
        <w:t>They're one of 15 pilot groups that have been established in five provinces across Mongolia</w:t>
      </w:r>
      <w:r w:rsidRPr="00C21103">
        <w:rPr>
          <w:rFonts w:ascii="Verdana" w:eastAsiaTheme="minorEastAsia" w:hAnsi="Verdana" w:hint="eastAsia"/>
          <w:lang w:eastAsia="zh-CN"/>
        </w:rPr>
        <w:t xml:space="preserve">, </w:t>
      </w:r>
      <w:r w:rsidRPr="00C21103">
        <w:rPr>
          <w:rFonts w:ascii="Verdana" w:eastAsiaTheme="minorEastAsia" w:hAnsi="Verdana"/>
          <w:lang w:eastAsia="zh-CN"/>
        </w:rPr>
        <w:t>the first phase of a novel program supported by the FAO with funding from the government of the Netherlands.</w:t>
      </w:r>
      <w:r w:rsidRPr="00C21103">
        <w:rPr>
          <w:rFonts w:ascii="Verdana" w:eastAsiaTheme="minorEastAsia" w:hAnsi="Verdana"/>
          <w:lang w:eastAsia="zh-CN"/>
        </w:rPr>
        <w:t xml:space="preserve"> </w:t>
      </w:r>
      <w:r w:rsidRPr="00C21103">
        <w:rPr>
          <w:rFonts w:ascii="Verdana" w:eastAsiaTheme="minorEastAsia" w:hAnsi="Verdana"/>
          <w:lang w:eastAsia="zh-CN"/>
        </w:rPr>
        <w:t>Th</w:t>
      </w:r>
      <w:r w:rsidRPr="00C21103">
        <w:rPr>
          <w:rFonts w:ascii="Verdana" w:eastAsiaTheme="minorEastAsia" w:hAnsi="Verdana" w:hint="eastAsia"/>
          <w:lang w:eastAsia="zh-CN"/>
        </w:rPr>
        <w:t>e</w:t>
      </w:r>
      <w:r w:rsidRPr="00C21103">
        <w:rPr>
          <w:rFonts w:ascii="Verdana" w:eastAsiaTheme="minorEastAsia" w:hAnsi="Verdana"/>
          <w:lang w:eastAsia="zh-CN"/>
        </w:rPr>
        <w:t xml:space="preserve"> participatory forest management program enables peoples whose lives are directly connected to forests to use and manage them.</w:t>
      </w:r>
      <w:r w:rsidRPr="00C21103">
        <w:rPr>
          <w:rFonts w:ascii="Verdana" w:eastAsiaTheme="minorEastAsia" w:hAnsi="Verdana" w:hint="eastAsia"/>
          <w:lang w:eastAsia="zh-CN"/>
        </w:rPr>
        <w:t xml:space="preserve"> </w:t>
      </w:r>
      <w:r w:rsidRPr="00C21103">
        <w:rPr>
          <w:rFonts w:ascii="Verdana" w:eastAsiaTheme="minorEastAsia" w:hAnsi="Verdana"/>
          <w:lang w:eastAsia="zh-CN"/>
        </w:rPr>
        <w:t>User group members receive training on forest assessment, mapping,</w:t>
      </w:r>
      <w:r w:rsidRPr="00C21103">
        <w:rPr>
          <w:rFonts w:ascii="Verdana" w:eastAsiaTheme="minorEastAsia" w:hAnsi="Verdana"/>
          <w:lang w:eastAsia="zh-CN"/>
        </w:rPr>
        <w:t xml:space="preserve"> </w:t>
      </w:r>
      <w:r w:rsidRPr="00C21103">
        <w:rPr>
          <w:rFonts w:ascii="Verdana" w:eastAsiaTheme="minorEastAsia" w:hAnsi="Verdana"/>
          <w:lang w:eastAsia="zh-CN"/>
        </w:rPr>
        <w:t>management planning, fire prevention, and marketing of forest products.</w:t>
      </w:r>
      <w:r w:rsidRPr="00C21103">
        <w:rPr>
          <w:rFonts w:ascii="Verdana" w:eastAsiaTheme="minorEastAsia" w:hAnsi="Verdana"/>
          <w:lang w:eastAsia="zh-CN"/>
        </w:rPr>
        <w:t xml:space="preserve"> </w:t>
      </w:r>
      <w:r w:rsidRPr="00C21103">
        <w:rPr>
          <w:rFonts w:ascii="Verdana" w:eastAsiaTheme="minorEastAsia" w:hAnsi="Verdana"/>
          <w:lang w:eastAsia="zh-CN"/>
        </w:rPr>
        <w:t>They then develop their own plan on a voting action.</w:t>
      </w:r>
      <w:r w:rsidRPr="00C21103">
        <w:rPr>
          <w:rFonts w:ascii="Verdana" w:eastAsiaTheme="minorEastAsia" w:hAnsi="Verdana"/>
          <w:lang w:eastAsia="zh-CN"/>
        </w:rPr>
        <w:t xml:space="preserve"> </w:t>
      </w:r>
      <w:r w:rsidRPr="00C21103">
        <w:rPr>
          <w:rFonts w:ascii="Verdana" w:eastAsiaTheme="minorEastAsia" w:hAnsi="Verdana"/>
          <w:lang w:eastAsia="zh-CN"/>
        </w:rPr>
        <w:t xml:space="preserve">Protection </w:t>
      </w:r>
      <w:r w:rsidRPr="00C21103">
        <w:rPr>
          <w:rFonts w:ascii="Verdana" w:eastAsiaTheme="minorEastAsia" w:hAnsi="Verdana"/>
          <w:lang w:eastAsia="zh-CN"/>
        </w:rPr>
        <w:t>efforts are</w:t>
      </w:r>
      <w:r w:rsidRPr="00C21103">
        <w:rPr>
          <w:rFonts w:ascii="Verdana" w:eastAsiaTheme="minorEastAsia" w:hAnsi="Verdana"/>
          <w:lang w:eastAsia="zh-CN"/>
        </w:rPr>
        <w:t xml:space="preserve"> showing signs of success. In project areas, illegal logging has essentially ceased.</w:t>
      </w:r>
      <w:r w:rsidRPr="00C21103">
        <w:rPr>
          <w:rFonts w:ascii="Verdana" w:eastAsiaTheme="minorEastAsia" w:hAnsi="Verdana"/>
          <w:lang w:eastAsia="zh-CN"/>
        </w:rPr>
        <w:t xml:space="preserve"> </w:t>
      </w:r>
      <w:r w:rsidRPr="00C21103">
        <w:rPr>
          <w:rFonts w:ascii="Verdana" w:eastAsiaTheme="minorEastAsia" w:hAnsi="Verdana"/>
          <w:lang w:eastAsia="zh-CN"/>
        </w:rPr>
        <w:t>And herders feel they are no longer dependent on outside forces to protect their environment and their livelihoods.</w:t>
      </w:r>
    </w:p>
    <w:p w14:paraId="5A99CC5E" w14:textId="77777777" w:rsidR="00C21103" w:rsidRPr="00C21103" w:rsidRDefault="00C21103" w:rsidP="00E23AF2">
      <w:pPr>
        <w:spacing w:before="0" w:after="0" w:line="360" w:lineRule="auto"/>
        <w:contextualSpacing/>
        <w:rPr>
          <w:rFonts w:ascii="Verdana" w:eastAsiaTheme="minorEastAsia" w:hAnsi="Verdana" w:hint="eastAsia"/>
          <w:lang w:eastAsia="zh-CN"/>
        </w:rPr>
      </w:pPr>
      <w:bookmarkStart w:id="19" w:name="_GoBack"/>
      <w:bookmarkEnd w:id="19"/>
    </w:p>
    <w:p w14:paraId="5942259D" w14:textId="52FAF413" w:rsidR="00C21103" w:rsidRPr="00C21103" w:rsidRDefault="00C21103" w:rsidP="00E23AF2">
      <w:pPr>
        <w:spacing w:before="0" w:after="0" w:line="360" w:lineRule="auto"/>
        <w:contextualSpacing/>
        <w:rPr>
          <w:rFonts w:ascii="Verdana" w:eastAsiaTheme="minorEastAsia" w:hAnsi="Verdana" w:hint="eastAsia"/>
          <w:lang w:eastAsia="zh-CN"/>
        </w:rPr>
      </w:pPr>
      <w:r w:rsidRPr="00C21103">
        <w:rPr>
          <w:rFonts w:ascii="Verdana" w:eastAsiaTheme="minorEastAsia" w:hAnsi="Verdana" w:hint="eastAsia"/>
          <w:lang w:eastAsia="zh-CN"/>
        </w:rPr>
        <w:t>(2 male narrators)</w:t>
      </w:r>
    </w:p>
    <w:p w14:paraId="76C5509C" w14:textId="228B3EF5" w:rsidR="00E80C5D" w:rsidRDefault="00C21103" w:rsidP="00E23AF2">
      <w:pPr>
        <w:pStyle w:val="a3"/>
        <w:spacing w:before="0" w:after="0" w:line="360" w:lineRule="auto"/>
        <w:ind w:left="0"/>
        <w:contextualSpacing/>
        <w:rPr>
          <w:rFonts w:ascii="Verdana" w:eastAsiaTheme="minorEastAsia" w:hAnsi="Verdana" w:hint="eastAsia"/>
          <w:lang w:eastAsia="zh-CN"/>
        </w:rPr>
      </w:pPr>
      <w:proofErr w:type="gramStart"/>
      <w:r>
        <w:rPr>
          <w:rFonts w:ascii="Verdana" w:eastAsiaTheme="minorEastAsia" w:hAnsi="Verdana"/>
          <w:lang w:eastAsia="zh-CN"/>
        </w:rPr>
        <w:t>B</w:t>
      </w:r>
      <w:r>
        <w:rPr>
          <w:rFonts w:ascii="Verdana" w:eastAsiaTheme="minorEastAsia" w:hAnsi="Verdana" w:hint="eastAsia"/>
          <w:lang w:eastAsia="zh-CN"/>
        </w:rPr>
        <w:t>efore we didn</w:t>
      </w:r>
      <w:r>
        <w:rPr>
          <w:rFonts w:ascii="Verdana" w:eastAsiaTheme="minorEastAsia" w:hAnsi="Verdana"/>
          <w:lang w:eastAsia="zh-CN"/>
        </w:rPr>
        <w:t>’</w:t>
      </w:r>
      <w:r>
        <w:rPr>
          <w:rFonts w:ascii="Verdana" w:eastAsiaTheme="minorEastAsia" w:hAnsi="Verdana" w:hint="eastAsia"/>
          <w:lang w:eastAsia="zh-CN"/>
        </w:rPr>
        <w:t>t have the feeling (of ownership).</w:t>
      </w:r>
      <w:proofErr w:type="gramEnd"/>
      <w:r>
        <w:rPr>
          <w:rFonts w:ascii="Verdana" w:eastAsiaTheme="minorEastAsia" w:hAnsi="Verdana" w:hint="eastAsia"/>
          <w:lang w:eastAsia="zh-CN"/>
        </w:rPr>
        <w:t xml:space="preserve"> </w:t>
      </w:r>
      <w:proofErr w:type="gramStart"/>
      <w:r>
        <w:rPr>
          <w:rFonts w:ascii="Verdana" w:eastAsiaTheme="minorEastAsia" w:hAnsi="Verdana"/>
          <w:lang w:eastAsia="zh-CN"/>
        </w:rPr>
        <w:t>B</w:t>
      </w:r>
      <w:r>
        <w:rPr>
          <w:rFonts w:ascii="Verdana" w:eastAsiaTheme="minorEastAsia" w:hAnsi="Verdana" w:hint="eastAsia"/>
          <w:lang w:eastAsia="zh-CN"/>
        </w:rPr>
        <w:t>ut when we faced crisis, our attitude changed.</w:t>
      </w:r>
      <w:proofErr w:type="gramEnd"/>
      <w:r>
        <w:rPr>
          <w:rFonts w:ascii="Verdana" w:eastAsiaTheme="minorEastAsia" w:hAnsi="Verdana" w:hint="eastAsia"/>
          <w:lang w:eastAsia="zh-CN"/>
        </w:rPr>
        <w:t xml:space="preserve"> </w:t>
      </w:r>
      <w:r>
        <w:rPr>
          <w:rFonts w:ascii="Verdana" w:eastAsiaTheme="minorEastAsia" w:hAnsi="Verdana"/>
          <w:lang w:eastAsia="zh-CN"/>
        </w:rPr>
        <w:t>N</w:t>
      </w:r>
      <w:r>
        <w:rPr>
          <w:rFonts w:ascii="Verdana" w:eastAsiaTheme="minorEastAsia" w:hAnsi="Verdana" w:hint="eastAsia"/>
          <w:lang w:eastAsia="zh-CN"/>
        </w:rPr>
        <w:t xml:space="preserve">ow any member of the forest user group reports when he sees a suspicious vehicle.  </w:t>
      </w:r>
      <w:r>
        <w:rPr>
          <w:rFonts w:ascii="Verdana" w:eastAsiaTheme="minorEastAsia" w:hAnsi="Verdana"/>
          <w:lang w:eastAsia="zh-CN"/>
        </w:rPr>
        <w:t>T</w:t>
      </w:r>
      <w:r>
        <w:rPr>
          <w:rFonts w:ascii="Verdana" w:eastAsiaTheme="minorEastAsia" w:hAnsi="Verdana" w:hint="eastAsia"/>
          <w:lang w:eastAsia="zh-CN"/>
        </w:rPr>
        <w:t xml:space="preserve">his means we are taking our full responsibility to protect the forest. </w:t>
      </w:r>
      <w:r>
        <w:rPr>
          <w:rFonts w:ascii="Verdana" w:eastAsiaTheme="minorEastAsia" w:hAnsi="Verdana"/>
          <w:lang w:eastAsia="zh-CN"/>
        </w:rPr>
        <w:t>W</w:t>
      </w:r>
      <w:r>
        <w:rPr>
          <w:rFonts w:ascii="Verdana" w:eastAsiaTheme="minorEastAsia" w:hAnsi="Verdana" w:hint="eastAsia"/>
          <w:lang w:eastAsia="zh-CN"/>
        </w:rPr>
        <w:t>hen the forest is owned by us, everyone starts to be concerned about it.</w:t>
      </w:r>
    </w:p>
    <w:p w14:paraId="18A40FBD" w14:textId="77777777" w:rsidR="00C21103" w:rsidRDefault="00C21103" w:rsidP="00E23AF2">
      <w:pPr>
        <w:pStyle w:val="a3"/>
        <w:spacing w:before="0" w:after="0" w:line="360" w:lineRule="auto"/>
        <w:ind w:left="0"/>
        <w:contextualSpacing/>
        <w:rPr>
          <w:rFonts w:ascii="Verdana" w:eastAsiaTheme="minorEastAsia" w:hAnsi="Verdana" w:hint="eastAsia"/>
          <w:lang w:eastAsia="zh-CN"/>
        </w:rPr>
      </w:pPr>
    </w:p>
    <w:p w14:paraId="14C837D5" w14:textId="77777777" w:rsidR="00C21103" w:rsidRPr="00C21103" w:rsidRDefault="00C21103" w:rsidP="00E23AF2">
      <w:pPr>
        <w:pStyle w:val="a3"/>
        <w:spacing w:before="0" w:after="0" w:line="360" w:lineRule="auto"/>
        <w:ind w:left="0"/>
        <w:contextualSpacing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(Male Narrator)</w:t>
      </w:r>
    </w:p>
    <w:p w14:paraId="68FC8D4A" w14:textId="669D31B1" w:rsidR="00C21103" w:rsidRPr="004A283F" w:rsidRDefault="00C21103" w:rsidP="00E23AF2">
      <w:pPr>
        <w:pStyle w:val="a3"/>
        <w:spacing w:before="0" w:after="0" w:line="360" w:lineRule="auto"/>
        <w:ind w:left="0"/>
        <w:contextualSpacing/>
        <w:rPr>
          <w:rFonts w:ascii="Verdana" w:eastAsiaTheme="minorEastAsia" w:hAnsi="Verdana"/>
          <w:lang w:eastAsia="zh-CN"/>
        </w:rPr>
      </w:pPr>
      <w:r w:rsidRPr="00C21103">
        <w:rPr>
          <w:rFonts w:ascii="Verdana" w:eastAsiaTheme="minorEastAsia" w:hAnsi="Verdana"/>
          <w:lang w:eastAsia="zh-CN"/>
        </w:rPr>
        <w:t>The pilot phase is now ending and the next step will be to scale out the project nationwide, giving more Mongolians a stake in the future of their forests.</w:t>
      </w:r>
    </w:p>
    <w:sectPr w:rsidR="00C21103" w:rsidRPr="004A283F" w:rsidSect="00290C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1D3E8" w14:textId="77777777" w:rsidR="00A52C7A" w:rsidRDefault="00A52C7A" w:rsidP="00C235D0">
      <w:pPr>
        <w:spacing w:before="0" w:after="0" w:line="240" w:lineRule="auto"/>
      </w:pPr>
      <w:r>
        <w:separator/>
      </w:r>
    </w:p>
  </w:endnote>
  <w:endnote w:type="continuationSeparator" w:id="0">
    <w:p w14:paraId="5A23A927" w14:textId="77777777" w:rsidR="00A52C7A" w:rsidRDefault="00A52C7A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CBC2E" w14:textId="57916BAF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8240" behindDoc="0" locked="0" layoutInCell="1" allowOverlap="1" wp14:anchorId="0879756E" wp14:editId="33A2E57E">
          <wp:simplePos x="0" y="0"/>
          <wp:positionH relativeFrom="column">
            <wp:posOffset>12700</wp:posOffset>
          </wp:positionH>
          <wp:positionV relativeFrom="paragraph">
            <wp:posOffset>147955</wp:posOffset>
          </wp:positionV>
          <wp:extent cx="622300" cy="444500"/>
          <wp:effectExtent l="0" t="0" r="12700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C7A">
      <w:rPr>
        <w:rFonts w:ascii="Verdana" w:hAnsi="Verdana"/>
        <w:color w:val="333333"/>
        <w:sz w:val="22"/>
        <w:szCs w:val="22"/>
      </w:rPr>
      <w:pict w14:anchorId="465B63F4">
        <v:rect id="_x0000_i1026" style="width:0;height:1.5pt" o:hralign="center" o:hrstd="t" o:hr="t" fillcolor="gray" stroked="f"/>
      </w:pict>
    </w:r>
  </w:p>
  <w:p w14:paraId="39F21A1E" w14:textId="77777777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</w:p>
  <w:p w14:paraId="17E0CE69" w14:textId="10A5A35E" w:rsidR="00290CCF" w:rsidRDefault="00290CCF" w:rsidP="004E2A08">
    <w:pPr>
      <w:pStyle w:val="af3"/>
    </w:pPr>
  </w:p>
  <w:p w14:paraId="469BE41D" w14:textId="5D9D1131" w:rsidR="00290CCF" w:rsidRPr="002B6735" w:rsidRDefault="00290CCF" w:rsidP="00C8217E">
    <w:pPr>
      <w:pStyle w:val="af3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E23AF2">
      <w:rPr>
        <w:rStyle w:val="af5"/>
        <w:rFonts w:ascii="Verdana" w:hAnsi="Verdana"/>
        <w:noProof/>
        <w:color w:val="333333"/>
      </w:rPr>
      <w:t>2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E23AF2">
      <w:rPr>
        <w:rStyle w:val="af5"/>
        <w:rFonts w:ascii="Verdana" w:hAnsi="Verdana"/>
        <w:noProof/>
        <w:color w:val="333333"/>
      </w:rPr>
      <w:t>2</w:t>
    </w:r>
    <w:r w:rsidRPr="002B6735">
      <w:rPr>
        <w:rStyle w:val="af5"/>
        <w:rFonts w:ascii="Verdana" w:hAnsi="Verdana"/>
        <w:color w:val="333333"/>
      </w:rPr>
      <w:fldChar w:fldCharType="end"/>
    </w:r>
  </w:p>
  <w:p w14:paraId="658AF73D" w14:textId="6593E10A" w:rsidR="00290CCF" w:rsidRDefault="00290CCF" w:rsidP="00A7715A">
    <w:pPr>
      <w:pStyle w:val="af3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10B9" w14:textId="15D71AE6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7216" behindDoc="0" locked="0" layoutInCell="1" allowOverlap="1" wp14:anchorId="58CA2D28" wp14:editId="7E8D2BD5">
          <wp:simplePos x="0" y="0"/>
          <wp:positionH relativeFrom="column">
            <wp:posOffset>25400</wp:posOffset>
          </wp:positionH>
          <wp:positionV relativeFrom="paragraph">
            <wp:posOffset>134620</wp:posOffset>
          </wp:positionV>
          <wp:extent cx="622300" cy="444500"/>
          <wp:effectExtent l="0" t="0" r="1270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C7A">
      <w:rPr>
        <w:rFonts w:ascii="Verdana" w:hAnsi="Verdana"/>
        <w:color w:val="333333"/>
        <w:sz w:val="22"/>
        <w:szCs w:val="22"/>
      </w:rPr>
      <w:pict w14:anchorId="4F13BE5F">
        <v:rect id="_x0000_i1028" style="width:0;height:1.5pt" o:hralign="center" o:hrstd="t" o:hr="t" fillcolor="gray" stroked="f"/>
      </w:pict>
    </w:r>
  </w:p>
  <w:p w14:paraId="11E5FAA7" w14:textId="57774677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</w:p>
  <w:p w14:paraId="35ED73A4" w14:textId="482C3798" w:rsidR="00290CCF" w:rsidRDefault="00290CCF" w:rsidP="00F370E5">
    <w:pPr>
      <w:pStyle w:val="af3"/>
    </w:pPr>
  </w:p>
  <w:p w14:paraId="717A1997" w14:textId="1F104E2A" w:rsidR="00290CCF" w:rsidRPr="00A7715A" w:rsidRDefault="00290CCF" w:rsidP="00F370E5">
    <w:pPr>
      <w:pStyle w:val="af3"/>
      <w:jc w:val="center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E23AF2">
      <w:rPr>
        <w:rStyle w:val="af5"/>
        <w:rFonts w:ascii="Verdana" w:hAnsi="Verdana"/>
        <w:noProof/>
        <w:color w:val="333333"/>
      </w:rPr>
      <w:t>1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E23AF2">
      <w:rPr>
        <w:rStyle w:val="af5"/>
        <w:rFonts w:ascii="Verdana" w:hAnsi="Verdana"/>
        <w:noProof/>
        <w:color w:val="333333"/>
      </w:rPr>
      <w:t>2</w:t>
    </w:r>
    <w:r w:rsidRPr="002B6735">
      <w:rPr>
        <w:rStyle w:val="af5"/>
        <w:rFonts w:ascii="Verdana" w:hAnsi="Verdana"/>
        <w:color w:val="333333"/>
      </w:rPr>
      <w:fldChar w:fldCharType="end"/>
    </w:r>
    <w:r>
      <w:rPr>
        <w:rStyle w:val="af5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181BA" w14:textId="77777777" w:rsidR="00A52C7A" w:rsidRDefault="00A52C7A" w:rsidP="00C235D0">
      <w:pPr>
        <w:spacing w:before="0" w:after="0" w:line="240" w:lineRule="auto"/>
      </w:pPr>
      <w:r>
        <w:separator/>
      </w:r>
    </w:p>
  </w:footnote>
  <w:footnote w:type="continuationSeparator" w:id="0">
    <w:p w14:paraId="24F61D4B" w14:textId="77777777" w:rsidR="00A52C7A" w:rsidRDefault="00A52C7A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7DC2" w14:textId="77777777" w:rsidR="00290CCF" w:rsidRDefault="00A52C7A">
    <w:pPr>
      <w:pStyle w:val="af2"/>
    </w:pPr>
    <w:r>
      <w:rPr>
        <w:noProof/>
      </w:rPr>
      <w:pict w14:anchorId="21FCB1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86407" o:spid="_x0000_s2054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C8A6B" w14:textId="2D77F42F" w:rsidR="00290CCF" w:rsidRDefault="00290CCF" w:rsidP="00F370E5">
    <w:pPr>
      <w:pStyle w:val="af2"/>
      <w:jc w:val="center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418AE94C" wp14:editId="0B3539EB">
          <wp:simplePos x="0" y="0"/>
          <wp:positionH relativeFrom="column">
            <wp:posOffset>-112395</wp:posOffset>
          </wp:positionH>
          <wp:positionV relativeFrom="paragraph">
            <wp:posOffset>-283274</wp:posOffset>
          </wp:positionV>
          <wp:extent cx="848995" cy="66808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680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8A8EA6" w14:textId="3AA6D64C" w:rsidR="00290CCF" w:rsidRDefault="00290CCF" w:rsidP="00F370E5">
    <w:pPr>
      <w:pStyle w:val="af2"/>
      <w:jc w:val="center"/>
    </w:pPr>
    <w:r>
      <w:rPr>
        <w:noProof/>
        <w:lang w:eastAsia="zh-CN"/>
      </w:rPr>
      <w:drawing>
        <wp:anchor distT="0" distB="0" distL="114300" distR="114300" simplePos="0" relativeHeight="251655168" behindDoc="0" locked="0" layoutInCell="1" allowOverlap="1" wp14:anchorId="7625D8D2" wp14:editId="67FCFBF9">
          <wp:simplePos x="0" y="0"/>
          <wp:positionH relativeFrom="column">
            <wp:posOffset>5397500</wp:posOffset>
          </wp:positionH>
          <wp:positionV relativeFrom="paragraph">
            <wp:posOffset>-114300</wp:posOffset>
          </wp:positionV>
          <wp:extent cx="478155" cy="340360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  <w:r w:rsidR="00A52C7A">
      <w:rPr>
        <w:rFonts w:ascii="Verdana" w:hAnsi="Verdana"/>
        <w:color w:val="333333"/>
        <w:sz w:val="22"/>
        <w:szCs w:val="22"/>
      </w:rPr>
      <w:pict w14:anchorId="6F37AFAD"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1E056" w14:textId="36BBAF21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6192" behindDoc="0" locked="0" layoutInCell="1" allowOverlap="1" wp14:anchorId="3B1654E4" wp14:editId="593A523D">
          <wp:simplePos x="0" y="0"/>
          <wp:positionH relativeFrom="column">
            <wp:posOffset>5092700</wp:posOffset>
          </wp:positionH>
          <wp:positionV relativeFrom="paragraph">
            <wp:posOffset>-161561</wp:posOffset>
          </wp:positionV>
          <wp:extent cx="824808" cy="649242"/>
          <wp:effectExtent l="0" t="0" r="0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626" cy="6498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81285" w14:textId="23EBDE49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77B3289" w14:textId="77777777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0C4E90C8" w14:textId="77777777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D15086C" w14:textId="0A39B2DC" w:rsidR="00290CCF" w:rsidRPr="00B94A51" w:rsidRDefault="00A52C7A" w:rsidP="00DE7F16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22"/>
        <w:szCs w:val="22"/>
      </w:rPr>
      <w:pict w14:anchorId="03EE67D2"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D43DC"/>
    <w:multiLevelType w:val="hybridMultilevel"/>
    <w:tmpl w:val="44888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A8"/>
    <w:rsid w:val="00000B53"/>
    <w:rsid w:val="00013AE0"/>
    <w:rsid w:val="00024368"/>
    <w:rsid w:val="00034E68"/>
    <w:rsid w:val="00051600"/>
    <w:rsid w:val="000535EF"/>
    <w:rsid w:val="00054CDD"/>
    <w:rsid w:val="0007157F"/>
    <w:rsid w:val="00084C05"/>
    <w:rsid w:val="000A0343"/>
    <w:rsid w:val="000A72D3"/>
    <w:rsid w:val="000B5324"/>
    <w:rsid w:val="000C5C7F"/>
    <w:rsid w:val="000E0FC5"/>
    <w:rsid w:val="000F6AE6"/>
    <w:rsid w:val="00130B67"/>
    <w:rsid w:val="00154DC6"/>
    <w:rsid w:val="0016035A"/>
    <w:rsid w:val="00166B3E"/>
    <w:rsid w:val="001C23B0"/>
    <w:rsid w:val="001D5158"/>
    <w:rsid w:val="001E00AE"/>
    <w:rsid w:val="0022601F"/>
    <w:rsid w:val="00231666"/>
    <w:rsid w:val="00232F30"/>
    <w:rsid w:val="0025238D"/>
    <w:rsid w:val="00281F07"/>
    <w:rsid w:val="00290CCF"/>
    <w:rsid w:val="0029269E"/>
    <w:rsid w:val="002B6735"/>
    <w:rsid w:val="002D21DF"/>
    <w:rsid w:val="002D3C9F"/>
    <w:rsid w:val="002E3251"/>
    <w:rsid w:val="002F1104"/>
    <w:rsid w:val="00326997"/>
    <w:rsid w:val="00327D3C"/>
    <w:rsid w:val="00354B7B"/>
    <w:rsid w:val="00383BE2"/>
    <w:rsid w:val="0039262A"/>
    <w:rsid w:val="003A0D10"/>
    <w:rsid w:val="003A44FA"/>
    <w:rsid w:val="003A79E8"/>
    <w:rsid w:val="003B28ED"/>
    <w:rsid w:val="003D19EF"/>
    <w:rsid w:val="003D1FB5"/>
    <w:rsid w:val="003D7A1D"/>
    <w:rsid w:val="003F0E39"/>
    <w:rsid w:val="00426C7C"/>
    <w:rsid w:val="00426EC9"/>
    <w:rsid w:val="004376CE"/>
    <w:rsid w:val="0045044A"/>
    <w:rsid w:val="00471995"/>
    <w:rsid w:val="00480DB9"/>
    <w:rsid w:val="0049699A"/>
    <w:rsid w:val="004A283F"/>
    <w:rsid w:val="004A503A"/>
    <w:rsid w:val="004E2A08"/>
    <w:rsid w:val="004F7986"/>
    <w:rsid w:val="00526DEC"/>
    <w:rsid w:val="00530167"/>
    <w:rsid w:val="00557385"/>
    <w:rsid w:val="00566647"/>
    <w:rsid w:val="005D5D35"/>
    <w:rsid w:val="005E0977"/>
    <w:rsid w:val="005E5BBF"/>
    <w:rsid w:val="005E6EF2"/>
    <w:rsid w:val="005F0314"/>
    <w:rsid w:val="00601C02"/>
    <w:rsid w:val="00602179"/>
    <w:rsid w:val="006028E4"/>
    <w:rsid w:val="00603A34"/>
    <w:rsid w:val="00611135"/>
    <w:rsid w:val="00633958"/>
    <w:rsid w:val="00635C52"/>
    <w:rsid w:val="0063795C"/>
    <w:rsid w:val="00651B48"/>
    <w:rsid w:val="00664522"/>
    <w:rsid w:val="00674A64"/>
    <w:rsid w:val="00695218"/>
    <w:rsid w:val="006A71CE"/>
    <w:rsid w:val="006B0897"/>
    <w:rsid w:val="006D05CC"/>
    <w:rsid w:val="006E05F5"/>
    <w:rsid w:val="006F0205"/>
    <w:rsid w:val="00701838"/>
    <w:rsid w:val="00703E76"/>
    <w:rsid w:val="00704E1A"/>
    <w:rsid w:val="00744FB6"/>
    <w:rsid w:val="00754108"/>
    <w:rsid w:val="00795E6D"/>
    <w:rsid w:val="00842FCD"/>
    <w:rsid w:val="00860B9B"/>
    <w:rsid w:val="00881207"/>
    <w:rsid w:val="00883343"/>
    <w:rsid w:val="008B6393"/>
    <w:rsid w:val="008B6983"/>
    <w:rsid w:val="008F63DC"/>
    <w:rsid w:val="00902099"/>
    <w:rsid w:val="00905453"/>
    <w:rsid w:val="00915E80"/>
    <w:rsid w:val="0094648B"/>
    <w:rsid w:val="00950065"/>
    <w:rsid w:val="009C54AA"/>
    <w:rsid w:val="009D4D0B"/>
    <w:rsid w:val="009F4106"/>
    <w:rsid w:val="009F638F"/>
    <w:rsid w:val="009F6D82"/>
    <w:rsid w:val="00A11645"/>
    <w:rsid w:val="00A52C7A"/>
    <w:rsid w:val="00A60729"/>
    <w:rsid w:val="00A737F6"/>
    <w:rsid w:val="00A7715A"/>
    <w:rsid w:val="00A81677"/>
    <w:rsid w:val="00AB3212"/>
    <w:rsid w:val="00AE035B"/>
    <w:rsid w:val="00AF31CC"/>
    <w:rsid w:val="00B028C0"/>
    <w:rsid w:val="00B05A35"/>
    <w:rsid w:val="00B07D79"/>
    <w:rsid w:val="00B11C9D"/>
    <w:rsid w:val="00B17820"/>
    <w:rsid w:val="00B45AE6"/>
    <w:rsid w:val="00B822A5"/>
    <w:rsid w:val="00B84540"/>
    <w:rsid w:val="00B94A51"/>
    <w:rsid w:val="00BA015D"/>
    <w:rsid w:val="00BB00AD"/>
    <w:rsid w:val="00BF7114"/>
    <w:rsid w:val="00BF716A"/>
    <w:rsid w:val="00C0661C"/>
    <w:rsid w:val="00C0664A"/>
    <w:rsid w:val="00C067BD"/>
    <w:rsid w:val="00C155F5"/>
    <w:rsid w:val="00C21103"/>
    <w:rsid w:val="00C235D0"/>
    <w:rsid w:val="00C259B0"/>
    <w:rsid w:val="00C650B3"/>
    <w:rsid w:val="00C8217E"/>
    <w:rsid w:val="00C869DC"/>
    <w:rsid w:val="00C903C3"/>
    <w:rsid w:val="00CB3DF5"/>
    <w:rsid w:val="00CD3220"/>
    <w:rsid w:val="00CD7965"/>
    <w:rsid w:val="00D06B94"/>
    <w:rsid w:val="00D30447"/>
    <w:rsid w:val="00D349EE"/>
    <w:rsid w:val="00D83FAC"/>
    <w:rsid w:val="00D926C9"/>
    <w:rsid w:val="00DA5331"/>
    <w:rsid w:val="00DE44B2"/>
    <w:rsid w:val="00DE7F16"/>
    <w:rsid w:val="00E23AF2"/>
    <w:rsid w:val="00E30385"/>
    <w:rsid w:val="00E46F9D"/>
    <w:rsid w:val="00E52EF4"/>
    <w:rsid w:val="00E5387F"/>
    <w:rsid w:val="00E64C68"/>
    <w:rsid w:val="00E65A18"/>
    <w:rsid w:val="00E72862"/>
    <w:rsid w:val="00E7579C"/>
    <w:rsid w:val="00E77380"/>
    <w:rsid w:val="00E80C5D"/>
    <w:rsid w:val="00E82BA8"/>
    <w:rsid w:val="00EC1FFB"/>
    <w:rsid w:val="00ED2A43"/>
    <w:rsid w:val="00F30C6E"/>
    <w:rsid w:val="00F370E5"/>
    <w:rsid w:val="00F40D13"/>
    <w:rsid w:val="00F523C8"/>
    <w:rsid w:val="00F6617B"/>
    <w:rsid w:val="00F839C4"/>
    <w:rsid w:val="00F84D4A"/>
    <w:rsid w:val="00FA5135"/>
    <w:rsid w:val="00FA60AD"/>
    <w:rsid w:val="00FB0302"/>
    <w:rsid w:val="00FC5479"/>
    <w:rsid w:val="00FC6751"/>
    <w:rsid w:val="00FC7C21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A28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0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8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30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84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850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23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1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1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89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40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38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86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2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0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73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01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40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0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38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64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62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9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30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0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36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99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511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3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93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99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2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46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11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07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98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22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53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93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197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93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51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76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8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9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9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5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71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5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00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42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6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3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94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51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21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88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38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55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72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79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04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41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12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11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53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75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56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38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93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22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93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83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32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26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59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07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6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7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73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09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85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38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72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17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96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018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29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28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79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23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45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65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79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71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51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1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12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44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19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07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98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09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6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87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46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594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84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88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26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397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86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58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40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61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8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34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36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53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20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9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43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80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8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280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2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21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79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19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18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644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39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109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30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71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66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701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54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193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22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34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23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17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30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27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69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41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48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92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1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5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59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105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6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90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27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499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16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00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66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85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05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399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21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200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87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08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21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03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26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6411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01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892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8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78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36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19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58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50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33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61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83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15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51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899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27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27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31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69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05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30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91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610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9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211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35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17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3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25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526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17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56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55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883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5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192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77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46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81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27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831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95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23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63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3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26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36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74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24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47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89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21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08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62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87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09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91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440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10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19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61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33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68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94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61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46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526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55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97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64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129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37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42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57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93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89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86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10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918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27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97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08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08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23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311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39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34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26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491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97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406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88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22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29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43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1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027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57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634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58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464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37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23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01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64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54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605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55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50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69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47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78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469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48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66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45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12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92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63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00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55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04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65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79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16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20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49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73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787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3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02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01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85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66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27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99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35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9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58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60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280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36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947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42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19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52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263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9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269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65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haan.habib\Desktop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35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Transcription Services Voxtab</vt:lpstr>
    </vt:vector>
  </TitlesOfParts>
  <Company>CRIMSON</Company>
  <LinksUpToDate>false</LinksUpToDate>
  <CharactersWithSpaces>2926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Transcription Services Voxtab</dc:title>
  <dc:subject>Sample file for Business Transcription Services</dc:subject>
  <dc:creator>Voxtab_Crimson_Interactive</dc:creator>
  <cp:keywords>Business Transcription Sample, Business Transcript</cp:keywords>
  <dc:description>Transcript of a business conference</dc:description>
  <cp:lastModifiedBy>Hanlu Huang</cp:lastModifiedBy>
  <cp:revision>4</cp:revision>
  <cp:lastPrinted>1901-01-01T08:00:00Z</cp:lastPrinted>
  <dcterms:created xsi:type="dcterms:W3CDTF">2015-04-17T06:17:00Z</dcterms:created>
  <dcterms:modified xsi:type="dcterms:W3CDTF">2015-04-18T06:47:00Z</dcterms:modified>
  <cp:category>Business</cp:category>
</cp:coreProperties>
</file>