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33F383C5" w14:textId="02693991" w:rsidR="001270E3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3677E1">
        <w:rPr>
          <w:rFonts w:eastAsiaTheme="minorEastAsia" w:hint="eastAsia"/>
          <w:b/>
          <w:caps w:val="0"/>
          <w:lang w:eastAsia="zh-CN"/>
        </w:rPr>
        <w:t>5</w:t>
      </w:r>
      <w:r>
        <w:rPr>
          <w:rFonts w:eastAsiaTheme="minorEastAsia" w:hint="eastAsia"/>
          <w:b/>
          <w:caps w:val="0"/>
          <w:lang w:eastAsia="zh-CN"/>
        </w:rPr>
        <w:t xml:space="preserve"> </w:t>
      </w:r>
      <w:r w:rsidR="003677E1">
        <w:rPr>
          <w:rFonts w:eastAsiaTheme="minorEastAsia" w:hint="eastAsia"/>
          <w:b/>
          <w:caps w:val="0"/>
          <w:lang w:eastAsia="zh-CN"/>
        </w:rPr>
        <w:t>General principles governing the negotiation process, negotiation in practice, and forest diplomacy</w:t>
      </w:r>
    </w:p>
    <w:p w14:paraId="6EB4AC99" w14:textId="77777777" w:rsidR="00D41BD9" w:rsidRDefault="001E00AE" w:rsidP="001270E3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Video 1 </w:t>
      </w:r>
    </w:p>
    <w:p w14:paraId="7ED4CDAF" w14:textId="77777777" w:rsidR="003677E1" w:rsidRDefault="003677E1" w:rsidP="001E00AE">
      <w:pPr>
        <w:pStyle w:val="2"/>
        <w:spacing w:before="0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 w:rsidRPr="003677E1">
        <w:rPr>
          <w:rFonts w:eastAsiaTheme="minorEastAsia"/>
          <w:b/>
          <w:caps w:val="0"/>
          <w:u w:val="single"/>
          <w:lang w:eastAsia="zh-CN"/>
        </w:rPr>
        <w:t xml:space="preserve">Forest China (05) </w:t>
      </w:r>
      <w:proofErr w:type="spellStart"/>
      <w:r w:rsidRPr="003677E1">
        <w:rPr>
          <w:rFonts w:eastAsiaTheme="minorEastAsia"/>
          <w:b/>
          <w:caps w:val="0"/>
          <w:u w:val="single"/>
          <w:lang w:eastAsia="zh-CN"/>
        </w:rPr>
        <w:t>Nanjiabawa</w:t>
      </w:r>
      <w:proofErr w:type="spellEnd"/>
      <w:r w:rsidRPr="003677E1">
        <w:rPr>
          <w:rFonts w:eastAsiaTheme="minorEastAsia"/>
          <w:b/>
          <w:caps w:val="0"/>
          <w:u w:val="single"/>
          <w:lang w:eastAsia="zh-CN"/>
        </w:rPr>
        <w:t xml:space="preserve"> Virgin Forest</w:t>
      </w:r>
    </w:p>
    <w:p w14:paraId="104F9818" w14:textId="6F71F997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</w:t>
      </w:r>
      <w:r w:rsidR="003677E1">
        <w:rPr>
          <w:rFonts w:eastAsiaTheme="minorEastAsia" w:hint="eastAsia"/>
          <w:b/>
          <w:caps w:val="0"/>
          <w:lang w:eastAsia="zh-CN"/>
        </w:rPr>
        <w:t>12</w:t>
      </w:r>
      <w:r w:rsidR="00E80C5D">
        <w:rPr>
          <w:rFonts w:eastAsiaTheme="minorEastAsia" w:hint="eastAsia"/>
          <w:b/>
          <w:caps w:val="0"/>
          <w:lang w:eastAsia="zh-CN"/>
        </w:rPr>
        <w:t>:</w:t>
      </w:r>
      <w:r w:rsidR="003677E1">
        <w:rPr>
          <w:rFonts w:eastAsiaTheme="minorEastAsia" w:hint="eastAsia"/>
          <w:b/>
          <w:caps w:val="0"/>
          <w:lang w:eastAsia="zh-CN"/>
        </w:rPr>
        <w:t>25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314A6BCB" w14:textId="77777777" w:rsidR="00D41BD9" w:rsidRDefault="00D41BD9" w:rsidP="00D41BD9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0475ABBF" w14:textId="6CFDFE84" w:rsidR="00D41BD9" w:rsidRPr="001E00AE" w:rsidRDefault="00D41BD9" w:rsidP="002D4AD3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0" w:name="_GoBack"/>
      <w:r>
        <w:rPr>
          <w:rFonts w:ascii="Verdana" w:eastAsiaTheme="minorEastAsia" w:hAnsi="Verdana" w:hint="eastAsia"/>
          <w:lang w:eastAsia="zh-CN"/>
        </w:rPr>
        <w:t>(</w:t>
      </w:r>
      <w:r w:rsidR="003677E1">
        <w:rPr>
          <w:rFonts w:ascii="Verdana" w:eastAsiaTheme="minorEastAsia" w:hAnsi="Verdana" w:hint="eastAsia"/>
          <w:lang w:eastAsia="zh-CN"/>
        </w:rPr>
        <w:t>Male Narrator</w:t>
      </w:r>
      <w:r>
        <w:rPr>
          <w:rFonts w:ascii="Verdana" w:eastAsiaTheme="minorEastAsia" w:hAnsi="Verdana" w:hint="eastAsia"/>
          <w:lang w:eastAsia="zh-CN"/>
        </w:rPr>
        <w:t>)</w:t>
      </w:r>
    </w:p>
    <w:p w14:paraId="76C5509C" w14:textId="52576C52" w:rsidR="00E80C5D" w:rsidRPr="003F33B3" w:rsidRDefault="003677E1" w:rsidP="003F33B3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Spring </w:t>
      </w:r>
      <w:r w:rsidR="00592E96" w:rsidRPr="00592E96">
        <w:rPr>
          <w:rFonts w:ascii="Verdana" w:eastAsiaTheme="minorEastAsia" w:hAnsi="Verdana"/>
          <w:lang w:eastAsia="zh-CN"/>
        </w:rPr>
        <w:t>comes late here</w:t>
      </w:r>
      <w:r w:rsidR="00592E96">
        <w:rPr>
          <w:rFonts w:ascii="Verdana" w:eastAsiaTheme="minorEastAsia" w:hAnsi="Verdana" w:hint="eastAsia"/>
          <w:lang w:eastAsia="zh-CN"/>
        </w:rPr>
        <w:t>.</w:t>
      </w:r>
      <w:r w:rsidR="00592E96" w:rsidRPr="00592E96">
        <w:rPr>
          <w:rFonts w:ascii="Verdana" w:eastAsiaTheme="minorEastAsia" w:hAnsi="Verdana"/>
          <w:lang w:eastAsia="zh-CN"/>
        </w:rPr>
        <w:t xml:space="preserve"> Win</w:t>
      </w:r>
      <w:r w:rsidR="00592E96">
        <w:rPr>
          <w:rFonts w:ascii="Verdana" w:eastAsiaTheme="minorEastAsia" w:hAnsi="Verdana" w:hint="eastAsia"/>
          <w:lang w:eastAsia="zh-CN"/>
        </w:rPr>
        <w:t>ter</w:t>
      </w:r>
      <w:r w:rsidR="00592E96" w:rsidRPr="00592E96">
        <w:rPr>
          <w:rFonts w:ascii="Verdana" w:eastAsiaTheme="minorEastAsia" w:hAnsi="Verdana"/>
          <w:lang w:eastAsia="zh-CN"/>
        </w:rPr>
        <w:t xml:space="preserve"> lingers </w:t>
      </w:r>
      <w:r w:rsidR="00592E96">
        <w:rPr>
          <w:rFonts w:ascii="Verdana" w:eastAsiaTheme="minorEastAsia" w:hAnsi="Verdana" w:hint="eastAsia"/>
          <w:lang w:eastAsia="zh-CN"/>
        </w:rPr>
        <w:t xml:space="preserve">until April. </w:t>
      </w:r>
      <w:r w:rsidR="0074067E" w:rsidRPr="007D4BD6">
        <w:rPr>
          <w:rFonts w:ascii="Verdana" w:eastAsiaTheme="minorEastAsia" w:hAnsi="Verdana"/>
          <w:lang w:eastAsia="zh-CN"/>
        </w:rPr>
        <w:t xml:space="preserve">A seedling of the </w:t>
      </w:r>
      <w:bookmarkStart w:id="1" w:name="OLE_LINK1"/>
      <w:proofErr w:type="spellStart"/>
      <w:r w:rsidR="0074067E" w:rsidRPr="007D4BD6">
        <w:rPr>
          <w:rFonts w:ascii="Verdana" w:eastAsiaTheme="minorEastAsia" w:hAnsi="Verdana"/>
          <w:lang w:eastAsia="zh-CN"/>
        </w:rPr>
        <w:t>Tongjiong</w:t>
      </w:r>
      <w:bookmarkEnd w:id="1"/>
      <w:proofErr w:type="spellEnd"/>
      <w:r w:rsidR="0074067E" w:rsidRPr="007D4BD6">
        <w:rPr>
          <w:rFonts w:ascii="Verdana" w:eastAsiaTheme="minorEastAsia" w:hAnsi="Verdana"/>
          <w:lang w:eastAsia="zh-CN"/>
        </w:rPr>
        <w:t xml:space="preserve"> spruce breaks through the ice and enters the world.</w:t>
      </w:r>
      <w:r w:rsidR="0074067E" w:rsidRPr="007D4BD6">
        <w:rPr>
          <w:rFonts w:ascii="Verdana" w:eastAsiaTheme="minorEastAsia" w:hAnsi="Verdana"/>
          <w:lang w:eastAsia="zh-CN"/>
        </w:rPr>
        <w:t xml:space="preserve"> </w:t>
      </w:r>
      <w:proofErr w:type="gramStart"/>
      <w:r w:rsidR="0074067E" w:rsidRPr="007D4BD6">
        <w:rPr>
          <w:rFonts w:ascii="Verdana" w:eastAsiaTheme="minorEastAsia" w:hAnsi="Verdana"/>
          <w:lang w:eastAsia="zh-CN"/>
        </w:rPr>
        <w:t xml:space="preserve">The </w:t>
      </w:r>
      <w:proofErr w:type="spellStart"/>
      <w:r w:rsidR="0074067E" w:rsidRPr="007D4BD6">
        <w:rPr>
          <w:rFonts w:ascii="Verdana" w:eastAsiaTheme="minorEastAsia" w:hAnsi="Verdana"/>
          <w:lang w:eastAsia="zh-CN"/>
        </w:rPr>
        <w:t>Tongjiong</w:t>
      </w:r>
      <w:proofErr w:type="spellEnd"/>
      <w:r w:rsidR="0074067E" w:rsidRPr="007D4BD6">
        <w:rPr>
          <w:rFonts w:ascii="Verdana" w:eastAsiaTheme="minorEastAsia" w:hAnsi="Verdana"/>
          <w:lang w:eastAsia="zh-CN"/>
        </w:rPr>
        <w:t xml:space="preserve"> in the virgin forest of </w:t>
      </w:r>
      <w:bookmarkStart w:id="2" w:name="OLE_LINK4"/>
      <w:proofErr w:type="spellStart"/>
      <w:r w:rsidR="0074067E" w:rsidRPr="007D4BD6">
        <w:rPr>
          <w:rFonts w:ascii="Verdana" w:eastAsiaTheme="minorEastAsia" w:hAnsi="Verdana"/>
          <w:lang w:eastAsia="zh-CN"/>
        </w:rPr>
        <w:t>Nanjiabawa</w:t>
      </w:r>
      <w:bookmarkEnd w:id="2"/>
      <w:proofErr w:type="spellEnd"/>
      <w:r w:rsidR="0074067E" w:rsidRPr="007D4BD6">
        <w:rPr>
          <w:rFonts w:ascii="Verdana" w:eastAsiaTheme="minorEastAsia" w:hAnsi="Verdana"/>
          <w:lang w:eastAsia="zh-CN"/>
        </w:rPr>
        <w:t xml:space="preserve"> peak area, the highest point in the southeastern Tibetan plateau.</w:t>
      </w:r>
      <w:proofErr w:type="gramEnd"/>
      <w:r w:rsidR="0074067E" w:rsidRPr="007D4BD6">
        <w:rPr>
          <w:rFonts w:ascii="Verdana" w:eastAsiaTheme="minorEastAsia" w:hAnsi="Verdana"/>
          <w:lang w:eastAsia="zh-CN"/>
        </w:rPr>
        <w:t xml:space="preserve"> </w:t>
      </w:r>
      <w:r w:rsidR="0074067E" w:rsidRPr="007D4BD6">
        <w:rPr>
          <w:rFonts w:ascii="Verdana" w:eastAsiaTheme="minorEastAsia" w:hAnsi="Verdana"/>
          <w:lang w:eastAsia="zh-CN"/>
        </w:rPr>
        <w:t>With winter's departure, the highest forest in the world is about to welcome the warm humid front from the Indian Ocean.</w:t>
      </w:r>
      <w:r w:rsidR="003F33B3" w:rsidRPr="007D4BD6">
        <w:rPr>
          <w:rFonts w:ascii="Verdana" w:eastAsiaTheme="minorEastAsia" w:hAnsi="Verdan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 xml:space="preserve">The </w:t>
      </w:r>
      <w:proofErr w:type="spellStart"/>
      <w:r w:rsidR="003F33B3" w:rsidRPr="007D4BD6">
        <w:rPr>
          <w:rFonts w:ascii="Verdana" w:eastAsiaTheme="minorEastAsia" w:hAnsi="Verdana"/>
          <w:lang w:eastAsia="zh-CN"/>
        </w:rPr>
        <w:t>Tongjiong</w:t>
      </w:r>
      <w:proofErr w:type="spellEnd"/>
      <w:r w:rsidR="003F33B3" w:rsidRPr="007D4BD6">
        <w:rPr>
          <w:rFonts w:ascii="Verdana" w:eastAsiaTheme="minorEastAsia" w:hAnsi="Verdana"/>
          <w:lang w:eastAsia="zh-CN"/>
        </w:rPr>
        <w:t xml:space="preserve"> dances in a westerly breeze.</w:t>
      </w:r>
      <w:r w:rsidR="003F33B3" w:rsidRPr="007D4BD6">
        <w:rPr>
          <w:rFonts w:ascii="Verdana" w:eastAsiaTheme="minorEastAsia" w:hAnsi="Verdana"/>
          <w:lang w:eastAsia="zh-CN"/>
        </w:rPr>
        <w:t xml:space="preserve"> </w:t>
      </w:r>
      <w:bookmarkStart w:id="3" w:name="OLE_LINK2"/>
      <w:bookmarkStart w:id="4" w:name="OLE_LINK3"/>
      <w:proofErr w:type="spellStart"/>
      <w:r w:rsidR="003F33B3" w:rsidRPr="007D4BD6">
        <w:rPr>
          <w:rFonts w:ascii="Verdana" w:eastAsiaTheme="minorEastAsia" w:hAnsi="Verdana"/>
          <w:lang w:eastAsia="zh-CN"/>
        </w:rPr>
        <w:t>Tongjiong</w:t>
      </w:r>
      <w:bookmarkEnd w:id="3"/>
      <w:bookmarkEnd w:id="4"/>
      <w:proofErr w:type="spellEnd"/>
      <w:r w:rsidR="003F33B3" w:rsidRPr="007D4BD6">
        <w:rPr>
          <w:rFonts w:ascii="Verdana" w:eastAsiaTheme="minorEastAsia" w:hAnsi="Verdana"/>
          <w:lang w:eastAsia="zh-CN"/>
        </w:rPr>
        <w:t xml:space="preserve"> is a</w:t>
      </w:r>
      <w:r w:rsidR="003F33B3" w:rsidRPr="007D4BD6"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 w:rsidR="003F33B3" w:rsidRPr="007D4BD6">
        <w:rPr>
          <w:rFonts w:ascii="Verdana" w:eastAsiaTheme="minorEastAsia" w:hAnsi="Verdana"/>
          <w:lang w:eastAsia="zh-CN"/>
        </w:rPr>
        <w:t>Tibentan</w:t>
      </w:r>
      <w:proofErr w:type="spellEnd"/>
      <w:r w:rsidR="003F33B3" w:rsidRPr="007D4BD6">
        <w:rPr>
          <w:rFonts w:ascii="Verdana" w:eastAsiaTheme="minorEastAsia" w:hAnsi="Verdana" w:hint="eastAsi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>name for the seedling of a spruce tree.</w:t>
      </w:r>
      <w:r w:rsidR="003F33B3" w:rsidRPr="007D4BD6">
        <w:rPr>
          <w:rFonts w:ascii="Verdana" w:eastAsiaTheme="minorEastAsia" w:hAnsi="Verdana" w:hint="eastAsi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 xml:space="preserve">While other trees reveal the age through growth rings, the spruce grows a new brunch every year. This </w:t>
      </w:r>
      <w:proofErr w:type="spellStart"/>
      <w:r w:rsidR="003F33B3" w:rsidRPr="007D4BD6">
        <w:rPr>
          <w:rFonts w:ascii="Verdana" w:eastAsiaTheme="minorEastAsia" w:hAnsi="Verdana"/>
          <w:lang w:eastAsia="zh-CN"/>
        </w:rPr>
        <w:t>Tongjiong</w:t>
      </w:r>
      <w:proofErr w:type="spellEnd"/>
      <w:r w:rsidR="003F33B3" w:rsidRPr="007D4BD6">
        <w:rPr>
          <w:rFonts w:ascii="Verdana" w:eastAsiaTheme="minorEastAsia" w:hAnsi="Verdana"/>
          <w:lang w:eastAsia="zh-CN"/>
        </w:rPr>
        <w:t xml:space="preserve"> has 3 branches, meaning it is 3 years old.</w:t>
      </w:r>
      <w:r w:rsidR="003F33B3" w:rsidRPr="007D4BD6">
        <w:rPr>
          <w:rFonts w:ascii="Verdana" w:eastAsiaTheme="minorEastAsia" w:hAnsi="Verdan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 xml:space="preserve">The 3 year old </w:t>
      </w:r>
      <w:proofErr w:type="spellStart"/>
      <w:r w:rsidR="003F33B3" w:rsidRPr="007D4BD6">
        <w:rPr>
          <w:rFonts w:ascii="Verdana" w:eastAsiaTheme="minorEastAsia" w:hAnsi="Verdana"/>
          <w:lang w:eastAsia="zh-CN"/>
        </w:rPr>
        <w:t>Tongjiong</w:t>
      </w:r>
      <w:proofErr w:type="spellEnd"/>
      <w:r w:rsidR="003F33B3" w:rsidRPr="007D4BD6">
        <w:rPr>
          <w:rFonts w:ascii="Verdana" w:eastAsiaTheme="minorEastAsia" w:hAnsi="Verdana"/>
          <w:lang w:eastAsia="zh-CN"/>
        </w:rPr>
        <w:t xml:space="preserve"> is in the </w:t>
      </w:r>
      <w:proofErr w:type="spellStart"/>
      <w:r w:rsidR="003F33B3" w:rsidRPr="007D4BD6">
        <w:rPr>
          <w:rFonts w:ascii="Verdana" w:eastAsiaTheme="minorEastAsia" w:hAnsi="Verdana"/>
          <w:lang w:eastAsia="zh-CN"/>
        </w:rPr>
        <w:t>dozenal</w:t>
      </w:r>
      <w:proofErr w:type="spellEnd"/>
      <w:r w:rsidR="003F33B3" w:rsidRPr="007D4BD6">
        <w:rPr>
          <w:rFonts w:ascii="Verdana" w:eastAsiaTheme="minorEastAsia" w:hAnsi="Verdana"/>
          <w:lang w:eastAsia="zh-CN"/>
        </w:rPr>
        <w:t>-associated meters tall, while spruces nearby are more than 60 meters tall.</w:t>
      </w:r>
      <w:r w:rsidR="003F33B3" w:rsidRPr="007D4BD6">
        <w:rPr>
          <w:rFonts w:ascii="Verdana" w:eastAsiaTheme="minorEastAsia" w:hAnsi="Verdan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>The spruce trees live on the high plateau of southeastern Tibet, between 2800 and 3800 meters above sea level.</w:t>
      </w:r>
      <w:r w:rsidR="003F33B3" w:rsidRPr="007D4BD6">
        <w:rPr>
          <w:rFonts w:ascii="Verdana" w:eastAsiaTheme="minorEastAsia" w:hAnsi="Verdan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>But tallest of them is 70 meters high and 2 meters in diameter.</w:t>
      </w:r>
      <w:r w:rsidR="003F33B3" w:rsidRPr="007D4BD6">
        <w:rPr>
          <w:rFonts w:ascii="Verdana" w:eastAsiaTheme="minorEastAsia" w:hAnsi="Verdan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>It's dark inside the forest. It is after all the densest spruce forest in the world. A distance of just a few meters separates the trees here,</w:t>
      </w:r>
      <w:r w:rsidR="003F33B3" w:rsidRPr="007D4BD6">
        <w:rPr>
          <w:rFonts w:ascii="Verdana" w:eastAsiaTheme="minorEastAsia" w:hAnsi="Verdana"/>
          <w:lang w:eastAsia="zh-CN"/>
        </w:rPr>
        <w:t xml:space="preserve"> </w:t>
      </w:r>
      <w:r w:rsidR="003F33B3" w:rsidRPr="007D4BD6">
        <w:rPr>
          <w:rFonts w:ascii="Verdana" w:eastAsiaTheme="minorEastAsia" w:hAnsi="Verdana"/>
          <w:lang w:eastAsia="zh-CN"/>
        </w:rPr>
        <w:t>and as a result, each hectare of forest has approximately 3000 cubic meters of timber.</w:t>
      </w:r>
      <w:r w:rsidR="005E040D" w:rsidRPr="007D4BD6">
        <w:rPr>
          <w:rFonts w:ascii="Verdana" w:eastAsiaTheme="minorEastAsia" w:hAnsi="Verdana"/>
          <w:lang w:eastAsia="zh-CN"/>
        </w:rPr>
        <w:t xml:space="preserve"> </w:t>
      </w:r>
      <w:r w:rsidR="005E040D" w:rsidRPr="007D4BD6">
        <w:rPr>
          <w:rFonts w:ascii="Verdana" w:eastAsiaTheme="minorEastAsia" w:hAnsi="Verdana"/>
          <w:lang w:eastAsia="zh-CN"/>
        </w:rPr>
        <w:t xml:space="preserve">The forest lies just below the alpine meadow, the meadow, as it extends upwards, reaches areas that are </w:t>
      </w:r>
      <w:r w:rsidR="005E040D" w:rsidRPr="007D4BD6">
        <w:rPr>
          <w:rFonts w:ascii="Verdana" w:eastAsiaTheme="minorEastAsia" w:hAnsi="Verdana"/>
          <w:lang w:eastAsia="zh-CN"/>
        </w:rPr>
        <w:t>permanently</w:t>
      </w:r>
      <w:r w:rsidR="005E040D" w:rsidRPr="007D4BD6">
        <w:rPr>
          <w:rFonts w:ascii="Verdana" w:eastAsiaTheme="minorEastAsia" w:hAnsi="Verdana"/>
          <w:lang w:eastAsia="zh-CN"/>
        </w:rPr>
        <w:t xml:space="preserve"> covered in ice and snows.</w:t>
      </w:r>
      <w:r w:rsidR="00603427" w:rsidRPr="007D4BD6">
        <w:rPr>
          <w:rFonts w:ascii="Verdana" w:eastAsiaTheme="minorEastAsia" w:hAnsi="Verdana"/>
          <w:lang w:eastAsia="zh-CN"/>
        </w:rPr>
        <w:t xml:space="preserve"> </w:t>
      </w:r>
      <w:r w:rsidR="00603427" w:rsidRPr="007D4BD6">
        <w:rPr>
          <w:rFonts w:ascii="Verdana" w:eastAsiaTheme="minorEastAsia" w:hAnsi="Verdana"/>
          <w:lang w:eastAsia="zh-CN"/>
        </w:rPr>
        <w:t>A river flows pass the spruces.</w:t>
      </w:r>
      <w:r w:rsidR="00603427" w:rsidRPr="007D4BD6">
        <w:rPr>
          <w:rFonts w:ascii="Verdana" w:eastAsiaTheme="minorEastAsia" w:hAnsi="Verdana"/>
          <w:lang w:eastAsia="zh-CN"/>
        </w:rPr>
        <w:t xml:space="preserve"> </w:t>
      </w:r>
      <w:r w:rsidR="00603427" w:rsidRPr="007D4BD6">
        <w:rPr>
          <w:rFonts w:ascii="Verdana" w:eastAsiaTheme="minorEastAsia" w:hAnsi="Verdana"/>
          <w:lang w:eastAsia="zh-CN"/>
        </w:rPr>
        <w:t xml:space="preserve">When the river finds </w:t>
      </w:r>
      <w:proofErr w:type="gramStart"/>
      <w:r w:rsidR="00603427" w:rsidRPr="007D4BD6">
        <w:rPr>
          <w:rFonts w:ascii="Verdana" w:eastAsiaTheme="minorEastAsia" w:hAnsi="Verdana"/>
          <w:lang w:eastAsia="zh-CN"/>
        </w:rPr>
        <w:t>it's</w:t>
      </w:r>
      <w:proofErr w:type="gramEnd"/>
      <w:r w:rsidR="00603427" w:rsidRPr="007D4BD6">
        <w:rPr>
          <w:rFonts w:ascii="Verdana" w:eastAsiaTheme="minorEastAsia" w:hAnsi="Verdana"/>
          <w:lang w:eastAsia="zh-CN"/>
        </w:rPr>
        <w:t xml:space="preserve"> cross blocked by the eastern Himalayas, it turns northwards.</w:t>
      </w:r>
      <w:r w:rsidR="00603427" w:rsidRPr="007D4BD6">
        <w:rPr>
          <w:rFonts w:ascii="Verdana" w:eastAsiaTheme="minorEastAsia" w:hAnsi="Verdana"/>
          <w:lang w:eastAsia="zh-CN"/>
        </w:rPr>
        <w:t xml:space="preserve"> </w:t>
      </w:r>
      <w:proofErr w:type="spellStart"/>
      <w:proofErr w:type="gramStart"/>
      <w:r w:rsidR="00603427" w:rsidRPr="007D4BD6">
        <w:rPr>
          <w:rFonts w:ascii="Verdana" w:eastAsiaTheme="minorEastAsia" w:hAnsi="Verdana"/>
          <w:lang w:eastAsia="zh-CN"/>
        </w:rPr>
        <w:t>Heatened</w:t>
      </w:r>
      <w:proofErr w:type="spellEnd"/>
      <w:r w:rsidR="00603427" w:rsidRPr="007D4BD6">
        <w:rPr>
          <w:rFonts w:ascii="Verdana" w:eastAsiaTheme="minorEastAsia" w:hAnsi="Verdana"/>
          <w:lang w:eastAsia="zh-CN"/>
        </w:rPr>
        <w:t xml:space="preserve"> moisture from the Indian Ocean travel along the Canyon, turning it into the warmest and most humid place on the plateau.</w:t>
      </w:r>
      <w:proofErr w:type="gramEnd"/>
      <w:r w:rsidR="00603427" w:rsidRPr="007D4BD6">
        <w:rPr>
          <w:rFonts w:ascii="Verdana" w:eastAsiaTheme="minorEastAsia" w:hAnsi="Verdana"/>
          <w:lang w:eastAsia="zh-CN"/>
        </w:rPr>
        <w:t xml:space="preserve"> </w:t>
      </w:r>
      <w:r w:rsidR="00603427" w:rsidRPr="007D4BD6">
        <w:rPr>
          <w:rFonts w:ascii="Verdana" w:eastAsiaTheme="minorEastAsia" w:hAnsi="Verdana"/>
          <w:lang w:eastAsia="zh-CN"/>
        </w:rPr>
        <w:t xml:space="preserve">The </w:t>
      </w:r>
      <w:proofErr w:type="spellStart"/>
      <w:r w:rsidR="00603427" w:rsidRPr="007D4BD6">
        <w:rPr>
          <w:rFonts w:ascii="Verdana" w:eastAsiaTheme="minorEastAsia" w:hAnsi="Verdana"/>
          <w:lang w:eastAsia="zh-CN"/>
        </w:rPr>
        <w:t>Tibentan</w:t>
      </w:r>
      <w:proofErr w:type="spellEnd"/>
      <w:r w:rsidR="00603427" w:rsidRPr="007D4BD6">
        <w:rPr>
          <w:rFonts w:ascii="Verdana" w:eastAsiaTheme="minorEastAsia" w:hAnsi="Verdana"/>
          <w:lang w:eastAsia="zh-CN"/>
        </w:rPr>
        <w:t xml:space="preserve"> plateau or the roof of the world is in fact the youngest region on the earth. 60,000,000 years ago, it was an area of planes,</w:t>
      </w:r>
      <w:r w:rsidR="00603427" w:rsidRPr="007D4BD6">
        <w:rPr>
          <w:rFonts w:ascii="Verdana" w:eastAsiaTheme="minorEastAsia" w:hAnsi="Verdana"/>
          <w:lang w:eastAsia="zh-CN"/>
        </w:rPr>
        <w:t xml:space="preserve"> </w:t>
      </w:r>
      <w:r w:rsidR="00603427" w:rsidRPr="007D4BD6">
        <w:rPr>
          <w:rFonts w:ascii="Verdana" w:eastAsiaTheme="minorEastAsia" w:hAnsi="Verdana"/>
          <w:lang w:eastAsia="zh-CN"/>
        </w:rPr>
        <w:t xml:space="preserve">through several convulsions of the earth </w:t>
      </w:r>
      <w:proofErr w:type="gramStart"/>
      <w:r w:rsidR="00603427" w:rsidRPr="007D4BD6">
        <w:rPr>
          <w:rFonts w:ascii="Verdana" w:eastAsiaTheme="minorEastAsia" w:hAnsi="Verdana"/>
          <w:lang w:eastAsia="zh-CN"/>
        </w:rPr>
        <w:t>crust,</w:t>
      </w:r>
      <w:proofErr w:type="gramEnd"/>
      <w:r w:rsidR="00603427" w:rsidRPr="007D4BD6">
        <w:rPr>
          <w:rFonts w:ascii="Verdana" w:eastAsiaTheme="minorEastAsia" w:hAnsi="Verdana"/>
          <w:lang w:eastAsia="zh-CN"/>
        </w:rPr>
        <w:t xml:space="preserve"> </w:t>
      </w:r>
      <w:proofErr w:type="spellStart"/>
      <w:r w:rsidR="00603427" w:rsidRPr="007D4BD6">
        <w:rPr>
          <w:rFonts w:ascii="Verdana" w:eastAsiaTheme="minorEastAsia" w:hAnsi="Verdana"/>
          <w:lang w:eastAsia="zh-CN"/>
        </w:rPr>
        <w:t>Nanjiabawa</w:t>
      </w:r>
      <w:proofErr w:type="spellEnd"/>
      <w:r w:rsidR="00603427" w:rsidRPr="007D4BD6">
        <w:rPr>
          <w:rFonts w:ascii="Verdana" w:eastAsiaTheme="minorEastAsia" w:hAnsi="Verdana"/>
          <w:lang w:eastAsia="zh-CN"/>
        </w:rPr>
        <w:t xml:space="preserve"> was forced upwards at a rate of 3 cm a year.</w:t>
      </w:r>
      <w:r w:rsidR="00603427" w:rsidRPr="007D4BD6">
        <w:rPr>
          <w:rFonts w:ascii="Verdana" w:eastAsiaTheme="minorEastAsia" w:hAnsi="Verdana"/>
          <w:lang w:eastAsia="zh-CN"/>
        </w:rPr>
        <w:t xml:space="preserve"> </w:t>
      </w:r>
      <w:proofErr w:type="gramStart"/>
      <w:r w:rsidR="00603427" w:rsidRPr="007D4BD6">
        <w:rPr>
          <w:rFonts w:ascii="Verdana" w:eastAsiaTheme="minorEastAsia" w:hAnsi="Verdana"/>
          <w:lang w:eastAsia="zh-CN"/>
        </w:rPr>
        <w:t>Eventually to become the highest peak in southeastern Tibet.</w:t>
      </w:r>
      <w:proofErr w:type="gramEnd"/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 xml:space="preserve">The weather is becoming warmer and the waterfall descends from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Nanjiabawa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 eventually to flow into the virgin forest.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>As the site of the midst, a golden eagle leaves its nest.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 xml:space="preserve">The golden eagles' sudden dive </w:t>
      </w:r>
      <w:r w:rsidR="00E86467" w:rsidRPr="007D4BD6">
        <w:rPr>
          <w:rFonts w:ascii="Verdana" w:eastAsiaTheme="minorEastAsia" w:hAnsi="Verdana"/>
          <w:lang w:eastAsia="zh-CN"/>
        </w:rPr>
        <w:lastRenderedPageBreak/>
        <w:t xml:space="preserve">terrifies the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Tibentan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snowcocks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. They flee to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Niguo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 Temple, deep inside the forest.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Niguo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>, in Chinese means Crown,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 xml:space="preserve">and this temple is very rare, standing as a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daos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 at an altitude of 5000 meters.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 xml:space="preserve">The mist passes over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Niguo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 Temple and carries on deeper into the forest.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 xml:space="preserve">At the base of a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Tongjiong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>, the thick moss absorbs water from the mist.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 xml:space="preserve">The mist softens the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cutten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 layer on the </w:t>
      </w:r>
      <w:proofErr w:type="spellStart"/>
      <w:r w:rsidR="00E86467" w:rsidRPr="007D4BD6">
        <w:rPr>
          <w:rFonts w:ascii="Verdana" w:eastAsiaTheme="minorEastAsia" w:hAnsi="Verdana"/>
          <w:lang w:eastAsia="zh-CN"/>
        </w:rPr>
        <w:t>Tongjiong's</w:t>
      </w:r>
      <w:proofErr w:type="spellEnd"/>
      <w:r w:rsidR="00E86467" w:rsidRPr="007D4BD6">
        <w:rPr>
          <w:rFonts w:ascii="Verdana" w:eastAsiaTheme="minorEastAsia" w:hAnsi="Verdana"/>
          <w:lang w:eastAsia="zh-CN"/>
        </w:rPr>
        <w:t xml:space="preserve"> needle.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 xml:space="preserve">The </w:t>
      </w:r>
      <w:proofErr w:type="gramStart"/>
      <w:r w:rsidR="00E86467" w:rsidRPr="007D4BD6">
        <w:rPr>
          <w:rFonts w:ascii="Verdana" w:eastAsiaTheme="minorEastAsia" w:hAnsi="Verdana"/>
          <w:lang w:eastAsia="zh-CN"/>
        </w:rPr>
        <w:t>stoma slowly open</w:t>
      </w:r>
      <w:proofErr w:type="gramEnd"/>
      <w:r w:rsidR="00E86467" w:rsidRPr="007D4BD6">
        <w:rPr>
          <w:rFonts w:ascii="Verdana" w:eastAsiaTheme="minorEastAsia" w:hAnsi="Verdana"/>
          <w:lang w:eastAsia="zh-CN"/>
        </w:rPr>
        <w:t xml:space="preserve"> and breathe in the humid atmosphere.</w:t>
      </w:r>
      <w:r w:rsidR="00E86467" w:rsidRPr="007D4BD6">
        <w:rPr>
          <w:rFonts w:ascii="Verdana" w:eastAsiaTheme="minorEastAsia" w:hAnsi="Verdana"/>
          <w:lang w:eastAsia="zh-CN"/>
        </w:rPr>
        <w:t xml:space="preserve"> </w:t>
      </w:r>
      <w:r w:rsidR="00E86467" w:rsidRPr="007D4BD6">
        <w:rPr>
          <w:rFonts w:ascii="Verdana" w:eastAsiaTheme="minorEastAsia" w:hAnsi="Verdana"/>
          <w:lang w:eastAsia="zh-CN"/>
        </w:rPr>
        <w:t>The spruce's stoma located in its needles open and closes according to changes in the environment.</w:t>
      </w:r>
      <w:r w:rsidR="00D278F5" w:rsidRPr="007D4BD6">
        <w:rPr>
          <w:rFonts w:ascii="Verdana" w:eastAsiaTheme="minorEastAsia" w:hAnsi="Verdana"/>
          <w:lang w:eastAsia="zh-CN"/>
        </w:rPr>
        <w:t xml:space="preserve"> </w:t>
      </w:r>
      <w:r w:rsidR="00D278F5" w:rsidRPr="007D4BD6">
        <w:rPr>
          <w:rFonts w:ascii="Verdana" w:eastAsiaTheme="minorEastAsia" w:hAnsi="Verdana"/>
          <w:lang w:eastAsia="zh-CN"/>
        </w:rPr>
        <w:t>They open to breathe in humid conditions and they close to save water when it's dry.</w:t>
      </w:r>
      <w:r w:rsidR="00D278F5" w:rsidRPr="007D4BD6">
        <w:rPr>
          <w:rFonts w:ascii="Verdana" w:eastAsiaTheme="minorEastAsia" w:hAnsi="Verdana"/>
          <w:lang w:eastAsia="zh-CN"/>
        </w:rPr>
        <w:t xml:space="preserve"> </w:t>
      </w:r>
      <w:r w:rsidR="00D278F5" w:rsidRPr="007D4BD6">
        <w:rPr>
          <w:rFonts w:ascii="Verdana" w:eastAsiaTheme="minorEastAsia" w:hAnsi="Verdana"/>
          <w:lang w:eastAsia="zh-CN"/>
        </w:rPr>
        <w:t>The red deer leave the forest and begin moving to higher meadows.</w:t>
      </w:r>
      <w:r w:rsidR="00D278F5" w:rsidRPr="007D4BD6">
        <w:rPr>
          <w:rFonts w:ascii="Verdana" w:eastAsiaTheme="minorEastAsia" w:hAnsi="Verdana"/>
          <w:lang w:eastAsia="zh-CN"/>
        </w:rPr>
        <w:t xml:space="preserve"> </w:t>
      </w:r>
      <w:r w:rsidR="00D278F5" w:rsidRPr="007D4BD6">
        <w:rPr>
          <w:rFonts w:ascii="Verdana" w:eastAsiaTheme="minorEastAsia" w:hAnsi="Verdana"/>
          <w:lang w:eastAsia="zh-CN"/>
        </w:rPr>
        <w:t>The alpine meadow lies at an altitude of 4400 meters. With time, the forest's edge has shifted, but the meadow remains as the extension of the forest.</w:t>
      </w:r>
      <w:r w:rsidR="00F62515" w:rsidRPr="007D4BD6">
        <w:rPr>
          <w:rFonts w:ascii="Verdana" w:eastAsiaTheme="minorEastAsia" w:hAnsi="Verdana"/>
          <w:lang w:eastAsia="zh-CN"/>
        </w:rPr>
        <w:t xml:space="preserve"> </w:t>
      </w:r>
      <w:r w:rsidR="00F62515" w:rsidRPr="007D4BD6">
        <w:rPr>
          <w:rFonts w:ascii="Verdana" w:eastAsiaTheme="minorEastAsia" w:hAnsi="Verdana"/>
          <w:lang w:eastAsia="zh-CN"/>
        </w:rPr>
        <w:t>The reindeer is the second largest member of the deer family, only the moose is bigger.</w:t>
      </w:r>
      <w:r w:rsidR="00F62515" w:rsidRPr="007D4BD6">
        <w:rPr>
          <w:rFonts w:ascii="Verdana" w:eastAsiaTheme="minorEastAsia" w:hAnsi="Verdana"/>
          <w:lang w:eastAsia="zh-CN"/>
        </w:rPr>
        <w:t xml:space="preserve"> </w:t>
      </w:r>
      <w:r w:rsidR="00F62515" w:rsidRPr="007D4BD6">
        <w:rPr>
          <w:rFonts w:ascii="Verdana" w:eastAsiaTheme="minorEastAsia" w:hAnsi="Verdana"/>
          <w:lang w:eastAsia="zh-CN"/>
        </w:rPr>
        <w:t>A fully grown reindeer can weigh as much as 250 kg. They travel between forests and meadows, the seasons change.</w:t>
      </w:r>
      <w:r w:rsidR="00F62515" w:rsidRPr="007D4BD6">
        <w:rPr>
          <w:rFonts w:ascii="Verdana" w:eastAsiaTheme="minorEastAsia" w:hAnsi="Verdana"/>
          <w:lang w:eastAsia="zh-CN"/>
        </w:rPr>
        <w:t xml:space="preserve"> </w:t>
      </w:r>
      <w:r w:rsidR="00F62515" w:rsidRPr="007D4BD6">
        <w:rPr>
          <w:rFonts w:ascii="Verdana" w:eastAsiaTheme="minorEastAsia" w:hAnsi="Verdana"/>
          <w:lang w:eastAsia="zh-CN"/>
        </w:rPr>
        <w:t>In winter when the meadow is covered in snow, they look for food in the forest. And when spring comes, they return to the meadow.</w:t>
      </w:r>
      <w:r w:rsidR="00F62515" w:rsidRPr="007D4BD6">
        <w:rPr>
          <w:rFonts w:ascii="Verdana" w:eastAsiaTheme="minorEastAsia" w:hAnsi="Verdana"/>
          <w:lang w:eastAsia="zh-CN"/>
        </w:rPr>
        <w:t xml:space="preserve"> </w:t>
      </w:r>
      <w:proofErr w:type="spellStart"/>
      <w:r w:rsidR="00F62515" w:rsidRPr="007D4BD6">
        <w:rPr>
          <w:rFonts w:ascii="Verdana" w:eastAsiaTheme="minorEastAsia" w:hAnsi="Verdana"/>
          <w:lang w:eastAsia="zh-CN"/>
        </w:rPr>
        <w:t>Shiya</w:t>
      </w:r>
      <w:proofErr w:type="spellEnd"/>
      <w:r w:rsidR="00F62515" w:rsidRPr="007D4BD6">
        <w:rPr>
          <w:rFonts w:ascii="Verdana" w:eastAsiaTheme="minorEastAsia" w:hAnsi="Verdana"/>
          <w:lang w:eastAsia="zh-CN"/>
        </w:rPr>
        <w:t xml:space="preserve"> is an adult who has been pregnant throughout the winter. Very soon she will give birth.</w:t>
      </w:r>
      <w:r w:rsidR="00F62515" w:rsidRPr="007D4BD6">
        <w:rPr>
          <w:rFonts w:ascii="Verdana" w:eastAsiaTheme="minorEastAsia" w:hAnsi="Verdana"/>
          <w:lang w:eastAsia="zh-CN"/>
        </w:rPr>
        <w:t xml:space="preserve"> </w:t>
      </w:r>
      <w:proofErr w:type="spellStart"/>
      <w:r w:rsidR="00F62515" w:rsidRPr="007D4BD6">
        <w:rPr>
          <w:rFonts w:ascii="Verdana" w:eastAsiaTheme="minorEastAsia" w:hAnsi="Verdana"/>
          <w:lang w:eastAsia="zh-CN"/>
        </w:rPr>
        <w:t>Shiya</w:t>
      </w:r>
      <w:proofErr w:type="spellEnd"/>
      <w:r w:rsidR="00F62515" w:rsidRPr="007D4BD6">
        <w:rPr>
          <w:rFonts w:ascii="Verdana" w:eastAsiaTheme="minorEastAsia" w:hAnsi="Verdana"/>
          <w:lang w:eastAsia="zh-CN"/>
        </w:rPr>
        <w:t xml:space="preserve"> leaves the other deer and seeks out someplace private to give birth.</w:t>
      </w:r>
      <w:r w:rsidR="00F62515" w:rsidRPr="007D4BD6">
        <w:rPr>
          <w:rFonts w:ascii="Verdana" w:eastAsiaTheme="minorEastAsia" w:hAnsi="Verdana"/>
          <w:lang w:eastAsia="zh-CN"/>
        </w:rPr>
        <w:t xml:space="preserve"> </w:t>
      </w:r>
      <w:r w:rsidR="00F62515" w:rsidRPr="007D4BD6">
        <w:rPr>
          <w:rFonts w:ascii="Verdana" w:eastAsiaTheme="minorEastAsia" w:hAnsi="Verdana"/>
          <w:lang w:eastAsia="zh-CN"/>
        </w:rPr>
        <w:t xml:space="preserve">The reindeer is by nature of a gregarious creature. And it's only during </w:t>
      </w:r>
      <w:proofErr w:type="spellStart"/>
      <w:r w:rsidR="00F62515" w:rsidRPr="007D4BD6">
        <w:rPr>
          <w:rFonts w:ascii="Verdana" w:eastAsiaTheme="minorEastAsia" w:hAnsi="Verdana"/>
          <w:lang w:eastAsia="zh-CN"/>
        </w:rPr>
        <w:t>delievery</w:t>
      </w:r>
      <w:proofErr w:type="spellEnd"/>
      <w:r w:rsidR="00F62515" w:rsidRPr="007D4BD6">
        <w:rPr>
          <w:rFonts w:ascii="Verdana" w:eastAsiaTheme="minorEastAsia" w:hAnsi="Verdana"/>
          <w:lang w:eastAsia="zh-CN"/>
        </w:rPr>
        <w:t xml:space="preserve"> that the female would be along.</w:t>
      </w:r>
      <w:r w:rsidR="00F62515" w:rsidRPr="007D4BD6">
        <w:rPr>
          <w:rFonts w:ascii="Verdana" w:eastAsiaTheme="minorEastAsia" w:hAnsi="Verdana"/>
          <w:lang w:eastAsia="zh-CN"/>
        </w:rPr>
        <w:t xml:space="preserve"> </w:t>
      </w:r>
      <w:r w:rsidR="00F62515" w:rsidRPr="007D4BD6">
        <w:rPr>
          <w:rFonts w:ascii="Verdana" w:eastAsiaTheme="minorEastAsia" w:hAnsi="Verdana"/>
          <w:lang w:eastAsia="zh-CN"/>
        </w:rPr>
        <w:t>And so a tiny reindeer enters the world.</w:t>
      </w:r>
      <w:r w:rsidR="007D4BD6" w:rsidRPr="007D4BD6">
        <w:rPr>
          <w:rFonts w:ascii="Verdana" w:eastAsiaTheme="minorEastAsia" w:hAnsi="Verdana"/>
          <w:lang w:eastAsia="zh-CN"/>
        </w:rPr>
        <w:t xml:space="preserve"> </w:t>
      </w:r>
      <w:proofErr w:type="spellStart"/>
      <w:r w:rsidR="007D4BD6" w:rsidRPr="007D4BD6">
        <w:rPr>
          <w:rFonts w:ascii="Verdana" w:eastAsiaTheme="minorEastAsia" w:hAnsi="Verdana"/>
          <w:lang w:eastAsia="zh-CN"/>
        </w:rPr>
        <w:t>Shiya</w:t>
      </w:r>
      <w:proofErr w:type="spellEnd"/>
      <w:r w:rsidR="007D4BD6" w:rsidRPr="007D4BD6">
        <w:rPr>
          <w:rFonts w:ascii="Verdana" w:eastAsiaTheme="minorEastAsia" w:hAnsi="Verdana"/>
          <w:lang w:eastAsia="zh-CN"/>
        </w:rPr>
        <w:t xml:space="preserve"> and Shi are names for female and young reindeer in Tibet.</w:t>
      </w:r>
      <w:r w:rsidR="007D4BD6" w:rsidRPr="007D4BD6">
        <w:t xml:space="preserve"> </w:t>
      </w:r>
      <w:r w:rsidR="007D4BD6" w:rsidRPr="007D4BD6">
        <w:rPr>
          <w:rFonts w:ascii="Verdana" w:eastAsiaTheme="minorEastAsia" w:hAnsi="Verdana"/>
          <w:lang w:eastAsia="zh-CN"/>
        </w:rPr>
        <w:t xml:space="preserve">It's essential after giving birth for </w:t>
      </w:r>
      <w:proofErr w:type="spellStart"/>
      <w:r w:rsidR="007D4BD6" w:rsidRPr="007D4BD6">
        <w:rPr>
          <w:rFonts w:ascii="Verdana" w:eastAsiaTheme="minorEastAsia" w:hAnsi="Verdana"/>
          <w:lang w:eastAsia="zh-CN"/>
        </w:rPr>
        <w:t>Shiya</w:t>
      </w:r>
      <w:proofErr w:type="spellEnd"/>
      <w:r w:rsidR="007D4BD6" w:rsidRPr="007D4BD6">
        <w:rPr>
          <w:rFonts w:ascii="Verdana" w:eastAsiaTheme="minorEastAsia" w:hAnsi="Verdana"/>
          <w:lang w:eastAsia="zh-CN"/>
        </w:rPr>
        <w:t xml:space="preserve"> to eat. There is not only encouraging her </w:t>
      </w:r>
      <w:proofErr w:type="gramStart"/>
      <w:r w:rsidR="007D4BD6" w:rsidRPr="007D4BD6">
        <w:rPr>
          <w:rFonts w:ascii="Verdana" w:eastAsiaTheme="minorEastAsia" w:hAnsi="Verdana"/>
          <w:lang w:eastAsia="zh-CN"/>
        </w:rPr>
        <w:t>lactate</w:t>
      </w:r>
      <w:proofErr w:type="gramEnd"/>
      <w:r w:rsidR="007D4BD6" w:rsidRPr="007D4BD6">
        <w:rPr>
          <w:rFonts w:ascii="Verdana" w:eastAsiaTheme="minorEastAsia" w:hAnsi="Verdana"/>
          <w:lang w:eastAsia="zh-CN"/>
        </w:rPr>
        <w:t xml:space="preserve">, but also retell of her </w:t>
      </w:r>
      <w:r w:rsidR="007D4BD6" w:rsidRPr="007D4BD6">
        <w:rPr>
          <w:rFonts w:ascii="Verdana" w:eastAsiaTheme="minorEastAsia" w:hAnsi="Verdana"/>
          <w:lang w:eastAsia="zh-CN"/>
        </w:rPr>
        <w:t xml:space="preserve">child smell which might otherwise attract </w:t>
      </w:r>
      <w:r w:rsidR="007D4BD6" w:rsidRPr="007D4BD6">
        <w:rPr>
          <w:rFonts w:ascii="Verdana" w:eastAsiaTheme="minorEastAsia" w:hAnsi="Verdana"/>
          <w:lang w:eastAsia="zh-CN"/>
        </w:rPr>
        <w:t>enemies</w:t>
      </w:r>
      <w:r w:rsidR="007D4BD6" w:rsidRPr="007D4BD6">
        <w:rPr>
          <w:rFonts w:ascii="Verdana" w:eastAsiaTheme="minorEastAsia" w:hAnsi="Verdana"/>
          <w:lang w:eastAsia="zh-CN"/>
        </w:rPr>
        <w:t>.</w:t>
      </w:r>
      <w:r w:rsidR="007D4BD6" w:rsidRPr="007D4BD6">
        <w:rPr>
          <w:rFonts w:ascii="Verdana" w:eastAsiaTheme="minorEastAsia" w:hAnsi="Verdana"/>
          <w:lang w:eastAsia="zh-CN"/>
        </w:rPr>
        <w:t xml:space="preserve"> </w:t>
      </w:r>
      <w:r w:rsidR="007D4BD6" w:rsidRPr="007D4BD6">
        <w:rPr>
          <w:rFonts w:ascii="Verdana" w:eastAsiaTheme="minorEastAsia" w:hAnsi="Verdana"/>
          <w:lang w:eastAsia="zh-CN"/>
        </w:rPr>
        <w:t xml:space="preserve">Not long after the delivery, </w:t>
      </w:r>
      <w:proofErr w:type="spellStart"/>
      <w:r w:rsidR="007D4BD6" w:rsidRPr="007D4BD6">
        <w:rPr>
          <w:rFonts w:ascii="Verdana" w:eastAsiaTheme="minorEastAsia" w:hAnsi="Verdana"/>
          <w:lang w:eastAsia="zh-CN"/>
        </w:rPr>
        <w:t>Shiya</w:t>
      </w:r>
      <w:proofErr w:type="spellEnd"/>
      <w:r w:rsidR="007D4BD6" w:rsidRPr="007D4BD6">
        <w:rPr>
          <w:rFonts w:ascii="Verdana" w:eastAsiaTheme="minorEastAsia" w:hAnsi="Verdana"/>
          <w:lang w:eastAsia="zh-CN"/>
        </w:rPr>
        <w:t xml:space="preserve"> leaves her baby to go and search the food. She is dried by the wind and soon covered with </w:t>
      </w:r>
      <w:proofErr w:type="spellStart"/>
      <w:r w:rsidR="007D4BD6" w:rsidRPr="007D4BD6">
        <w:rPr>
          <w:rFonts w:ascii="Verdana" w:eastAsiaTheme="minorEastAsia" w:hAnsi="Verdana"/>
          <w:lang w:eastAsia="zh-CN"/>
        </w:rPr>
        <w:t>flix</w:t>
      </w:r>
      <w:proofErr w:type="spellEnd"/>
      <w:r w:rsidR="007D4BD6" w:rsidRPr="007D4BD6">
        <w:rPr>
          <w:rFonts w:ascii="Verdana" w:eastAsiaTheme="minorEastAsia" w:hAnsi="Verdana"/>
          <w:lang w:eastAsia="zh-CN"/>
        </w:rPr>
        <w:t>.</w:t>
      </w:r>
      <w:r w:rsidR="007D4BD6" w:rsidRPr="007D4BD6">
        <w:rPr>
          <w:rFonts w:ascii="Verdana" w:eastAsiaTheme="minorEastAsia" w:hAnsi="Verdana"/>
          <w:lang w:eastAsia="zh-CN"/>
        </w:rPr>
        <w:t xml:space="preserve"> </w:t>
      </w:r>
      <w:r w:rsidR="007D4BD6" w:rsidRPr="007D4BD6">
        <w:rPr>
          <w:rFonts w:ascii="Verdana" w:eastAsiaTheme="minorEastAsia" w:hAnsi="Verdana"/>
          <w:lang w:eastAsia="zh-CN"/>
        </w:rPr>
        <w:t>When it hides among the flowers, it is hard for his enemies to see him.</w:t>
      </w:r>
      <w:r w:rsidR="007D4BD6" w:rsidRPr="007D4BD6">
        <w:t xml:space="preserve"> </w:t>
      </w:r>
      <w:r w:rsidR="007D4BD6" w:rsidRPr="007D4BD6">
        <w:rPr>
          <w:rFonts w:ascii="Verdana" w:eastAsiaTheme="minorEastAsia" w:hAnsi="Verdana"/>
          <w:lang w:eastAsia="zh-CN"/>
        </w:rPr>
        <w:t>The first thing the young reindeer sees of the world is the thick virgin forest.</w:t>
      </w:r>
      <w:bookmarkEnd w:id="0"/>
    </w:p>
    <w:sectPr w:rsidR="00E80C5D" w:rsidRPr="003F33B3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38E40" w14:textId="77777777" w:rsidR="007C6C95" w:rsidRDefault="007C6C95" w:rsidP="00C235D0">
      <w:pPr>
        <w:spacing w:before="0" w:after="0" w:line="240" w:lineRule="auto"/>
      </w:pPr>
      <w:r>
        <w:separator/>
      </w:r>
    </w:p>
  </w:endnote>
  <w:endnote w:type="continuationSeparator" w:id="0">
    <w:p w14:paraId="07ED8CE4" w14:textId="77777777" w:rsidR="007C6C95" w:rsidRDefault="007C6C95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C95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D4BD6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D4BD6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C95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D4BD6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7D4BD6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ECB03" w14:textId="77777777" w:rsidR="007C6C95" w:rsidRDefault="007C6C95" w:rsidP="00C235D0">
      <w:pPr>
        <w:spacing w:before="0" w:after="0" w:line="240" w:lineRule="auto"/>
      </w:pPr>
      <w:r>
        <w:separator/>
      </w:r>
    </w:p>
  </w:footnote>
  <w:footnote w:type="continuationSeparator" w:id="0">
    <w:p w14:paraId="062DB970" w14:textId="77777777" w:rsidR="007C6C95" w:rsidRDefault="007C6C95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7C6C95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7C6C95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7C6C95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86735"/>
    <w:rsid w:val="000A0343"/>
    <w:rsid w:val="000A72D3"/>
    <w:rsid w:val="000B5324"/>
    <w:rsid w:val="000C5C7F"/>
    <w:rsid w:val="000E0FC5"/>
    <w:rsid w:val="000F6AE6"/>
    <w:rsid w:val="001270E3"/>
    <w:rsid w:val="00130B67"/>
    <w:rsid w:val="00154DC6"/>
    <w:rsid w:val="0016035A"/>
    <w:rsid w:val="00166B3E"/>
    <w:rsid w:val="001C23B0"/>
    <w:rsid w:val="001D5158"/>
    <w:rsid w:val="001E00AE"/>
    <w:rsid w:val="0022601F"/>
    <w:rsid w:val="00232F30"/>
    <w:rsid w:val="0025238D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26997"/>
    <w:rsid w:val="00327D3C"/>
    <w:rsid w:val="00354B7B"/>
    <w:rsid w:val="003677E1"/>
    <w:rsid w:val="00374834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3F33B3"/>
    <w:rsid w:val="00426C7C"/>
    <w:rsid w:val="00426EC9"/>
    <w:rsid w:val="004376CE"/>
    <w:rsid w:val="0045044A"/>
    <w:rsid w:val="00456135"/>
    <w:rsid w:val="00471995"/>
    <w:rsid w:val="00480DB9"/>
    <w:rsid w:val="0049699A"/>
    <w:rsid w:val="004A283F"/>
    <w:rsid w:val="004A503A"/>
    <w:rsid w:val="004C4768"/>
    <w:rsid w:val="004E2A08"/>
    <w:rsid w:val="004F7986"/>
    <w:rsid w:val="00526DEC"/>
    <w:rsid w:val="00530167"/>
    <w:rsid w:val="00557385"/>
    <w:rsid w:val="00566647"/>
    <w:rsid w:val="00592E96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95E6D"/>
    <w:rsid w:val="007C6C95"/>
    <w:rsid w:val="007D4BD6"/>
    <w:rsid w:val="00813D23"/>
    <w:rsid w:val="00842FCD"/>
    <w:rsid w:val="00855963"/>
    <w:rsid w:val="00860B9B"/>
    <w:rsid w:val="00881207"/>
    <w:rsid w:val="00883343"/>
    <w:rsid w:val="008B6393"/>
    <w:rsid w:val="008B6983"/>
    <w:rsid w:val="008F63DC"/>
    <w:rsid w:val="008F7C9E"/>
    <w:rsid w:val="00902099"/>
    <w:rsid w:val="00905453"/>
    <w:rsid w:val="00915E80"/>
    <w:rsid w:val="00922553"/>
    <w:rsid w:val="0094648B"/>
    <w:rsid w:val="00950065"/>
    <w:rsid w:val="009C54AA"/>
    <w:rsid w:val="009D4D0B"/>
    <w:rsid w:val="009F4106"/>
    <w:rsid w:val="009F638F"/>
    <w:rsid w:val="009F6D82"/>
    <w:rsid w:val="00A00FD0"/>
    <w:rsid w:val="00A11645"/>
    <w:rsid w:val="00A32732"/>
    <w:rsid w:val="00A3518E"/>
    <w:rsid w:val="00A60729"/>
    <w:rsid w:val="00A737F6"/>
    <w:rsid w:val="00A7715A"/>
    <w:rsid w:val="00A81677"/>
    <w:rsid w:val="00AB3212"/>
    <w:rsid w:val="00AE035B"/>
    <w:rsid w:val="00AF31CC"/>
    <w:rsid w:val="00B028C0"/>
    <w:rsid w:val="00B05A35"/>
    <w:rsid w:val="00B07D79"/>
    <w:rsid w:val="00B11C9D"/>
    <w:rsid w:val="00B17820"/>
    <w:rsid w:val="00B45AE6"/>
    <w:rsid w:val="00B822A5"/>
    <w:rsid w:val="00B84540"/>
    <w:rsid w:val="00B94A51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650B3"/>
    <w:rsid w:val="00C8217E"/>
    <w:rsid w:val="00C869DC"/>
    <w:rsid w:val="00C903C3"/>
    <w:rsid w:val="00CB3DF5"/>
    <w:rsid w:val="00CD3220"/>
    <w:rsid w:val="00CD7965"/>
    <w:rsid w:val="00D06B94"/>
    <w:rsid w:val="00D278F5"/>
    <w:rsid w:val="00D30447"/>
    <w:rsid w:val="00D349EE"/>
    <w:rsid w:val="00D41BD9"/>
    <w:rsid w:val="00D83FAC"/>
    <w:rsid w:val="00D926C9"/>
    <w:rsid w:val="00DA5331"/>
    <w:rsid w:val="00DE44B2"/>
    <w:rsid w:val="00DE7F16"/>
    <w:rsid w:val="00E22E72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86467"/>
    <w:rsid w:val="00EC1FFB"/>
    <w:rsid w:val="00ED2A43"/>
    <w:rsid w:val="00F30C6E"/>
    <w:rsid w:val="00F370E5"/>
    <w:rsid w:val="00F40D13"/>
    <w:rsid w:val="00F450AC"/>
    <w:rsid w:val="00F523C8"/>
    <w:rsid w:val="00F62515"/>
    <w:rsid w:val="00F6617B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329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4356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24</cp:revision>
  <cp:lastPrinted>1901-01-01T08:00:00Z</cp:lastPrinted>
  <dcterms:created xsi:type="dcterms:W3CDTF">2015-04-15T07:25:00Z</dcterms:created>
  <dcterms:modified xsi:type="dcterms:W3CDTF">2015-05-13T06:46:00Z</dcterms:modified>
  <cp:category>Business</cp:category>
</cp:coreProperties>
</file>