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36"/>
          <w:szCs w:val="36"/>
          <w:rtl w:val="0"/>
        </w:rPr>
        <w:t xml:space="preserve">Peer Review of Daniel Huettner’s Formal Lab Report</w:t>
        <w:br w:type="textWrapping"/>
      </w:r>
      <w:r w:rsidDel="00000000" w:rsidR="00000000" w:rsidRPr="00000000">
        <w:rPr>
          <w:sz w:val="20"/>
          <w:szCs w:val="20"/>
          <w:rtl w:val="0"/>
        </w:rPr>
        <w:t xml:space="preserve">By Bhawandeep S Kambo</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have had the pleasure of reviewing your formal report titled “Recommended Approach to Managing Teams of Computer Science Students.” I have outlined a few major points that I found could be polished up or changed. Overall the report meets all of the requirements for the assignment and adequately discusses the point it is trying to make.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Content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Overall the content of your report feels complete and refined. I like that there was no outlying information and all the information provided was to the point and needed in order for the report to be complete. The title of the formal report could use a bit of clarification. It does not specify that the teams of computer science students is specifically for course projects. You may want to add that into the title. This will lengthen the title a bit but when searching through a database or at first glance the reader will know exactly what they are about to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like how you italicized and blocked off the main point of the report right at the beginning of the introduction. It creates a sense of importance around the statement. Only change here would be the fact that the sentence before it along with the italicized block don't flow well together. Also the block on its own doesn’t make sense without the context of the previous sentence. My suggested change would be to change the sentence 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tl w:val="0"/>
        </w:rPr>
        <w:tab/>
      </w:r>
      <w:r w:rsidDel="00000000" w:rsidR="00000000" w:rsidRPr="00000000">
        <w:rPr>
          <w:i w:val="1"/>
          <w:rtl w:val="0"/>
        </w:rPr>
        <w:t xml:space="preserve">Course Projects can allow students to experience first hand how teams are run in a    software development company.</w:t>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paragraph after the italicized block mentions students and employees as being markedly different. I would make that first sentence more clear by saying exactly how they are different and that is in how the team is organized and what they complete in terms of documentation. The word workforce at the end of this paragraph should also be one word, not two.</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rest of the introduction is very clear and concise and contains relevant information. One suggestion I have is to create a glossary with all of the words that would require a definition. This isn't necessary as your audience should be familiar with the words but does add a touch of polish to your paper.</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sz w:val="24"/>
          <w:szCs w:val="24"/>
          <w:rtl w:val="0"/>
        </w:rPr>
        <w:t xml:space="preserve">Data Section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In my view of the formatting of this section under the Data section heading there are two headlines. The first is “The proposed Approach to Student Teams” the second is “The organizational Structure of a team”. These two headings are the same size and it is unclear if one is a subheading of the other or not.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other small thing in this section is that it focuses mainly on the project manager with nothing mentioned about the roles of the other team members. Are we talking about a structure with developers, UX designers, and testers? Or is everyone else a developer, and one person is assigned the role of project manager. Maybe also mentioning the idea of an agile working model in this section would help someone in reading this paper understand the structure you are talking about. Of course you would have to define these terms and this could get lengthy so it is just something to consider.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In the first paragraph of the heading “The presentation of the Final Product”, the word lawsuit should be one word and not two. Other than that your benefits and drawbacks sections are very well laid out and detailed.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sz w:val="24"/>
          <w:szCs w:val="24"/>
          <w:rtl w:val="0"/>
        </w:rPr>
        <w:t xml:space="preserve">Conclusion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Your conclusion was precise and to the point, providing the reader with all the information they needed and summarizing the findings.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Design/visual appeal/organization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Overall the report is very well organized. Appropriate headings and bolded points followed by definitions or explanations. Only change I would suggest here would be to define the headings a bit more. Most of the headings were of the same size or with very little size difference so it was hard to figure out which headings were sub heading of others. The table of contents was very visually appealing as it makes it very easy to read and navigate the paper. Only suggestion here would be to chose a colour scheme complementing the rest of the paper. It seemed a bit out of place being blue while the rest of your headings were red.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Final impressions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My overall impressions of your report were great. It is an easy, interesting, and on point read. I did notice two things you may want to add to the report. The first being being that there is no mention of how you collected your data or came about your findings. I do remember from your proposal about you talking to experts and conducting surveys but none of that is mentioned here. The second is that there is no mention of how an institution would implement this in their courses. You mention what needs to be implemented but not the how. Maybe mentioning the cost benefit of an institution adapting these into their courses. These of course are just suggestions that would polish up your paper further.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thoroughly enjoyed reading your paper and wish your method had been implemented in my course projects when I took them. If you have any more questions or comments please feel free to contact me at </w:t>
      </w:r>
      <w:hyperlink r:id="rId5">
        <w:r w:rsidDel="00000000" w:rsidR="00000000" w:rsidRPr="00000000">
          <w:rPr>
            <w:color w:val="1155cc"/>
            <w:u w:val="single"/>
            <w:rtl w:val="0"/>
          </w:rPr>
          <w:t xml:space="preserve">bhawandeep.kambo@gmail.com</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bhawandeep.kambo@gmail.com" TargetMode="External"/></Relationships>
</file>