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B266" w14:textId="77777777" w:rsidR="00292EF0" w:rsidRPr="00F2068F" w:rsidRDefault="00F2068F" w:rsidP="00F2068F">
      <w:pPr>
        <w:jc w:val="center"/>
        <w:rPr>
          <w:b/>
          <w:sz w:val="28"/>
          <w:szCs w:val="28"/>
        </w:rPr>
      </w:pPr>
      <w:r w:rsidRPr="00F2068F">
        <w:rPr>
          <w:b/>
          <w:sz w:val="28"/>
          <w:szCs w:val="28"/>
        </w:rPr>
        <w:t>Improving Our Practice Together</w:t>
      </w:r>
    </w:p>
    <w:p w14:paraId="724CCB9E" w14:textId="77777777" w:rsidR="00F2068F" w:rsidRDefault="00F2068F"/>
    <w:p w14:paraId="072C6111" w14:textId="77777777" w:rsidR="00F2068F" w:rsidRPr="00F2068F" w:rsidRDefault="00F2068F">
      <w:pPr>
        <w:rPr>
          <w:b/>
        </w:rPr>
      </w:pPr>
      <w:r w:rsidRPr="00F2068F">
        <w:rPr>
          <w:b/>
        </w:rPr>
        <w:t>Intended Learning Experience</w:t>
      </w:r>
    </w:p>
    <w:p w14:paraId="4C94759C" w14:textId="77777777" w:rsidR="00F2068F" w:rsidRDefault="00F2068F"/>
    <w:p w14:paraId="7670B07E" w14:textId="77777777" w:rsidR="00F2068F" w:rsidRDefault="00F2068F">
      <w:r>
        <w:rPr>
          <w:rFonts w:eastAsia="Times New Roman" w:cs="Times New Roman"/>
        </w:rPr>
        <w:t>Foundation and scope of current and projected career education programs and general education work experience. Students will develop a sample Career Education Internship Program using established coordination techniques and including selection and placement strategies, instructional procedures, youth leadership activities, organization and administration, and evaluation of cooperative occupational education.</w:t>
      </w:r>
    </w:p>
    <w:p w14:paraId="5C2FD545" w14:textId="77777777" w:rsidR="00F2068F" w:rsidRDefault="00F2068F"/>
    <w:p w14:paraId="3215AFE1" w14:textId="77777777" w:rsidR="00F2068F" w:rsidRPr="00F2068F" w:rsidRDefault="00F2068F">
      <w:pPr>
        <w:rPr>
          <w:b/>
        </w:rPr>
      </w:pPr>
      <w:r w:rsidRPr="00F2068F">
        <w:rPr>
          <w:b/>
        </w:rPr>
        <w:t>Tools Used</w:t>
      </w:r>
    </w:p>
    <w:p w14:paraId="05090F3A" w14:textId="77777777" w:rsidR="00F2068F" w:rsidRDefault="00F2068F"/>
    <w:p w14:paraId="4799D84C" w14:textId="77777777" w:rsidR="00F2068F" w:rsidRDefault="00F2068F" w:rsidP="00F2068F">
      <w:pPr>
        <w:pStyle w:val="ListParagraph"/>
        <w:numPr>
          <w:ilvl w:val="0"/>
          <w:numId w:val="1"/>
        </w:numPr>
      </w:pPr>
      <w:r>
        <w:t>Connect</w:t>
      </w:r>
    </w:p>
    <w:p w14:paraId="740BA63C" w14:textId="77777777" w:rsidR="00F2068F" w:rsidRDefault="00F2068F" w:rsidP="00F2068F">
      <w:pPr>
        <w:pStyle w:val="ListParagraph"/>
        <w:numPr>
          <w:ilvl w:val="0"/>
          <w:numId w:val="1"/>
        </w:numPr>
      </w:pPr>
      <w:r>
        <w:t>Library Resources for Articles</w:t>
      </w:r>
    </w:p>
    <w:p w14:paraId="7DF548B3" w14:textId="761A6A0A" w:rsidR="00F2068F" w:rsidRDefault="000C2D74" w:rsidP="00F2068F">
      <w:pPr>
        <w:pStyle w:val="ListParagraph"/>
        <w:numPr>
          <w:ilvl w:val="0"/>
          <w:numId w:val="1"/>
        </w:numPr>
      </w:pPr>
      <w:r>
        <w:t>Career</w:t>
      </w:r>
      <w:r w:rsidR="00F2068F">
        <w:t xml:space="preserve"> Education Resources</w:t>
      </w:r>
    </w:p>
    <w:p w14:paraId="45F2F370" w14:textId="77777777" w:rsidR="00F2068F" w:rsidRDefault="00F2068F" w:rsidP="00F2068F">
      <w:pPr>
        <w:pStyle w:val="ListParagraph"/>
        <w:numPr>
          <w:ilvl w:val="0"/>
          <w:numId w:val="1"/>
        </w:numPr>
      </w:pPr>
      <w:r>
        <w:t>Microsoft Office</w:t>
      </w:r>
    </w:p>
    <w:p w14:paraId="1471E5A2" w14:textId="77777777" w:rsidR="00F2068F" w:rsidRDefault="00F2068F"/>
    <w:p w14:paraId="70833870" w14:textId="77777777" w:rsidR="00F2068F" w:rsidRPr="004A3504" w:rsidRDefault="00F2068F">
      <w:pPr>
        <w:rPr>
          <w:b/>
        </w:rPr>
      </w:pPr>
      <w:r w:rsidRPr="004A3504">
        <w:rPr>
          <w:b/>
        </w:rPr>
        <w:t>Workflow for Using the Tool(s) and Sharing It with Students</w:t>
      </w:r>
    </w:p>
    <w:p w14:paraId="7519108D" w14:textId="77777777" w:rsidR="00F2068F" w:rsidRDefault="00F2068F"/>
    <w:p w14:paraId="5D9CF8C4" w14:textId="77777777" w:rsidR="00F2068F" w:rsidRDefault="004A3504">
      <w:pPr>
        <w:rPr>
          <w:rFonts w:eastAsia="Times New Roman" w:cs="Arial"/>
        </w:rPr>
      </w:pPr>
      <w:r>
        <w:rPr>
          <w:rFonts w:eastAsia="Times New Roman" w:cs="Arial"/>
        </w:rPr>
        <w:t>This course is taught entirely in an on-line environment, utilizing Connect, and it is conducted as a hybrid independent study.</w:t>
      </w:r>
    </w:p>
    <w:p w14:paraId="6A0067AB" w14:textId="6E62E8F5" w:rsidR="004A3504" w:rsidRPr="00105356" w:rsidRDefault="004A3504" w:rsidP="00105356">
      <w:pPr>
        <w:spacing w:before="100" w:beforeAutospacing="1" w:after="100" w:afterAutospacing="1"/>
        <w:rPr>
          <w:rFonts w:cs="Arial"/>
        </w:rPr>
      </w:pPr>
      <w:r w:rsidRPr="00105356">
        <w:rPr>
          <w:rFonts w:cs="Arial"/>
        </w:rPr>
        <w:t xml:space="preserve">Everyone is required to start the course the first week of classes and finish it by the last week of classes. The course has been created to allow each student some flexibility within the week. However, each assignment has a specific due date. </w:t>
      </w:r>
      <w:r w:rsidR="000C2D74">
        <w:rPr>
          <w:rFonts w:cs="Arial"/>
        </w:rPr>
        <w:t>This course has been designed to cover 5 weeks with 2 assignments due each week.</w:t>
      </w:r>
    </w:p>
    <w:p w14:paraId="2C95FD9D" w14:textId="77777777" w:rsidR="00F2068F" w:rsidRPr="0029080A" w:rsidRDefault="00F2068F">
      <w:pPr>
        <w:rPr>
          <w:b/>
        </w:rPr>
      </w:pPr>
      <w:r w:rsidRPr="0029080A">
        <w:rPr>
          <w:b/>
        </w:rPr>
        <w:t>Support for Use</w:t>
      </w:r>
    </w:p>
    <w:p w14:paraId="112F387E" w14:textId="77777777" w:rsidR="00F2068F" w:rsidRDefault="00F2068F"/>
    <w:p w14:paraId="15B74932" w14:textId="655351B8" w:rsidR="0029080A" w:rsidRDefault="0029080A" w:rsidP="0029080A">
      <w:pPr>
        <w:pStyle w:val="ListParagraph"/>
        <w:numPr>
          <w:ilvl w:val="0"/>
          <w:numId w:val="2"/>
        </w:numPr>
      </w:pPr>
      <w:r>
        <w:t>Information Technology Services</w:t>
      </w:r>
    </w:p>
    <w:p w14:paraId="50BC5D47" w14:textId="7CEFD3E2" w:rsidR="0029080A" w:rsidRDefault="0029080A" w:rsidP="0029080A">
      <w:pPr>
        <w:pStyle w:val="ListParagraph"/>
        <w:numPr>
          <w:ilvl w:val="0"/>
          <w:numId w:val="2"/>
        </w:numPr>
      </w:pPr>
      <w:r>
        <w:t>Connect Support</w:t>
      </w:r>
    </w:p>
    <w:p w14:paraId="4872F362" w14:textId="23478825" w:rsidR="0029080A" w:rsidRDefault="000C2D74" w:rsidP="0029080A">
      <w:pPr>
        <w:pStyle w:val="ListParagraph"/>
        <w:numPr>
          <w:ilvl w:val="1"/>
          <w:numId w:val="2"/>
        </w:numPr>
      </w:pPr>
      <w:r>
        <w:t>On</w:t>
      </w:r>
      <w:r w:rsidR="00B57713">
        <w:t xml:space="preserve">-line: </w:t>
      </w:r>
      <w:r w:rsidR="0029080A">
        <w:t>connect.ubc.ca</w:t>
      </w:r>
    </w:p>
    <w:p w14:paraId="69403823" w14:textId="65EA696B" w:rsidR="0029080A" w:rsidRDefault="00B57713" w:rsidP="0029080A">
      <w:pPr>
        <w:pStyle w:val="ListParagraph"/>
        <w:numPr>
          <w:ilvl w:val="1"/>
          <w:numId w:val="2"/>
        </w:numPr>
      </w:pPr>
      <w:r>
        <w:t>Phone: 250 807 9611</w:t>
      </w:r>
    </w:p>
    <w:p w14:paraId="69686B54" w14:textId="6CDB1EB6" w:rsidR="00B57713" w:rsidRDefault="00B57713" w:rsidP="0029080A">
      <w:pPr>
        <w:pStyle w:val="ListParagraph"/>
        <w:numPr>
          <w:ilvl w:val="1"/>
          <w:numId w:val="2"/>
        </w:numPr>
      </w:pPr>
      <w:r>
        <w:t>Learning Commons Assistants (located in the Library)</w:t>
      </w:r>
    </w:p>
    <w:p w14:paraId="5B97060D" w14:textId="77777777" w:rsidR="00F2068F" w:rsidRDefault="00F2068F"/>
    <w:p w14:paraId="505B98E4" w14:textId="77777777" w:rsidR="00026227" w:rsidRDefault="00026227">
      <w:pPr>
        <w:rPr>
          <w:b/>
        </w:rPr>
      </w:pPr>
      <w:r>
        <w:rPr>
          <w:b/>
        </w:rPr>
        <w:br w:type="page"/>
      </w:r>
    </w:p>
    <w:p w14:paraId="4BCFF71D" w14:textId="4AEF1092" w:rsidR="00F2068F" w:rsidRPr="00026227" w:rsidRDefault="00F2068F">
      <w:pPr>
        <w:rPr>
          <w:b/>
        </w:rPr>
      </w:pPr>
      <w:r w:rsidRPr="00026227">
        <w:rPr>
          <w:b/>
        </w:rPr>
        <w:lastRenderedPageBreak/>
        <w:t>Example</w:t>
      </w:r>
    </w:p>
    <w:p w14:paraId="0447FDF0" w14:textId="77777777" w:rsidR="00F2068F" w:rsidRDefault="00F2068F"/>
    <w:tbl>
      <w:tblPr>
        <w:tblStyle w:val="TableGrid"/>
        <w:tblW w:w="9092" w:type="dxa"/>
        <w:tblLook w:val="04A0" w:firstRow="1" w:lastRow="0" w:firstColumn="1" w:lastColumn="0" w:noHBand="0" w:noVBand="1"/>
      </w:tblPr>
      <w:tblGrid>
        <w:gridCol w:w="9092"/>
      </w:tblGrid>
      <w:tr w:rsidR="001F1147" w14:paraId="6A7885F7" w14:textId="77777777" w:rsidTr="001F1147">
        <w:trPr>
          <w:trHeight w:val="4820"/>
        </w:trPr>
        <w:tc>
          <w:tcPr>
            <w:tcW w:w="9092" w:type="dxa"/>
            <w:vAlign w:val="center"/>
          </w:tcPr>
          <w:p w14:paraId="5740C2A8" w14:textId="11436F73" w:rsidR="001F1147" w:rsidRDefault="001F1147" w:rsidP="001F1147">
            <w:pPr>
              <w:jc w:val="center"/>
            </w:pPr>
            <w:r>
              <w:rPr>
                <w:noProof/>
              </w:rPr>
              <w:drawing>
                <wp:inline distT="0" distB="0" distL="0" distR="0" wp14:anchorId="631743D3" wp14:editId="56AF5C99">
                  <wp:extent cx="3675273" cy="38735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Docs.tiff"/>
                          <pic:cNvPicPr/>
                        </pic:nvPicPr>
                        <pic:blipFill>
                          <a:blip r:embed="rId6">
                            <a:extLst>
                              <a:ext uri="{28A0092B-C50C-407E-A947-70E740481C1C}">
                                <a14:useLocalDpi xmlns:a14="http://schemas.microsoft.com/office/drawing/2010/main" val="0"/>
                              </a:ext>
                            </a:extLst>
                          </a:blip>
                          <a:stretch>
                            <a:fillRect/>
                          </a:stretch>
                        </pic:blipFill>
                        <pic:spPr>
                          <a:xfrm>
                            <a:off x="0" y="0"/>
                            <a:ext cx="3675833" cy="3874090"/>
                          </a:xfrm>
                          <a:prstGeom prst="rect">
                            <a:avLst/>
                          </a:prstGeom>
                        </pic:spPr>
                      </pic:pic>
                    </a:graphicData>
                  </a:graphic>
                </wp:inline>
              </w:drawing>
            </w:r>
          </w:p>
        </w:tc>
      </w:tr>
      <w:tr w:rsidR="001F1147" w14:paraId="414E3562" w14:textId="77777777" w:rsidTr="001F1147">
        <w:trPr>
          <w:trHeight w:val="4820"/>
        </w:trPr>
        <w:tc>
          <w:tcPr>
            <w:tcW w:w="9092" w:type="dxa"/>
            <w:vAlign w:val="center"/>
          </w:tcPr>
          <w:p w14:paraId="7F3221F8" w14:textId="3E4804CD" w:rsidR="001F1147" w:rsidRDefault="001F1147" w:rsidP="001F1147">
            <w:pPr>
              <w:jc w:val="center"/>
            </w:pPr>
            <w:r>
              <w:rPr>
                <w:noProof/>
              </w:rPr>
              <w:drawing>
                <wp:inline distT="0" distB="0" distL="0" distR="0" wp14:anchorId="6BED087B" wp14:editId="51562F57">
                  <wp:extent cx="3657600" cy="371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gnment 2 Assignments.tiff"/>
                          <pic:cNvPicPr/>
                        </pic:nvPicPr>
                        <pic:blipFill>
                          <a:blip r:embed="rId7">
                            <a:extLst>
                              <a:ext uri="{28A0092B-C50C-407E-A947-70E740481C1C}">
                                <a14:useLocalDpi xmlns:a14="http://schemas.microsoft.com/office/drawing/2010/main" val="0"/>
                              </a:ext>
                            </a:extLst>
                          </a:blip>
                          <a:stretch>
                            <a:fillRect/>
                          </a:stretch>
                        </pic:blipFill>
                        <pic:spPr>
                          <a:xfrm>
                            <a:off x="0" y="0"/>
                            <a:ext cx="3659884" cy="3714609"/>
                          </a:xfrm>
                          <a:prstGeom prst="rect">
                            <a:avLst/>
                          </a:prstGeom>
                        </pic:spPr>
                      </pic:pic>
                    </a:graphicData>
                  </a:graphic>
                </wp:inline>
              </w:drawing>
            </w:r>
          </w:p>
        </w:tc>
      </w:tr>
    </w:tbl>
    <w:p w14:paraId="476E4D0D" w14:textId="77777777" w:rsidR="00026227" w:rsidRDefault="00026227"/>
    <w:p w14:paraId="58E590F7" w14:textId="77777777" w:rsidR="00F2068F" w:rsidRDefault="00F2068F"/>
    <w:p w14:paraId="79F73715" w14:textId="77777777" w:rsidR="00F2068F" w:rsidRPr="0055522E" w:rsidRDefault="00F2068F">
      <w:pPr>
        <w:rPr>
          <w:b/>
        </w:rPr>
      </w:pPr>
      <w:r w:rsidRPr="0055522E">
        <w:rPr>
          <w:b/>
        </w:rPr>
        <w:t>Tips</w:t>
      </w:r>
    </w:p>
    <w:p w14:paraId="1C091B4A" w14:textId="77777777" w:rsidR="00F2068F" w:rsidRDefault="00F2068F"/>
    <w:p w14:paraId="0103B669" w14:textId="2C7345E5" w:rsidR="0055522E" w:rsidRDefault="006B7860" w:rsidP="0055522E">
      <w:pPr>
        <w:pStyle w:val="ListParagraph"/>
        <w:numPr>
          <w:ilvl w:val="0"/>
          <w:numId w:val="3"/>
        </w:numPr>
      </w:pPr>
      <w:r>
        <w:t>Set regular times that you will respond to student requests for clarification.</w:t>
      </w:r>
    </w:p>
    <w:p w14:paraId="67C0D909" w14:textId="1134EFAD" w:rsidR="006B7860" w:rsidRDefault="006B7860" w:rsidP="006B7860">
      <w:pPr>
        <w:pStyle w:val="ListParagraph"/>
        <w:numPr>
          <w:ilvl w:val="0"/>
          <w:numId w:val="3"/>
        </w:numPr>
      </w:pPr>
      <w:r>
        <w:t>Respond to all student assignments promptly, as each successive assignment builds on what was produced in the previous ones.</w:t>
      </w:r>
    </w:p>
    <w:p w14:paraId="36DB853B" w14:textId="1E9309EB" w:rsidR="006B7860" w:rsidRDefault="006B7860" w:rsidP="006B7860">
      <w:pPr>
        <w:pStyle w:val="ListParagraph"/>
        <w:numPr>
          <w:ilvl w:val="0"/>
          <w:numId w:val="3"/>
        </w:numPr>
      </w:pPr>
      <w:r>
        <w:t>Continually check to ensure that all links work.</w:t>
      </w:r>
    </w:p>
    <w:p w14:paraId="2468A6B3" w14:textId="77777777" w:rsidR="00F2068F" w:rsidRDefault="00F2068F"/>
    <w:p w14:paraId="5DCFD912" w14:textId="77777777" w:rsidR="00F2068F" w:rsidRPr="0055522E" w:rsidRDefault="00F2068F">
      <w:pPr>
        <w:rPr>
          <w:b/>
        </w:rPr>
      </w:pPr>
      <w:r w:rsidRPr="0055522E">
        <w:rPr>
          <w:b/>
        </w:rPr>
        <w:t>Emerging Questions / Ideas I have Gained</w:t>
      </w:r>
    </w:p>
    <w:p w14:paraId="09C782A6" w14:textId="77777777" w:rsidR="00F2068F" w:rsidRDefault="00F2068F"/>
    <w:p w14:paraId="45EBDE7D" w14:textId="18BF07F8" w:rsidR="00F2068F" w:rsidRDefault="003E5091" w:rsidP="003E5091">
      <w:pPr>
        <w:pStyle w:val="ListParagraph"/>
        <w:numPr>
          <w:ilvl w:val="0"/>
          <w:numId w:val="4"/>
        </w:numPr>
      </w:pPr>
      <w:r>
        <w:t>Incorporate the use of Video and Audio to provide a more personal approach to giving instructions and background information.</w:t>
      </w:r>
    </w:p>
    <w:p w14:paraId="73A16DF6" w14:textId="77777777" w:rsidR="003E5091" w:rsidRDefault="003E5091" w:rsidP="003E5091"/>
    <w:p w14:paraId="727E985C" w14:textId="2FD7B9F2" w:rsidR="003E5091" w:rsidRPr="003E5091" w:rsidRDefault="003E5091" w:rsidP="003E5091">
      <w:pPr>
        <w:rPr>
          <w:b/>
        </w:rPr>
      </w:pPr>
      <w:r w:rsidRPr="003E5091">
        <w:rPr>
          <w:b/>
        </w:rPr>
        <w:t>Instructor</w:t>
      </w:r>
    </w:p>
    <w:p w14:paraId="7DA7F7BB" w14:textId="77777777" w:rsidR="003E5091" w:rsidRDefault="003E5091" w:rsidP="003E5091"/>
    <w:p w14:paraId="04C3467E" w14:textId="59C8AFB6" w:rsidR="00F2068F" w:rsidRDefault="003E5091">
      <w:r>
        <w:t>Bill Latta</w:t>
      </w:r>
    </w:p>
    <w:p w14:paraId="726A4599" w14:textId="6BA35FCA" w:rsidR="006B7860" w:rsidRDefault="006B7860">
      <w:r>
        <w:t>Undergraduate / Graduate Level</w:t>
      </w:r>
    </w:p>
    <w:p w14:paraId="45E48A88" w14:textId="3F0F852E" w:rsidR="006B7860" w:rsidRDefault="006B7860">
      <w:r>
        <w:t>Title: “Coordination of Occupational Training Programs</w:t>
      </w:r>
      <w:r w:rsidR="003E5091">
        <w:t>”</w:t>
      </w:r>
    </w:p>
    <w:p w14:paraId="52740486" w14:textId="77777777" w:rsidR="00F2068F" w:rsidRDefault="00F2068F"/>
    <w:p w14:paraId="47DE5DB9" w14:textId="77777777" w:rsidR="00F2068F" w:rsidRDefault="00F2068F"/>
    <w:p w14:paraId="38BE6244" w14:textId="77777777" w:rsidR="00F2068F" w:rsidRPr="0055522E" w:rsidRDefault="00F2068F">
      <w:pPr>
        <w:rPr>
          <w:b/>
        </w:rPr>
      </w:pPr>
      <w:r w:rsidRPr="0055522E">
        <w:rPr>
          <w:b/>
        </w:rPr>
        <w:t>Tags / Keywords</w:t>
      </w:r>
    </w:p>
    <w:p w14:paraId="7ACC9F4B" w14:textId="77777777" w:rsidR="00F2068F" w:rsidRDefault="00F2068F">
      <w:pPr>
        <w:rPr>
          <w:b/>
        </w:rPr>
      </w:pPr>
    </w:p>
    <w:p w14:paraId="09F03BEA" w14:textId="5E2591A8" w:rsidR="001F1147" w:rsidRDefault="006B7860">
      <w:r>
        <w:t>Career Education; Occupational Training; Internships</w:t>
      </w:r>
    </w:p>
    <w:p w14:paraId="2428EBC3" w14:textId="793EC4BE" w:rsidR="001F1147" w:rsidRPr="006B7860" w:rsidRDefault="001F1147">
      <w:bookmarkStart w:id="0" w:name="_GoBack"/>
      <w:bookmarkEnd w:id="0"/>
    </w:p>
    <w:sectPr w:rsidR="001F1147" w:rsidRPr="006B7860" w:rsidSect="00A600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F59"/>
    <w:multiLevelType w:val="hybridMultilevel"/>
    <w:tmpl w:val="A7F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A7F"/>
    <w:multiLevelType w:val="hybridMultilevel"/>
    <w:tmpl w:val="5144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F44DB"/>
    <w:multiLevelType w:val="hybridMultilevel"/>
    <w:tmpl w:val="A47E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13BA5"/>
    <w:multiLevelType w:val="hybridMultilevel"/>
    <w:tmpl w:val="B0AC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8F"/>
    <w:rsid w:val="00026227"/>
    <w:rsid w:val="000C2D74"/>
    <w:rsid w:val="00105356"/>
    <w:rsid w:val="001F1147"/>
    <w:rsid w:val="0029080A"/>
    <w:rsid w:val="00292EF0"/>
    <w:rsid w:val="003E5091"/>
    <w:rsid w:val="004A3504"/>
    <w:rsid w:val="0055522E"/>
    <w:rsid w:val="006B7860"/>
    <w:rsid w:val="00792951"/>
    <w:rsid w:val="00A600FD"/>
    <w:rsid w:val="00B57713"/>
    <w:rsid w:val="00F2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06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8F"/>
    <w:pPr>
      <w:ind w:left="720"/>
      <w:contextualSpacing/>
    </w:pPr>
  </w:style>
  <w:style w:type="table" w:styleId="TableGrid">
    <w:name w:val="Table Grid"/>
    <w:basedOn w:val="TableNormal"/>
    <w:uiPriority w:val="59"/>
    <w:rsid w:val="00026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2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8F"/>
    <w:pPr>
      <w:ind w:left="720"/>
      <w:contextualSpacing/>
    </w:pPr>
  </w:style>
  <w:style w:type="table" w:styleId="TableGrid">
    <w:name w:val="Table Grid"/>
    <w:basedOn w:val="TableNormal"/>
    <w:uiPriority w:val="59"/>
    <w:rsid w:val="00026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2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2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280</Words>
  <Characters>1600</Characters>
  <Application>Microsoft Macintosh Word</Application>
  <DocSecurity>0</DocSecurity>
  <Lines>13</Lines>
  <Paragraphs>3</Paragraphs>
  <ScaleCrop>false</ScaleCrop>
  <Company>UBC Okanagan</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Latta</dc:creator>
  <cp:keywords/>
  <dc:description/>
  <cp:lastModifiedBy>William Latta</cp:lastModifiedBy>
  <cp:revision>8</cp:revision>
  <dcterms:created xsi:type="dcterms:W3CDTF">2013-02-27T18:56:00Z</dcterms:created>
  <dcterms:modified xsi:type="dcterms:W3CDTF">2013-03-11T18:19:00Z</dcterms:modified>
</cp:coreProperties>
</file>