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6E" w:rsidRDefault="00D3576E" w:rsidP="00CA35A3">
      <w:pPr>
        <w:tabs>
          <w:tab w:val="left" w:pos="1380"/>
        </w:tabs>
      </w:pPr>
      <w:bookmarkStart w:id="0" w:name="_GoBack"/>
      <w:bookmarkEnd w:id="0"/>
    </w:p>
    <w:p w:rsidR="00D3576E" w:rsidRPr="00A918E7" w:rsidRDefault="00A918E7" w:rsidP="00A918E7">
      <w:pPr>
        <w:tabs>
          <w:tab w:val="left" w:pos="1380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n-CA"/>
        </w:rPr>
      </w:pPr>
      <w:r w:rsidRPr="00A918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0B00" w:rsidRPr="00D3576E">
        <w:rPr>
          <w:rFonts w:ascii="Times New Roman" w:hAnsi="Times New Roman" w:cs="Times New Roman"/>
          <w:sz w:val="24"/>
          <w:szCs w:val="24"/>
          <w:u w:val="single"/>
        </w:rPr>
        <w:t>TECHNOLOGY ED 10: General</w:t>
      </w:r>
      <w:r w:rsidR="00D3576E" w:rsidRPr="00D3576E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r w:rsidR="00D3576E" w:rsidRPr="00D3576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n-CA"/>
        </w:rPr>
        <w:t>Lesson Plan</w:t>
      </w:r>
      <w:r w:rsidRPr="00A918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CA"/>
        </w:rPr>
        <w:t xml:space="preserve">                                        Date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CA"/>
        </w:rPr>
        <w:t xml:space="preserve">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n-CA"/>
        </w:rPr>
        <w:t>October 21</w:t>
      </w:r>
      <w:r w:rsidRPr="00A918E7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vertAlign w:val="superscript"/>
          <w:lang w:eastAsia="en-CA"/>
        </w:rPr>
        <w:t>st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n-CA"/>
        </w:rPr>
        <w:t xml:space="preserve"> 2015</w:t>
      </w:r>
    </w:p>
    <w:p w:rsidR="00230B00" w:rsidRPr="00D3576E" w:rsidRDefault="00230B00" w:rsidP="00230B0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3576E" w:rsidRPr="00D3576E" w:rsidRDefault="00D3576E" w:rsidP="00D3576E">
      <w:pPr>
        <w:tabs>
          <w:tab w:val="left" w:pos="1380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n-CA"/>
        </w:rPr>
      </w:pPr>
    </w:p>
    <w:p w:rsidR="00041D7B" w:rsidRPr="00A918E7" w:rsidRDefault="00CA35A3" w:rsidP="00082E54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3576E">
        <w:rPr>
          <w:rFonts w:ascii="Times New Roman" w:hAnsi="Times New Roman" w:cs="Times New Roman"/>
          <w:sz w:val="24"/>
          <w:szCs w:val="24"/>
        </w:rPr>
        <w:t>Grade Level</w:t>
      </w:r>
      <w:r w:rsidR="00A918E7">
        <w:rPr>
          <w:rFonts w:ascii="Times New Roman" w:hAnsi="Times New Roman" w:cs="Times New Roman"/>
          <w:sz w:val="24"/>
          <w:szCs w:val="24"/>
        </w:rPr>
        <w:t xml:space="preserve">: </w:t>
      </w:r>
      <w:r w:rsidR="00A918E7" w:rsidRPr="00A918E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91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18E7">
        <w:rPr>
          <w:rFonts w:ascii="Times New Roman" w:hAnsi="Times New Roman" w:cs="Times New Roman"/>
          <w:sz w:val="24"/>
          <w:szCs w:val="24"/>
        </w:rPr>
        <w:t xml:space="preserve">  </w:t>
      </w:r>
      <w:r w:rsidR="00A918E7" w:rsidRPr="00A918E7">
        <w:rPr>
          <w:rFonts w:ascii="Times New Roman" w:hAnsi="Times New Roman" w:cs="Times New Roman"/>
          <w:sz w:val="24"/>
          <w:szCs w:val="24"/>
        </w:rPr>
        <w:t xml:space="preserve"> </w:t>
      </w:r>
      <w:r w:rsidR="00A918E7">
        <w:rPr>
          <w:rFonts w:ascii="Times New Roman" w:hAnsi="Times New Roman" w:cs="Times New Roman"/>
          <w:sz w:val="24"/>
          <w:szCs w:val="24"/>
        </w:rPr>
        <w:t xml:space="preserve">                Block</w:t>
      </w:r>
      <w:r w:rsidR="00230B00" w:rsidRPr="00D3576E">
        <w:rPr>
          <w:rFonts w:ascii="Times New Roman" w:hAnsi="Times New Roman" w:cs="Times New Roman"/>
          <w:sz w:val="24"/>
          <w:szCs w:val="24"/>
        </w:rPr>
        <w:t xml:space="preserve">: </w:t>
      </w:r>
      <w:r w:rsidR="00A918E7">
        <w:rPr>
          <w:rFonts w:ascii="Times New Roman" w:hAnsi="Times New Roman" w:cs="Times New Roman"/>
          <w:sz w:val="24"/>
          <w:szCs w:val="24"/>
          <w:u w:val="single"/>
        </w:rPr>
        <w:t xml:space="preserve">C </w:t>
      </w:r>
      <w:r w:rsidR="00A918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0B00" w:rsidRPr="00D3576E">
        <w:rPr>
          <w:rFonts w:ascii="Times New Roman" w:hAnsi="Times New Roman" w:cs="Times New Roman"/>
          <w:sz w:val="24"/>
          <w:szCs w:val="24"/>
        </w:rPr>
        <w:t>Prepared</w:t>
      </w:r>
      <w:r w:rsidR="00A918E7">
        <w:rPr>
          <w:rFonts w:ascii="Times New Roman" w:hAnsi="Times New Roman" w:cs="Times New Roman"/>
          <w:sz w:val="24"/>
          <w:szCs w:val="24"/>
        </w:rPr>
        <w:t xml:space="preserve"> By: </w:t>
      </w:r>
      <w:r w:rsidR="00A918E7">
        <w:rPr>
          <w:rFonts w:ascii="Times New Roman" w:hAnsi="Times New Roman" w:cs="Times New Roman"/>
          <w:sz w:val="24"/>
          <w:szCs w:val="24"/>
          <w:u w:val="single"/>
        </w:rPr>
        <w:t>MR. Doyle</w:t>
      </w:r>
      <w:r w:rsidR="00A918E7">
        <w:rPr>
          <w:rFonts w:ascii="Times New Roman" w:hAnsi="Times New Roman" w:cs="Times New Roman"/>
          <w:sz w:val="24"/>
          <w:szCs w:val="24"/>
        </w:rPr>
        <w:t xml:space="preserve">                                   Lesson #:</w:t>
      </w:r>
      <w:r w:rsidR="00A918E7">
        <w:rPr>
          <w:rFonts w:ascii="Times New Roman" w:hAnsi="Times New Roman" w:cs="Times New Roman"/>
          <w:sz w:val="24"/>
          <w:szCs w:val="24"/>
          <w:u w:val="single"/>
        </w:rPr>
        <w:t xml:space="preserve"> 1of6</w:t>
      </w:r>
    </w:p>
    <w:p w:rsidR="00041D7B" w:rsidRPr="00D3576E" w:rsidRDefault="00041D7B" w:rsidP="00082E5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4788"/>
        <w:gridCol w:w="6519"/>
      </w:tblGrid>
      <w:tr w:rsidR="00D3576E" w:rsidRPr="00D3576E" w:rsidTr="00D3576E">
        <w:tc>
          <w:tcPr>
            <w:tcW w:w="4788" w:type="dxa"/>
          </w:tcPr>
          <w:p w:rsidR="00D3576E" w:rsidRPr="00D3576E" w:rsidRDefault="00D3576E" w:rsidP="00D3576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Title of lesson:</w:t>
            </w:r>
          </w:p>
          <w:p w:rsidR="00D3576E" w:rsidRPr="00D3576E" w:rsidRDefault="00D3576E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D3576E" w:rsidRPr="00D3576E" w:rsidRDefault="00D3576E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Rocketry and Your World</w:t>
            </w:r>
          </w:p>
        </w:tc>
      </w:tr>
      <w:tr w:rsidR="00041D7B" w:rsidRPr="00D3576E" w:rsidTr="00D3576E">
        <w:tc>
          <w:tcPr>
            <w:tcW w:w="4788" w:type="dxa"/>
          </w:tcPr>
          <w:p w:rsidR="00D3576E" w:rsidRDefault="00041D7B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Materials Needed:</w:t>
            </w:r>
            <w:r w:rsidR="00D357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D7B" w:rsidRDefault="00D3576E" w:rsidP="00D3576E">
            <w:pPr>
              <w:pStyle w:val="ListParagraph"/>
              <w:numPr>
                <w:ilvl w:val="0"/>
                <w:numId w:val="1"/>
              </w:num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  <w:p w:rsidR="00D3576E" w:rsidRDefault="00D3576E" w:rsidP="00D3576E">
            <w:pPr>
              <w:pStyle w:val="ListParagraph"/>
              <w:numPr>
                <w:ilvl w:val="0"/>
                <w:numId w:val="1"/>
              </w:num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Pencils </w:t>
            </w:r>
          </w:p>
          <w:p w:rsidR="00D3576E" w:rsidRPr="00D3576E" w:rsidRDefault="00D3576E" w:rsidP="00D3576E">
            <w:pPr>
              <w:pStyle w:val="ListParagraph"/>
              <w:numPr>
                <w:ilvl w:val="0"/>
                <w:numId w:val="1"/>
              </w:num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  <w:p w:rsidR="00D3576E" w:rsidRPr="00D3576E" w:rsidRDefault="00D3576E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D3576E" w:rsidRPr="00D3576E" w:rsidRDefault="00D3576E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041D7B" w:rsidRDefault="00D3576E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Other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576E" w:rsidRDefault="00D3576E" w:rsidP="00D3576E">
            <w:pPr>
              <w:pStyle w:val="ListParagraph"/>
              <w:numPr>
                <w:ilvl w:val="0"/>
                <w:numId w:val="2"/>
              </w:num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Web. </w:t>
            </w:r>
          </w:p>
          <w:p w:rsidR="00D3576E" w:rsidRPr="00D3576E" w:rsidRDefault="00D3576E" w:rsidP="00D3576E">
            <w:pPr>
              <w:pStyle w:val="ListParagraph"/>
              <w:numPr>
                <w:ilvl w:val="0"/>
                <w:numId w:val="2"/>
              </w:num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</w:p>
        </w:tc>
      </w:tr>
      <w:tr w:rsidR="00230B00" w:rsidRPr="00D3576E" w:rsidTr="00D3576E">
        <w:tc>
          <w:tcPr>
            <w:tcW w:w="4788" w:type="dxa"/>
          </w:tcPr>
          <w:p w:rsidR="00230B00" w:rsidRPr="00D3576E" w:rsidRDefault="00230B00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7B" w:rsidRPr="00D3576E" w:rsidRDefault="00041D7B" w:rsidP="00041D7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Rational:</w:t>
            </w:r>
          </w:p>
          <w:p w:rsidR="00230B00" w:rsidRPr="00D3576E" w:rsidRDefault="00230B00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B00" w:rsidRPr="00D3576E" w:rsidRDefault="00230B00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A918E7" w:rsidRDefault="00A918E7" w:rsidP="00A918E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r w:rsidRPr="00A91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What is Motion and how to we create and control it?</w:t>
            </w:r>
          </w:p>
          <w:p w:rsidR="00A918E7" w:rsidRPr="00A918E7" w:rsidRDefault="00A918E7" w:rsidP="00A918E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r w:rsidRPr="00A91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How is the science of rockets the science of your everyday world?</w:t>
            </w:r>
          </w:p>
          <w:p w:rsidR="00230B00" w:rsidRPr="00D3576E" w:rsidRDefault="00A918E7" w:rsidP="00A918E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86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 </w:t>
            </w:r>
            <w:r w:rsidRPr="007C386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</w:p>
        </w:tc>
      </w:tr>
      <w:tr w:rsidR="00230B00" w:rsidRPr="00D3576E" w:rsidTr="00D3576E">
        <w:tc>
          <w:tcPr>
            <w:tcW w:w="4788" w:type="dxa"/>
          </w:tcPr>
          <w:p w:rsidR="00230B00" w:rsidRPr="00D3576E" w:rsidRDefault="00230B00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7B" w:rsidRPr="00D3576E" w:rsidRDefault="00041D7B" w:rsidP="00041D7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Learning Outcomes:</w:t>
            </w:r>
          </w:p>
          <w:p w:rsidR="00041D7B" w:rsidRPr="00D3576E" w:rsidRDefault="00041D7B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7B" w:rsidRPr="00D3576E" w:rsidRDefault="00041D7B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86F21" w:rsidRDefault="00286F21" w:rsidP="00286F2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r w:rsidRPr="00286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Students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will design and build rocket </w:t>
            </w:r>
            <w:r w:rsidRPr="00286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compartment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able</w:t>
            </w:r>
            <w:r w:rsidRPr="00286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to withstand the forces acting on the compartment during takeoff and landing. </w:t>
            </w:r>
          </w:p>
          <w:p w:rsidR="00286F21" w:rsidRDefault="00286F21" w:rsidP="00286F2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Student </w:t>
            </w:r>
            <w:r w:rsidRPr="00286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describe </w:t>
            </w:r>
            <w:r w:rsidRPr="00286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the fundamentals of force</w:t>
            </w:r>
            <w:r w:rsidR="00223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, motion and impulse that affect their rocket design.</w:t>
            </w:r>
          </w:p>
          <w:p w:rsidR="002232A0" w:rsidRPr="00286F21" w:rsidRDefault="00890FD7" w:rsidP="00286F2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Students will evaluate the data collected during the fight of their rockets</w:t>
            </w:r>
          </w:p>
          <w:p w:rsidR="00230B00" w:rsidRPr="00D3576E" w:rsidRDefault="00230B00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0" w:rsidRPr="00D3576E" w:rsidTr="00D3576E">
        <w:tc>
          <w:tcPr>
            <w:tcW w:w="4788" w:type="dxa"/>
          </w:tcPr>
          <w:p w:rsidR="00230B00" w:rsidRPr="00D3576E" w:rsidRDefault="00230B00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7B" w:rsidRPr="00D3576E" w:rsidRDefault="00041D7B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Information:</w:t>
            </w:r>
          </w:p>
          <w:p w:rsidR="00041D7B" w:rsidRPr="00D3576E" w:rsidRDefault="00041D7B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30B00" w:rsidRPr="00D3576E" w:rsidRDefault="00286F21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Lectures, demonstrations, and video</w:t>
            </w:r>
          </w:p>
        </w:tc>
      </w:tr>
      <w:tr w:rsidR="00230B00" w:rsidRPr="00D3576E" w:rsidTr="00D3576E">
        <w:tc>
          <w:tcPr>
            <w:tcW w:w="4788" w:type="dxa"/>
          </w:tcPr>
          <w:p w:rsidR="00230B00" w:rsidRPr="00D3576E" w:rsidRDefault="00230B00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7B" w:rsidRPr="00D3576E" w:rsidRDefault="00041D7B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Verification:</w:t>
            </w:r>
          </w:p>
          <w:p w:rsidR="00041D7B" w:rsidRPr="00D3576E" w:rsidRDefault="00041D7B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232A0" w:rsidRPr="002232A0" w:rsidRDefault="002232A0" w:rsidP="002232A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r w:rsidRPr="00223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• How high your rocket goes.</w:t>
            </w:r>
          </w:p>
          <w:p w:rsidR="002232A0" w:rsidRPr="002232A0" w:rsidRDefault="002232A0" w:rsidP="002232A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r w:rsidRPr="00223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• The effectiveness of guidance and recovery systems of your rocket.</w:t>
            </w:r>
          </w:p>
          <w:p w:rsidR="002232A0" w:rsidRPr="002232A0" w:rsidRDefault="002232A0" w:rsidP="002232A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r w:rsidRPr="00223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• Overall creativity, aesthetic and thoughtful design of the final product.</w:t>
            </w:r>
          </w:p>
          <w:p w:rsidR="002232A0" w:rsidRPr="002232A0" w:rsidRDefault="002232A0" w:rsidP="002232A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r w:rsidRPr="00223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 </w:t>
            </w:r>
          </w:p>
          <w:p w:rsidR="00230B00" w:rsidRPr="00D3576E" w:rsidRDefault="00230B00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0" w:rsidRPr="00D3576E" w:rsidTr="00D3576E">
        <w:tc>
          <w:tcPr>
            <w:tcW w:w="4788" w:type="dxa"/>
          </w:tcPr>
          <w:p w:rsidR="00230B00" w:rsidRPr="00D3576E" w:rsidRDefault="00230B00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7B" w:rsidRPr="00D3576E" w:rsidRDefault="00041D7B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Activity:</w:t>
            </w:r>
          </w:p>
          <w:p w:rsidR="00041D7B" w:rsidRPr="00D3576E" w:rsidRDefault="00041D7B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66725A" w:rsidRPr="0066725A" w:rsidRDefault="0066725A" w:rsidP="00667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Working in teams, students </w:t>
            </w:r>
            <w:r w:rsidRPr="0066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will design and build rockets powered by water and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pressurized air.  Using what students</w:t>
            </w:r>
            <w:r w:rsidRPr="0066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learn about the funda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mentals of force and motion, Student</w:t>
            </w:r>
            <w:r w:rsidRPr="0066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 xml:space="preserve"> will design and build a fully functional rocket including:  payload compartment, propulsion system, recovery system and guidance system.   </w:t>
            </w:r>
          </w:p>
          <w:p w:rsidR="00230B00" w:rsidRPr="00D3576E" w:rsidRDefault="00230B00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0" w:rsidRPr="00D3576E" w:rsidTr="00D3576E">
        <w:tc>
          <w:tcPr>
            <w:tcW w:w="4788" w:type="dxa"/>
          </w:tcPr>
          <w:p w:rsidR="00230B00" w:rsidRPr="00D3576E" w:rsidRDefault="00230B00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7B" w:rsidRPr="00D3576E" w:rsidRDefault="00041D7B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Summary:</w:t>
            </w:r>
          </w:p>
          <w:p w:rsidR="00041D7B" w:rsidRPr="00D3576E" w:rsidRDefault="00041D7B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30B00" w:rsidRDefault="00230B00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082E5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FD7" w:rsidRDefault="00890FD7" w:rsidP="00890FD7">
      <w:pPr>
        <w:tabs>
          <w:tab w:val="left" w:pos="1380"/>
        </w:tabs>
      </w:pPr>
    </w:p>
    <w:p w:rsidR="00890FD7" w:rsidRPr="00A918E7" w:rsidRDefault="00890FD7" w:rsidP="00890FD7">
      <w:pPr>
        <w:tabs>
          <w:tab w:val="left" w:pos="1380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n-CA"/>
        </w:rPr>
      </w:pPr>
      <w:r w:rsidRPr="00A918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576E">
        <w:rPr>
          <w:rFonts w:ascii="Times New Roman" w:hAnsi="Times New Roman" w:cs="Times New Roman"/>
          <w:sz w:val="24"/>
          <w:szCs w:val="24"/>
          <w:u w:val="single"/>
        </w:rPr>
        <w:t xml:space="preserve">TECHNOLOGY ED 10: General / </w:t>
      </w:r>
      <w:r w:rsidRPr="00D3576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en-CA"/>
        </w:rPr>
        <w:t>Lesson Plan</w:t>
      </w:r>
      <w:r w:rsidRPr="00A918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CA"/>
        </w:rPr>
        <w:t xml:space="preserve">                                        Date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CA"/>
        </w:rPr>
        <w:t xml:space="preserve">: </w:t>
      </w:r>
    </w:p>
    <w:p w:rsidR="00890FD7" w:rsidRPr="00D3576E" w:rsidRDefault="00890FD7" w:rsidP="00890FD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90FD7" w:rsidRPr="00D3576E" w:rsidRDefault="00890FD7" w:rsidP="00890FD7">
      <w:pPr>
        <w:tabs>
          <w:tab w:val="left" w:pos="1380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n-CA"/>
        </w:rPr>
      </w:pPr>
    </w:p>
    <w:p w:rsidR="00890FD7" w:rsidRPr="00A918E7" w:rsidRDefault="00890FD7" w:rsidP="00890FD7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3576E">
        <w:rPr>
          <w:rFonts w:ascii="Times New Roman" w:hAnsi="Times New Roman" w:cs="Times New Roman"/>
          <w:sz w:val="24"/>
          <w:szCs w:val="24"/>
        </w:rPr>
        <w:t>Grade Level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A91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Block</w:t>
      </w:r>
      <w:r w:rsidRPr="00D357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3576E">
        <w:rPr>
          <w:rFonts w:ascii="Times New Roman" w:hAnsi="Times New Roman" w:cs="Times New Roman"/>
          <w:sz w:val="24"/>
          <w:szCs w:val="24"/>
        </w:rPr>
        <w:t>Prepared</w:t>
      </w:r>
      <w:r>
        <w:rPr>
          <w:rFonts w:ascii="Times New Roman" w:hAnsi="Times New Roman" w:cs="Times New Roman"/>
          <w:sz w:val="24"/>
          <w:szCs w:val="24"/>
        </w:rPr>
        <w:t xml:space="preserve"> By: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Lesson #:</w:t>
      </w:r>
    </w:p>
    <w:p w:rsidR="00890FD7" w:rsidRPr="00D3576E" w:rsidRDefault="00890FD7" w:rsidP="00890FD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4788"/>
        <w:gridCol w:w="6519"/>
      </w:tblGrid>
      <w:tr w:rsidR="00890FD7" w:rsidRPr="00D3576E" w:rsidTr="00890FD7">
        <w:tc>
          <w:tcPr>
            <w:tcW w:w="4788" w:type="dxa"/>
          </w:tcPr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Title of lesson:</w:t>
            </w: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90FD7" w:rsidRDefault="00890FD7" w:rsidP="00890FD7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D35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Rocketry and Your World</w:t>
            </w: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D7" w:rsidRPr="00D3576E" w:rsidTr="00890FD7">
        <w:tc>
          <w:tcPr>
            <w:tcW w:w="4788" w:type="dxa"/>
          </w:tcPr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Materials Needed: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Other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FD7" w:rsidRPr="00D3576E" w:rsidRDefault="00890FD7" w:rsidP="00890FD7">
            <w:pPr>
              <w:pStyle w:val="ListParagraph"/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D7" w:rsidRPr="00D3576E" w:rsidTr="00890FD7">
        <w:tc>
          <w:tcPr>
            <w:tcW w:w="4788" w:type="dxa"/>
          </w:tcPr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Rational:</w:t>
            </w: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D7" w:rsidRPr="00D3576E" w:rsidTr="00890FD7">
        <w:tc>
          <w:tcPr>
            <w:tcW w:w="4788" w:type="dxa"/>
          </w:tcPr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Learning Outcomes:</w:t>
            </w: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90FD7" w:rsidRPr="00286F21" w:rsidRDefault="00890FD7" w:rsidP="00890FD7">
            <w:pPr>
              <w:pStyle w:val="ListParagraph"/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D7" w:rsidRPr="00D3576E" w:rsidTr="00890FD7">
        <w:tc>
          <w:tcPr>
            <w:tcW w:w="4788" w:type="dxa"/>
          </w:tcPr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Information:</w:t>
            </w: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D7" w:rsidRPr="00D3576E" w:rsidTr="00890FD7">
        <w:tc>
          <w:tcPr>
            <w:tcW w:w="4788" w:type="dxa"/>
          </w:tcPr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Verification:</w:t>
            </w: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90FD7" w:rsidRDefault="00890FD7" w:rsidP="00890FD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  <w:p w:rsidR="00890FD7" w:rsidRDefault="00890FD7" w:rsidP="00890FD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  <w:p w:rsidR="00890FD7" w:rsidRPr="002232A0" w:rsidRDefault="00890FD7" w:rsidP="00890FD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  <w:p w:rsidR="00890FD7" w:rsidRPr="002232A0" w:rsidRDefault="00890FD7" w:rsidP="00890FD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  <w:r w:rsidRPr="00223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  <w:t> </w:t>
            </w: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D7" w:rsidRPr="00D3576E" w:rsidTr="00890FD7">
        <w:tc>
          <w:tcPr>
            <w:tcW w:w="4788" w:type="dxa"/>
          </w:tcPr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Activity:</w:t>
            </w: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90FD7" w:rsidRDefault="00890FD7" w:rsidP="00890FD7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CA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D7" w:rsidRPr="00D3576E" w:rsidTr="00890FD7">
        <w:tc>
          <w:tcPr>
            <w:tcW w:w="4788" w:type="dxa"/>
          </w:tcPr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76E">
              <w:rPr>
                <w:rFonts w:ascii="Times New Roman" w:hAnsi="Times New Roman" w:cs="Times New Roman"/>
                <w:sz w:val="24"/>
                <w:szCs w:val="24"/>
              </w:rPr>
              <w:t>Summary:</w:t>
            </w: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D7" w:rsidRPr="00D3576E" w:rsidRDefault="00890FD7" w:rsidP="00890FD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B00" w:rsidRDefault="00230B00" w:rsidP="00890FD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sectPr w:rsidR="00230B00" w:rsidSect="00D35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824"/>
    <w:multiLevelType w:val="hybridMultilevel"/>
    <w:tmpl w:val="47922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D4E"/>
    <w:multiLevelType w:val="hybridMultilevel"/>
    <w:tmpl w:val="79F4F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4178"/>
    <w:multiLevelType w:val="hybridMultilevel"/>
    <w:tmpl w:val="AB5C5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B6DF5"/>
    <w:multiLevelType w:val="hybridMultilevel"/>
    <w:tmpl w:val="2938C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54"/>
    <w:rsid w:val="00041D7B"/>
    <w:rsid w:val="00082E54"/>
    <w:rsid w:val="0016088D"/>
    <w:rsid w:val="002232A0"/>
    <w:rsid w:val="00230B00"/>
    <w:rsid w:val="00286F21"/>
    <w:rsid w:val="0066725A"/>
    <w:rsid w:val="00890FD7"/>
    <w:rsid w:val="00A918E7"/>
    <w:rsid w:val="00C401F5"/>
    <w:rsid w:val="00CA35A3"/>
    <w:rsid w:val="00D3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3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0B00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35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3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0B00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3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BCIT</dc:creator>
  <cp:lastModifiedBy>Mike</cp:lastModifiedBy>
  <cp:revision>1</cp:revision>
  <dcterms:created xsi:type="dcterms:W3CDTF">2014-10-31T04:00:00Z</dcterms:created>
  <dcterms:modified xsi:type="dcterms:W3CDTF">2014-10-31T04:52:00Z</dcterms:modified>
</cp:coreProperties>
</file>