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750"/>
        <w:tblW w:w="5000" w:type="pct"/>
        <w:tblLook w:val="04A0" w:firstRow="1" w:lastRow="0" w:firstColumn="1" w:lastColumn="0" w:noHBand="0" w:noVBand="1"/>
      </w:tblPr>
      <w:tblGrid>
        <w:gridCol w:w="1362"/>
        <w:gridCol w:w="1679"/>
        <w:gridCol w:w="2361"/>
        <w:gridCol w:w="2777"/>
        <w:gridCol w:w="2611"/>
      </w:tblGrid>
      <w:tr w:rsidR="00FE0829" w:rsidRPr="00AA2E4F" w:rsidTr="00FE0829">
        <w:trPr>
          <w:trHeight w:val="620"/>
        </w:trPr>
        <w:tc>
          <w:tcPr>
            <w:tcW w:w="1409" w:type="pct"/>
            <w:gridSpan w:val="2"/>
            <w:shd w:val="clear" w:color="auto" w:fill="D9D9D9" w:themeFill="background1" w:themeFillShade="D9"/>
          </w:tcPr>
          <w:p w:rsidR="00FE0829" w:rsidRPr="00AA2E4F" w:rsidRDefault="00FE0829" w:rsidP="00B81E40">
            <w:pPr>
              <w:spacing w:beforeAutospacing="0"/>
              <w:ind w:left="0" w:firstLine="0"/>
              <w:contextualSpacing/>
              <w:jc w:val="center"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Criteria</w:t>
            </w:r>
          </w:p>
        </w:tc>
        <w:tc>
          <w:tcPr>
            <w:tcW w:w="1094" w:type="pct"/>
            <w:shd w:val="clear" w:color="auto" w:fill="D9D9D9" w:themeFill="background1" w:themeFillShade="D9"/>
          </w:tcPr>
          <w:p w:rsidR="00FE0829" w:rsidRPr="00AA2E4F" w:rsidRDefault="00FE0829" w:rsidP="00B81E40">
            <w:pPr>
              <w:spacing w:beforeAutospacing="0"/>
              <w:ind w:left="0" w:firstLine="0"/>
              <w:contextualSpacing/>
              <w:jc w:val="center"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Meets Expectations</w:t>
            </w:r>
          </w:p>
          <w:p w:rsidR="00FE0829" w:rsidRPr="00AA2E4F" w:rsidRDefault="00FE0829" w:rsidP="00B81E40">
            <w:pPr>
              <w:spacing w:beforeAutospacing="0"/>
              <w:contextualSpacing/>
              <w:jc w:val="center"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3</w:t>
            </w:r>
          </w:p>
        </w:tc>
        <w:tc>
          <w:tcPr>
            <w:tcW w:w="1287" w:type="pct"/>
            <w:shd w:val="clear" w:color="auto" w:fill="D9D9D9" w:themeFill="background1" w:themeFillShade="D9"/>
          </w:tcPr>
          <w:p w:rsidR="00FE0829" w:rsidRPr="00AA2E4F" w:rsidRDefault="00FE0829" w:rsidP="00B81E40">
            <w:pPr>
              <w:spacing w:beforeAutospacing="0"/>
              <w:ind w:left="0" w:firstLine="0"/>
              <w:contextualSpacing/>
              <w:jc w:val="center"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 xml:space="preserve">Satisfactory </w:t>
            </w:r>
          </w:p>
          <w:p w:rsidR="00FE0829" w:rsidRPr="00AA2E4F" w:rsidRDefault="00FE0829" w:rsidP="00B81E40">
            <w:pPr>
              <w:spacing w:beforeAutospacing="0"/>
              <w:ind w:left="0" w:firstLine="0"/>
              <w:contextualSpacing/>
              <w:jc w:val="center"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2</w:t>
            </w:r>
          </w:p>
        </w:tc>
        <w:tc>
          <w:tcPr>
            <w:tcW w:w="1210" w:type="pct"/>
            <w:shd w:val="clear" w:color="auto" w:fill="D9D9D9" w:themeFill="background1" w:themeFillShade="D9"/>
          </w:tcPr>
          <w:p w:rsidR="00FE0829" w:rsidRPr="00AA2E4F" w:rsidRDefault="00FE0829" w:rsidP="00B81E40">
            <w:pPr>
              <w:spacing w:beforeAutospacing="0"/>
              <w:ind w:left="0" w:hanging="139"/>
              <w:contextualSpacing/>
              <w:jc w:val="center"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Does not Meet Expectations</w:t>
            </w:r>
          </w:p>
          <w:p w:rsidR="00FE0829" w:rsidRPr="00AA2E4F" w:rsidRDefault="00FE0829" w:rsidP="00B81E40">
            <w:pPr>
              <w:spacing w:beforeAutospacing="0"/>
              <w:ind w:left="0" w:hanging="139"/>
              <w:contextualSpacing/>
              <w:jc w:val="center"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1</w:t>
            </w:r>
          </w:p>
        </w:tc>
      </w:tr>
      <w:tr w:rsidR="00FE0829" w:rsidRPr="00AA2E4F" w:rsidTr="00FE0829">
        <w:trPr>
          <w:trHeight w:val="1074"/>
        </w:trPr>
        <w:tc>
          <w:tcPr>
            <w:tcW w:w="631" w:type="pct"/>
            <w:shd w:val="clear" w:color="auto" w:fill="A6A6A6" w:themeFill="background1" w:themeFillShade="A6"/>
          </w:tcPr>
          <w:p w:rsidR="00FE0829" w:rsidRPr="00F72524" w:rsidRDefault="00FE0829" w:rsidP="00121C47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Concept Formation</w:t>
            </w:r>
          </w:p>
        </w:tc>
        <w:tc>
          <w:tcPr>
            <w:tcW w:w="778" w:type="pct"/>
            <w:shd w:val="clear" w:color="auto" w:fill="D9D9D9" w:themeFill="background1" w:themeFillShade="D9"/>
          </w:tcPr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 xml:space="preserve">Sketchbook: </w:t>
            </w:r>
            <w:r>
              <w:rPr>
                <w:b/>
                <w:sz w:val="18"/>
                <w:szCs w:val="18"/>
              </w:rPr>
              <w:t xml:space="preserve">A colored sketch and explanation </w:t>
            </w:r>
          </w:p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094" w:type="pct"/>
          </w:tcPr>
          <w:p w:rsidR="00FE0829" w:rsidRPr="00F72524" w:rsidRDefault="00121C47" w:rsidP="00B81E40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Sketchbook includes 1 </w:t>
            </w:r>
            <w:proofErr w:type="spellStart"/>
            <w:r>
              <w:rPr>
                <w:sz w:val="18"/>
                <w:szCs w:val="18"/>
              </w:rPr>
              <w:t>coloured</w:t>
            </w:r>
            <w:proofErr w:type="spellEnd"/>
            <w:r>
              <w:rPr>
                <w:sz w:val="18"/>
                <w:szCs w:val="18"/>
              </w:rPr>
              <w:t xml:space="preserve">, full page sketch and an explanation of how the label relates to their shoe. </w:t>
            </w:r>
          </w:p>
        </w:tc>
        <w:tc>
          <w:tcPr>
            <w:tcW w:w="1287" w:type="pct"/>
          </w:tcPr>
          <w:p w:rsidR="00067CFD" w:rsidRPr="00067CFD" w:rsidRDefault="00FE0829" w:rsidP="00067CFD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Sketchbook includes </w:t>
            </w:r>
            <w:r w:rsidR="00067CFD">
              <w:rPr>
                <w:sz w:val="18"/>
                <w:szCs w:val="18"/>
              </w:rPr>
              <w:t xml:space="preserve">only 2 of the 3 requirements.  The sketch is missing either 1 of: </w:t>
            </w:r>
            <w:proofErr w:type="spellStart"/>
            <w:r w:rsidR="00067CFD">
              <w:rPr>
                <w:sz w:val="18"/>
                <w:szCs w:val="18"/>
              </w:rPr>
              <w:t>colour</w:t>
            </w:r>
            <w:proofErr w:type="spellEnd"/>
            <w:r w:rsidR="00067CFD">
              <w:rPr>
                <w:sz w:val="18"/>
                <w:szCs w:val="18"/>
              </w:rPr>
              <w:t xml:space="preserve">, not full page, or explanation. </w:t>
            </w:r>
          </w:p>
        </w:tc>
        <w:tc>
          <w:tcPr>
            <w:tcW w:w="1210" w:type="pct"/>
          </w:tcPr>
          <w:p w:rsidR="00FE0829" w:rsidRPr="00F72524" w:rsidRDefault="00067CFD" w:rsidP="00B81E40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Sketchbook includes </w:t>
            </w:r>
            <w:r>
              <w:rPr>
                <w:sz w:val="18"/>
                <w:szCs w:val="18"/>
              </w:rPr>
              <w:t>only 1 or none</w:t>
            </w:r>
            <w:r>
              <w:rPr>
                <w:sz w:val="18"/>
                <w:szCs w:val="18"/>
              </w:rPr>
              <w:t xml:space="preserve"> of the 3 requirements.  The sketch is missing either</w:t>
            </w:r>
            <w:r>
              <w:rPr>
                <w:sz w:val="18"/>
                <w:szCs w:val="18"/>
              </w:rPr>
              <w:t xml:space="preserve"> 2 or all</w:t>
            </w:r>
            <w:r>
              <w:rPr>
                <w:sz w:val="18"/>
                <w:szCs w:val="18"/>
              </w:rPr>
              <w:t xml:space="preserve"> of: </w:t>
            </w:r>
            <w:proofErr w:type="spellStart"/>
            <w:r>
              <w:rPr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>lour</w:t>
            </w:r>
            <w:proofErr w:type="spellEnd"/>
            <w:r>
              <w:rPr>
                <w:sz w:val="18"/>
                <w:szCs w:val="18"/>
              </w:rPr>
              <w:t>, not full page, or explanation.</w:t>
            </w:r>
          </w:p>
        </w:tc>
      </w:tr>
      <w:tr w:rsidR="00FE0829" w:rsidRPr="00AA2E4F" w:rsidTr="00FE0829">
        <w:trPr>
          <w:trHeight w:val="1074"/>
        </w:trPr>
        <w:tc>
          <w:tcPr>
            <w:tcW w:w="631" w:type="pct"/>
            <w:vMerge w:val="restart"/>
            <w:shd w:val="clear" w:color="auto" w:fill="A6A6A6" w:themeFill="background1" w:themeFillShade="A6"/>
          </w:tcPr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Workmanship</w:t>
            </w:r>
          </w:p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</w:p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</w:tcPr>
          <w:p w:rsidR="00FE0829" w:rsidRPr="00F72524" w:rsidRDefault="00FE0829" w:rsidP="00B81E40">
            <w:pPr>
              <w:tabs>
                <w:tab w:val="right" w:pos="2100"/>
              </w:tabs>
              <w:spacing w:before="100"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Structural</w:t>
            </w:r>
          </w:p>
          <w:p w:rsidR="00FE0829" w:rsidRPr="00F72524" w:rsidRDefault="00FE0829" w:rsidP="00B81E40">
            <w:pPr>
              <w:tabs>
                <w:tab w:val="right" w:pos="2100"/>
              </w:tabs>
              <w:spacing w:before="100"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Integrity</w:t>
            </w:r>
            <w:r w:rsidRPr="00F72524">
              <w:rPr>
                <w:b/>
                <w:sz w:val="18"/>
                <w:szCs w:val="18"/>
              </w:rPr>
              <w:tab/>
            </w:r>
          </w:p>
        </w:tc>
        <w:tc>
          <w:tcPr>
            <w:tcW w:w="1094" w:type="pct"/>
          </w:tcPr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Project is free from unintentional (or else mentioned in artist statement) cracks, breaks, warping, and markings</w:t>
            </w:r>
          </w:p>
        </w:tc>
        <w:tc>
          <w:tcPr>
            <w:tcW w:w="1287" w:type="pct"/>
          </w:tcPr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Project includes some unintentional (not mentioned in artist statement) cracks, breaks, warping, and markings – that do not interfere with the overall layout and clarity of the project</w:t>
            </w:r>
          </w:p>
        </w:tc>
        <w:tc>
          <w:tcPr>
            <w:tcW w:w="1210" w:type="pct"/>
          </w:tcPr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Project includes many unintentional (not mentioned in artist statement) cracks, breaks, warping, and markings – that directly interfere with the overall layout and clarity of the project</w:t>
            </w:r>
          </w:p>
        </w:tc>
      </w:tr>
      <w:tr w:rsidR="00FE0829" w:rsidRPr="00AA2E4F" w:rsidTr="00FE0829">
        <w:trPr>
          <w:trHeight w:val="973"/>
        </w:trPr>
        <w:tc>
          <w:tcPr>
            <w:tcW w:w="631" w:type="pct"/>
            <w:vMerge/>
            <w:shd w:val="clear" w:color="auto" w:fill="A6A6A6" w:themeFill="background1" w:themeFillShade="A6"/>
          </w:tcPr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</w:tcPr>
          <w:p w:rsidR="00FE0829" w:rsidRPr="00F72524" w:rsidRDefault="00FE0829" w:rsidP="00B81E40">
            <w:pPr>
              <w:tabs>
                <w:tab w:val="right" w:pos="2100"/>
              </w:tabs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Glazing</w:t>
            </w:r>
          </w:p>
        </w:tc>
        <w:tc>
          <w:tcPr>
            <w:tcW w:w="1094" w:type="pct"/>
          </w:tcPr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Project is glazed thoroughly and evenly without any unintentional (or else mentioned in the artist statement) runs or drips. No glaze on the bottom. </w:t>
            </w:r>
          </w:p>
          <w:p w:rsidR="00FE0829" w:rsidRPr="00F72524" w:rsidRDefault="00FE0829" w:rsidP="00B81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pct"/>
          </w:tcPr>
          <w:p w:rsidR="00FE0829" w:rsidRPr="00F72524" w:rsidRDefault="00FE0829" w:rsidP="00B81E40">
            <w:pPr>
              <w:spacing w:beforeAutospacing="0"/>
              <w:ind w:left="0" w:firstLine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Project includes evidence of inconsistent glazing:</w:t>
            </w:r>
          </w:p>
          <w:p w:rsidR="00FE0829" w:rsidRPr="00F72524" w:rsidRDefault="00FE0829" w:rsidP="00FE0829">
            <w:pPr>
              <w:pStyle w:val="ListParagraph"/>
              <w:numPr>
                <w:ilvl w:val="0"/>
                <w:numId w:val="12"/>
              </w:numPr>
              <w:spacing w:before="0" w:beforeAutospacing="0" w:after="0" w:line="240" w:lineRule="auto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Includes minimal traces of unintentional (or else mentioned in the artist statement) runs or drips. </w:t>
            </w:r>
          </w:p>
          <w:p w:rsidR="00FE0829" w:rsidRPr="00F72524" w:rsidRDefault="00FE0829" w:rsidP="00FE0829">
            <w:pPr>
              <w:pStyle w:val="ListParagraph"/>
              <w:numPr>
                <w:ilvl w:val="0"/>
                <w:numId w:val="12"/>
              </w:numPr>
              <w:spacing w:before="0" w:beforeAutospacing="0" w:after="0" w:line="240" w:lineRule="auto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The bottom has traces of glaze ( up to 10%-29% coverage)</w:t>
            </w:r>
          </w:p>
          <w:p w:rsidR="00FE0829" w:rsidRPr="00F72524" w:rsidRDefault="00FE0829" w:rsidP="00FE0829">
            <w:pPr>
              <w:pStyle w:val="ListParagraph"/>
              <w:numPr>
                <w:ilvl w:val="0"/>
                <w:numId w:val="12"/>
              </w:numPr>
              <w:spacing w:before="0" w:beforeAutospacing="0" w:after="0" w:line="240" w:lineRule="auto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Combination of above </w:t>
            </w:r>
          </w:p>
        </w:tc>
        <w:tc>
          <w:tcPr>
            <w:tcW w:w="1210" w:type="pct"/>
          </w:tcPr>
          <w:p w:rsidR="00FE0829" w:rsidRPr="00F72524" w:rsidRDefault="00FE0829" w:rsidP="00B81E40">
            <w:pPr>
              <w:spacing w:beforeAutospacing="0"/>
              <w:ind w:left="0" w:firstLine="0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Project includes large portions of inconsistent or missed glazing:  </w:t>
            </w:r>
          </w:p>
          <w:p w:rsidR="00FE0829" w:rsidRPr="00F72524" w:rsidRDefault="00FE0829" w:rsidP="00FE0829">
            <w:pPr>
              <w:pStyle w:val="ListParagraph"/>
              <w:numPr>
                <w:ilvl w:val="0"/>
                <w:numId w:val="13"/>
              </w:numPr>
              <w:spacing w:before="0" w:beforeAutospacing="0" w:after="0" w:line="240" w:lineRule="auto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Includes many unintentional (or else mentioned in the artist statement) runs or drips. </w:t>
            </w:r>
          </w:p>
          <w:p w:rsidR="00FE0829" w:rsidRPr="00F72524" w:rsidRDefault="00FE0829" w:rsidP="00FE0829">
            <w:pPr>
              <w:pStyle w:val="ListParagraph"/>
              <w:numPr>
                <w:ilvl w:val="0"/>
                <w:numId w:val="13"/>
              </w:numPr>
              <w:spacing w:before="0" w:beforeAutospacing="0" w:after="0" w:line="240" w:lineRule="auto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Portions of the project are not glazed</w:t>
            </w:r>
          </w:p>
          <w:p w:rsidR="00FE0829" w:rsidRPr="00F72524" w:rsidRDefault="00FE0829" w:rsidP="00FE0829">
            <w:pPr>
              <w:pStyle w:val="ListParagraph"/>
              <w:numPr>
                <w:ilvl w:val="0"/>
                <w:numId w:val="12"/>
              </w:numPr>
              <w:spacing w:before="0" w:beforeAutospacing="0" w:after="0" w:line="240" w:lineRule="auto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The bottom has significant amounts of glaze (30%-100% coverage)</w:t>
            </w:r>
          </w:p>
          <w:p w:rsidR="00FE0829" w:rsidRPr="00F72524" w:rsidRDefault="00FE0829" w:rsidP="00FE0829">
            <w:pPr>
              <w:pStyle w:val="ListParagraph"/>
              <w:numPr>
                <w:ilvl w:val="0"/>
                <w:numId w:val="12"/>
              </w:numPr>
              <w:spacing w:before="0" w:beforeAutospacing="0" w:after="0" w:line="240" w:lineRule="auto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Combination of above</w:t>
            </w:r>
          </w:p>
        </w:tc>
      </w:tr>
      <w:tr w:rsidR="00FE0829" w:rsidRPr="00AA2E4F" w:rsidTr="00FE0829">
        <w:trPr>
          <w:trHeight w:val="973"/>
        </w:trPr>
        <w:tc>
          <w:tcPr>
            <w:tcW w:w="631" w:type="pct"/>
            <w:shd w:val="clear" w:color="auto" w:fill="A6A6A6" w:themeFill="background1" w:themeFillShade="A6"/>
          </w:tcPr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>Application &amp; Execution of Concepts</w:t>
            </w:r>
          </w:p>
        </w:tc>
        <w:tc>
          <w:tcPr>
            <w:tcW w:w="778" w:type="pct"/>
            <w:shd w:val="clear" w:color="auto" w:fill="D9D9D9" w:themeFill="background1" w:themeFillShade="D9"/>
          </w:tcPr>
          <w:p w:rsidR="00FE0829" w:rsidRPr="00F72524" w:rsidRDefault="00FE0829" w:rsidP="00B81E40">
            <w:pPr>
              <w:tabs>
                <w:tab w:val="right" w:pos="2100"/>
              </w:tabs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 w:rsidRPr="00F72524">
              <w:rPr>
                <w:b/>
                <w:sz w:val="18"/>
                <w:szCs w:val="18"/>
              </w:rPr>
              <w:t xml:space="preserve">Representation </w:t>
            </w:r>
          </w:p>
          <w:p w:rsidR="00FE0829" w:rsidRPr="00F72524" w:rsidRDefault="00FE0829" w:rsidP="00B81E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pct"/>
          </w:tcPr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Representation of project is </w:t>
            </w:r>
            <w:r>
              <w:rPr>
                <w:sz w:val="18"/>
                <w:szCs w:val="18"/>
              </w:rPr>
              <w:t xml:space="preserve">fully </w:t>
            </w:r>
            <w:r w:rsidRPr="00F72524">
              <w:rPr>
                <w:sz w:val="18"/>
                <w:szCs w:val="18"/>
              </w:rPr>
              <w:t xml:space="preserve">aligned with </w:t>
            </w:r>
            <w:r>
              <w:rPr>
                <w:sz w:val="18"/>
                <w:szCs w:val="18"/>
              </w:rPr>
              <w:t xml:space="preserve">what is explained and portrayed in Sketchbook, </w:t>
            </w:r>
            <w:r w:rsidRPr="00F72524">
              <w:rPr>
                <w:sz w:val="18"/>
                <w:szCs w:val="18"/>
              </w:rPr>
              <w:t xml:space="preserve">including all: </w:t>
            </w:r>
          </w:p>
          <w:p w:rsidR="00FE0829" w:rsidRPr="00F72524" w:rsidRDefault="00FE0829" w:rsidP="00FE0829">
            <w:pPr>
              <w:pStyle w:val="ListParagraph"/>
              <w:numPr>
                <w:ilvl w:val="0"/>
                <w:numId w:val="7"/>
              </w:numPr>
              <w:spacing w:before="0" w:beforeAutospacing="0" w:after="0" w:line="240" w:lineRule="auto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Visual elements, Text</w:t>
            </w:r>
          </w:p>
          <w:p w:rsidR="00FE0829" w:rsidRPr="00F72524" w:rsidRDefault="00FE0829" w:rsidP="00FE0829">
            <w:pPr>
              <w:pStyle w:val="ListParagraph"/>
              <w:numPr>
                <w:ilvl w:val="0"/>
                <w:numId w:val="7"/>
              </w:numPr>
              <w:spacing w:before="0" w:beforeAutospacing="0" w:after="0" w:line="240" w:lineRule="auto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 xml:space="preserve">Methods of Construction </w:t>
            </w:r>
          </w:p>
        </w:tc>
        <w:tc>
          <w:tcPr>
            <w:tcW w:w="1287" w:type="pct"/>
          </w:tcPr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Representation</w:t>
            </w:r>
            <w:r w:rsidR="00906D9F">
              <w:rPr>
                <w:sz w:val="18"/>
                <w:szCs w:val="18"/>
              </w:rPr>
              <w:t xml:space="preserve"> of project is not fully aligned with what is explained and portrayed in Sketchbook</w:t>
            </w:r>
            <w:r w:rsidRPr="00F72524">
              <w:rPr>
                <w:sz w:val="18"/>
                <w:szCs w:val="18"/>
              </w:rPr>
              <w:t xml:space="preserve">, including 1 or 2: </w:t>
            </w:r>
          </w:p>
          <w:p w:rsidR="00FE0829" w:rsidRPr="00F72524" w:rsidRDefault="00FE0829" w:rsidP="00FE0829">
            <w:pPr>
              <w:pStyle w:val="ListParagraph"/>
              <w:numPr>
                <w:ilvl w:val="0"/>
                <w:numId w:val="8"/>
              </w:numPr>
              <w:spacing w:before="0" w:beforeAutospacing="0" w:after="0" w:line="240" w:lineRule="auto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Visual elements, Text</w:t>
            </w:r>
          </w:p>
          <w:p w:rsidR="00FE0829" w:rsidRPr="00F72524" w:rsidRDefault="00FE0829" w:rsidP="00FE0829">
            <w:pPr>
              <w:pStyle w:val="ListParagraph"/>
              <w:numPr>
                <w:ilvl w:val="0"/>
                <w:numId w:val="8"/>
              </w:numPr>
              <w:spacing w:before="0" w:beforeAutospacing="0" w:after="0" w:line="240" w:lineRule="auto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Methods of Construction</w:t>
            </w:r>
          </w:p>
          <w:p w:rsidR="00FE0829" w:rsidRPr="00F72524" w:rsidRDefault="00FE0829" w:rsidP="00FE0829">
            <w:pPr>
              <w:pStyle w:val="ListParagraph"/>
              <w:numPr>
                <w:ilvl w:val="0"/>
                <w:numId w:val="12"/>
              </w:numPr>
              <w:spacing w:before="0" w:beforeAutospacing="0" w:after="0" w:line="240" w:lineRule="auto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Combination of above</w:t>
            </w:r>
          </w:p>
        </w:tc>
        <w:tc>
          <w:tcPr>
            <w:tcW w:w="1210" w:type="pct"/>
          </w:tcPr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Representation of project is not</w:t>
            </w:r>
            <w:r w:rsidR="00906D9F">
              <w:rPr>
                <w:sz w:val="18"/>
                <w:szCs w:val="18"/>
              </w:rPr>
              <w:t xml:space="preserve"> aligned with what is explained and portrayed in Sketchbook</w:t>
            </w:r>
            <w:r w:rsidRPr="00F72524">
              <w:rPr>
                <w:sz w:val="18"/>
                <w:szCs w:val="18"/>
              </w:rPr>
              <w:t xml:space="preserve">, including 3 or more: </w:t>
            </w:r>
          </w:p>
          <w:p w:rsidR="00FE0829" w:rsidRPr="00F72524" w:rsidRDefault="00FE0829" w:rsidP="00FE0829">
            <w:pPr>
              <w:pStyle w:val="ListParagraph"/>
              <w:numPr>
                <w:ilvl w:val="0"/>
                <w:numId w:val="9"/>
              </w:numPr>
              <w:spacing w:before="0" w:beforeAutospacing="0" w:after="0" w:line="240" w:lineRule="auto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Visual elements, Text</w:t>
            </w:r>
          </w:p>
          <w:p w:rsidR="00FE0829" w:rsidRPr="00F72524" w:rsidRDefault="00FE0829" w:rsidP="00FE0829">
            <w:pPr>
              <w:pStyle w:val="ListParagraph"/>
              <w:numPr>
                <w:ilvl w:val="0"/>
                <w:numId w:val="9"/>
              </w:numPr>
              <w:spacing w:before="0" w:beforeAutospacing="0" w:after="0" w:line="240" w:lineRule="auto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Methods of Construction</w:t>
            </w:r>
          </w:p>
          <w:p w:rsidR="00FE0829" w:rsidRPr="00F72524" w:rsidRDefault="00FE0829" w:rsidP="00FE0829">
            <w:pPr>
              <w:pStyle w:val="ListParagraph"/>
              <w:numPr>
                <w:ilvl w:val="0"/>
                <w:numId w:val="12"/>
              </w:numPr>
              <w:spacing w:before="0" w:beforeAutospacing="0" w:after="0" w:line="240" w:lineRule="auto"/>
              <w:rPr>
                <w:sz w:val="18"/>
                <w:szCs w:val="18"/>
              </w:rPr>
            </w:pPr>
            <w:r w:rsidRPr="00F72524">
              <w:rPr>
                <w:sz w:val="18"/>
                <w:szCs w:val="18"/>
              </w:rPr>
              <w:t>Combination of above</w:t>
            </w:r>
          </w:p>
        </w:tc>
      </w:tr>
      <w:tr w:rsidR="00FE0829" w:rsidRPr="00AA2E4F" w:rsidTr="00FE0829">
        <w:trPr>
          <w:trHeight w:val="973"/>
        </w:trPr>
        <w:tc>
          <w:tcPr>
            <w:tcW w:w="631" w:type="pc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E0829" w:rsidRPr="00F72524" w:rsidRDefault="00121C47" w:rsidP="00FE0829">
            <w:pPr>
              <w:spacing w:before="100"/>
              <w:ind w:left="0"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Basic Requirements </w:t>
            </w:r>
          </w:p>
          <w:p w:rsidR="00FE0829" w:rsidRPr="00F72524" w:rsidRDefault="00FE0829" w:rsidP="00B81E40">
            <w:pPr>
              <w:ind w:left="0" w:firstLine="0"/>
              <w:rPr>
                <w:b/>
                <w:sz w:val="18"/>
                <w:szCs w:val="18"/>
              </w:rPr>
            </w:pPr>
          </w:p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</w:p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778" w:type="pct"/>
            <w:shd w:val="clear" w:color="auto" w:fill="D9D9D9" w:themeFill="background1" w:themeFillShade="D9"/>
          </w:tcPr>
          <w:p w:rsidR="00FE0829" w:rsidRPr="00F72524" w:rsidRDefault="00FE0829" w:rsidP="00B81E40">
            <w:pPr>
              <w:spacing w:beforeAutospacing="0"/>
              <w:ind w:left="0" w:firstLine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Title, Name, Block </w:t>
            </w:r>
          </w:p>
        </w:tc>
        <w:tc>
          <w:tcPr>
            <w:tcW w:w="1094" w:type="pct"/>
          </w:tcPr>
          <w:p w:rsidR="00FE0829" w:rsidRPr="00F72524" w:rsidRDefault="00121C47" w:rsidP="00121C47">
            <w:pPr>
              <w:spacing w:beforeAutospacing="0"/>
              <w:ind w:left="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label includes the title of the Shoe project, student’s name and block</w:t>
            </w:r>
          </w:p>
        </w:tc>
        <w:tc>
          <w:tcPr>
            <w:tcW w:w="1287" w:type="pct"/>
          </w:tcPr>
          <w:p w:rsidR="00FE0829" w:rsidRPr="00F72524" w:rsidRDefault="00121C47" w:rsidP="00121C47">
            <w:pPr>
              <w:ind w:left="0" w:firstLine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label i</w:t>
            </w:r>
            <w:r>
              <w:rPr>
                <w:sz w:val="18"/>
                <w:szCs w:val="18"/>
              </w:rPr>
              <w:t xml:space="preserve">ncludes only 2 of the 3 requirements. </w:t>
            </w:r>
          </w:p>
        </w:tc>
        <w:tc>
          <w:tcPr>
            <w:tcW w:w="1210" w:type="pct"/>
          </w:tcPr>
          <w:p w:rsidR="00FE0829" w:rsidRPr="00121C47" w:rsidRDefault="00121C47" w:rsidP="00121C47">
            <w:pPr>
              <w:spacing w:beforeAutospacing="0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label includes only 1 or none of the requirements. </w:t>
            </w:r>
          </w:p>
        </w:tc>
      </w:tr>
      <w:tr w:rsidR="00FE0829" w:rsidRPr="00AA2E4F" w:rsidTr="00FE0829">
        <w:trPr>
          <w:trHeight w:val="1142"/>
        </w:trPr>
        <w:tc>
          <w:tcPr>
            <w:tcW w:w="631" w:type="pc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E0829" w:rsidRPr="00AA2E4F" w:rsidRDefault="00FE0829" w:rsidP="00FE0829">
            <w:pPr>
              <w:spacing w:before="100"/>
              <w:ind w:left="0" w:firstLine="0"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Grand Total:</w:t>
            </w:r>
          </w:p>
          <w:p w:rsidR="00FE0829" w:rsidRPr="00AA2E4F" w:rsidRDefault="00FE0829" w:rsidP="00B81E40">
            <w:pPr>
              <w:ind w:left="0" w:firstLine="0"/>
              <w:rPr>
                <w:b/>
                <w:sz w:val="20"/>
                <w:szCs w:val="32"/>
              </w:rPr>
            </w:pPr>
            <w:r w:rsidRPr="00AA2E4F">
              <w:rPr>
                <w:b/>
                <w:sz w:val="20"/>
                <w:szCs w:val="32"/>
              </w:rPr>
              <w:t xml:space="preserve">              </w:t>
            </w:r>
            <w:r>
              <w:rPr>
                <w:b/>
                <w:sz w:val="32"/>
                <w:szCs w:val="32"/>
              </w:rPr>
              <w:t>/</w:t>
            </w:r>
            <w:r w:rsidR="00F15C9D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78" w:type="pct"/>
            <w:shd w:val="clear" w:color="auto" w:fill="D9D9D9" w:themeFill="background1" w:themeFillShade="D9"/>
          </w:tcPr>
          <w:p w:rsidR="00FE0829" w:rsidRPr="00AA2E4F" w:rsidRDefault="00FE0829" w:rsidP="00B81E40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Total:</w:t>
            </w:r>
          </w:p>
        </w:tc>
        <w:tc>
          <w:tcPr>
            <w:tcW w:w="1094" w:type="pct"/>
          </w:tcPr>
          <w:p w:rsidR="00FE0829" w:rsidRPr="00AA2E4F" w:rsidRDefault="00FE0829" w:rsidP="00B81E40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Total:</w:t>
            </w:r>
          </w:p>
        </w:tc>
        <w:tc>
          <w:tcPr>
            <w:tcW w:w="1287" w:type="pct"/>
          </w:tcPr>
          <w:p w:rsidR="00FE0829" w:rsidRPr="00AA2E4F" w:rsidRDefault="00FE0829" w:rsidP="00B81E40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Total:</w:t>
            </w:r>
          </w:p>
          <w:p w:rsidR="00FE0829" w:rsidRPr="00AA2E4F" w:rsidRDefault="00FE0829" w:rsidP="00B81E40">
            <w:pPr>
              <w:rPr>
                <w:sz w:val="20"/>
              </w:rPr>
            </w:pPr>
          </w:p>
        </w:tc>
        <w:tc>
          <w:tcPr>
            <w:tcW w:w="1210" w:type="pct"/>
          </w:tcPr>
          <w:p w:rsidR="00FE0829" w:rsidRPr="00AA2E4F" w:rsidRDefault="00FE0829" w:rsidP="00B81E40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 w:rsidRPr="00AA2E4F">
              <w:rPr>
                <w:b/>
                <w:sz w:val="20"/>
              </w:rPr>
              <w:t>Total:</w:t>
            </w:r>
          </w:p>
        </w:tc>
      </w:tr>
    </w:tbl>
    <w:p w:rsidR="00BA54E2" w:rsidRDefault="00BA54E2"/>
    <w:p w:rsidR="00692F2C" w:rsidRDefault="00692F2C">
      <w:bookmarkStart w:id="0" w:name="_GoBack"/>
      <w:bookmarkEnd w:id="0"/>
    </w:p>
    <w:sectPr w:rsidR="00692F2C" w:rsidSect="00FE082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29" w:rsidRDefault="00FE0829" w:rsidP="00FE0829">
      <w:pPr>
        <w:spacing w:after="0" w:line="240" w:lineRule="auto"/>
      </w:pPr>
      <w:r>
        <w:separator/>
      </w:r>
    </w:p>
  </w:endnote>
  <w:endnote w:type="continuationSeparator" w:id="0">
    <w:p w:rsidR="00FE0829" w:rsidRDefault="00FE0829" w:rsidP="00FE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29" w:rsidRDefault="00FE0829" w:rsidP="00FE0829">
      <w:pPr>
        <w:spacing w:after="0" w:line="240" w:lineRule="auto"/>
      </w:pPr>
      <w:r>
        <w:separator/>
      </w:r>
    </w:p>
  </w:footnote>
  <w:footnote w:type="continuationSeparator" w:id="0">
    <w:p w:rsidR="00FE0829" w:rsidRDefault="00FE0829" w:rsidP="00FE0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829" w:rsidRPr="00FE0829" w:rsidRDefault="00FE0829" w:rsidP="00FE0829">
    <w:pPr>
      <w:pStyle w:val="Header"/>
      <w:jc w:val="center"/>
      <w:rPr>
        <w:rFonts w:ascii="Footlight MT Light" w:hAnsi="Footlight MT Light"/>
        <w:sz w:val="32"/>
      </w:rPr>
    </w:pPr>
    <w:r w:rsidRPr="00FE0829">
      <w:rPr>
        <w:rFonts w:ascii="Footlight MT Light" w:hAnsi="Footlight MT Light"/>
        <w:sz w:val="32"/>
      </w:rPr>
      <w:t>Ceramics Shoe Label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42C"/>
    <w:multiLevelType w:val="hybridMultilevel"/>
    <w:tmpl w:val="8D9C1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E01D6"/>
    <w:multiLevelType w:val="hybridMultilevel"/>
    <w:tmpl w:val="21A655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754947"/>
    <w:multiLevelType w:val="hybridMultilevel"/>
    <w:tmpl w:val="F39E78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95519"/>
    <w:multiLevelType w:val="hybridMultilevel"/>
    <w:tmpl w:val="B72216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5844D9"/>
    <w:multiLevelType w:val="hybridMultilevel"/>
    <w:tmpl w:val="E67824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DD5D91"/>
    <w:multiLevelType w:val="hybridMultilevel"/>
    <w:tmpl w:val="8A94F1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BD555C"/>
    <w:multiLevelType w:val="hybridMultilevel"/>
    <w:tmpl w:val="CBDE9E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20BDF"/>
    <w:multiLevelType w:val="hybridMultilevel"/>
    <w:tmpl w:val="4F18B7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197B41"/>
    <w:multiLevelType w:val="hybridMultilevel"/>
    <w:tmpl w:val="6DFE38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5B0EA1"/>
    <w:multiLevelType w:val="hybridMultilevel"/>
    <w:tmpl w:val="DA8A61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3E5DC8"/>
    <w:multiLevelType w:val="hybridMultilevel"/>
    <w:tmpl w:val="0F48C1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040D3C"/>
    <w:multiLevelType w:val="hybridMultilevel"/>
    <w:tmpl w:val="C1A8C9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071CD4"/>
    <w:multiLevelType w:val="hybridMultilevel"/>
    <w:tmpl w:val="3B6CF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BD54AD"/>
    <w:multiLevelType w:val="hybridMultilevel"/>
    <w:tmpl w:val="7A8239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7D33BC"/>
    <w:multiLevelType w:val="hybridMultilevel"/>
    <w:tmpl w:val="BB16E3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701BE9"/>
    <w:multiLevelType w:val="hybridMultilevel"/>
    <w:tmpl w:val="F68E2E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3"/>
  </w:num>
  <w:num w:numId="5">
    <w:abstractNumId w:val="14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0"/>
  </w:num>
  <w:num w:numId="13">
    <w:abstractNumId w:val="12"/>
  </w:num>
  <w:num w:numId="14">
    <w:abstractNumId w:val="1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29"/>
    <w:rsid w:val="00067CFD"/>
    <w:rsid w:val="00121C47"/>
    <w:rsid w:val="004B726B"/>
    <w:rsid w:val="00692F2C"/>
    <w:rsid w:val="00906D9F"/>
    <w:rsid w:val="00935BB5"/>
    <w:rsid w:val="00BA54E2"/>
    <w:rsid w:val="00F15C9D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34DD0-3061-41FC-8CF2-BF1DEDA8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829"/>
  </w:style>
  <w:style w:type="paragraph" w:styleId="Footer">
    <w:name w:val="footer"/>
    <w:basedOn w:val="Normal"/>
    <w:link w:val="FooterChar"/>
    <w:uiPriority w:val="99"/>
    <w:unhideWhenUsed/>
    <w:rsid w:val="00FE0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829"/>
  </w:style>
  <w:style w:type="table" w:styleId="TableGrid">
    <w:name w:val="Table Grid"/>
    <w:basedOn w:val="TableNormal"/>
    <w:uiPriority w:val="59"/>
    <w:rsid w:val="00FE0829"/>
    <w:pPr>
      <w:spacing w:beforeAutospacing="1" w:after="0" w:line="240" w:lineRule="auto"/>
      <w:ind w:left="274" w:hanging="274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E0829"/>
    <w:pPr>
      <w:spacing w:beforeAutospacing="1" w:after="0" w:line="240" w:lineRule="auto"/>
      <w:ind w:left="274" w:hanging="274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E0829"/>
    <w:pPr>
      <w:spacing w:before="100" w:beforeAutospacing="1" w:after="200" w:line="276" w:lineRule="auto"/>
      <w:ind w:left="720" w:hanging="274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3</cp:revision>
  <dcterms:created xsi:type="dcterms:W3CDTF">2014-02-13T17:52:00Z</dcterms:created>
  <dcterms:modified xsi:type="dcterms:W3CDTF">2014-02-13T18:03:00Z</dcterms:modified>
</cp:coreProperties>
</file>