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AC" w:rsidRPr="00BC1AB8" w:rsidRDefault="009913AC" w:rsidP="00DB2A98">
      <w:pPr>
        <w:ind w:left="0" w:firstLine="0"/>
        <w:rPr>
          <w:b/>
          <w:sz w:val="20"/>
        </w:rPr>
      </w:pPr>
      <w:r w:rsidRPr="00BC1AB8">
        <w:rPr>
          <w:b/>
          <w:sz w:val="20"/>
        </w:rPr>
        <w:t>Freeze, 2006</w:t>
      </w:r>
    </w:p>
    <w:p w:rsidR="009913AC" w:rsidRPr="00BC1AB8" w:rsidRDefault="009913AC" w:rsidP="009913AC">
      <w:pPr>
        <w:pStyle w:val="ListParagraph"/>
        <w:numPr>
          <w:ilvl w:val="0"/>
          <w:numId w:val="6"/>
        </w:numPr>
        <w:rPr>
          <w:sz w:val="20"/>
        </w:rPr>
      </w:pPr>
      <w:r w:rsidRPr="00BC1AB8">
        <w:rPr>
          <w:sz w:val="20"/>
        </w:rPr>
        <w:t xml:space="preserve">Queen Street West car wash at Toronto's 2006 </w:t>
      </w:r>
      <w:proofErr w:type="spellStart"/>
      <w:r w:rsidRPr="00BC1AB8">
        <w:rPr>
          <w:sz w:val="20"/>
        </w:rPr>
        <w:t>Nuit</w:t>
      </w:r>
      <w:proofErr w:type="spellEnd"/>
      <w:r w:rsidRPr="00BC1AB8">
        <w:rPr>
          <w:sz w:val="20"/>
        </w:rPr>
        <w:t xml:space="preserve"> Blanche</w:t>
      </w:r>
    </w:p>
    <w:p w:rsidR="009913AC" w:rsidRPr="00BC1AB8" w:rsidRDefault="009913AC" w:rsidP="009913AC">
      <w:pPr>
        <w:pStyle w:val="ListParagraph"/>
        <w:numPr>
          <w:ilvl w:val="0"/>
          <w:numId w:val="6"/>
        </w:numPr>
        <w:rPr>
          <w:sz w:val="20"/>
        </w:rPr>
      </w:pPr>
      <w:r w:rsidRPr="00BC1AB8">
        <w:rPr>
          <w:sz w:val="20"/>
        </w:rPr>
        <w:t xml:space="preserve">an attempt to address the injustice suffered by Neil </w:t>
      </w:r>
      <w:proofErr w:type="spellStart"/>
      <w:r w:rsidRPr="00BC1AB8">
        <w:rPr>
          <w:sz w:val="20"/>
        </w:rPr>
        <w:t>Stonechild</w:t>
      </w:r>
      <w:proofErr w:type="spellEnd"/>
      <w:r w:rsidRPr="00BC1AB8">
        <w:rPr>
          <w:sz w:val="20"/>
        </w:rPr>
        <w:t xml:space="preserve"> and his family </w:t>
      </w:r>
    </w:p>
    <w:p w:rsidR="005A5DBC" w:rsidRPr="00BC1AB8" w:rsidRDefault="005A5DBC" w:rsidP="009913AC">
      <w:pPr>
        <w:pStyle w:val="ListParagraph"/>
        <w:numPr>
          <w:ilvl w:val="0"/>
          <w:numId w:val="6"/>
        </w:numPr>
        <w:rPr>
          <w:sz w:val="20"/>
        </w:rPr>
      </w:pPr>
      <w:r w:rsidRPr="00BC1AB8">
        <w:rPr>
          <w:sz w:val="20"/>
        </w:rPr>
        <w:t xml:space="preserve">There is his name carved inside, but no body </w:t>
      </w:r>
    </w:p>
    <w:p w:rsidR="00DF72D9" w:rsidRPr="00BC1AB8" w:rsidRDefault="00DF72D9" w:rsidP="00DF72D9">
      <w:pPr>
        <w:pStyle w:val="ListParagraph"/>
        <w:numPr>
          <w:ilvl w:val="1"/>
          <w:numId w:val="6"/>
        </w:numPr>
        <w:rPr>
          <w:sz w:val="20"/>
        </w:rPr>
      </w:pPr>
      <w:r w:rsidRPr="00BC1AB8">
        <w:rPr>
          <w:sz w:val="20"/>
        </w:rPr>
        <w:t xml:space="preserve">Neil </w:t>
      </w:r>
      <w:proofErr w:type="spellStart"/>
      <w:r w:rsidRPr="00BC1AB8">
        <w:rPr>
          <w:sz w:val="20"/>
        </w:rPr>
        <w:t>Stonechild</w:t>
      </w:r>
      <w:proofErr w:type="spellEnd"/>
      <w:r w:rsidRPr="00BC1AB8">
        <w:rPr>
          <w:sz w:val="20"/>
        </w:rPr>
        <w:t xml:space="preserve"> was a Cree First Nations teenager who died of hypothermia</w:t>
      </w:r>
    </w:p>
    <w:p w:rsidR="00DF72D9" w:rsidRPr="00BC1AB8" w:rsidRDefault="00DF72D9" w:rsidP="00DF72D9">
      <w:pPr>
        <w:pStyle w:val="ListParagraph"/>
        <w:numPr>
          <w:ilvl w:val="1"/>
          <w:numId w:val="6"/>
        </w:numPr>
        <w:rPr>
          <w:sz w:val="20"/>
        </w:rPr>
      </w:pPr>
      <w:r w:rsidRPr="00BC1AB8">
        <w:rPr>
          <w:sz w:val="20"/>
        </w:rPr>
        <w:t xml:space="preserve">Saskatoon Police Service allegedly took him out to the northwest section of the city and abandoned him in a field on a night when the temperatures were below -28 degrees C </w:t>
      </w:r>
    </w:p>
    <w:p w:rsidR="00DF72D9" w:rsidRPr="00BC1AB8" w:rsidRDefault="00DF72D9" w:rsidP="00DF72D9">
      <w:pPr>
        <w:pStyle w:val="ListParagraph"/>
        <w:numPr>
          <w:ilvl w:val="1"/>
          <w:numId w:val="6"/>
        </w:numPr>
        <w:rPr>
          <w:sz w:val="20"/>
        </w:rPr>
      </w:pPr>
      <w:r w:rsidRPr="00BC1AB8">
        <w:rPr>
          <w:sz w:val="20"/>
        </w:rPr>
        <w:t>Saskatoon Freezing Deaths - series of deaths amongst Canadian aboriginal people in Saskatoon</w:t>
      </w:r>
    </w:p>
    <w:p w:rsidR="00DF72D9" w:rsidRPr="00BC1AB8" w:rsidRDefault="00DF72D9" w:rsidP="00DF72D9">
      <w:pPr>
        <w:pStyle w:val="ListParagraph"/>
        <w:numPr>
          <w:ilvl w:val="2"/>
          <w:numId w:val="6"/>
        </w:numPr>
        <w:rPr>
          <w:sz w:val="20"/>
        </w:rPr>
      </w:pPr>
      <w:r w:rsidRPr="00BC1AB8">
        <w:rPr>
          <w:sz w:val="20"/>
        </w:rPr>
        <w:t>accusations that the Saskatoon Police Service would arrest aboriginal men and drive them out in the dead of winter to abandon them</w:t>
      </w:r>
    </w:p>
    <w:p w:rsidR="00DF72D9" w:rsidRPr="00BC1AB8" w:rsidRDefault="00DF72D9" w:rsidP="00DF72D9">
      <w:pPr>
        <w:pStyle w:val="ListParagraph"/>
        <w:numPr>
          <w:ilvl w:val="2"/>
          <w:numId w:val="6"/>
        </w:numPr>
        <w:rPr>
          <w:sz w:val="20"/>
        </w:rPr>
      </w:pPr>
      <w:r w:rsidRPr="00BC1AB8">
        <w:rPr>
          <w:sz w:val="20"/>
        </w:rPr>
        <w:t xml:space="preserve">known as Starlight Tours </w:t>
      </w:r>
    </w:p>
    <w:p w:rsidR="009913AC" w:rsidRPr="00BC1AB8" w:rsidRDefault="005A5DBC" w:rsidP="00DB2A98">
      <w:pPr>
        <w:ind w:left="0" w:firstLine="0"/>
        <w:rPr>
          <w:b/>
          <w:sz w:val="20"/>
        </w:rPr>
      </w:pPr>
      <w:r w:rsidRPr="00BC1AB8">
        <w:rPr>
          <w:b/>
          <w:sz w:val="20"/>
        </w:rPr>
        <w:t>Fringe, 2008</w:t>
      </w:r>
    </w:p>
    <w:p w:rsidR="009625D5" w:rsidRPr="00BC1AB8" w:rsidRDefault="009625D5" w:rsidP="005A5DBC">
      <w:pPr>
        <w:pStyle w:val="ListParagraph"/>
        <w:numPr>
          <w:ilvl w:val="0"/>
          <w:numId w:val="7"/>
        </w:numPr>
        <w:rPr>
          <w:sz w:val="20"/>
        </w:rPr>
      </w:pPr>
      <w:r w:rsidRPr="00BC1AB8">
        <w:rPr>
          <w:sz w:val="20"/>
        </w:rPr>
        <w:t xml:space="preserve">life-sized photograph presented in a </w:t>
      </w:r>
      <w:proofErr w:type="spellStart"/>
      <w:r w:rsidRPr="00BC1AB8">
        <w:rPr>
          <w:sz w:val="20"/>
        </w:rPr>
        <w:t>lightbox</w:t>
      </w:r>
      <w:proofErr w:type="spellEnd"/>
      <w:r w:rsidRPr="00BC1AB8">
        <w:rPr>
          <w:sz w:val="20"/>
        </w:rPr>
        <w:t xml:space="preserve"> transparency </w:t>
      </w:r>
    </w:p>
    <w:p w:rsidR="005A5DBC" w:rsidRPr="00BC1AB8" w:rsidRDefault="00CF3E38" w:rsidP="005A5DBC">
      <w:pPr>
        <w:pStyle w:val="ListParagraph"/>
        <w:numPr>
          <w:ilvl w:val="0"/>
          <w:numId w:val="7"/>
        </w:numPr>
        <w:rPr>
          <w:sz w:val="20"/>
        </w:rPr>
      </w:pPr>
      <w:r w:rsidRPr="00BC1AB8">
        <w:rPr>
          <w:sz w:val="20"/>
        </w:rPr>
        <w:t xml:space="preserve">References to historical representations of the female body "the reclining nude" such as in Ingres' La Grande Odalisque </w:t>
      </w:r>
    </w:p>
    <w:p w:rsidR="00CF3E38" w:rsidRPr="00BC1AB8" w:rsidRDefault="009625D5" w:rsidP="00CF3E38">
      <w:pPr>
        <w:pStyle w:val="ListParagraph"/>
        <w:numPr>
          <w:ilvl w:val="1"/>
          <w:numId w:val="7"/>
        </w:numPr>
        <w:rPr>
          <w:sz w:val="20"/>
        </w:rPr>
      </w:pPr>
      <w:r w:rsidRPr="00BC1AB8">
        <w:rPr>
          <w:sz w:val="20"/>
        </w:rPr>
        <w:t>beaded scar along the back - her sister</w:t>
      </w:r>
    </w:p>
    <w:p w:rsidR="009625D5" w:rsidRPr="00BC1AB8" w:rsidRDefault="009625D5" w:rsidP="009625D5">
      <w:pPr>
        <w:pStyle w:val="ListParagraph"/>
        <w:numPr>
          <w:ilvl w:val="2"/>
          <w:numId w:val="7"/>
        </w:numPr>
        <w:rPr>
          <w:sz w:val="20"/>
        </w:rPr>
      </w:pPr>
      <w:r w:rsidRPr="00BC1AB8">
        <w:rPr>
          <w:sz w:val="20"/>
        </w:rPr>
        <w:t>beads go from the top right shoulder to her buttocks</w:t>
      </w:r>
    </w:p>
    <w:p w:rsidR="009625D5" w:rsidRPr="00BC1AB8" w:rsidRDefault="009625D5" w:rsidP="00CF3E38">
      <w:pPr>
        <w:pStyle w:val="ListParagraph"/>
        <w:numPr>
          <w:ilvl w:val="1"/>
          <w:numId w:val="7"/>
        </w:numPr>
        <w:rPr>
          <w:sz w:val="20"/>
        </w:rPr>
      </w:pPr>
      <w:r w:rsidRPr="00BC1AB8">
        <w:rPr>
          <w:sz w:val="20"/>
        </w:rPr>
        <w:t>bodily violence, scarring</w:t>
      </w:r>
    </w:p>
    <w:p w:rsidR="009625D5" w:rsidRPr="00BC1AB8" w:rsidRDefault="009625D5" w:rsidP="00CF3E38">
      <w:pPr>
        <w:pStyle w:val="ListParagraph"/>
        <w:numPr>
          <w:ilvl w:val="1"/>
          <w:numId w:val="7"/>
        </w:numPr>
        <w:rPr>
          <w:sz w:val="20"/>
        </w:rPr>
      </w:pPr>
      <w:r w:rsidRPr="00BC1AB8">
        <w:rPr>
          <w:sz w:val="20"/>
        </w:rPr>
        <w:t>there is very little space around her - she fills the photograph</w:t>
      </w:r>
    </w:p>
    <w:p w:rsidR="009625D5" w:rsidRPr="00BC1AB8" w:rsidRDefault="009625D5" w:rsidP="00CF3E38">
      <w:pPr>
        <w:pStyle w:val="ListParagraph"/>
        <w:numPr>
          <w:ilvl w:val="1"/>
          <w:numId w:val="7"/>
        </w:numPr>
        <w:rPr>
          <w:sz w:val="20"/>
        </w:rPr>
      </w:pPr>
      <w:r w:rsidRPr="00BC1AB8">
        <w:rPr>
          <w:sz w:val="20"/>
        </w:rPr>
        <w:t xml:space="preserve">dripping blood forms a red fringe - mimicked by white thread </w:t>
      </w:r>
    </w:p>
    <w:p w:rsidR="009625D5" w:rsidRPr="00BC1AB8" w:rsidRDefault="009625D5" w:rsidP="00CF3E38">
      <w:pPr>
        <w:pStyle w:val="ListParagraph"/>
        <w:numPr>
          <w:ilvl w:val="1"/>
          <w:numId w:val="7"/>
        </w:numPr>
        <w:rPr>
          <w:sz w:val="20"/>
        </w:rPr>
      </w:pPr>
      <w:r w:rsidRPr="00BC1AB8">
        <w:rPr>
          <w:sz w:val="20"/>
        </w:rPr>
        <w:t xml:space="preserve">exposes the social uniform and shackles of expectations placed on the female and Native body </w:t>
      </w:r>
    </w:p>
    <w:p w:rsidR="00DB2A98" w:rsidRPr="00BC1AB8" w:rsidRDefault="00DB2A98" w:rsidP="00DB2A98">
      <w:pPr>
        <w:ind w:left="0" w:firstLine="0"/>
        <w:rPr>
          <w:sz w:val="20"/>
        </w:rPr>
      </w:pPr>
      <w:r w:rsidRPr="00BC1AB8">
        <w:rPr>
          <w:b/>
          <w:sz w:val="20"/>
        </w:rPr>
        <w:t>Title: Vigil</w:t>
      </w:r>
      <w:r w:rsidRPr="00BC1AB8">
        <w:rPr>
          <w:sz w:val="20"/>
        </w:rPr>
        <w:br/>
        <w:t>Date: 2002</w:t>
      </w:r>
      <w:r w:rsidRPr="00BC1AB8">
        <w:rPr>
          <w:sz w:val="20"/>
        </w:rPr>
        <w:br/>
        <w:t>Medium: Performance</w:t>
      </w:r>
      <w:r w:rsidRPr="00BC1AB8">
        <w:rPr>
          <w:sz w:val="20"/>
        </w:rPr>
        <w:br/>
        <w:t>Location: 2002 Talking Stick Festival, Full Circle First Nations Performance</w:t>
      </w:r>
      <w:r w:rsidRPr="00BC1AB8">
        <w:rPr>
          <w:sz w:val="20"/>
        </w:rPr>
        <w:br/>
      </w:r>
      <w:proofErr w:type="spellStart"/>
      <w:r w:rsidRPr="00BC1AB8">
        <w:rPr>
          <w:sz w:val="20"/>
        </w:rPr>
        <w:t>Firehall</w:t>
      </w:r>
      <w:proofErr w:type="spellEnd"/>
      <w:r w:rsidRPr="00BC1AB8">
        <w:rPr>
          <w:sz w:val="20"/>
        </w:rPr>
        <w:t xml:space="preserve"> Theatre, Vancouver, BC</w:t>
      </w:r>
    </w:p>
    <w:p w:rsidR="00000000" w:rsidRPr="00BC1AB8" w:rsidRDefault="00BC1AB8" w:rsidP="00DB2A98">
      <w:pPr>
        <w:pStyle w:val="ListParagraph"/>
        <w:numPr>
          <w:ilvl w:val="0"/>
          <w:numId w:val="3"/>
        </w:numPr>
      </w:pPr>
      <w:r w:rsidRPr="00BC1AB8">
        <w:t xml:space="preserve">Performing on a street corner in the Downtown East Side, </w:t>
      </w:r>
      <w:proofErr w:type="spellStart"/>
      <w:r w:rsidRPr="00BC1AB8">
        <w:t>Belmore</w:t>
      </w:r>
      <w:proofErr w:type="spellEnd"/>
      <w:r w:rsidRPr="00BC1AB8">
        <w:t xml:space="preserve"> commemorates the lives of missing and murdered aboriginal women who have disappeared from the streets of Vancouver. </w:t>
      </w:r>
    </w:p>
    <w:p w:rsidR="00000000" w:rsidRPr="00BC1AB8" w:rsidRDefault="00BC1AB8" w:rsidP="00DB2A98">
      <w:pPr>
        <w:numPr>
          <w:ilvl w:val="0"/>
          <w:numId w:val="2"/>
        </w:numPr>
      </w:pPr>
      <w:r w:rsidRPr="00BC1AB8">
        <w:t xml:space="preserve">She scrubs the street on </w:t>
      </w:r>
      <w:r w:rsidRPr="00BC1AB8">
        <w:t xml:space="preserve">hands and knees, lights votive candles, and nails the long red dress she is wearing to a telephone pole. </w:t>
      </w:r>
    </w:p>
    <w:p w:rsidR="00000000" w:rsidRPr="00BC1AB8" w:rsidRDefault="00BC1AB8" w:rsidP="00DB2A98">
      <w:pPr>
        <w:numPr>
          <w:ilvl w:val="0"/>
          <w:numId w:val="2"/>
        </w:numPr>
      </w:pPr>
      <w:r w:rsidRPr="00BC1AB8">
        <w:t>As she struggles to free herself, the dress is torn from her body and hangs in tatters from the nails, reminiscent of the tattered lives of women for</w:t>
      </w:r>
      <w:r w:rsidRPr="00BC1AB8">
        <w:t xml:space="preserve">ced onto the streets for their survival in an alien urban environment. </w:t>
      </w:r>
    </w:p>
    <w:p w:rsidR="00DB2A98" w:rsidRPr="00BC1AB8" w:rsidRDefault="00BC1AB8" w:rsidP="00DB2A98">
      <w:pPr>
        <w:numPr>
          <w:ilvl w:val="0"/>
          <w:numId w:val="2"/>
        </w:numPr>
      </w:pPr>
      <w:r w:rsidRPr="00BC1AB8">
        <w:t xml:space="preserve">Once freed, </w:t>
      </w:r>
      <w:proofErr w:type="spellStart"/>
      <w:r w:rsidRPr="00BC1AB8">
        <w:t>Belmore</w:t>
      </w:r>
      <w:proofErr w:type="spellEnd"/>
      <w:r w:rsidRPr="00BC1AB8">
        <w:t xml:space="preserve">, vulnerable and exposed in her underwear, silently reads the names of the missing women that she has written on her arms and then yells them out one by one. </w:t>
      </w:r>
    </w:p>
    <w:p w:rsidR="00DB2A98" w:rsidRPr="00BC1AB8" w:rsidRDefault="00BC1AB8" w:rsidP="00DB2A98">
      <w:pPr>
        <w:numPr>
          <w:ilvl w:val="0"/>
          <w:numId w:val="2"/>
        </w:numPr>
      </w:pPr>
      <w:r w:rsidRPr="00BC1AB8">
        <w:lastRenderedPageBreak/>
        <w:t xml:space="preserve">After </w:t>
      </w:r>
      <w:r w:rsidRPr="00BC1AB8">
        <w:t xml:space="preserve">each name is called, she draws a flower between her teeth, stripping it of blossom and leaf, just as the lives of these forgotten and dispossessed women were shredded in the teeth of indifference. </w:t>
      </w:r>
    </w:p>
    <w:p w:rsidR="00000000" w:rsidRPr="00BC1AB8" w:rsidRDefault="00BC1AB8" w:rsidP="00DB2A98">
      <w:pPr>
        <w:numPr>
          <w:ilvl w:val="0"/>
          <w:numId w:val="2"/>
        </w:numPr>
      </w:pPr>
      <w:proofErr w:type="spellStart"/>
      <w:r w:rsidRPr="00BC1AB8">
        <w:t>Belmore</w:t>
      </w:r>
      <w:proofErr w:type="spellEnd"/>
      <w:r w:rsidRPr="00BC1AB8">
        <w:t xml:space="preserve"> lets each woman know that she is not forgotten: her</w:t>
      </w:r>
      <w:r w:rsidRPr="00BC1AB8">
        <w:t xml:space="preserve"> spirit is evoked and she is given life by the power of naming.</w:t>
      </w:r>
    </w:p>
    <w:p w:rsidR="007877DA" w:rsidRPr="00BC1AB8" w:rsidRDefault="007877DA" w:rsidP="007877DA">
      <w:pPr>
        <w:pBdr>
          <w:bottom w:val="single" w:sz="4" w:space="1" w:color="auto"/>
        </w:pBdr>
      </w:pPr>
    </w:p>
    <w:p w:rsidR="007877DA" w:rsidRPr="00BC1AB8" w:rsidRDefault="007877DA" w:rsidP="007877DA">
      <w:pPr>
        <w:rPr>
          <w:sz w:val="20"/>
        </w:rPr>
      </w:pPr>
      <w:r w:rsidRPr="00BC1AB8">
        <w:rPr>
          <w:sz w:val="20"/>
        </w:rPr>
        <w:t xml:space="preserve">1. Scrubbing the sidewalk </w:t>
      </w:r>
    </w:p>
    <w:p w:rsidR="007877DA" w:rsidRPr="00BC1AB8" w:rsidRDefault="00F730DD" w:rsidP="007877DA">
      <w:pPr>
        <w:pStyle w:val="ListParagraph"/>
        <w:numPr>
          <w:ilvl w:val="0"/>
          <w:numId w:val="3"/>
        </w:numPr>
        <w:rPr>
          <w:sz w:val="20"/>
        </w:rPr>
      </w:pPr>
      <w:r w:rsidRPr="00BC1AB8">
        <w:rPr>
          <w:sz w:val="20"/>
        </w:rPr>
        <w:t xml:space="preserve">demeaning work, ladies work, lower class work </w:t>
      </w:r>
    </w:p>
    <w:p w:rsidR="00F730DD" w:rsidRPr="00BC1AB8" w:rsidRDefault="00F730DD" w:rsidP="007877DA">
      <w:pPr>
        <w:pStyle w:val="ListParagraph"/>
        <w:numPr>
          <w:ilvl w:val="0"/>
          <w:numId w:val="3"/>
        </w:numPr>
        <w:rPr>
          <w:sz w:val="20"/>
        </w:rPr>
      </w:pPr>
      <w:r w:rsidRPr="00BC1AB8">
        <w:rPr>
          <w:sz w:val="20"/>
        </w:rPr>
        <w:t>to prepare the sidewalk before performance-cleansing</w:t>
      </w:r>
    </w:p>
    <w:p w:rsidR="00F730DD" w:rsidRPr="00BC1AB8" w:rsidRDefault="00F730DD" w:rsidP="007877DA">
      <w:pPr>
        <w:pStyle w:val="ListParagraph"/>
        <w:numPr>
          <w:ilvl w:val="0"/>
          <w:numId w:val="3"/>
        </w:numPr>
        <w:rPr>
          <w:sz w:val="20"/>
        </w:rPr>
      </w:pPr>
      <w:r w:rsidRPr="00BC1AB8">
        <w:rPr>
          <w:sz w:val="20"/>
        </w:rPr>
        <w:t xml:space="preserve">the action is futile because the dirty sidewalk will never be clean (corner of Gore and Cordova) </w:t>
      </w:r>
    </w:p>
    <w:p w:rsidR="00F730DD" w:rsidRPr="00BC1AB8" w:rsidRDefault="00F730DD" w:rsidP="00F730DD">
      <w:pPr>
        <w:pStyle w:val="ListParagraph"/>
        <w:numPr>
          <w:ilvl w:val="1"/>
          <w:numId w:val="3"/>
        </w:numPr>
        <w:rPr>
          <w:sz w:val="20"/>
        </w:rPr>
      </w:pPr>
      <w:r w:rsidRPr="00BC1AB8">
        <w:rPr>
          <w:sz w:val="20"/>
        </w:rPr>
        <w:t xml:space="preserve">site of many abductions - unclean site corrupted by the crimes of the women who disappeared </w:t>
      </w:r>
    </w:p>
    <w:p w:rsidR="00F730DD" w:rsidRPr="00BC1AB8" w:rsidRDefault="00F730DD" w:rsidP="00F730DD">
      <w:pPr>
        <w:rPr>
          <w:sz w:val="20"/>
        </w:rPr>
      </w:pPr>
      <w:r w:rsidRPr="00BC1AB8">
        <w:rPr>
          <w:sz w:val="20"/>
        </w:rPr>
        <w:t>2. Pulls red roses clenched between her teeth after speaking out the name of a woman who had gone missing</w:t>
      </w:r>
    </w:p>
    <w:p w:rsidR="00F730DD" w:rsidRPr="00BC1AB8" w:rsidRDefault="00F730DD" w:rsidP="00F730DD">
      <w:pPr>
        <w:pStyle w:val="ListParagraph"/>
        <w:numPr>
          <w:ilvl w:val="0"/>
          <w:numId w:val="4"/>
        </w:numPr>
        <w:rPr>
          <w:sz w:val="20"/>
        </w:rPr>
      </w:pPr>
      <w:r w:rsidRPr="00BC1AB8">
        <w:rPr>
          <w:sz w:val="20"/>
        </w:rPr>
        <w:t>the names were written on her arm in heavy black ink</w:t>
      </w:r>
    </w:p>
    <w:p w:rsidR="00F730DD" w:rsidRPr="00BC1AB8" w:rsidRDefault="00F730DD" w:rsidP="00F730DD">
      <w:pPr>
        <w:pStyle w:val="ListParagraph"/>
        <w:numPr>
          <w:ilvl w:val="0"/>
          <w:numId w:val="4"/>
        </w:numPr>
        <w:rPr>
          <w:sz w:val="20"/>
        </w:rPr>
      </w:pPr>
      <w:r w:rsidRPr="00BC1AB8">
        <w:rPr>
          <w:sz w:val="20"/>
        </w:rPr>
        <w:t>crimes against the body, woman's body</w:t>
      </w:r>
    </w:p>
    <w:p w:rsidR="00F730DD" w:rsidRPr="00BC1AB8" w:rsidRDefault="00F730DD" w:rsidP="00F730DD">
      <w:pPr>
        <w:pStyle w:val="ListParagraph"/>
        <w:numPr>
          <w:ilvl w:val="0"/>
          <w:numId w:val="4"/>
        </w:numPr>
        <w:rPr>
          <w:sz w:val="20"/>
        </w:rPr>
      </w:pPr>
      <w:r w:rsidRPr="00BC1AB8">
        <w:rPr>
          <w:sz w:val="20"/>
        </w:rPr>
        <w:t xml:space="preserve">as if it's an act of atonement </w:t>
      </w:r>
    </w:p>
    <w:p w:rsidR="00F730DD" w:rsidRPr="00BC1AB8" w:rsidRDefault="00394367" w:rsidP="00F730DD">
      <w:pPr>
        <w:pStyle w:val="ListParagraph"/>
        <w:numPr>
          <w:ilvl w:val="0"/>
          <w:numId w:val="4"/>
        </w:numPr>
        <w:rPr>
          <w:sz w:val="20"/>
        </w:rPr>
      </w:pPr>
      <w:r w:rsidRPr="00BC1AB8">
        <w:rPr>
          <w:sz w:val="20"/>
        </w:rPr>
        <w:t>reenacting trauma</w:t>
      </w:r>
    </w:p>
    <w:p w:rsidR="00394367" w:rsidRPr="00BC1AB8" w:rsidRDefault="00394367" w:rsidP="00394367">
      <w:pPr>
        <w:pStyle w:val="ListParagraph"/>
        <w:numPr>
          <w:ilvl w:val="1"/>
          <w:numId w:val="4"/>
        </w:numPr>
        <w:rPr>
          <w:sz w:val="20"/>
        </w:rPr>
      </w:pPr>
      <w:r w:rsidRPr="00BC1AB8">
        <w:rPr>
          <w:sz w:val="20"/>
        </w:rPr>
        <w:t xml:space="preserve">flowers and roses are associated with women (romantic love, funerary flower arrangements) and she violently rips the stems, leaves, and petals off with her teeth </w:t>
      </w:r>
    </w:p>
    <w:p w:rsidR="0000045E" w:rsidRPr="00BC1AB8" w:rsidRDefault="0000045E" w:rsidP="00394367">
      <w:pPr>
        <w:pStyle w:val="ListParagraph"/>
        <w:numPr>
          <w:ilvl w:val="1"/>
          <w:numId w:val="4"/>
        </w:numPr>
        <w:rPr>
          <w:sz w:val="20"/>
        </w:rPr>
      </w:pPr>
      <w:r w:rsidRPr="00BC1AB8">
        <w:rPr>
          <w:sz w:val="20"/>
        </w:rPr>
        <w:t xml:space="preserve">use of cut flowers - these women had already "cut" themselves from their homes and families -authorities used this as a justification to not act right away on their disappearances </w:t>
      </w:r>
    </w:p>
    <w:p w:rsidR="00643BFC" w:rsidRPr="00BC1AB8" w:rsidRDefault="00643BFC" w:rsidP="00394367">
      <w:pPr>
        <w:pStyle w:val="ListParagraph"/>
        <w:numPr>
          <w:ilvl w:val="1"/>
          <w:numId w:val="4"/>
        </w:numPr>
        <w:rPr>
          <w:sz w:val="20"/>
        </w:rPr>
      </w:pPr>
      <w:r w:rsidRPr="00BC1AB8">
        <w:rPr>
          <w:sz w:val="20"/>
        </w:rPr>
        <w:t xml:space="preserve">unimportant women </w:t>
      </w:r>
    </w:p>
    <w:p w:rsidR="00F730DD" w:rsidRPr="00BC1AB8" w:rsidRDefault="00F730DD" w:rsidP="00F730DD">
      <w:pPr>
        <w:rPr>
          <w:sz w:val="20"/>
        </w:rPr>
      </w:pPr>
      <w:r w:rsidRPr="00BC1AB8">
        <w:rPr>
          <w:sz w:val="20"/>
        </w:rPr>
        <w:t>3. The Red dress</w:t>
      </w:r>
    </w:p>
    <w:p w:rsidR="00F730DD" w:rsidRPr="00BC1AB8" w:rsidRDefault="00FE0946" w:rsidP="00F730DD">
      <w:pPr>
        <w:pStyle w:val="ListParagraph"/>
        <w:numPr>
          <w:ilvl w:val="0"/>
          <w:numId w:val="5"/>
        </w:numPr>
        <w:rPr>
          <w:sz w:val="20"/>
        </w:rPr>
      </w:pPr>
      <w:r w:rsidRPr="00BC1AB8">
        <w:rPr>
          <w:sz w:val="20"/>
        </w:rPr>
        <w:t xml:space="preserve">nailed it to a telephone pole - she then tried pulled herself free </w:t>
      </w:r>
    </w:p>
    <w:p w:rsidR="00FE0946" w:rsidRPr="00BC1AB8" w:rsidRDefault="00FE0946" w:rsidP="00F730DD">
      <w:pPr>
        <w:pStyle w:val="ListParagraph"/>
        <w:numPr>
          <w:ilvl w:val="0"/>
          <w:numId w:val="5"/>
        </w:numPr>
        <w:rPr>
          <w:sz w:val="20"/>
        </w:rPr>
      </w:pPr>
      <w:r w:rsidRPr="00BC1AB8">
        <w:rPr>
          <w:sz w:val="20"/>
        </w:rPr>
        <w:t>seemed scared, terror, frantic</w:t>
      </w:r>
    </w:p>
    <w:p w:rsidR="00FE0946" w:rsidRPr="00BC1AB8" w:rsidRDefault="00FE0946" w:rsidP="00F730DD">
      <w:pPr>
        <w:pStyle w:val="ListParagraph"/>
        <w:numPr>
          <w:ilvl w:val="0"/>
          <w:numId w:val="5"/>
        </w:numPr>
        <w:rPr>
          <w:sz w:val="20"/>
        </w:rPr>
      </w:pPr>
      <w:r w:rsidRPr="00BC1AB8">
        <w:rPr>
          <w:sz w:val="20"/>
        </w:rPr>
        <w:t>"</w:t>
      </w:r>
      <w:proofErr w:type="gramStart"/>
      <w:r w:rsidRPr="00BC1AB8">
        <w:rPr>
          <w:sz w:val="20"/>
        </w:rPr>
        <w:t>what</w:t>
      </w:r>
      <w:proofErr w:type="gramEnd"/>
      <w:r w:rsidRPr="00BC1AB8">
        <w:rPr>
          <w:sz w:val="20"/>
        </w:rPr>
        <w:t xml:space="preserve"> did I get myself into"? - </w:t>
      </w:r>
      <w:proofErr w:type="gramStart"/>
      <w:r w:rsidRPr="00BC1AB8">
        <w:rPr>
          <w:sz w:val="20"/>
        </w:rPr>
        <w:t>hard</w:t>
      </w:r>
      <w:proofErr w:type="gramEnd"/>
      <w:r w:rsidRPr="00BC1AB8">
        <w:rPr>
          <w:sz w:val="20"/>
        </w:rPr>
        <w:t xml:space="preserve"> to break free ..like a person's entire grip on her</w:t>
      </w:r>
    </w:p>
    <w:p w:rsidR="00FE0946" w:rsidRPr="00BC1AB8" w:rsidRDefault="00FE0946" w:rsidP="00FE0946">
      <w:pPr>
        <w:pStyle w:val="ListParagraph"/>
        <w:numPr>
          <w:ilvl w:val="1"/>
          <w:numId w:val="5"/>
        </w:numPr>
        <w:rPr>
          <w:sz w:val="20"/>
        </w:rPr>
      </w:pPr>
      <w:r w:rsidRPr="00BC1AB8">
        <w:rPr>
          <w:sz w:val="20"/>
        </w:rPr>
        <w:t>entrapment, physical restraint</w:t>
      </w:r>
    </w:p>
    <w:p w:rsidR="00FE0946" w:rsidRPr="00BC1AB8" w:rsidRDefault="00FE0946" w:rsidP="00FE0946">
      <w:pPr>
        <w:pStyle w:val="ListParagraph"/>
        <w:numPr>
          <w:ilvl w:val="1"/>
          <w:numId w:val="5"/>
        </w:numPr>
        <w:rPr>
          <w:sz w:val="20"/>
        </w:rPr>
      </w:pPr>
      <w:proofErr w:type="gramStart"/>
      <w:r w:rsidRPr="00BC1AB8">
        <w:rPr>
          <w:sz w:val="20"/>
        </w:rPr>
        <w:t>do</w:t>
      </w:r>
      <w:proofErr w:type="gramEnd"/>
      <w:r w:rsidRPr="00BC1AB8">
        <w:rPr>
          <w:sz w:val="20"/>
        </w:rPr>
        <w:t xml:space="preserve"> they have the strength or time to leave? </w:t>
      </w:r>
    </w:p>
    <w:p w:rsidR="00FE0946" w:rsidRPr="00BC1AB8" w:rsidRDefault="00FE0946" w:rsidP="00FE0946">
      <w:pPr>
        <w:pStyle w:val="ListParagraph"/>
        <w:numPr>
          <w:ilvl w:val="0"/>
          <w:numId w:val="5"/>
        </w:numPr>
        <w:rPr>
          <w:sz w:val="20"/>
        </w:rPr>
      </w:pPr>
      <w:r w:rsidRPr="00BC1AB8">
        <w:rPr>
          <w:sz w:val="20"/>
        </w:rPr>
        <w:t xml:space="preserve">in order to free herself, she must literally rip her clothes off - exposing her body and bare legs </w:t>
      </w:r>
    </w:p>
    <w:p w:rsidR="00FE0946" w:rsidRPr="00BC1AB8" w:rsidRDefault="00FE0946" w:rsidP="00FE0946">
      <w:pPr>
        <w:pStyle w:val="ListParagraph"/>
        <w:numPr>
          <w:ilvl w:val="0"/>
          <w:numId w:val="5"/>
        </w:numPr>
        <w:rPr>
          <w:sz w:val="20"/>
        </w:rPr>
      </w:pPr>
      <w:r w:rsidRPr="00BC1AB8">
        <w:rPr>
          <w:sz w:val="20"/>
        </w:rPr>
        <w:t xml:space="preserve">situation is fraught with sexual danger </w:t>
      </w:r>
    </w:p>
    <w:p w:rsidR="00FE0946" w:rsidRPr="00BC1AB8" w:rsidRDefault="00FE0946" w:rsidP="00FE0946">
      <w:pPr>
        <w:pStyle w:val="ListParagraph"/>
        <w:numPr>
          <w:ilvl w:val="0"/>
          <w:numId w:val="5"/>
        </w:numPr>
        <w:rPr>
          <w:sz w:val="20"/>
        </w:rPr>
      </w:pPr>
      <w:r w:rsidRPr="00BC1AB8">
        <w:rPr>
          <w:sz w:val="20"/>
        </w:rPr>
        <w:t xml:space="preserve">trauma felt by the audience of witnessing crime and injustice </w:t>
      </w:r>
    </w:p>
    <w:sectPr w:rsidR="00FE0946" w:rsidRPr="00BC1AB8" w:rsidSect="00A572C7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D6" w:rsidRDefault="00DA05D6" w:rsidP="00DA05D6">
      <w:pPr>
        <w:spacing w:before="0" w:after="0" w:line="240" w:lineRule="auto"/>
      </w:pPr>
      <w:r>
        <w:separator/>
      </w:r>
    </w:p>
  </w:endnote>
  <w:endnote w:type="continuationSeparator" w:id="0">
    <w:p w:rsidR="00DA05D6" w:rsidRDefault="00DA05D6" w:rsidP="00DA05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D6" w:rsidRDefault="00DA05D6" w:rsidP="00DA05D6">
      <w:pPr>
        <w:spacing w:before="0" w:after="0" w:line="240" w:lineRule="auto"/>
      </w:pPr>
      <w:r>
        <w:separator/>
      </w:r>
    </w:p>
  </w:footnote>
  <w:footnote w:type="continuationSeparator" w:id="0">
    <w:p w:rsidR="00DA05D6" w:rsidRDefault="00DA05D6" w:rsidP="00DA05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D6" w:rsidRPr="00DB2A98" w:rsidRDefault="00DA05D6">
    <w:pPr>
      <w:pStyle w:val="Header"/>
      <w:rPr>
        <w:sz w:val="32"/>
      </w:rPr>
    </w:pPr>
    <w:r w:rsidRPr="00DB2A98">
      <w:rPr>
        <w:sz w:val="32"/>
      </w:rPr>
      <w:t xml:space="preserve">Rebecca </w:t>
    </w:r>
    <w:proofErr w:type="spellStart"/>
    <w:r w:rsidRPr="00DB2A98">
      <w:rPr>
        <w:sz w:val="32"/>
      </w:rPr>
      <w:t>Belmore</w:t>
    </w:r>
    <w:proofErr w:type="spellEnd"/>
    <w:r w:rsidRPr="00DB2A98">
      <w:rPr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81"/>
    <w:multiLevelType w:val="hybridMultilevel"/>
    <w:tmpl w:val="6B064428"/>
    <w:lvl w:ilvl="0" w:tplc="2FECC7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0D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0C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C10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6FD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E4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E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A6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1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5788B"/>
    <w:multiLevelType w:val="hybridMultilevel"/>
    <w:tmpl w:val="8B2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83C53"/>
    <w:multiLevelType w:val="hybridMultilevel"/>
    <w:tmpl w:val="12AA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D4416"/>
    <w:multiLevelType w:val="hybridMultilevel"/>
    <w:tmpl w:val="A5067F48"/>
    <w:lvl w:ilvl="0" w:tplc="73064A72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1" w:tplc="676E46A2" w:tentative="1">
      <w:start w:val="1"/>
      <w:numFmt w:val="bullet"/>
      <w:lvlText w:val="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2" w:tplc="1144B89E" w:tentative="1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hint="default"/>
      </w:rPr>
    </w:lvl>
    <w:lvl w:ilvl="3" w:tplc="FEE67696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4" w:tplc="BEFE8B30" w:tentative="1">
      <w:start w:val="1"/>
      <w:numFmt w:val="bullet"/>
      <w:lvlText w:val=""/>
      <w:lvlJc w:val="left"/>
      <w:pPr>
        <w:tabs>
          <w:tab w:val="num" w:pos="3514"/>
        </w:tabs>
        <w:ind w:left="3514" w:hanging="360"/>
      </w:pPr>
      <w:rPr>
        <w:rFonts w:ascii="Wingdings" w:hAnsi="Wingdings" w:hint="default"/>
      </w:rPr>
    </w:lvl>
    <w:lvl w:ilvl="5" w:tplc="529ED802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6" w:tplc="801C163C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7" w:tplc="4CAE1D4E" w:tentative="1">
      <w:start w:val="1"/>
      <w:numFmt w:val="bullet"/>
      <w:lvlText w:val=""/>
      <w:lvlJc w:val="left"/>
      <w:pPr>
        <w:tabs>
          <w:tab w:val="num" w:pos="5674"/>
        </w:tabs>
        <w:ind w:left="5674" w:hanging="360"/>
      </w:pPr>
      <w:rPr>
        <w:rFonts w:ascii="Wingdings" w:hAnsi="Wingdings" w:hint="default"/>
      </w:rPr>
    </w:lvl>
    <w:lvl w:ilvl="8" w:tplc="BD66806C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</w:abstractNum>
  <w:abstractNum w:abstractNumId="4">
    <w:nsid w:val="49D70847"/>
    <w:multiLevelType w:val="hybridMultilevel"/>
    <w:tmpl w:val="6A5C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E4389"/>
    <w:multiLevelType w:val="hybridMultilevel"/>
    <w:tmpl w:val="414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674E6"/>
    <w:multiLevelType w:val="hybridMultilevel"/>
    <w:tmpl w:val="F470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D6"/>
    <w:rsid w:val="0000045E"/>
    <w:rsid w:val="000D1676"/>
    <w:rsid w:val="002A2A2E"/>
    <w:rsid w:val="00394367"/>
    <w:rsid w:val="004E208C"/>
    <w:rsid w:val="005A5DBC"/>
    <w:rsid w:val="005B42D0"/>
    <w:rsid w:val="005D5768"/>
    <w:rsid w:val="00643BFC"/>
    <w:rsid w:val="007877DA"/>
    <w:rsid w:val="0088411A"/>
    <w:rsid w:val="009625D5"/>
    <w:rsid w:val="009832C4"/>
    <w:rsid w:val="009913AC"/>
    <w:rsid w:val="009D54B4"/>
    <w:rsid w:val="00A572C7"/>
    <w:rsid w:val="00BC1AB8"/>
    <w:rsid w:val="00BF01C9"/>
    <w:rsid w:val="00C505E7"/>
    <w:rsid w:val="00CF3E38"/>
    <w:rsid w:val="00D77E80"/>
    <w:rsid w:val="00DA05D6"/>
    <w:rsid w:val="00DB2A98"/>
    <w:rsid w:val="00DF72D9"/>
    <w:rsid w:val="00EB5E79"/>
    <w:rsid w:val="00ED12F7"/>
    <w:rsid w:val="00F112AA"/>
    <w:rsid w:val="00F730DD"/>
    <w:rsid w:val="00FE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5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A05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5D6"/>
  </w:style>
  <w:style w:type="paragraph" w:styleId="Footer">
    <w:name w:val="footer"/>
    <w:basedOn w:val="Normal"/>
    <w:link w:val="FooterChar"/>
    <w:uiPriority w:val="99"/>
    <w:semiHidden/>
    <w:unhideWhenUsed/>
    <w:rsid w:val="00DA05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5D6"/>
  </w:style>
  <w:style w:type="paragraph" w:styleId="ListParagraph">
    <w:name w:val="List Paragraph"/>
    <w:basedOn w:val="Normal"/>
    <w:uiPriority w:val="34"/>
    <w:qFormat/>
    <w:rsid w:val="00DB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2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348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3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12</cp:revision>
  <dcterms:created xsi:type="dcterms:W3CDTF">2014-02-16T04:38:00Z</dcterms:created>
  <dcterms:modified xsi:type="dcterms:W3CDTF">2014-02-16T05:34:00Z</dcterms:modified>
</cp:coreProperties>
</file>