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80F" w:rsidRPr="00570975" w:rsidRDefault="0097680F" w:rsidP="00383E9F">
      <w:pPr>
        <w:jc w:val="center"/>
        <w:rPr>
          <w:rFonts w:cstheme="minorHAnsi"/>
          <w:b/>
          <w:sz w:val="36"/>
          <w:szCs w:val="36"/>
          <w:lang w:val="en-US"/>
        </w:rPr>
      </w:pPr>
      <w:r w:rsidRPr="00570975">
        <w:rPr>
          <w:rFonts w:cstheme="minorHAnsi"/>
          <w:b/>
          <w:sz w:val="36"/>
          <w:szCs w:val="36"/>
          <w:lang w:val="en-US"/>
        </w:rPr>
        <w:t>Improving Usage of TA’s</w:t>
      </w:r>
      <w:r w:rsidR="002F1339" w:rsidRPr="00570975">
        <w:rPr>
          <w:rFonts w:cstheme="minorHAnsi"/>
          <w:b/>
          <w:sz w:val="36"/>
          <w:szCs w:val="36"/>
          <w:lang w:val="en-US"/>
        </w:rPr>
        <w:t xml:space="preserve"> and Student Learning</w:t>
      </w:r>
    </w:p>
    <w:p w:rsidR="0097680F" w:rsidRPr="00570975" w:rsidRDefault="0097680F" w:rsidP="00383E9F">
      <w:pPr>
        <w:jc w:val="center"/>
        <w:rPr>
          <w:rFonts w:cstheme="minorHAnsi"/>
          <w:sz w:val="32"/>
          <w:szCs w:val="32"/>
          <w:lang w:val="en-US"/>
        </w:rPr>
      </w:pPr>
    </w:p>
    <w:p w:rsidR="0097680F" w:rsidRPr="00570975" w:rsidRDefault="0097680F" w:rsidP="00383E9F">
      <w:pPr>
        <w:jc w:val="center"/>
        <w:rPr>
          <w:rFonts w:cstheme="minorHAnsi"/>
          <w:sz w:val="32"/>
          <w:szCs w:val="32"/>
          <w:lang w:val="en-US"/>
        </w:rPr>
      </w:pPr>
    </w:p>
    <w:p w:rsidR="0097680F" w:rsidRPr="00570975" w:rsidRDefault="0097680F" w:rsidP="00383E9F">
      <w:pPr>
        <w:jc w:val="center"/>
        <w:rPr>
          <w:rFonts w:cstheme="minorHAnsi"/>
          <w:sz w:val="32"/>
          <w:szCs w:val="32"/>
          <w:lang w:val="en-US"/>
        </w:rPr>
      </w:pPr>
    </w:p>
    <w:p w:rsidR="0097680F" w:rsidRPr="00570975" w:rsidRDefault="0097680F" w:rsidP="00383E9F">
      <w:pPr>
        <w:jc w:val="center"/>
        <w:rPr>
          <w:rFonts w:cstheme="minorHAnsi"/>
          <w:sz w:val="32"/>
          <w:szCs w:val="32"/>
          <w:lang w:val="en-US"/>
        </w:rPr>
      </w:pPr>
    </w:p>
    <w:p w:rsidR="0097680F" w:rsidRPr="00570975" w:rsidRDefault="0097680F" w:rsidP="00383E9F">
      <w:pPr>
        <w:jc w:val="center"/>
        <w:rPr>
          <w:rFonts w:cstheme="minorHAnsi"/>
          <w:sz w:val="32"/>
          <w:szCs w:val="32"/>
          <w:lang w:val="en-US"/>
        </w:rPr>
      </w:pPr>
    </w:p>
    <w:p w:rsidR="002609E4" w:rsidRPr="00570975" w:rsidRDefault="005442CD" w:rsidP="00383E9F">
      <w:pPr>
        <w:jc w:val="center"/>
        <w:rPr>
          <w:rFonts w:cstheme="minorHAnsi"/>
          <w:sz w:val="32"/>
          <w:szCs w:val="32"/>
          <w:lang w:val="en-US"/>
        </w:rPr>
      </w:pPr>
      <w:r w:rsidRPr="00570975">
        <w:rPr>
          <w:rFonts w:cstheme="minorHAnsi"/>
          <w:sz w:val="32"/>
          <w:szCs w:val="32"/>
          <w:lang w:val="en-US"/>
        </w:rPr>
        <w:t xml:space="preserve">Prepared for </w:t>
      </w:r>
    </w:p>
    <w:p w:rsidR="00800F47" w:rsidRPr="00570975" w:rsidRDefault="009C5C42" w:rsidP="00383E9F">
      <w:pPr>
        <w:jc w:val="center"/>
        <w:rPr>
          <w:rFonts w:cstheme="minorHAnsi"/>
          <w:sz w:val="32"/>
          <w:szCs w:val="32"/>
          <w:lang w:val="en-US"/>
        </w:rPr>
      </w:pPr>
      <w:r w:rsidRPr="00570975">
        <w:rPr>
          <w:rFonts w:cstheme="minorHAnsi"/>
          <w:sz w:val="32"/>
          <w:szCs w:val="32"/>
          <w:lang w:val="en-US"/>
        </w:rPr>
        <w:t>Steve</w:t>
      </w:r>
      <w:r w:rsidR="005442CD" w:rsidRPr="00570975">
        <w:rPr>
          <w:rFonts w:cstheme="minorHAnsi"/>
          <w:sz w:val="32"/>
          <w:szCs w:val="32"/>
          <w:lang w:val="en-US"/>
        </w:rPr>
        <w:t xml:space="preserve"> Wolfman, Professor of Teaching</w:t>
      </w:r>
      <w:r w:rsidR="002F1339" w:rsidRPr="00570975">
        <w:rPr>
          <w:rFonts w:cstheme="minorHAnsi"/>
          <w:sz w:val="32"/>
          <w:szCs w:val="32"/>
          <w:lang w:val="en-US"/>
        </w:rPr>
        <w:t xml:space="preserve"> and </w:t>
      </w:r>
      <w:r w:rsidR="00800F47" w:rsidRPr="00570975">
        <w:rPr>
          <w:rFonts w:cstheme="minorHAnsi"/>
          <w:sz w:val="32"/>
          <w:szCs w:val="32"/>
          <w:lang w:val="en-US"/>
        </w:rPr>
        <w:t xml:space="preserve">TA </w:t>
      </w:r>
      <w:r w:rsidR="003B7CBD" w:rsidRPr="00570975">
        <w:rPr>
          <w:rFonts w:cstheme="minorHAnsi"/>
          <w:sz w:val="32"/>
          <w:szCs w:val="32"/>
          <w:lang w:val="en-US"/>
        </w:rPr>
        <w:t>Assignment Committee</w:t>
      </w:r>
      <w:r w:rsidR="008814E6" w:rsidRPr="00570975">
        <w:rPr>
          <w:rFonts w:cstheme="minorHAnsi"/>
          <w:sz w:val="32"/>
          <w:szCs w:val="32"/>
          <w:lang w:val="en-US"/>
        </w:rPr>
        <w:t xml:space="preserve"> Co-</w:t>
      </w:r>
      <w:r w:rsidR="00C66E26" w:rsidRPr="00570975">
        <w:rPr>
          <w:rFonts w:cstheme="minorHAnsi"/>
          <w:sz w:val="32"/>
          <w:szCs w:val="32"/>
          <w:lang w:val="en-US"/>
        </w:rPr>
        <w:t>Coordinator</w:t>
      </w:r>
      <w:r w:rsidR="002F1339" w:rsidRPr="00570975">
        <w:rPr>
          <w:rFonts w:cstheme="minorHAnsi"/>
          <w:sz w:val="32"/>
          <w:szCs w:val="32"/>
          <w:lang w:val="en-US"/>
        </w:rPr>
        <w:t>, Computer Science</w:t>
      </w:r>
    </w:p>
    <w:p w:rsidR="005442CD" w:rsidRPr="00570975" w:rsidRDefault="005442CD" w:rsidP="00383E9F">
      <w:pPr>
        <w:jc w:val="center"/>
        <w:rPr>
          <w:rFonts w:cstheme="minorHAnsi"/>
          <w:sz w:val="32"/>
          <w:szCs w:val="32"/>
          <w:lang w:val="en-US"/>
        </w:rPr>
      </w:pPr>
      <w:r w:rsidRPr="00570975">
        <w:rPr>
          <w:rFonts w:cstheme="minorHAnsi"/>
          <w:sz w:val="32"/>
          <w:szCs w:val="32"/>
          <w:lang w:val="en-US"/>
        </w:rPr>
        <w:t>University of British Columbia</w:t>
      </w:r>
    </w:p>
    <w:p w:rsidR="005442CD" w:rsidRPr="00570975" w:rsidRDefault="005442CD" w:rsidP="005442CD">
      <w:pPr>
        <w:jc w:val="center"/>
        <w:rPr>
          <w:rFonts w:cstheme="minorHAnsi"/>
          <w:sz w:val="32"/>
          <w:szCs w:val="32"/>
          <w:lang w:val="en-US"/>
        </w:rPr>
      </w:pPr>
      <w:r w:rsidRPr="00570975">
        <w:rPr>
          <w:rFonts w:cstheme="minorHAnsi"/>
          <w:sz w:val="32"/>
          <w:szCs w:val="32"/>
          <w:lang w:val="en-US"/>
        </w:rPr>
        <w:t>Vancouver, British Columbia</w:t>
      </w:r>
    </w:p>
    <w:p w:rsidR="005442CD" w:rsidRPr="00570975" w:rsidRDefault="005442CD" w:rsidP="005442CD">
      <w:pPr>
        <w:jc w:val="center"/>
        <w:rPr>
          <w:rFonts w:cstheme="minorHAnsi"/>
          <w:sz w:val="28"/>
          <w:szCs w:val="28"/>
          <w:lang w:val="en-US"/>
        </w:rPr>
      </w:pPr>
    </w:p>
    <w:p w:rsidR="005442CD" w:rsidRPr="00570975" w:rsidRDefault="005442CD" w:rsidP="005442CD">
      <w:pPr>
        <w:jc w:val="center"/>
        <w:rPr>
          <w:rFonts w:cstheme="minorHAnsi"/>
          <w:sz w:val="28"/>
          <w:szCs w:val="28"/>
          <w:lang w:val="en-US"/>
        </w:rPr>
      </w:pPr>
    </w:p>
    <w:p w:rsidR="005442CD" w:rsidRPr="00570975" w:rsidRDefault="005442CD" w:rsidP="005442CD">
      <w:pPr>
        <w:jc w:val="center"/>
        <w:rPr>
          <w:rFonts w:cstheme="minorHAnsi"/>
          <w:sz w:val="28"/>
          <w:szCs w:val="28"/>
          <w:lang w:val="en-US"/>
        </w:rPr>
      </w:pPr>
    </w:p>
    <w:p w:rsidR="005442CD" w:rsidRPr="00570975" w:rsidRDefault="005442CD" w:rsidP="005442CD">
      <w:pPr>
        <w:jc w:val="center"/>
        <w:rPr>
          <w:rFonts w:cstheme="minorHAnsi"/>
          <w:sz w:val="28"/>
          <w:szCs w:val="28"/>
          <w:lang w:val="en-US"/>
        </w:rPr>
      </w:pPr>
    </w:p>
    <w:p w:rsidR="005442CD" w:rsidRPr="00570975" w:rsidRDefault="005442CD" w:rsidP="005442CD">
      <w:pPr>
        <w:jc w:val="center"/>
        <w:rPr>
          <w:rFonts w:cstheme="minorHAnsi"/>
          <w:sz w:val="28"/>
          <w:szCs w:val="28"/>
          <w:lang w:val="en-US"/>
        </w:rPr>
      </w:pPr>
    </w:p>
    <w:p w:rsidR="005442CD" w:rsidRPr="00570975" w:rsidRDefault="005442CD" w:rsidP="005442CD">
      <w:pPr>
        <w:jc w:val="center"/>
        <w:rPr>
          <w:rFonts w:cstheme="minorHAnsi"/>
          <w:sz w:val="28"/>
          <w:szCs w:val="28"/>
          <w:lang w:val="en-US"/>
        </w:rPr>
      </w:pPr>
    </w:p>
    <w:p w:rsidR="005442CD" w:rsidRPr="00570975" w:rsidRDefault="005442CD" w:rsidP="005442CD">
      <w:pPr>
        <w:jc w:val="center"/>
        <w:rPr>
          <w:rFonts w:cstheme="minorHAnsi"/>
          <w:sz w:val="28"/>
          <w:szCs w:val="28"/>
          <w:lang w:val="en-US"/>
        </w:rPr>
      </w:pPr>
    </w:p>
    <w:p w:rsidR="005442CD" w:rsidRPr="00570975" w:rsidRDefault="005442CD" w:rsidP="005442CD">
      <w:pPr>
        <w:jc w:val="center"/>
        <w:rPr>
          <w:rFonts w:cstheme="minorHAnsi"/>
          <w:sz w:val="28"/>
          <w:szCs w:val="28"/>
          <w:lang w:val="en-US"/>
        </w:rPr>
      </w:pPr>
      <w:r w:rsidRPr="00570975">
        <w:rPr>
          <w:rFonts w:cstheme="minorHAnsi"/>
          <w:sz w:val="28"/>
          <w:szCs w:val="28"/>
          <w:lang w:val="en-US"/>
        </w:rPr>
        <w:t>By</w:t>
      </w:r>
    </w:p>
    <w:p w:rsidR="005442CD" w:rsidRPr="00570975" w:rsidRDefault="005442CD" w:rsidP="005442CD">
      <w:pPr>
        <w:jc w:val="center"/>
        <w:rPr>
          <w:rFonts w:cstheme="minorHAnsi"/>
          <w:sz w:val="28"/>
          <w:szCs w:val="28"/>
          <w:lang w:val="en-US"/>
        </w:rPr>
      </w:pPr>
      <w:r w:rsidRPr="00570975">
        <w:rPr>
          <w:rFonts w:cstheme="minorHAnsi"/>
          <w:sz w:val="28"/>
          <w:szCs w:val="28"/>
          <w:lang w:val="en-US"/>
        </w:rPr>
        <w:t>Curtis Fox</w:t>
      </w:r>
    </w:p>
    <w:p w:rsidR="005442CD" w:rsidRPr="00570975" w:rsidRDefault="005442CD" w:rsidP="005442CD">
      <w:pPr>
        <w:jc w:val="center"/>
        <w:rPr>
          <w:rFonts w:cstheme="minorHAnsi"/>
          <w:sz w:val="28"/>
          <w:szCs w:val="28"/>
          <w:lang w:val="en-US"/>
        </w:rPr>
      </w:pPr>
      <w:r w:rsidRPr="00570975">
        <w:rPr>
          <w:rFonts w:cstheme="minorHAnsi"/>
          <w:sz w:val="28"/>
          <w:szCs w:val="28"/>
          <w:lang w:val="en-US"/>
        </w:rPr>
        <w:t>Student of ENGL 301</w:t>
      </w:r>
    </w:p>
    <w:p w:rsidR="005442CD" w:rsidRPr="00570975" w:rsidRDefault="005442CD" w:rsidP="005442CD">
      <w:pPr>
        <w:jc w:val="center"/>
        <w:rPr>
          <w:rFonts w:cstheme="minorHAnsi"/>
          <w:sz w:val="28"/>
          <w:szCs w:val="28"/>
          <w:lang w:val="en-US"/>
        </w:rPr>
      </w:pPr>
    </w:p>
    <w:p w:rsidR="005442CD" w:rsidRPr="00570975" w:rsidRDefault="005442CD" w:rsidP="005442CD">
      <w:pPr>
        <w:jc w:val="center"/>
        <w:rPr>
          <w:rFonts w:cstheme="minorHAnsi"/>
          <w:sz w:val="28"/>
          <w:szCs w:val="28"/>
          <w:lang w:val="en-US"/>
        </w:rPr>
      </w:pPr>
    </w:p>
    <w:p w:rsidR="005442CD" w:rsidRPr="00570975" w:rsidRDefault="005442CD" w:rsidP="005442CD">
      <w:pPr>
        <w:jc w:val="center"/>
        <w:rPr>
          <w:rFonts w:cstheme="minorHAnsi"/>
          <w:sz w:val="28"/>
          <w:szCs w:val="28"/>
          <w:lang w:val="en-US"/>
        </w:rPr>
      </w:pPr>
    </w:p>
    <w:p w:rsidR="005442CD" w:rsidRPr="00570975" w:rsidRDefault="005442CD" w:rsidP="005442CD">
      <w:pPr>
        <w:jc w:val="center"/>
        <w:rPr>
          <w:rFonts w:cstheme="minorHAnsi"/>
          <w:b/>
          <w:sz w:val="28"/>
          <w:szCs w:val="28"/>
          <w:lang w:val="en-US"/>
        </w:rPr>
      </w:pPr>
    </w:p>
    <w:sdt>
      <w:sdtPr>
        <w:rPr>
          <w:rFonts w:asciiTheme="minorHAnsi" w:hAnsiTheme="minorHAnsi" w:cstheme="minorHAnsi"/>
        </w:rPr>
        <w:id w:val="-824975267"/>
        <w:docPartObj>
          <w:docPartGallery w:val="Table of Contents"/>
          <w:docPartUnique/>
        </w:docPartObj>
      </w:sdtPr>
      <w:sdtEndPr>
        <w:rPr>
          <w:rFonts w:eastAsiaTheme="minorHAnsi"/>
          <w:b/>
          <w:bCs/>
          <w:noProof/>
          <w:color w:val="auto"/>
          <w:sz w:val="22"/>
          <w:szCs w:val="22"/>
          <w:lang w:val="en-CA"/>
        </w:rPr>
      </w:sdtEndPr>
      <w:sdtContent>
        <w:p w:rsidR="003A073E" w:rsidRDefault="003A073E">
          <w:pPr>
            <w:pStyle w:val="TOCHeading"/>
            <w:rPr>
              <w:rFonts w:asciiTheme="minorHAnsi" w:hAnsiTheme="minorHAnsi" w:cstheme="minorHAnsi"/>
            </w:rPr>
          </w:pPr>
          <w:r w:rsidRPr="00570975">
            <w:rPr>
              <w:rFonts w:asciiTheme="minorHAnsi" w:hAnsiTheme="minorHAnsi" w:cstheme="minorHAnsi"/>
            </w:rPr>
            <w:t>Table of Contents</w:t>
          </w:r>
        </w:p>
        <w:p w:rsidR="00832132" w:rsidRPr="00832132" w:rsidRDefault="00832132" w:rsidP="00832132">
          <w:pPr>
            <w:rPr>
              <w:sz w:val="24"/>
              <w:szCs w:val="24"/>
              <w:lang w:val="en-US"/>
            </w:rPr>
          </w:pPr>
          <w:r w:rsidRPr="00832132">
            <w:rPr>
              <w:sz w:val="24"/>
              <w:szCs w:val="24"/>
              <w:lang w:val="en-US"/>
            </w:rPr>
            <w:t>Abstract</w:t>
          </w:r>
        </w:p>
        <w:p w:rsidR="00FA3125" w:rsidRPr="00832132" w:rsidRDefault="003A073E">
          <w:pPr>
            <w:pStyle w:val="TOC1"/>
            <w:tabs>
              <w:tab w:val="right" w:leader="dot" w:pos="9350"/>
            </w:tabs>
            <w:rPr>
              <w:rFonts w:eastAsiaTheme="minorEastAsia" w:cstheme="minorHAnsi"/>
              <w:noProof/>
              <w:sz w:val="24"/>
              <w:szCs w:val="24"/>
              <w:lang w:eastAsia="en-CA"/>
            </w:rPr>
          </w:pPr>
          <w:r w:rsidRPr="00832132">
            <w:rPr>
              <w:rFonts w:cstheme="minorHAnsi"/>
              <w:sz w:val="24"/>
              <w:szCs w:val="24"/>
            </w:rPr>
            <w:fldChar w:fldCharType="begin"/>
          </w:r>
          <w:r w:rsidRPr="00832132">
            <w:rPr>
              <w:rFonts w:cstheme="minorHAnsi"/>
              <w:sz w:val="24"/>
              <w:szCs w:val="24"/>
            </w:rPr>
            <w:instrText xml:space="preserve"> TOC \o "1-3" \h \z \u </w:instrText>
          </w:r>
          <w:r w:rsidRPr="00832132">
            <w:rPr>
              <w:rFonts w:cstheme="minorHAnsi"/>
              <w:sz w:val="24"/>
              <w:szCs w:val="24"/>
            </w:rPr>
            <w:fldChar w:fldCharType="separate"/>
          </w:r>
          <w:hyperlink w:anchor="_Toc499321897" w:history="1">
            <w:r w:rsidR="00FA3125" w:rsidRPr="00832132">
              <w:rPr>
                <w:rStyle w:val="Hyperlink"/>
                <w:rFonts w:cstheme="minorHAnsi"/>
                <w:noProof/>
                <w:sz w:val="24"/>
                <w:szCs w:val="24"/>
                <w:lang w:val="en-US"/>
              </w:rPr>
              <w:t>Introduction</w:t>
            </w:r>
            <w:r w:rsidR="00FA3125" w:rsidRPr="00832132">
              <w:rPr>
                <w:rFonts w:cstheme="minorHAnsi"/>
                <w:noProof/>
                <w:webHidden/>
                <w:sz w:val="24"/>
                <w:szCs w:val="24"/>
              </w:rPr>
              <w:tab/>
            </w:r>
            <w:r w:rsidR="00FA3125" w:rsidRPr="00832132">
              <w:rPr>
                <w:rFonts w:cstheme="minorHAnsi"/>
                <w:noProof/>
                <w:webHidden/>
                <w:sz w:val="24"/>
                <w:szCs w:val="24"/>
              </w:rPr>
              <w:fldChar w:fldCharType="begin"/>
            </w:r>
            <w:r w:rsidR="00FA3125" w:rsidRPr="00832132">
              <w:rPr>
                <w:rFonts w:cstheme="minorHAnsi"/>
                <w:noProof/>
                <w:webHidden/>
                <w:sz w:val="24"/>
                <w:szCs w:val="24"/>
              </w:rPr>
              <w:instrText xml:space="preserve"> PAGEREF _Toc499321897 \h </w:instrText>
            </w:r>
            <w:r w:rsidR="00FA3125" w:rsidRPr="00832132">
              <w:rPr>
                <w:rFonts w:cstheme="minorHAnsi"/>
                <w:noProof/>
                <w:webHidden/>
                <w:sz w:val="24"/>
                <w:szCs w:val="24"/>
              </w:rPr>
            </w:r>
            <w:r w:rsidR="00FA3125" w:rsidRPr="00832132">
              <w:rPr>
                <w:rFonts w:cstheme="minorHAnsi"/>
                <w:noProof/>
                <w:webHidden/>
                <w:sz w:val="24"/>
                <w:szCs w:val="24"/>
              </w:rPr>
              <w:fldChar w:fldCharType="separate"/>
            </w:r>
            <w:r w:rsidR="00FA3125" w:rsidRPr="00832132">
              <w:rPr>
                <w:rFonts w:cstheme="minorHAnsi"/>
                <w:noProof/>
                <w:webHidden/>
                <w:sz w:val="24"/>
                <w:szCs w:val="24"/>
              </w:rPr>
              <w:t>4</w:t>
            </w:r>
            <w:r w:rsidR="00FA3125" w:rsidRPr="00832132">
              <w:rPr>
                <w:rFonts w:cstheme="minorHAnsi"/>
                <w:noProof/>
                <w:webHidden/>
                <w:sz w:val="24"/>
                <w:szCs w:val="24"/>
              </w:rPr>
              <w:fldChar w:fldCharType="end"/>
            </w:r>
          </w:hyperlink>
        </w:p>
        <w:p w:rsidR="00FA3125" w:rsidRPr="00832132" w:rsidRDefault="00FA3125">
          <w:pPr>
            <w:pStyle w:val="TOC2"/>
            <w:tabs>
              <w:tab w:val="right" w:leader="dot" w:pos="9350"/>
            </w:tabs>
            <w:rPr>
              <w:rFonts w:eastAsiaTheme="minorEastAsia" w:cstheme="minorHAnsi"/>
              <w:noProof/>
              <w:sz w:val="24"/>
              <w:szCs w:val="24"/>
              <w:lang w:eastAsia="en-CA"/>
            </w:rPr>
          </w:pPr>
          <w:hyperlink w:anchor="_Toc499321898" w:history="1">
            <w:r w:rsidRPr="00832132">
              <w:rPr>
                <w:rStyle w:val="Hyperlink"/>
                <w:rFonts w:cstheme="minorHAnsi"/>
                <w:noProof/>
                <w:sz w:val="24"/>
                <w:szCs w:val="24"/>
                <w:lang w:val="en-US"/>
              </w:rPr>
              <w:t>Overview</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_Toc499321898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4</w:t>
            </w:r>
            <w:r w:rsidRPr="00832132">
              <w:rPr>
                <w:rFonts w:cstheme="minorHAnsi"/>
                <w:noProof/>
                <w:webHidden/>
                <w:sz w:val="24"/>
                <w:szCs w:val="24"/>
              </w:rPr>
              <w:fldChar w:fldCharType="end"/>
            </w:r>
          </w:hyperlink>
        </w:p>
        <w:p w:rsidR="00FA3125" w:rsidRPr="00832132" w:rsidRDefault="00FA3125">
          <w:pPr>
            <w:pStyle w:val="TOC2"/>
            <w:tabs>
              <w:tab w:val="right" w:leader="dot" w:pos="9350"/>
            </w:tabs>
            <w:rPr>
              <w:rFonts w:eastAsiaTheme="minorEastAsia" w:cstheme="minorHAnsi"/>
              <w:noProof/>
              <w:sz w:val="24"/>
              <w:szCs w:val="24"/>
              <w:lang w:eastAsia="en-CA"/>
            </w:rPr>
          </w:pPr>
          <w:hyperlink w:anchor="_Toc499321899" w:history="1">
            <w:r w:rsidRPr="00832132">
              <w:rPr>
                <w:rStyle w:val="Hyperlink"/>
                <w:rFonts w:cstheme="minorHAnsi"/>
                <w:noProof/>
                <w:sz w:val="24"/>
                <w:szCs w:val="24"/>
                <w:lang w:val="en-US"/>
              </w:rPr>
              <w:t>Background Information</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_Toc499321899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4</w:t>
            </w:r>
            <w:r w:rsidRPr="00832132">
              <w:rPr>
                <w:rFonts w:cstheme="minorHAnsi"/>
                <w:noProof/>
                <w:webHidden/>
                <w:sz w:val="24"/>
                <w:szCs w:val="24"/>
              </w:rPr>
              <w:fldChar w:fldCharType="end"/>
            </w:r>
          </w:hyperlink>
        </w:p>
        <w:p w:rsidR="00FA3125" w:rsidRPr="00832132" w:rsidRDefault="00FA3125">
          <w:pPr>
            <w:pStyle w:val="TOC2"/>
            <w:tabs>
              <w:tab w:val="right" w:leader="dot" w:pos="9350"/>
            </w:tabs>
            <w:rPr>
              <w:rFonts w:eastAsiaTheme="minorEastAsia" w:cstheme="minorHAnsi"/>
              <w:noProof/>
              <w:sz w:val="24"/>
              <w:szCs w:val="24"/>
              <w:lang w:eastAsia="en-CA"/>
            </w:rPr>
          </w:pPr>
          <w:hyperlink w:anchor="_Toc499321900" w:history="1">
            <w:r w:rsidRPr="00832132">
              <w:rPr>
                <w:rStyle w:val="Hyperlink"/>
                <w:rFonts w:cstheme="minorHAnsi"/>
                <w:noProof/>
                <w:sz w:val="24"/>
                <w:szCs w:val="24"/>
                <w:lang w:val="en-US"/>
              </w:rPr>
              <w:t>Problem</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_Toc499321900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4</w:t>
            </w:r>
            <w:r w:rsidRPr="00832132">
              <w:rPr>
                <w:rFonts w:cstheme="minorHAnsi"/>
                <w:noProof/>
                <w:webHidden/>
                <w:sz w:val="24"/>
                <w:szCs w:val="24"/>
              </w:rPr>
              <w:fldChar w:fldCharType="end"/>
            </w:r>
          </w:hyperlink>
        </w:p>
        <w:p w:rsidR="00FA3125" w:rsidRPr="00832132" w:rsidRDefault="00FA3125">
          <w:pPr>
            <w:pStyle w:val="TOC2"/>
            <w:tabs>
              <w:tab w:val="right" w:leader="dot" w:pos="9350"/>
            </w:tabs>
            <w:rPr>
              <w:rFonts w:eastAsiaTheme="minorEastAsia" w:cstheme="minorHAnsi"/>
              <w:noProof/>
              <w:sz w:val="24"/>
              <w:szCs w:val="24"/>
              <w:lang w:eastAsia="en-CA"/>
            </w:rPr>
          </w:pPr>
          <w:hyperlink w:anchor="_Toc499321901" w:history="1">
            <w:r w:rsidRPr="00832132">
              <w:rPr>
                <w:rStyle w:val="Hyperlink"/>
                <w:rFonts w:cstheme="minorHAnsi"/>
                <w:noProof/>
                <w:sz w:val="24"/>
                <w:szCs w:val="24"/>
                <w:lang w:val="en-US"/>
              </w:rPr>
              <w:t>Purpose</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_Toc499321901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5</w:t>
            </w:r>
            <w:r w:rsidRPr="00832132">
              <w:rPr>
                <w:rFonts w:cstheme="minorHAnsi"/>
                <w:noProof/>
                <w:webHidden/>
                <w:sz w:val="24"/>
                <w:szCs w:val="24"/>
              </w:rPr>
              <w:fldChar w:fldCharType="end"/>
            </w:r>
          </w:hyperlink>
        </w:p>
        <w:p w:rsidR="00FA3125" w:rsidRPr="00832132" w:rsidRDefault="00FA3125">
          <w:pPr>
            <w:pStyle w:val="TOC2"/>
            <w:tabs>
              <w:tab w:val="right" w:leader="dot" w:pos="9350"/>
            </w:tabs>
            <w:rPr>
              <w:rFonts w:eastAsiaTheme="minorEastAsia" w:cstheme="minorHAnsi"/>
              <w:noProof/>
              <w:sz w:val="24"/>
              <w:szCs w:val="24"/>
              <w:lang w:eastAsia="en-CA"/>
            </w:rPr>
          </w:pPr>
          <w:hyperlink w:anchor="_Toc499321902" w:history="1">
            <w:r w:rsidRPr="00832132">
              <w:rPr>
                <w:rStyle w:val="Hyperlink"/>
                <w:rFonts w:cstheme="minorHAnsi"/>
                <w:noProof/>
                <w:sz w:val="24"/>
                <w:szCs w:val="24"/>
                <w:lang w:val="en-US"/>
              </w:rPr>
              <w:t>Research Methods</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_Toc499321902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5</w:t>
            </w:r>
            <w:r w:rsidRPr="00832132">
              <w:rPr>
                <w:rFonts w:cstheme="minorHAnsi"/>
                <w:noProof/>
                <w:webHidden/>
                <w:sz w:val="24"/>
                <w:szCs w:val="24"/>
              </w:rPr>
              <w:fldChar w:fldCharType="end"/>
            </w:r>
          </w:hyperlink>
        </w:p>
        <w:p w:rsidR="00FA3125" w:rsidRPr="00832132" w:rsidRDefault="00FA3125">
          <w:pPr>
            <w:pStyle w:val="TOC2"/>
            <w:tabs>
              <w:tab w:val="right" w:leader="dot" w:pos="9350"/>
            </w:tabs>
            <w:rPr>
              <w:rFonts w:eastAsiaTheme="minorEastAsia" w:cstheme="minorHAnsi"/>
              <w:noProof/>
              <w:sz w:val="24"/>
              <w:szCs w:val="24"/>
              <w:lang w:eastAsia="en-CA"/>
            </w:rPr>
          </w:pPr>
          <w:hyperlink w:anchor="_Toc499321903" w:history="1">
            <w:r w:rsidRPr="00832132">
              <w:rPr>
                <w:rStyle w:val="Hyperlink"/>
                <w:rFonts w:cstheme="minorHAnsi"/>
                <w:noProof/>
                <w:sz w:val="24"/>
                <w:szCs w:val="24"/>
                <w:lang w:val="en-US"/>
              </w:rPr>
              <w:t>Scope</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_Toc499321903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5</w:t>
            </w:r>
            <w:r w:rsidRPr="00832132">
              <w:rPr>
                <w:rFonts w:cstheme="minorHAnsi"/>
                <w:noProof/>
                <w:webHidden/>
                <w:sz w:val="24"/>
                <w:szCs w:val="24"/>
              </w:rPr>
              <w:fldChar w:fldCharType="end"/>
            </w:r>
          </w:hyperlink>
        </w:p>
        <w:p w:rsidR="00FA3125" w:rsidRPr="00832132" w:rsidRDefault="00FA3125">
          <w:pPr>
            <w:pStyle w:val="TOC1"/>
            <w:tabs>
              <w:tab w:val="right" w:leader="dot" w:pos="9350"/>
            </w:tabs>
            <w:rPr>
              <w:rFonts w:eastAsiaTheme="minorEastAsia" w:cstheme="minorHAnsi"/>
              <w:noProof/>
              <w:sz w:val="24"/>
              <w:szCs w:val="24"/>
              <w:lang w:eastAsia="en-CA"/>
            </w:rPr>
          </w:pPr>
          <w:hyperlink w:anchor="_Toc499321904" w:history="1">
            <w:r w:rsidRPr="00832132">
              <w:rPr>
                <w:rStyle w:val="Hyperlink"/>
                <w:rFonts w:cstheme="minorHAnsi"/>
                <w:noProof/>
                <w:sz w:val="24"/>
                <w:szCs w:val="24"/>
                <w:lang w:val="en-US"/>
              </w:rPr>
              <w:t>Data Collection and Analysis</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_Toc499321904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5</w:t>
            </w:r>
            <w:r w:rsidRPr="00832132">
              <w:rPr>
                <w:rFonts w:cstheme="minorHAnsi"/>
                <w:noProof/>
                <w:webHidden/>
                <w:sz w:val="24"/>
                <w:szCs w:val="24"/>
              </w:rPr>
              <w:fldChar w:fldCharType="end"/>
            </w:r>
          </w:hyperlink>
        </w:p>
        <w:p w:rsidR="00FA3125" w:rsidRPr="00832132" w:rsidRDefault="00FA3125">
          <w:pPr>
            <w:pStyle w:val="TOC2"/>
            <w:tabs>
              <w:tab w:val="right" w:leader="dot" w:pos="9350"/>
            </w:tabs>
            <w:rPr>
              <w:rFonts w:eastAsiaTheme="minorEastAsia" w:cstheme="minorHAnsi"/>
              <w:noProof/>
              <w:sz w:val="24"/>
              <w:szCs w:val="24"/>
              <w:lang w:eastAsia="en-CA"/>
            </w:rPr>
          </w:pPr>
          <w:hyperlink w:anchor="_Toc499321905" w:history="1">
            <w:r w:rsidRPr="00832132">
              <w:rPr>
                <w:rStyle w:val="Hyperlink"/>
                <w:rFonts w:cstheme="minorHAnsi"/>
                <w:noProof/>
                <w:sz w:val="24"/>
                <w:szCs w:val="24"/>
                <w:lang w:val="en-US"/>
              </w:rPr>
              <w:t>General Comments on Survey Results</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_Toc499321905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6</w:t>
            </w:r>
            <w:r w:rsidRPr="00832132">
              <w:rPr>
                <w:rFonts w:cstheme="minorHAnsi"/>
                <w:noProof/>
                <w:webHidden/>
                <w:sz w:val="24"/>
                <w:szCs w:val="24"/>
              </w:rPr>
              <w:fldChar w:fldCharType="end"/>
            </w:r>
          </w:hyperlink>
        </w:p>
        <w:p w:rsidR="00FA3125" w:rsidRPr="00832132" w:rsidRDefault="00FA3125">
          <w:pPr>
            <w:pStyle w:val="TOC2"/>
            <w:tabs>
              <w:tab w:val="right" w:leader="dot" w:pos="9350"/>
            </w:tabs>
            <w:rPr>
              <w:rFonts w:eastAsiaTheme="minorEastAsia" w:cstheme="minorHAnsi"/>
              <w:noProof/>
              <w:sz w:val="24"/>
              <w:szCs w:val="24"/>
              <w:lang w:eastAsia="en-CA"/>
            </w:rPr>
          </w:pPr>
          <w:hyperlink w:anchor="_Toc499321906" w:history="1">
            <w:r w:rsidRPr="00832132">
              <w:rPr>
                <w:rStyle w:val="Hyperlink"/>
                <w:rFonts w:cstheme="minorHAnsi"/>
                <w:noProof/>
                <w:sz w:val="24"/>
                <w:szCs w:val="24"/>
                <w:lang w:val="en-US"/>
              </w:rPr>
              <w:t>Data Summary</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_Toc499321906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6</w:t>
            </w:r>
            <w:r w:rsidRPr="00832132">
              <w:rPr>
                <w:rFonts w:cstheme="minorHAnsi"/>
                <w:noProof/>
                <w:webHidden/>
                <w:sz w:val="24"/>
                <w:szCs w:val="24"/>
              </w:rPr>
              <w:fldChar w:fldCharType="end"/>
            </w:r>
          </w:hyperlink>
        </w:p>
        <w:p w:rsidR="00FA3125" w:rsidRPr="00832132" w:rsidRDefault="00FA3125">
          <w:pPr>
            <w:pStyle w:val="TOC2"/>
            <w:tabs>
              <w:tab w:val="right" w:leader="dot" w:pos="9350"/>
            </w:tabs>
            <w:rPr>
              <w:rFonts w:eastAsiaTheme="minorEastAsia" w:cstheme="minorHAnsi"/>
              <w:noProof/>
              <w:sz w:val="24"/>
              <w:szCs w:val="24"/>
              <w:lang w:eastAsia="en-CA"/>
            </w:rPr>
          </w:pPr>
          <w:hyperlink w:anchor="_Toc499321907" w:history="1">
            <w:r w:rsidRPr="00832132">
              <w:rPr>
                <w:rStyle w:val="Hyperlink"/>
                <w:rFonts w:cstheme="minorHAnsi"/>
                <w:noProof/>
                <w:sz w:val="24"/>
                <w:szCs w:val="24"/>
                <w:lang w:val="en-US"/>
              </w:rPr>
              <w:t>My Comments and Observations as a Previous TA</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_Toc499321907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9</w:t>
            </w:r>
            <w:r w:rsidRPr="00832132">
              <w:rPr>
                <w:rFonts w:cstheme="minorHAnsi"/>
                <w:noProof/>
                <w:webHidden/>
                <w:sz w:val="24"/>
                <w:szCs w:val="24"/>
              </w:rPr>
              <w:fldChar w:fldCharType="end"/>
            </w:r>
          </w:hyperlink>
        </w:p>
        <w:p w:rsidR="00FA3125" w:rsidRPr="00832132" w:rsidRDefault="00FA3125">
          <w:pPr>
            <w:pStyle w:val="TOC1"/>
            <w:tabs>
              <w:tab w:val="right" w:leader="dot" w:pos="9350"/>
            </w:tabs>
            <w:rPr>
              <w:rFonts w:eastAsiaTheme="minorEastAsia" w:cstheme="minorHAnsi"/>
              <w:noProof/>
              <w:sz w:val="24"/>
              <w:szCs w:val="24"/>
              <w:lang w:eastAsia="en-CA"/>
            </w:rPr>
          </w:pPr>
          <w:hyperlink w:anchor="_Toc499321908" w:history="1">
            <w:r w:rsidRPr="00832132">
              <w:rPr>
                <w:rStyle w:val="Hyperlink"/>
                <w:rFonts w:cstheme="minorHAnsi"/>
                <w:noProof/>
                <w:sz w:val="24"/>
                <w:szCs w:val="24"/>
                <w:lang w:val="en-US"/>
              </w:rPr>
              <w:t>Conclusion</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_Toc499321908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9</w:t>
            </w:r>
            <w:r w:rsidRPr="00832132">
              <w:rPr>
                <w:rFonts w:cstheme="minorHAnsi"/>
                <w:noProof/>
                <w:webHidden/>
                <w:sz w:val="24"/>
                <w:szCs w:val="24"/>
              </w:rPr>
              <w:fldChar w:fldCharType="end"/>
            </w:r>
          </w:hyperlink>
        </w:p>
        <w:p w:rsidR="00FA3125" w:rsidRPr="00832132" w:rsidRDefault="00FA3125">
          <w:pPr>
            <w:pStyle w:val="TOC2"/>
            <w:tabs>
              <w:tab w:val="right" w:leader="dot" w:pos="9350"/>
            </w:tabs>
            <w:rPr>
              <w:rFonts w:eastAsiaTheme="minorEastAsia" w:cstheme="minorHAnsi"/>
              <w:noProof/>
              <w:sz w:val="24"/>
              <w:szCs w:val="24"/>
              <w:lang w:eastAsia="en-CA"/>
            </w:rPr>
          </w:pPr>
          <w:hyperlink w:anchor="_Toc499321909" w:history="1">
            <w:r w:rsidRPr="00832132">
              <w:rPr>
                <w:rStyle w:val="Hyperlink"/>
                <w:rFonts w:cstheme="minorHAnsi"/>
                <w:noProof/>
                <w:sz w:val="24"/>
                <w:szCs w:val="24"/>
                <w:lang w:val="en-US"/>
              </w:rPr>
              <w:t>Summary of Research Results</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_Toc499321909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9</w:t>
            </w:r>
            <w:r w:rsidRPr="00832132">
              <w:rPr>
                <w:rFonts w:cstheme="minorHAnsi"/>
                <w:noProof/>
                <w:webHidden/>
                <w:sz w:val="24"/>
                <w:szCs w:val="24"/>
              </w:rPr>
              <w:fldChar w:fldCharType="end"/>
            </w:r>
          </w:hyperlink>
        </w:p>
        <w:p w:rsidR="00FA3125" w:rsidRPr="00832132" w:rsidRDefault="00FA3125">
          <w:pPr>
            <w:pStyle w:val="TOC2"/>
            <w:tabs>
              <w:tab w:val="right" w:leader="dot" w:pos="9350"/>
            </w:tabs>
            <w:rPr>
              <w:rFonts w:eastAsiaTheme="minorEastAsia" w:cstheme="minorHAnsi"/>
              <w:noProof/>
              <w:sz w:val="24"/>
              <w:szCs w:val="24"/>
              <w:lang w:eastAsia="en-CA"/>
            </w:rPr>
          </w:pPr>
          <w:hyperlink w:anchor="_Toc499321910" w:history="1">
            <w:r w:rsidRPr="00832132">
              <w:rPr>
                <w:rStyle w:val="Hyperlink"/>
                <w:rFonts w:cstheme="minorHAnsi"/>
                <w:noProof/>
                <w:sz w:val="24"/>
                <w:szCs w:val="24"/>
                <w:lang w:val="en-US"/>
              </w:rPr>
              <w:t>Suggestions</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_Toc499321910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10</w:t>
            </w:r>
            <w:r w:rsidRPr="00832132">
              <w:rPr>
                <w:rFonts w:cstheme="minorHAnsi"/>
                <w:noProof/>
                <w:webHidden/>
                <w:sz w:val="24"/>
                <w:szCs w:val="24"/>
              </w:rPr>
              <w:fldChar w:fldCharType="end"/>
            </w:r>
          </w:hyperlink>
        </w:p>
        <w:p w:rsidR="00FA3125" w:rsidRPr="00832132" w:rsidRDefault="00FA3125">
          <w:pPr>
            <w:pStyle w:val="TOC2"/>
            <w:tabs>
              <w:tab w:val="right" w:leader="dot" w:pos="9350"/>
            </w:tabs>
            <w:rPr>
              <w:rFonts w:eastAsiaTheme="minorEastAsia" w:cstheme="minorHAnsi"/>
              <w:noProof/>
              <w:sz w:val="24"/>
              <w:szCs w:val="24"/>
              <w:lang w:eastAsia="en-CA"/>
            </w:rPr>
          </w:pPr>
          <w:hyperlink w:anchor="_Toc499321911" w:history="1">
            <w:r w:rsidRPr="00832132">
              <w:rPr>
                <w:rStyle w:val="Hyperlink"/>
                <w:rFonts w:cstheme="minorHAnsi"/>
                <w:noProof/>
                <w:sz w:val="24"/>
                <w:szCs w:val="24"/>
                <w:lang w:val="en-US"/>
              </w:rPr>
              <w:t>Final Remarks</w:t>
            </w:r>
            <w:r w:rsidRPr="00832132">
              <w:rPr>
                <w:rFonts w:cstheme="minorHAnsi"/>
                <w:noProof/>
                <w:webHidden/>
                <w:sz w:val="24"/>
                <w:szCs w:val="24"/>
              </w:rPr>
              <w:tab/>
            </w:r>
            <w:r w:rsidRPr="00832132">
              <w:rPr>
                <w:rFonts w:cstheme="minorHAnsi"/>
                <w:noProof/>
                <w:webHidden/>
                <w:sz w:val="24"/>
                <w:szCs w:val="24"/>
              </w:rPr>
              <w:fldChar w:fldCharType="begin"/>
            </w:r>
            <w:r w:rsidRPr="00832132">
              <w:rPr>
                <w:rFonts w:cstheme="minorHAnsi"/>
                <w:noProof/>
                <w:webHidden/>
                <w:sz w:val="24"/>
                <w:szCs w:val="24"/>
              </w:rPr>
              <w:instrText xml:space="preserve"> PAGEREF _Toc499321911 \h </w:instrText>
            </w:r>
            <w:r w:rsidRPr="00832132">
              <w:rPr>
                <w:rFonts w:cstheme="minorHAnsi"/>
                <w:noProof/>
                <w:webHidden/>
                <w:sz w:val="24"/>
                <w:szCs w:val="24"/>
              </w:rPr>
            </w:r>
            <w:r w:rsidRPr="00832132">
              <w:rPr>
                <w:rFonts w:cstheme="minorHAnsi"/>
                <w:noProof/>
                <w:webHidden/>
                <w:sz w:val="24"/>
                <w:szCs w:val="24"/>
              </w:rPr>
              <w:fldChar w:fldCharType="separate"/>
            </w:r>
            <w:r w:rsidRPr="00832132">
              <w:rPr>
                <w:rFonts w:cstheme="minorHAnsi"/>
                <w:noProof/>
                <w:webHidden/>
                <w:sz w:val="24"/>
                <w:szCs w:val="24"/>
              </w:rPr>
              <w:t>10</w:t>
            </w:r>
            <w:r w:rsidRPr="00832132">
              <w:rPr>
                <w:rFonts w:cstheme="minorHAnsi"/>
                <w:noProof/>
                <w:webHidden/>
                <w:sz w:val="24"/>
                <w:szCs w:val="24"/>
              </w:rPr>
              <w:fldChar w:fldCharType="end"/>
            </w:r>
          </w:hyperlink>
        </w:p>
        <w:p w:rsidR="003A073E" w:rsidRPr="00570975" w:rsidRDefault="003A073E">
          <w:pPr>
            <w:rPr>
              <w:rFonts w:cstheme="minorHAnsi"/>
            </w:rPr>
          </w:pPr>
          <w:r w:rsidRPr="00832132">
            <w:rPr>
              <w:rFonts w:cstheme="minorHAnsi"/>
              <w:bCs/>
              <w:noProof/>
              <w:sz w:val="24"/>
              <w:szCs w:val="24"/>
            </w:rPr>
            <w:fldChar w:fldCharType="end"/>
          </w:r>
          <w:r w:rsidR="00832132" w:rsidRPr="00832132">
            <w:rPr>
              <w:rFonts w:cstheme="minorHAnsi"/>
              <w:bCs/>
              <w:noProof/>
              <w:sz w:val="24"/>
              <w:szCs w:val="24"/>
            </w:rPr>
            <w:t>Appendices</w:t>
          </w:r>
        </w:p>
      </w:sdtContent>
    </w:sdt>
    <w:p w:rsidR="00832132" w:rsidRDefault="00832132" w:rsidP="00832132">
      <w:pPr>
        <w:rPr>
          <w:rFonts w:cstheme="minorHAnsi"/>
          <w:sz w:val="28"/>
          <w:szCs w:val="28"/>
          <w:lang w:val="en-US"/>
        </w:rPr>
      </w:pPr>
      <w:bookmarkStart w:id="0" w:name="_Toc499321897"/>
    </w:p>
    <w:p w:rsidR="00832132" w:rsidRDefault="00832132" w:rsidP="00832132">
      <w:pPr>
        <w:rPr>
          <w:rFonts w:cstheme="minorHAnsi"/>
          <w:sz w:val="28"/>
          <w:szCs w:val="28"/>
          <w:lang w:val="en-US"/>
        </w:rPr>
      </w:pPr>
    </w:p>
    <w:p w:rsidR="00832132" w:rsidRDefault="00832132" w:rsidP="00832132">
      <w:pPr>
        <w:rPr>
          <w:rFonts w:cstheme="minorHAnsi"/>
          <w:sz w:val="28"/>
          <w:szCs w:val="28"/>
          <w:lang w:val="en-US"/>
        </w:rPr>
      </w:pPr>
    </w:p>
    <w:p w:rsidR="00832132" w:rsidRDefault="00832132" w:rsidP="00832132">
      <w:pPr>
        <w:rPr>
          <w:rFonts w:cstheme="minorHAnsi"/>
          <w:sz w:val="28"/>
          <w:szCs w:val="28"/>
          <w:lang w:val="en-US"/>
        </w:rPr>
      </w:pPr>
    </w:p>
    <w:p w:rsidR="00832132" w:rsidRDefault="00832132" w:rsidP="00832132">
      <w:pPr>
        <w:rPr>
          <w:rFonts w:cstheme="minorHAnsi"/>
          <w:sz w:val="28"/>
          <w:szCs w:val="28"/>
          <w:lang w:val="en-US"/>
        </w:rPr>
      </w:pPr>
    </w:p>
    <w:p w:rsidR="00832132" w:rsidRDefault="00832132" w:rsidP="00832132">
      <w:pPr>
        <w:rPr>
          <w:rFonts w:cstheme="minorHAnsi"/>
          <w:sz w:val="28"/>
          <w:szCs w:val="28"/>
          <w:lang w:val="en-US"/>
        </w:rPr>
      </w:pPr>
    </w:p>
    <w:p w:rsidR="00832132" w:rsidRDefault="00832132" w:rsidP="00832132">
      <w:pPr>
        <w:rPr>
          <w:rFonts w:cstheme="minorHAnsi"/>
          <w:sz w:val="28"/>
          <w:szCs w:val="28"/>
          <w:lang w:val="en-US"/>
        </w:rPr>
      </w:pPr>
    </w:p>
    <w:p w:rsidR="00832132" w:rsidRDefault="00832132" w:rsidP="00832132">
      <w:pPr>
        <w:rPr>
          <w:rFonts w:cstheme="minorHAnsi"/>
          <w:sz w:val="28"/>
          <w:szCs w:val="28"/>
          <w:lang w:val="en-US"/>
        </w:rPr>
      </w:pPr>
    </w:p>
    <w:p w:rsidR="00832132" w:rsidRDefault="00832132" w:rsidP="00832132">
      <w:pPr>
        <w:pStyle w:val="Heading1"/>
        <w:jc w:val="center"/>
        <w:rPr>
          <w:rFonts w:asciiTheme="minorHAnsi" w:hAnsiTheme="minorHAnsi" w:cstheme="minorHAnsi"/>
          <w:b/>
          <w:color w:val="auto"/>
          <w:lang w:val="en-US"/>
        </w:rPr>
      </w:pPr>
      <w:r>
        <w:rPr>
          <w:rFonts w:asciiTheme="minorHAnsi" w:hAnsiTheme="minorHAnsi" w:cstheme="minorHAnsi"/>
          <w:b/>
          <w:color w:val="auto"/>
          <w:lang w:val="en-US"/>
        </w:rPr>
        <w:lastRenderedPageBreak/>
        <w:t>Abstract</w:t>
      </w:r>
    </w:p>
    <w:p w:rsidR="00832132" w:rsidRPr="00832132" w:rsidRDefault="00832132" w:rsidP="00832132">
      <w:pPr>
        <w:rPr>
          <w:lang w:val="en-US"/>
        </w:rPr>
      </w:pPr>
      <w:r>
        <w:rPr>
          <w:lang w:val="en-US"/>
        </w:rPr>
        <w:t>*To be completed later*</w:t>
      </w:r>
    </w:p>
    <w:p w:rsidR="005442CD" w:rsidRPr="00832132" w:rsidRDefault="00832132" w:rsidP="00832132">
      <w:pPr>
        <w:pStyle w:val="Heading1"/>
        <w:jc w:val="center"/>
        <w:rPr>
          <w:rFonts w:asciiTheme="minorHAnsi" w:hAnsiTheme="minorHAnsi" w:cstheme="minorHAnsi"/>
          <w:b/>
          <w:color w:val="auto"/>
          <w:sz w:val="28"/>
          <w:szCs w:val="28"/>
          <w:lang w:val="en-US"/>
        </w:rPr>
      </w:pPr>
      <w:r w:rsidRPr="00832132">
        <w:rPr>
          <w:rFonts w:asciiTheme="minorHAnsi" w:hAnsiTheme="minorHAnsi" w:cstheme="minorHAnsi"/>
          <w:b/>
          <w:color w:val="auto"/>
          <w:lang w:val="en-US"/>
        </w:rPr>
        <w:t>Intro</w:t>
      </w:r>
      <w:r w:rsidR="005442CD" w:rsidRPr="00832132">
        <w:rPr>
          <w:rFonts w:asciiTheme="minorHAnsi" w:hAnsiTheme="minorHAnsi" w:cstheme="minorHAnsi"/>
          <w:b/>
          <w:color w:val="auto"/>
          <w:lang w:val="en-US"/>
        </w:rPr>
        <w:t>duction</w:t>
      </w:r>
      <w:bookmarkEnd w:id="0"/>
    </w:p>
    <w:p w:rsidR="005442CD" w:rsidRPr="00570975" w:rsidRDefault="00CF5165" w:rsidP="00FA3125">
      <w:pPr>
        <w:pStyle w:val="Heading2"/>
        <w:spacing w:line="480" w:lineRule="auto"/>
        <w:rPr>
          <w:rFonts w:asciiTheme="minorHAnsi" w:hAnsiTheme="minorHAnsi" w:cstheme="minorHAnsi"/>
          <w:color w:val="auto"/>
          <w:lang w:val="en-US"/>
        </w:rPr>
      </w:pPr>
      <w:bookmarkStart w:id="1" w:name="_Toc499321898"/>
      <w:r w:rsidRPr="00570975">
        <w:rPr>
          <w:rFonts w:asciiTheme="minorHAnsi" w:hAnsiTheme="minorHAnsi" w:cstheme="minorHAnsi"/>
          <w:color w:val="auto"/>
          <w:lang w:val="en-US"/>
        </w:rPr>
        <w:t>Overview</w:t>
      </w:r>
      <w:bookmarkEnd w:id="1"/>
    </w:p>
    <w:p w:rsidR="00DE6B53" w:rsidRPr="00570975" w:rsidRDefault="00CF5165" w:rsidP="00FA3125">
      <w:pPr>
        <w:spacing w:after="0" w:line="480" w:lineRule="auto"/>
        <w:ind w:firstLine="720"/>
        <w:rPr>
          <w:rFonts w:cstheme="minorHAnsi"/>
          <w:sz w:val="24"/>
          <w:szCs w:val="24"/>
          <w:lang w:val="en-US"/>
        </w:rPr>
      </w:pPr>
      <w:r w:rsidRPr="00570975">
        <w:rPr>
          <w:rFonts w:cstheme="minorHAnsi"/>
          <w:sz w:val="24"/>
          <w:szCs w:val="24"/>
          <w:lang w:val="en-US"/>
        </w:rPr>
        <w:t>UBC employs many TA’s for the various courses that it offers. They are very important to the success of the co</w:t>
      </w:r>
      <w:r w:rsidR="00DE6B53" w:rsidRPr="00570975">
        <w:rPr>
          <w:rFonts w:cstheme="minorHAnsi"/>
          <w:sz w:val="24"/>
          <w:szCs w:val="24"/>
          <w:lang w:val="en-US"/>
        </w:rPr>
        <w:t>urses, and assist the instructors with many of their duties. However, currently TA’s are not being used as efficiently as they could be, leading to issues finding TA’s, and interferences with classroom learning.</w:t>
      </w:r>
    </w:p>
    <w:p w:rsidR="00DE6B53" w:rsidRPr="00570975" w:rsidRDefault="00DE6B53" w:rsidP="00FA3125">
      <w:pPr>
        <w:pStyle w:val="Heading2"/>
        <w:spacing w:line="480" w:lineRule="auto"/>
        <w:rPr>
          <w:rFonts w:asciiTheme="minorHAnsi" w:hAnsiTheme="minorHAnsi" w:cstheme="minorHAnsi"/>
          <w:color w:val="auto"/>
          <w:lang w:val="en-US"/>
        </w:rPr>
      </w:pPr>
      <w:bookmarkStart w:id="2" w:name="_Toc499321899"/>
      <w:r w:rsidRPr="00570975">
        <w:rPr>
          <w:rFonts w:asciiTheme="minorHAnsi" w:hAnsiTheme="minorHAnsi" w:cstheme="minorHAnsi"/>
          <w:color w:val="auto"/>
          <w:lang w:val="en-US"/>
        </w:rPr>
        <w:t>Background Information</w:t>
      </w:r>
      <w:bookmarkEnd w:id="2"/>
    </w:p>
    <w:p w:rsidR="008D7959" w:rsidRPr="00570975" w:rsidRDefault="00DE6B53" w:rsidP="00FA3125">
      <w:pPr>
        <w:spacing w:after="0" w:line="480" w:lineRule="auto"/>
        <w:ind w:firstLine="720"/>
        <w:rPr>
          <w:rFonts w:cstheme="minorHAnsi"/>
          <w:sz w:val="24"/>
          <w:szCs w:val="24"/>
          <w:lang w:val="en-US"/>
        </w:rPr>
      </w:pPr>
      <w:r w:rsidRPr="00570975">
        <w:rPr>
          <w:rFonts w:cstheme="minorHAnsi"/>
          <w:sz w:val="24"/>
          <w:szCs w:val="24"/>
          <w:lang w:val="en-US"/>
        </w:rPr>
        <w:t xml:space="preserve">Departments all over campus, including computer science, hire both undergraduate and graduate students to perform various duties for the classes they offer. In the computer science departments, TA’s play a big role in supporting the students and helping them learn the most they can. They make this happen by assisting in the grading of assignments and/or exams, holding office hours, running labs, or other relevant duties depending on the specific course. </w:t>
      </w:r>
    </w:p>
    <w:p w:rsidR="008F0FFD" w:rsidRPr="00570975" w:rsidRDefault="008F0FFD" w:rsidP="00FA3125">
      <w:pPr>
        <w:pStyle w:val="Heading2"/>
        <w:spacing w:line="480" w:lineRule="auto"/>
        <w:rPr>
          <w:rFonts w:asciiTheme="minorHAnsi" w:hAnsiTheme="minorHAnsi" w:cstheme="minorHAnsi"/>
          <w:color w:val="auto"/>
          <w:lang w:val="en-US"/>
        </w:rPr>
      </w:pPr>
      <w:bookmarkStart w:id="3" w:name="_Toc499321900"/>
      <w:r w:rsidRPr="00570975">
        <w:rPr>
          <w:rFonts w:asciiTheme="minorHAnsi" w:hAnsiTheme="minorHAnsi" w:cstheme="minorHAnsi"/>
          <w:color w:val="auto"/>
          <w:lang w:val="en-US"/>
        </w:rPr>
        <w:t>Problem</w:t>
      </w:r>
      <w:bookmarkEnd w:id="3"/>
    </w:p>
    <w:p w:rsidR="00DE6B53" w:rsidRPr="00570975" w:rsidRDefault="008F0FFD" w:rsidP="00FA3125">
      <w:pPr>
        <w:spacing w:after="0" w:line="480" w:lineRule="auto"/>
        <w:ind w:firstLine="720"/>
        <w:rPr>
          <w:rFonts w:cstheme="minorHAnsi"/>
          <w:sz w:val="24"/>
          <w:szCs w:val="24"/>
          <w:lang w:val="en-US"/>
        </w:rPr>
      </w:pPr>
      <w:r w:rsidRPr="00570975">
        <w:rPr>
          <w:rFonts w:cstheme="minorHAnsi"/>
          <w:sz w:val="24"/>
          <w:szCs w:val="24"/>
          <w:lang w:val="en-US"/>
        </w:rPr>
        <w:t>Currently,</w:t>
      </w:r>
      <w:r w:rsidR="00DE6B53" w:rsidRPr="00570975">
        <w:rPr>
          <w:rFonts w:cstheme="minorHAnsi"/>
          <w:sz w:val="24"/>
          <w:szCs w:val="24"/>
          <w:lang w:val="en-US"/>
        </w:rPr>
        <w:t xml:space="preserve"> TA’s are limited to 12 hours of work per week (on average)</w:t>
      </w:r>
      <w:r w:rsidR="008D7959" w:rsidRPr="00570975">
        <w:rPr>
          <w:rFonts w:cstheme="minorHAnsi"/>
          <w:sz w:val="24"/>
          <w:szCs w:val="24"/>
          <w:lang w:val="en-US"/>
        </w:rPr>
        <w:t>, which sometimes limits the amount they can contribute to course they are working in. As well, some courses have TA shortages, or just general issues finding people willing to TA them.</w:t>
      </w:r>
      <w:r w:rsidR="005A7F77" w:rsidRPr="00570975">
        <w:rPr>
          <w:rFonts w:cstheme="minorHAnsi"/>
          <w:sz w:val="24"/>
          <w:szCs w:val="24"/>
          <w:lang w:val="en-US"/>
        </w:rPr>
        <w:t xml:space="preserve"> </w:t>
      </w:r>
      <w:r w:rsidRPr="00570975">
        <w:rPr>
          <w:rFonts w:cstheme="minorHAnsi"/>
          <w:sz w:val="24"/>
          <w:szCs w:val="24"/>
          <w:lang w:val="en-US"/>
        </w:rPr>
        <w:t xml:space="preserve">This is highly concerning as issues with TA’s </w:t>
      </w:r>
      <w:r w:rsidR="00800F47" w:rsidRPr="00570975">
        <w:rPr>
          <w:rFonts w:cstheme="minorHAnsi"/>
          <w:sz w:val="24"/>
          <w:szCs w:val="24"/>
          <w:lang w:val="en-US"/>
        </w:rPr>
        <w:t xml:space="preserve">can lead long handback times for assignments and exams, and a severe lack of resources for students to get help. It also makes it extremely difficult for the TA assignment committee </w:t>
      </w:r>
      <w:r w:rsidR="008814E6" w:rsidRPr="00570975">
        <w:rPr>
          <w:rFonts w:cstheme="minorHAnsi"/>
          <w:sz w:val="24"/>
          <w:szCs w:val="24"/>
          <w:lang w:val="en-US"/>
        </w:rPr>
        <w:t>in assign TA’s to courses, as most CS classes need TA’</w:t>
      </w:r>
      <w:r w:rsidR="00DB1B1E" w:rsidRPr="00570975">
        <w:rPr>
          <w:rFonts w:cstheme="minorHAnsi"/>
          <w:sz w:val="24"/>
          <w:szCs w:val="24"/>
          <w:lang w:val="en-US"/>
        </w:rPr>
        <w:t xml:space="preserve">s, but many require </w:t>
      </w:r>
      <w:r w:rsidR="008814E6" w:rsidRPr="00570975">
        <w:rPr>
          <w:rFonts w:cstheme="minorHAnsi"/>
          <w:sz w:val="24"/>
          <w:szCs w:val="24"/>
          <w:lang w:val="en-US"/>
        </w:rPr>
        <w:t>large number of them.</w:t>
      </w:r>
      <w:r w:rsidR="00DB1B1E" w:rsidRPr="00570975">
        <w:rPr>
          <w:rFonts w:cstheme="minorHAnsi"/>
          <w:sz w:val="24"/>
          <w:szCs w:val="24"/>
          <w:lang w:val="en-US"/>
        </w:rPr>
        <w:t xml:space="preserve"> </w:t>
      </w:r>
    </w:p>
    <w:p w:rsidR="00C4331D" w:rsidRPr="00570975" w:rsidRDefault="00C4331D" w:rsidP="00FA3125">
      <w:pPr>
        <w:pStyle w:val="Heading2"/>
        <w:spacing w:line="480" w:lineRule="auto"/>
        <w:rPr>
          <w:rFonts w:asciiTheme="minorHAnsi" w:hAnsiTheme="minorHAnsi" w:cstheme="minorHAnsi"/>
          <w:sz w:val="24"/>
          <w:szCs w:val="24"/>
          <w:lang w:val="en-US"/>
        </w:rPr>
      </w:pPr>
      <w:bookmarkStart w:id="4" w:name="_Toc499321901"/>
      <w:r w:rsidRPr="00570975">
        <w:rPr>
          <w:rFonts w:asciiTheme="minorHAnsi" w:hAnsiTheme="minorHAnsi" w:cstheme="minorHAnsi"/>
          <w:color w:val="auto"/>
          <w:lang w:val="en-US"/>
        </w:rPr>
        <w:lastRenderedPageBreak/>
        <w:t>Purpose</w:t>
      </w:r>
      <w:bookmarkEnd w:id="4"/>
    </w:p>
    <w:p w:rsidR="00C4331D" w:rsidRPr="00570975" w:rsidRDefault="00662122" w:rsidP="00FA3125">
      <w:pPr>
        <w:spacing w:after="0" w:line="480" w:lineRule="auto"/>
        <w:rPr>
          <w:rFonts w:cstheme="minorHAnsi"/>
          <w:sz w:val="24"/>
          <w:szCs w:val="24"/>
          <w:lang w:val="en-US"/>
        </w:rPr>
      </w:pPr>
      <w:r w:rsidRPr="00570975">
        <w:rPr>
          <w:rFonts w:cstheme="minorHAnsi"/>
          <w:sz w:val="24"/>
          <w:szCs w:val="24"/>
          <w:lang w:val="en-US"/>
        </w:rPr>
        <w:tab/>
        <w:t>The purpose of the report is to address any inefficiencies in the usage of TA’s for various computer science courses and in the TA assignment process at the beginning of each school term.</w:t>
      </w:r>
    </w:p>
    <w:p w:rsidR="008814E6" w:rsidRPr="00570975" w:rsidRDefault="008814E6" w:rsidP="00FA3125">
      <w:pPr>
        <w:pStyle w:val="Heading2"/>
        <w:spacing w:line="480" w:lineRule="auto"/>
        <w:rPr>
          <w:rFonts w:asciiTheme="minorHAnsi" w:hAnsiTheme="minorHAnsi" w:cstheme="minorHAnsi"/>
          <w:color w:val="auto"/>
          <w:lang w:val="en-US"/>
        </w:rPr>
      </w:pPr>
      <w:bookmarkStart w:id="5" w:name="_Toc499321902"/>
      <w:r w:rsidRPr="00570975">
        <w:rPr>
          <w:rFonts w:asciiTheme="minorHAnsi" w:hAnsiTheme="minorHAnsi" w:cstheme="minorHAnsi"/>
          <w:color w:val="auto"/>
          <w:lang w:val="en-US"/>
        </w:rPr>
        <w:t>Research Methods</w:t>
      </w:r>
      <w:bookmarkEnd w:id="5"/>
    </w:p>
    <w:p w:rsidR="000035B5" w:rsidRPr="00570975" w:rsidRDefault="000035B5" w:rsidP="00FA3125">
      <w:pPr>
        <w:spacing w:after="0" w:line="480" w:lineRule="auto"/>
        <w:ind w:firstLine="720"/>
        <w:rPr>
          <w:rFonts w:cstheme="minorHAnsi"/>
          <w:sz w:val="24"/>
          <w:szCs w:val="24"/>
          <w:lang w:val="en-US"/>
        </w:rPr>
      </w:pPr>
      <w:r w:rsidRPr="00570975">
        <w:rPr>
          <w:rFonts w:cstheme="minorHAnsi"/>
          <w:sz w:val="24"/>
          <w:szCs w:val="24"/>
          <w:lang w:val="en-US"/>
        </w:rPr>
        <w:t xml:space="preserve">My main source of data to support my suggested changes will be an online survey that I will have students fill out. I have asked various questions pertaining to issues or suggestions they have for improving courses, with a large focus on how TA’s can be used to meet these needs. One important question I pose is increasing the number of hours TA’s </w:t>
      </w:r>
      <w:proofErr w:type="gramStart"/>
      <w:r w:rsidRPr="00570975">
        <w:rPr>
          <w:rFonts w:cstheme="minorHAnsi"/>
          <w:sz w:val="24"/>
          <w:szCs w:val="24"/>
          <w:lang w:val="en-US"/>
        </w:rPr>
        <w:t>are allowed to</w:t>
      </w:r>
      <w:proofErr w:type="gramEnd"/>
      <w:r w:rsidRPr="00570975">
        <w:rPr>
          <w:rFonts w:cstheme="minorHAnsi"/>
          <w:sz w:val="24"/>
          <w:szCs w:val="24"/>
          <w:lang w:val="en-US"/>
        </w:rPr>
        <w:t xml:space="preserve"> work each week (currently 12 hours). This question serves an important purpose for my suggestions in improving the use of TA’s, which I will expand upon later in this report.</w:t>
      </w:r>
    </w:p>
    <w:p w:rsidR="000035B5" w:rsidRPr="00570975" w:rsidRDefault="00BB26A2" w:rsidP="00FA3125">
      <w:pPr>
        <w:pStyle w:val="Heading2"/>
        <w:spacing w:line="480" w:lineRule="auto"/>
        <w:rPr>
          <w:rFonts w:asciiTheme="minorHAnsi" w:hAnsiTheme="minorHAnsi" w:cstheme="minorHAnsi"/>
          <w:color w:val="auto"/>
          <w:lang w:val="en-US"/>
        </w:rPr>
      </w:pPr>
      <w:bookmarkStart w:id="6" w:name="_Toc499321903"/>
      <w:r w:rsidRPr="00570975">
        <w:rPr>
          <w:rFonts w:asciiTheme="minorHAnsi" w:hAnsiTheme="minorHAnsi" w:cstheme="minorHAnsi"/>
          <w:color w:val="auto"/>
          <w:lang w:val="en-US"/>
        </w:rPr>
        <w:t>Scope</w:t>
      </w:r>
      <w:bookmarkEnd w:id="6"/>
    </w:p>
    <w:p w:rsidR="00655BA9" w:rsidRPr="00570975" w:rsidRDefault="00655BA9" w:rsidP="00FA3125">
      <w:pPr>
        <w:spacing w:after="0" w:line="480" w:lineRule="auto"/>
        <w:rPr>
          <w:rFonts w:cstheme="minorHAnsi"/>
          <w:sz w:val="24"/>
          <w:szCs w:val="24"/>
          <w:lang w:val="en-US"/>
        </w:rPr>
      </w:pPr>
      <w:r w:rsidRPr="00570975">
        <w:rPr>
          <w:rFonts w:cstheme="minorHAnsi"/>
          <w:sz w:val="24"/>
          <w:szCs w:val="24"/>
          <w:lang w:val="en-US"/>
        </w:rPr>
        <w:t>Questions I want to address are as follows:</w:t>
      </w:r>
    </w:p>
    <w:p w:rsidR="00E14D15" w:rsidRPr="00570975" w:rsidRDefault="00E14D15" w:rsidP="00FA3125">
      <w:pPr>
        <w:numPr>
          <w:ilvl w:val="0"/>
          <w:numId w:val="1"/>
        </w:numPr>
        <w:spacing w:before="100" w:beforeAutospacing="1" w:after="0" w:line="480" w:lineRule="auto"/>
        <w:rPr>
          <w:rFonts w:eastAsia="Times New Roman" w:cstheme="minorHAnsi"/>
          <w:sz w:val="24"/>
          <w:szCs w:val="24"/>
          <w:lang w:eastAsia="en-CA"/>
        </w:rPr>
      </w:pPr>
      <w:r w:rsidRPr="00570975">
        <w:rPr>
          <w:rFonts w:eastAsia="Times New Roman" w:cstheme="minorHAnsi"/>
          <w:sz w:val="24"/>
          <w:szCs w:val="24"/>
          <w:lang w:eastAsia="en-CA"/>
        </w:rPr>
        <w:t>What proportion of students feel work is not handed back in a timely manner?</w:t>
      </w:r>
    </w:p>
    <w:p w:rsidR="00E14D15" w:rsidRPr="00570975" w:rsidRDefault="00E14D15" w:rsidP="00FA3125">
      <w:pPr>
        <w:numPr>
          <w:ilvl w:val="0"/>
          <w:numId w:val="1"/>
        </w:numPr>
        <w:spacing w:before="100" w:beforeAutospacing="1" w:after="0" w:line="480" w:lineRule="auto"/>
        <w:rPr>
          <w:rFonts w:eastAsia="Times New Roman" w:cstheme="minorHAnsi"/>
          <w:sz w:val="24"/>
          <w:szCs w:val="24"/>
          <w:lang w:eastAsia="en-CA"/>
        </w:rPr>
      </w:pPr>
      <w:r w:rsidRPr="00570975">
        <w:rPr>
          <w:rFonts w:eastAsia="Times New Roman" w:cstheme="minorHAnsi"/>
          <w:sz w:val="24"/>
          <w:szCs w:val="24"/>
          <w:lang w:eastAsia="en-CA"/>
        </w:rPr>
        <w:t>Do students feel as though more resources could be provided in their courses?</w:t>
      </w:r>
    </w:p>
    <w:p w:rsidR="00E14D15" w:rsidRPr="00570975" w:rsidRDefault="00F706D3" w:rsidP="00FA3125">
      <w:pPr>
        <w:pStyle w:val="ListParagraph"/>
        <w:numPr>
          <w:ilvl w:val="0"/>
          <w:numId w:val="1"/>
        </w:numPr>
        <w:spacing w:after="0" w:line="480" w:lineRule="auto"/>
        <w:rPr>
          <w:rFonts w:cstheme="minorHAnsi"/>
          <w:sz w:val="24"/>
          <w:szCs w:val="24"/>
          <w:lang w:val="en-US"/>
        </w:rPr>
      </w:pPr>
      <w:r w:rsidRPr="00570975">
        <w:rPr>
          <w:rFonts w:cstheme="minorHAnsi"/>
          <w:sz w:val="24"/>
          <w:szCs w:val="24"/>
          <w:lang w:val="en-US"/>
        </w:rPr>
        <w:t>How could possible changes make assigning TA’s to courses a smoother process?</w:t>
      </w:r>
    </w:p>
    <w:p w:rsidR="00C970F0" w:rsidRPr="00832132" w:rsidRDefault="00E61754" w:rsidP="00832132">
      <w:pPr>
        <w:pStyle w:val="ListParagraph"/>
        <w:numPr>
          <w:ilvl w:val="0"/>
          <w:numId w:val="1"/>
        </w:numPr>
        <w:spacing w:after="0" w:line="480" w:lineRule="auto"/>
        <w:rPr>
          <w:rFonts w:cstheme="minorHAnsi"/>
          <w:sz w:val="24"/>
          <w:szCs w:val="24"/>
          <w:lang w:val="en-US"/>
        </w:rPr>
      </w:pPr>
      <w:r w:rsidRPr="00570975">
        <w:rPr>
          <w:rFonts w:cstheme="minorHAnsi"/>
          <w:sz w:val="24"/>
          <w:szCs w:val="24"/>
          <w:lang w:val="en-US"/>
        </w:rPr>
        <w:t xml:space="preserve">Could potential changes to the usage of TA’s be helpful for instructors of courses? </w:t>
      </w:r>
    </w:p>
    <w:p w:rsidR="005A7F77" w:rsidRPr="00570975" w:rsidRDefault="005A7F77" w:rsidP="00FA3125">
      <w:pPr>
        <w:pStyle w:val="Heading1"/>
        <w:spacing w:line="480" w:lineRule="auto"/>
        <w:jc w:val="center"/>
        <w:rPr>
          <w:rFonts w:asciiTheme="minorHAnsi" w:hAnsiTheme="minorHAnsi" w:cstheme="minorHAnsi"/>
          <w:b/>
          <w:color w:val="auto"/>
          <w:lang w:val="en-US"/>
        </w:rPr>
      </w:pPr>
      <w:bookmarkStart w:id="7" w:name="_Toc499321904"/>
      <w:r w:rsidRPr="00570975">
        <w:rPr>
          <w:rFonts w:asciiTheme="minorHAnsi" w:hAnsiTheme="minorHAnsi" w:cstheme="minorHAnsi"/>
          <w:b/>
          <w:color w:val="auto"/>
          <w:lang w:val="en-US"/>
        </w:rPr>
        <w:t>Data Collection and Analysis</w:t>
      </w:r>
      <w:bookmarkEnd w:id="7"/>
    </w:p>
    <w:p w:rsidR="00655BA9" w:rsidRPr="00570975" w:rsidRDefault="007A2C95" w:rsidP="00FA3125">
      <w:pPr>
        <w:spacing w:after="0" w:line="480" w:lineRule="auto"/>
        <w:rPr>
          <w:rFonts w:cstheme="minorHAnsi"/>
          <w:sz w:val="24"/>
          <w:szCs w:val="24"/>
          <w:lang w:val="en-US"/>
        </w:rPr>
      </w:pPr>
      <w:r w:rsidRPr="00570975">
        <w:rPr>
          <w:rFonts w:cstheme="minorHAnsi"/>
          <w:lang w:val="en-US"/>
        </w:rPr>
        <w:t>*Note this section is still under construction si</w:t>
      </w:r>
      <w:bookmarkStart w:id="8" w:name="_GoBack"/>
      <w:bookmarkEnd w:id="8"/>
      <w:r w:rsidRPr="00570975">
        <w:rPr>
          <w:rFonts w:cstheme="minorHAnsi"/>
          <w:lang w:val="en-US"/>
        </w:rPr>
        <w:t>nce I’m still collecting data*</w:t>
      </w:r>
    </w:p>
    <w:p w:rsidR="00FB4B5C" w:rsidRPr="00570975" w:rsidRDefault="00FB4B5C" w:rsidP="00FA3125">
      <w:pPr>
        <w:pStyle w:val="Heading2"/>
        <w:spacing w:line="480" w:lineRule="auto"/>
        <w:rPr>
          <w:rFonts w:asciiTheme="minorHAnsi" w:hAnsiTheme="minorHAnsi" w:cstheme="minorHAnsi"/>
          <w:color w:val="auto"/>
          <w:lang w:val="en-US"/>
        </w:rPr>
      </w:pPr>
      <w:bookmarkStart w:id="9" w:name="_Toc499321905"/>
      <w:r w:rsidRPr="00570975">
        <w:rPr>
          <w:rFonts w:asciiTheme="minorHAnsi" w:hAnsiTheme="minorHAnsi" w:cstheme="minorHAnsi"/>
          <w:color w:val="auto"/>
          <w:lang w:val="en-US"/>
        </w:rPr>
        <w:lastRenderedPageBreak/>
        <w:t>General Comments on Survey Results</w:t>
      </w:r>
      <w:bookmarkEnd w:id="9"/>
    </w:p>
    <w:p w:rsidR="00870F79" w:rsidRPr="00570975" w:rsidRDefault="00361EB1" w:rsidP="00FA3125">
      <w:pPr>
        <w:spacing w:after="0" w:line="480" w:lineRule="auto"/>
        <w:rPr>
          <w:rFonts w:cstheme="minorHAnsi"/>
          <w:sz w:val="24"/>
          <w:szCs w:val="24"/>
          <w:lang w:val="en-US"/>
        </w:rPr>
      </w:pPr>
      <w:r w:rsidRPr="00570975">
        <w:rPr>
          <w:rFonts w:cstheme="minorHAnsi"/>
          <w:sz w:val="24"/>
          <w:szCs w:val="24"/>
          <w:lang w:val="en-US"/>
        </w:rPr>
        <w:t xml:space="preserve">Overall, it seemed like students believe </w:t>
      </w:r>
      <w:r w:rsidR="008F37E0" w:rsidRPr="00570975">
        <w:rPr>
          <w:rFonts w:cstheme="minorHAnsi"/>
          <w:sz w:val="24"/>
          <w:szCs w:val="24"/>
          <w:lang w:val="en-US"/>
        </w:rPr>
        <w:t>that additional resources could be provided in their courses. This included additional office hours, outside of class exam reviews, and other relevant resources in university courses. As well, many agreed that TA’s should be allowed to work more than the current limit.</w:t>
      </w:r>
    </w:p>
    <w:p w:rsidR="00FB4B5C" w:rsidRPr="00570975" w:rsidRDefault="00FB4B5C" w:rsidP="00FA3125">
      <w:pPr>
        <w:pStyle w:val="Heading2"/>
        <w:spacing w:line="480" w:lineRule="auto"/>
        <w:rPr>
          <w:rFonts w:asciiTheme="minorHAnsi" w:hAnsiTheme="minorHAnsi" w:cstheme="minorHAnsi"/>
          <w:color w:val="auto"/>
          <w:lang w:val="en-US"/>
        </w:rPr>
      </w:pPr>
      <w:bookmarkStart w:id="10" w:name="_Toc499321906"/>
      <w:r w:rsidRPr="00570975">
        <w:rPr>
          <w:rFonts w:asciiTheme="minorHAnsi" w:hAnsiTheme="minorHAnsi" w:cstheme="minorHAnsi"/>
          <w:color w:val="auto"/>
          <w:lang w:val="en-US"/>
        </w:rPr>
        <w:t>Data Summary</w:t>
      </w:r>
      <w:bookmarkEnd w:id="10"/>
      <w:r w:rsidR="0085014E" w:rsidRPr="00570975">
        <w:rPr>
          <w:rFonts w:asciiTheme="minorHAnsi" w:hAnsiTheme="minorHAnsi" w:cstheme="minorHAnsi"/>
          <w:color w:val="auto"/>
          <w:lang w:val="en-US"/>
        </w:rPr>
        <w:t xml:space="preserve"> and Results</w:t>
      </w:r>
    </w:p>
    <w:p w:rsidR="0007400C" w:rsidRPr="00570975" w:rsidRDefault="0007400C" w:rsidP="00FA3125">
      <w:pPr>
        <w:spacing w:after="0" w:line="480" w:lineRule="auto"/>
        <w:jc w:val="center"/>
        <w:rPr>
          <w:rFonts w:cstheme="minorHAnsi"/>
          <w:lang w:val="en-US"/>
        </w:rPr>
      </w:pPr>
      <w:r w:rsidRPr="00570975">
        <w:rPr>
          <w:rFonts w:cstheme="minorHAnsi"/>
          <w:noProof/>
          <w:lang w:val="en-US"/>
        </w:rPr>
        <w:drawing>
          <wp:inline distT="0" distB="0" distL="0" distR="0">
            <wp:extent cx="4572000" cy="3429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t1.png"/>
                    <pic:cNvPicPr/>
                  </pic:nvPicPr>
                  <pic:blipFill>
                    <a:blip r:embed="rId8">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rsidR="0007400C" w:rsidRPr="00570975" w:rsidRDefault="0007400C" w:rsidP="00FA3125">
      <w:pPr>
        <w:spacing w:after="0" w:line="480" w:lineRule="auto"/>
        <w:rPr>
          <w:rFonts w:cstheme="minorHAnsi"/>
          <w:sz w:val="24"/>
          <w:szCs w:val="24"/>
          <w:lang w:val="en-US"/>
        </w:rPr>
      </w:pPr>
      <w:r w:rsidRPr="00570975">
        <w:rPr>
          <w:rFonts w:cstheme="minorHAnsi"/>
          <w:sz w:val="24"/>
          <w:szCs w:val="24"/>
          <w:lang w:val="en-US"/>
        </w:rPr>
        <w:t>Figure 1 is based on a question on my survey where I asked students to say what course components they could have benefited from further TA or instructor help. As you can see, more than 50% of students could have benefitted from further help on their assignments, exam preparation, and projects. This is a very large numbe</w:t>
      </w:r>
      <w:r w:rsidR="007A2C95" w:rsidRPr="00570975">
        <w:rPr>
          <w:rFonts w:cstheme="minorHAnsi"/>
          <w:sz w:val="24"/>
          <w:szCs w:val="24"/>
          <w:lang w:val="en-US"/>
        </w:rPr>
        <w:t>r of students that are struggling more (or learning less) than they should be.</w:t>
      </w:r>
    </w:p>
    <w:p w:rsidR="006F2080" w:rsidRPr="00570975" w:rsidRDefault="006F2080" w:rsidP="00FA3125">
      <w:pPr>
        <w:spacing w:after="0" w:line="480" w:lineRule="auto"/>
        <w:rPr>
          <w:rFonts w:cstheme="minorHAnsi"/>
          <w:sz w:val="24"/>
          <w:szCs w:val="24"/>
          <w:lang w:val="en-US"/>
        </w:rPr>
      </w:pPr>
    </w:p>
    <w:p w:rsidR="00C970F0" w:rsidRPr="00570975" w:rsidRDefault="00C970F0" w:rsidP="00FA3125">
      <w:pPr>
        <w:spacing w:after="0" w:line="480" w:lineRule="auto"/>
        <w:jc w:val="center"/>
        <w:rPr>
          <w:rFonts w:cstheme="minorHAnsi"/>
          <w:sz w:val="24"/>
          <w:szCs w:val="24"/>
          <w:lang w:val="en-US"/>
        </w:rPr>
      </w:pPr>
      <w:r w:rsidRPr="00570975">
        <w:rPr>
          <w:rFonts w:cstheme="minorHAnsi"/>
          <w:noProof/>
          <w:sz w:val="24"/>
          <w:szCs w:val="24"/>
          <w:lang w:val="en-US"/>
        </w:rPr>
        <w:lastRenderedPageBreak/>
        <w:drawing>
          <wp:inline distT="0" distB="0" distL="0" distR="0">
            <wp:extent cx="4572000" cy="3429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ot2.png"/>
                    <pic:cNvPicPr/>
                  </pic:nvPicPr>
                  <pic:blipFill>
                    <a:blip r:embed="rId9">
                      <a:extLst>
                        <a:ext uri="{28A0092B-C50C-407E-A947-70E740481C1C}">
                          <a14:useLocalDpi xmlns:a14="http://schemas.microsoft.com/office/drawing/2010/main" val="0"/>
                        </a:ext>
                      </a:extLst>
                    </a:blip>
                    <a:stretch>
                      <a:fillRect/>
                    </a:stretch>
                  </pic:blipFill>
                  <pic:spPr>
                    <a:xfrm>
                      <a:off x="0" y="0"/>
                      <a:ext cx="4572000" cy="3429000"/>
                    </a:xfrm>
                    <a:prstGeom prst="rect">
                      <a:avLst/>
                    </a:prstGeom>
                  </pic:spPr>
                </pic:pic>
              </a:graphicData>
            </a:graphic>
          </wp:inline>
        </w:drawing>
      </w:r>
    </w:p>
    <w:p w:rsidR="006F2080" w:rsidRPr="00570975" w:rsidRDefault="006F2080" w:rsidP="00FA3125">
      <w:pPr>
        <w:spacing w:after="0" w:line="480" w:lineRule="auto"/>
        <w:rPr>
          <w:rFonts w:cstheme="minorHAnsi"/>
          <w:sz w:val="24"/>
          <w:szCs w:val="24"/>
          <w:lang w:val="en-US"/>
        </w:rPr>
      </w:pPr>
      <w:r w:rsidRPr="00570975">
        <w:rPr>
          <w:rFonts w:cstheme="minorHAnsi"/>
          <w:sz w:val="24"/>
          <w:szCs w:val="24"/>
          <w:lang w:val="en-US"/>
        </w:rPr>
        <w:t>Figure 2 gives a plot of the results for a similar question to the question for figure 1.</w:t>
      </w:r>
      <w:r w:rsidR="008F37E0" w:rsidRPr="00570975">
        <w:rPr>
          <w:rFonts w:cstheme="minorHAnsi"/>
          <w:sz w:val="24"/>
          <w:szCs w:val="24"/>
          <w:lang w:val="en-US"/>
        </w:rPr>
        <w:t xml:space="preserve"> This question ask</w:t>
      </w:r>
      <w:r w:rsidR="00AC3AAC" w:rsidRPr="00570975">
        <w:rPr>
          <w:rFonts w:cstheme="minorHAnsi"/>
          <w:sz w:val="24"/>
          <w:szCs w:val="24"/>
          <w:lang w:val="en-US"/>
        </w:rPr>
        <w:t>s</w:t>
      </w:r>
      <w:r w:rsidR="008F37E0" w:rsidRPr="00570975">
        <w:rPr>
          <w:rFonts w:cstheme="minorHAnsi"/>
          <w:sz w:val="24"/>
          <w:szCs w:val="24"/>
          <w:lang w:val="en-US"/>
        </w:rPr>
        <w:t xml:space="preserve"> which resources students </w:t>
      </w:r>
      <w:proofErr w:type="gramStart"/>
      <w:r w:rsidR="008F37E0" w:rsidRPr="00570975">
        <w:rPr>
          <w:rFonts w:cstheme="minorHAnsi"/>
          <w:sz w:val="24"/>
          <w:szCs w:val="24"/>
          <w:lang w:val="en-US"/>
        </w:rPr>
        <w:t>believe</w:t>
      </w:r>
      <w:proofErr w:type="gramEnd"/>
      <w:r w:rsidR="008F37E0" w:rsidRPr="00570975">
        <w:rPr>
          <w:rFonts w:cstheme="minorHAnsi"/>
          <w:sz w:val="24"/>
          <w:szCs w:val="24"/>
          <w:lang w:val="en-US"/>
        </w:rPr>
        <w:t xml:space="preserve"> could be provided (or in high quantity) in the courses they have taken.</w:t>
      </w:r>
    </w:p>
    <w:p w:rsidR="007A2C95" w:rsidRPr="00570975" w:rsidRDefault="00C970F0" w:rsidP="00FA3125">
      <w:pPr>
        <w:spacing w:after="0" w:line="480" w:lineRule="auto"/>
        <w:jc w:val="center"/>
        <w:rPr>
          <w:rFonts w:cstheme="minorHAnsi"/>
          <w:sz w:val="24"/>
          <w:szCs w:val="24"/>
          <w:lang w:val="en-US"/>
        </w:rPr>
      </w:pPr>
      <w:r w:rsidRPr="00570975">
        <w:rPr>
          <w:rFonts w:cstheme="minorHAnsi"/>
          <w:noProof/>
          <w:sz w:val="24"/>
          <w:szCs w:val="24"/>
          <w:lang w:val="en-US"/>
        </w:rPr>
        <w:drawing>
          <wp:inline distT="0" distB="0" distL="0" distR="0">
            <wp:extent cx="4549140" cy="341185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ot3.png"/>
                    <pic:cNvPicPr/>
                  </pic:nvPicPr>
                  <pic:blipFill>
                    <a:blip r:embed="rId10">
                      <a:extLst>
                        <a:ext uri="{28A0092B-C50C-407E-A947-70E740481C1C}">
                          <a14:useLocalDpi xmlns:a14="http://schemas.microsoft.com/office/drawing/2010/main" val="0"/>
                        </a:ext>
                      </a:extLst>
                    </a:blip>
                    <a:stretch>
                      <a:fillRect/>
                    </a:stretch>
                  </pic:blipFill>
                  <pic:spPr>
                    <a:xfrm>
                      <a:off x="0" y="0"/>
                      <a:ext cx="4549140" cy="3411855"/>
                    </a:xfrm>
                    <a:prstGeom prst="rect">
                      <a:avLst/>
                    </a:prstGeom>
                  </pic:spPr>
                </pic:pic>
              </a:graphicData>
            </a:graphic>
          </wp:inline>
        </w:drawing>
      </w:r>
    </w:p>
    <w:p w:rsidR="00C970F0" w:rsidRPr="00570975" w:rsidRDefault="00C970F0" w:rsidP="00FA3125">
      <w:pPr>
        <w:spacing w:after="0" w:line="480" w:lineRule="auto"/>
        <w:rPr>
          <w:rFonts w:cstheme="minorHAnsi"/>
          <w:sz w:val="24"/>
          <w:szCs w:val="24"/>
          <w:lang w:val="en-US"/>
        </w:rPr>
      </w:pPr>
      <w:r w:rsidRPr="00570975">
        <w:rPr>
          <w:rFonts w:cstheme="minorHAnsi"/>
          <w:sz w:val="24"/>
          <w:szCs w:val="24"/>
          <w:lang w:val="en-US"/>
        </w:rPr>
        <w:lastRenderedPageBreak/>
        <w:t>Figure 3</w:t>
      </w:r>
      <w:r w:rsidR="007A2C95" w:rsidRPr="00570975">
        <w:rPr>
          <w:rFonts w:cstheme="minorHAnsi"/>
          <w:sz w:val="24"/>
          <w:szCs w:val="24"/>
          <w:lang w:val="en-US"/>
        </w:rPr>
        <w:t xml:space="preserve"> is based on a survey question where I asked students </w:t>
      </w:r>
      <w:r w:rsidR="00527F46" w:rsidRPr="00570975">
        <w:rPr>
          <w:rFonts w:cstheme="minorHAnsi"/>
          <w:sz w:val="24"/>
          <w:szCs w:val="24"/>
          <w:lang w:val="en-US"/>
        </w:rPr>
        <w:t xml:space="preserve">whether they think TA’s should be allowed to work more than 12 hours a week on average. An overwhelming majority of over 90% of students believed they should be. </w:t>
      </w:r>
      <w:r w:rsidR="00AC3AAC" w:rsidRPr="00570975">
        <w:rPr>
          <w:rFonts w:cstheme="minorHAnsi"/>
          <w:sz w:val="24"/>
          <w:szCs w:val="24"/>
          <w:lang w:val="en-US"/>
        </w:rPr>
        <w:t>This is a key result, and plays a major role in my suggestions later in the report.</w:t>
      </w:r>
    </w:p>
    <w:p w:rsidR="008F37E0" w:rsidRPr="00570975" w:rsidRDefault="008F37E0" w:rsidP="00FA3125">
      <w:pPr>
        <w:spacing w:after="0" w:line="480" w:lineRule="auto"/>
        <w:jc w:val="center"/>
        <w:rPr>
          <w:rFonts w:cstheme="minorHAnsi"/>
          <w:sz w:val="24"/>
          <w:szCs w:val="24"/>
          <w:lang w:val="en-US"/>
        </w:rPr>
      </w:pPr>
      <w:r w:rsidRPr="00570975">
        <w:rPr>
          <w:rFonts w:cstheme="minorHAnsi"/>
          <w:noProof/>
          <w:sz w:val="24"/>
          <w:szCs w:val="24"/>
          <w:lang w:val="en-US"/>
        </w:rPr>
        <w:drawing>
          <wp:inline distT="0" distB="0" distL="0" distR="0">
            <wp:extent cx="4602480" cy="34518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ot4.png"/>
                    <pic:cNvPicPr/>
                  </pic:nvPicPr>
                  <pic:blipFill>
                    <a:blip r:embed="rId11">
                      <a:extLst>
                        <a:ext uri="{28A0092B-C50C-407E-A947-70E740481C1C}">
                          <a14:useLocalDpi xmlns:a14="http://schemas.microsoft.com/office/drawing/2010/main" val="0"/>
                        </a:ext>
                      </a:extLst>
                    </a:blip>
                    <a:stretch>
                      <a:fillRect/>
                    </a:stretch>
                  </pic:blipFill>
                  <pic:spPr>
                    <a:xfrm>
                      <a:off x="0" y="0"/>
                      <a:ext cx="4602480" cy="3451860"/>
                    </a:xfrm>
                    <a:prstGeom prst="rect">
                      <a:avLst/>
                    </a:prstGeom>
                  </pic:spPr>
                </pic:pic>
              </a:graphicData>
            </a:graphic>
          </wp:inline>
        </w:drawing>
      </w:r>
    </w:p>
    <w:p w:rsidR="00527F46" w:rsidRPr="00570975" w:rsidRDefault="008F37E0" w:rsidP="00FA3125">
      <w:pPr>
        <w:spacing w:after="0" w:line="480" w:lineRule="auto"/>
        <w:rPr>
          <w:rFonts w:cstheme="minorHAnsi"/>
          <w:lang w:val="en-US"/>
        </w:rPr>
      </w:pPr>
      <w:r w:rsidRPr="00570975">
        <w:rPr>
          <w:rFonts w:cstheme="minorHAnsi"/>
          <w:sz w:val="24"/>
          <w:szCs w:val="24"/>
          <w:lang w:val="en-US"/>
        </w:rPr>
        <w:t>Figure 4 is based on a survey question that asks students to decide whether</w:t>
      </w:r>
      <w:r w:rsidR="00AC3AAC" w:rsidRPr="00570975">
        <w:rPr>
          <w:rFonts w:cstheme="minorHAnsi"/>
          <w:sz w:val="24"/>
          <w:szCs w:val="24"/>
          <w:lang w:val="en-US"/>
        </w:rPr>
        <w:t xml:space="preserve"> they thought any of the given options (such as grading timeliness) had issues in the courses they have taken at UBC. The most striking result is that just over 80% of the students surveyed believed that TA or instructor availability were problematic in courses they have taken. </w:t>
      </w:r>
    </w:p>
    <w:p w:rsidR="005A7F77" w:rsidRPr="00570975" w:rsidRDefault="005A7F77" w:rsidP="00FA3125">
      <w:pPr>
        <w:pStyle w:val="Heading1"/>
        <w:spacing w:line="480" w:lineRule="auto"/>
        <w:jc w:val="center"/>
        <w:rPr>
          <w:rFonts w:asciiTheme="minorHAnsi" w:hAnsiTheme="minorHAnsi" w:cstheme="minorHAnsi"/>
          <w:b/>
          <w:color w:val="auto"/>
          <w:lang w:val="en-US"/>
        </w:rPr>
      </w:pPr>
      <w:bookmarkStart w:id="11" w:name="_Toc499321908"/>
      <w:r w:rsidRPr="00570975">
        <w:rPr>
          <w:rFonts w:asciiTheme="minorHAnsi" w:hAnsiTheme="minorHAnsi" w:cstheme="minorHAnsi"/>
          <w:b/>
          <w:color w:val="auto"/>
          <w:lang w:val="en-US"/>
        </w:rPr>
        <w:t>Conclusion</w:t>
      </w:r>
      <w:bookmarkEnd w:id="11"/>
    </w:p>
    <w:p w:rsidR="00362C5E" w:rsidRPr="00570975" w:rsidRDefault="00362C5E" w:rsidP="00FA3125">
      <w:pPr>
        <w:spacing w:after="0" w:line="480" w:lineRule="auto"/>
        <w:rPr>
          <w:rFonts w:cstheme="minorHAnsi"/>
          <w:lang w:val="en-US"/>
        </w:rPr>
      </w:pPr>
      <w:r w:rsidRPr="00570975">
        <w:rPr>
          <w:rFonts w:cstheme="minorHAnsi"/>
          <w:lang w:val="en-US"/>
        </w:rPr>
        <w:t>*Note this section is still under construction since I’m still collecting data*</w:t>
      </w:r>
    </w:p>
    <w:p w:rsidR="00362C5E" w:rsidRPr="00570975" w:rsidRDefault="00362C5E" w:rsidP="00FA3125">
      <w:pPr>
        <w:pStyle w:val="Heading2"/>
        <w:spacing w:line="480" w:lineRule="auto"/>
        <w:rPr>
          <w:rFonts w:asciiTheme="minorHAnsi" w:hAnsiTheme="minorHAnsi" w:cstheme="minorHAnsi"/>
          <w:color w:val="auto"/>
          <w:lang w:val="en-US"/>
        </w:rPr>
      </w:pPr>
      <w:bookmarkStart w:id="12" w:name="_Toc499321909"/>
      <w:r w:rsidRPr="00570975">
        <w:rPr>
          <w:rFonts w:asciiTheme="minorHAnsi" w:hAnsiTheme="minorHAnsi" w:cstheme="minorHAnsi"/>
          <w:color w:val="auto"/>
          <w:lang w:val="en-US"/>
        </w:rPr>
        <w:lastRenderedPageBreak/>
        <w:t>Summary of Research Results</w:t>
      </w:r>
      <w:bookmarkEnd w:id="12"/>
    </w:p>
    <w:p w:rsidR="00362C5E" w:rsidRPr="00570975" w:rsidRDefault="008F37E0" w:rsidP="00FA3125">
      <w:pPr>
        <w:spacing w:after="0" w:line="480" w:lineRule="auto"/>
        <w:ind w:firstLine="720"/>
        <w:rPr>
          <w:rFonts w:cstheme="minorHAnsi"/>
          <w:sz w:val="24"/>
          <w:szCs w:val="24"/>
          <w:lang w:val="en-US"/>
        </w:rPr>
      </w:pPr>
      <w:r w:rsidRPr="00570975">
        <w:rPr>
          <w:rFonts w:cstheme="minorHAnsi"/>
          <w:sz w:val="24"/>
          <w:szCs w:val="24"/>
          <w:lang w:val="en-US"/>
        </w:rPr>
        <w:t>The results indicate that changes need to be made to allow issues such timely assignment grading to be addressed. Almost all students thought that at least some aspect of the courses they have taken at UBC could be improved. TAs could play a key role in addressing these issues.</w:t>
      </w:r>
    </w:p>
    <w:p w:rsidR="00A036E8" w:rsidRPr="00570975" w:rsidRDefault="00A036E8" w:rsidP="00FA3125">
      <w:pPr>
        <w:pStyle w:val="Heading2"/>
        <w:spacing w:line="480" w:lineRule="auto"/>
        <w:rPr>
          <w:rFonts w:asciiTheme="minorHAnsi" w:hAnsiTheme="minorHAnsi" w:cstheme="minorHAnsi"/>
          <w:color w:val="auto"/>
          <w:lang w:val="en-US"/>
        </w:rPr>
      </w:pPr>
      <w:bookmarkStart w:id="13" w:name="_Toc499321910"/>
      <w:r w:rsidRPr="00570975">
        <w:rPr>
          <w:rFonts w:asciiTheme="minorHAnsi" w:hAnsiTheme="minorHAnsi" w:cstheme="minorHAnsi"/>
          <w:color w:val="auto"/>
          <w:lang w:val="en-US"/>
        </w:rPr>
        <w:t>Suggestions</w:t>
      </w:r>
      <w:bookmarkEnd w:id="13"/>
    </w:p>
    <w:p w:rsidR="00A036E8" w:rsidRPr="00570975" w:rsidRDefault="00A036E8" w:rsidP="00FA3125">
      <w:pPr>
        <w:pStyle w:val="ListParagraph"/>
        <w:numPr>
          <w:ilvl w:val="0"/>
          <w:numId w:val="3"/>
        </w:numPr>
        <w:spacing w:after="0" w:line="480" w:lineRule="auto"/>
        <w:rPr>
          <w:rFonts w:cstheme="minorHAnsi"/>
          <w:sz w:val="24"/>
          <w:szCs w:val="24"/>
          <w:lang w:val="en-US"/>
        </w:rPr>
      </w:pPr>
      <w:r w:rsidRPr="00570975">
        <w:rPr>
          <w:rFonts w:cstheme="minorHAnsi"/>
          <w:sz w:val="24"/>
          <w:szCs w:val="24"/>
          <w:lang w:val="en-US"/>
        </w:rPr>
        <w:t>My first (and possibly mo</w:t>
      </w:r>
      <w:r w:rsidR="00570975">
        <w:rPr>
          <w:rFonts w:cstheme="minorHAnsi"/>
          <w:sz w:val="24"/>
          <w:szCs w:val="24"/>
          <w:lang w:val="en-US"/>
        </w:rPr>
        <w:t>st</w:t>
      </w:r>
      <w:r w:rsidRPr="00570975">
        <w:rPr>
          <w:rFonts w:cstheme="minorHAnsi"/>
          <w:sz w:val="24"/>
          <w:szCs w:val="24"/>
          <w:lang w:val="en-US"/>
        </w:rPr>
        <w:t xml:space="preserve"> important) suggestion is to allow TA’s to work more than 12 hours per week on average. This change should be made for a few reasons. For one, assigning enough TA’s to some courses can be both a timely and costly process. If we allowed TA’s to work more if they have the time in their schedule, fewer TA’s could be hired. They should be able to mention in their application how many hours they can work, and this number should be allowed to be over 12 hours per week.</w:t>
      </w:r>
    </w:p>
    <w:p w:rsidR="00C4331D" w:rsidRPr="00570975" w:rsidRDefault="00A036E8" w:rsidP="00FA3125">
      <w:pPr>
        <w:pStyle w:val="ListParagraph"/>
        <w:numPr>
          <w:ilvl w:val="0"/>
          <w:numId w:val="3"/>
        </w:numPr>
        <w:spacing w:after="0" w:line="480" w:lineRule="auto"/>
        <w:rPr>
          <w:rFonts w:cstheme="minorHAnsi"/>
          <w:sz w:val="24"/>
          <w:szCs w:val="24"/>
          <w:lang w:val="en-US"/>
        </w:rPr>
      </w:pPr>
      <w:r w:rsidRPr="00570975">
        <w:rPr>
          <w:rFonts w:cstheme="minorHAnsi"/>
          <w:sz w:val="24"/>
          <w:szCs w:val="24"/>
          <w:lang w:val="en-US"/>
        </w:rPr>
        <w:t>My second suggestion is to encourage TA’s to check course online discussion boards, emails, etc. (</w:t>
      </w:r>
      <w:r w:rsidR="00C4331D" w:rsidRPr="00570975">
        <w:rPr>
          <w:rFonts w:cstheme="minorHAnsi"/>
          <w:sz w:val="24"/>
          <w:szCs w:val="24"/>
          <w:lang w:val="en-US"/>
        </w:rPr>
        <w:t>the resources available for students to get help online will vary by course) more frequently, or instate more online resources (such as piazza) if needed. It may be hard for both students and TA’s to meet in person, especially at busy times of year such as midterm or final season, but allowing help to be given electronically make it easier for TA’s to provide the necessary resources for students to get help</w:t>
      </w:r>
    </w:p>
    <w:p w:rsidR="004A026A" w:rsidRPr="00570975" w:rsidRDefault="00BA1136" w:rsidP="00FA3125">
      <w:pPr>
        <w:pStyle w:val="ListParagraph"/>
        <w:numPr>
          <w:ilvl w:val="0"/>
          <w:numId w:val="3"/>
        </w:numPr>
        <w:spacing w:after="0" w:line="480" w:lineRule="auto"/>
        <w:rPr>
          <w:rFonts w:cstheme="minorHAnsi"/>
          <w:sz w:val="24"/>
          <w:szCs w:val="24"/>
          <w:lang w:val="en-US"/>
        </w:rPr>
      </w:pPr>
      <w:r w:rsidRPr="00570975">
        <w:rPr>
          <w:rFonts w:cstheme="minorHAnsi"/>
          <w:sz w:val="24"/>
          <w:szCs w:val="24"/>
          <w:lang w:val="en-US"/>
        </w:rPr>
        <w:t xml:space="preserve">My last suggestion is to hold review sessions for midterms and finals. This is </w:t>
      </w:r>
      <w:r w:rsidR="007F5FDB" w:rsidRPr="00570975">
        <w:rPr>
          <w:rFonts w:cstheme="minorHAnsi"/>
          <w:sz w:val="24"/>
          <w:szCs w:val="24"/>
          <w:lang w:val="en-US"/>
        </w:rPr>
        <w:t xml:space="preserve">very important since in many courses, TA’s will hold multiple sets of office hours before exams, each possibly giving different information. Another issue is that these office hours become overloaded with students, and one (or even two) TA’s are unable to help </w:t>
      </w:r>
      <w:r w:rsidR="007F5FDB" w:rsidRPr="00570975">
        <w:rPr>
          <w:rFonts w:cstheme="minorHAnsi"/>
          <w:sz w:val="24"/>
          <w:szCs w:val="24"/>
          <w:lang w:val="en-US"/>
        </w:rPr>
        <w:lastRenderedPageBreak/>
        <w:t xml:space="preserve">all the students. </w:t>
      </w:r>
      <w:proofErr w:type="gramStart"/>
      <w:r w:rsidR="007F5FDB" w:rsidRPr="00570975">
        <w:rPr>
          <w:rFonts w:cstheme="minorHAnsi"/>
          <w:sz w:val="24"/>
          <w:szCs w:val="24"/>
          <w:lang w:val="en-US"/>
        </w:rPr>
        <w:t>If</w:t>
      </w:r>
      <w:proofErr w:type="gramEnd"/>
      <w:r w:rsidR="007F5FDB" w:rsidRPr="00570975">
        <w:rPr>
          <w:rFonts w:cstheme="minorHAnsi"/>
          <w:sz w:val="24"/>
          <w:szCs w:val="24"/>
          <w:lang w:val="en-US"/>
        </w:rPr>
        <w:t xml:space="preserve"> however, one or two large review sessions were held (where multiple TA’s, and possibly the instructor are present), students could receive the help they want or need.</w:t>
      </w:r>
    </w:p>
    <w:p w:rsidR="00E9583B" w:rsidRPr="00570975" w:rsidRDefault="00E9583B" w:rsidP="00FA3125">
      <w:pPr>
        <w:pStyle w:val="Heading2"/>
        <w:spacing w:line="480" w:lineRule="auto"/>
        <w:rPr>
          <w:rFonts w:asciiTheme="minorHAnsi" w:hAnsiTheme="minorHAnsi" w:cstheme="minorHAnsi"/>
          <w:color w:val="auto"/>
          <w:lang w:val="en-US"/>
        </w:rPr>
      </w:pPr>
      <w:bookmarkStart w:id="14" w:name="_Toc499321911"/>
      <w:r w:rsidRPr="00570975">
        <w:rPr>
          <w:rFonts w:asciiTheme="minorHAnsi" w:hAnsiTheme="minorHAnsi" w:cstheme="minorHAnsi"/>
          <w:color w:val="auto"/>
          <w:lang w:val="en-US"/>
        </w:rPr>
        <w:t>Final Remarks</w:t>
      </w:r>
      <w:bookmarkEnd w:id="14"/>
    </w:p>
    <w:p w:rsidR="00570975" w:rsidRPr="00570975" w:rsidRDefault="008F37E0" w:rsidP="00FA3125">
      <w:pPr>
        <w:spacing w:after="0" w:line="480" w:lineRule="auto"/>
        <w:rPr>
          <w:rFonts w:cstheme="minorHAnsi"/>
          <w:sz w:val="24"/>
          <w:szCs w:val="24"/>
          <w:lang w:val="en-US"/>
        </w:rPr>
      </w:pPr>
      <w:r w:rsidRPr="00570975">
        <w:rPr>
          <w:rFonts w:cstheme="minorHAnsi"/>
          <w:lang w:val="en-US"/>
        </w:rPr>
        <w:tab/>
      </w:r>
      <w:r w:rsidRPr="00570975">
        <w:rPr>
          <w:rFonts w:cstheme="minorHAnsi"/>
          <w:sz w:val="24"/>
          <w:szCs w:val="24"/>
          <w:lang w:val="en-US"/>
        </w:rPr>
        <w:t xml:space="preserve">Presently, at least in UBC computer science courses, they’re many resources for students to get the help they need, and the TA assignment process seems to work effectively. However, they are not perfect, and the purpose of this report is to address these inefficiencies. I hope that with the changes I have suggested, </w:t>
      </w:r>
      <w:r w:rsidR="00AC3AAC" w:rsidRPr="00570975">
        <w:rPr>
          <w:rFonts w:cstheme="minorHAnsi"/>
          <w:sz w:val="24"/>
          <w:szCs w:val="24"/>
          <w:lang w:val="en-US"/>
        </w:rPr>
        <w:t>the assignment process can be easier for the department, and courses will run more smoothly with students getting the help that they need.</w:t>
      </w:r>
    </w:p>
    <w:p w:rsidR="00570975" w:rsidRPr="00570975" w:rsidRDefault="00570975" w:rsidP="00570975">
      <w:pPr>
        <w:pStyle w:val="Heading1"/>
        <w:rPr>
          <w:rFonts w:asciiTheme="minorHAnsi" w:hAnsiTheme="minorHAnsi" w:cstheme="minorHAnsi"/>
          <w:color w:val="auto"/>
          <w:lang w:val="en-US"/>
        </w:rPr>
      </w:pPr>
      <w:r w:rsidRPr="00570975">
        <w:rPr>
          <w:rFonts w:asciiTheme="minorHAnsi" w:hAnsiTheme="minorHAnsi" w:cstheme="minorHAnsi"/>
          <w:color w:val="auto"/>
          <w:lang w:val="en-US"/>
        </w:rPr>
        <w:t>Appendices</w:t>
      </w:r>
    </w:p>
    <w:p w:rsidR="00C4331D" w:rsidRPr="00570975" w:rsidRDefault="00C4331D" w:rsidP="00FA3125">
      <w:pPr>
        <w:spacing w:after="0" w:line="480" w:lineRule="auto"/>
        <w:rPr>
          <w:rFonts w:cstheme="minorHAnsi"/>
          <w:sz w:val="24"/>
          <w:szCs w:val="24"/>
          <w:lang w:val="en-US"/>
        </w:rPr>
      </w:pPr>
    </w:p>
    <w:p w:rsidR="00A036E8" w:rsidRPr="00570975" w:rsidRDefault="00A036E8" w:rsidP="00FA3125">
      <w:pPr>
        <w:pStyle w:val="ListParagraph"/>
        <w:spacing w:after="0" w:line="480" w:lineRule="auto"/>
        <w:rPr>
          <w:rFonts w:cstheme="minorHAnsi"/>
          <w:sz w:val="24"/>
          <w:szCs w:val="24"/>
          <w:lang w:val="en-US"/>
        </w:rPr>
      </w:pPr>
      <w:r w:rsidRPr="00570975">
        <w:rPr>
          <w:rFonts w:cstheme="minorHAnsi"/>
          <w:sz w:val="24"/>
          <w:szCs w:val="24"/>
          <w:lang w:val="en-US"/>
        </w:rPr>
        <w:t xml:space="preserve"> </w:t>
      </w:r>
    </w:p>
    <w:p w:rsidR="005A7F77" w:rsidRPr="005A7F77" w:rsidRDefault="005A7F77" w:rsidP="00FA3125">
      <w:pPr>
        <w:spacing w:after="0" w:line="480" w:lineRule="auto"/>
        <w:rPr>
          <w:lang w:val="en-US"/>
        </w:rPr>
      </w:pPr>
    </w:p>
    <w:p w:rsidR="00CF5165" w:rsidRPr="00CF5165" w:rsidRDefault="00CF5165" w:rsidP="00FA3125">
      <w:pPr>
        <w:spacing w:after="0" w:line="480" w:lineRule="auto"/>
        <w:rPr>
          <w:sz w:val="24"/>
          <w:szCs w:val="24"/>
          <w:lang w:val="en-US"/>
        </w:rPr>
      </w:pPr>
    </w:p>
    <w:p w:rsidR="005442CD" w:rsidRPr="005442CD" w:rsidRDefault="005442CD" w:rsidP="00FA3125">
      <w:pPr>
        <w:spacing w:after="0" w:line="480" w:lineRule="auto"/>
        <w:rPr>
          <w:lang w:val="en-US"/>
        </w:rPr>
      </w:pPr>
    </w:p>
    <w:sectPr w:rsidR="005442CD" w:rsidRPr="005442CD" w:rsidSect="00C970F0">
      <w:footerReference w:type="default" r:id="rId12"/>
      <w:footerReference w:type="first" r:id="rId13"/>
      <w:pgSz w:w="12240" w:h="15840"/>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B31" w:rsidRDefault="00FE0B31" w:rsidP="005442CD">
      <w:pPr>
        <w:spacing w:after="0" w:line="240" w:lineRule="auto"/>
      </w:pPr>
      <w:r>
        <w:separator/>
      </w:r>
    </w:p>
  </w:endnote>
  <w:endnote w:type="continuationSeparator" w:id="0">
    <w:p w:rsidR="00FE0B31" w:rsidRDefault="00FE0B31" w:rsidP="0054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70F0" w:rsidRPr="00C970F0" w:rsidRDefault="00C970F0" w:rsidP="00C970F0">
    <w:pPr>
      <w:pStyle w:val="Footer"/>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219073"/>
      <w:docPartObj>
        <w:docPartGallery w:val="Page Numbers (Bottom of Page)"/>
        <w:docPartUnique/>
      </w:docPartObj>
    </w:sdtPr>
    <w:sdtEndPr>
      <w:rPr>
        <w:noProof/>
      </w:rPr>
    </w:sdtEndPr>
    <w:sdtContent>
      <w:p w:rsidR="00C970F0" w:rsidRDefault="00C970F0">
        <w:pPr>
          <w:pStyle w:val="Footer"/>
          <w:jc w:val="right"/>
        </w:pPr>
      </w:p>
    </w:sdtContent>
  </w:sdt>
  <w:p w:rsidR="00C970F0" w:rsidRDefault="00C97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B31" w:rsidRDefault="00FE0B31" w:rsidP="005442CD">
      <w:pPr>
        <w:spacing w:after="0" w:line="240" w:lineRule="auto"/>
      </w:pPr>
      <w:r>
        <w:separator/>
      </w:r>
    </w:p>
  </w:footnote>
  <w:footnote w:type="continuationSeparator" w:id="0">
    <w:p w:rsidR="00FE0B31" w:rsidRDefault="00FE0B31" w:rsidP="00544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53974"/>
    <w:multiLevelType w:val="multilevel"/>
    <w:tmpl w:val="9EDA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A8007B"/>
    <w:multiLevelType w:val="hybridMultilevel"/>
    <w:tmpl w:val="227446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A1E72E6"/>
    <w:multiLevelType w:val="hybridMultilevel"/>
    <w:tmpl w:val="7B445B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E9F"/>
    <w:rsid w:val="000035B5"/>
    <w:rsid w:val="0007400C"/>
    <w:rsid w:val="001865B1"/>
    <w:rsid w:val="002609E4"/>
    <w:rsid w:val="002B045D"/>
    <w:rsid w:val="002F1339"/>
    <w:rsid w:val="00361EB1"/>
    <w:rsid w:val="00362C5E"/>
    <w:rsid w:val="00383E9F"/>
    <w:rsid w:val="003A073E"/>
    <w:rsid w:val="003B7CBD"/>
    <w:rsid w:val="003F643A"/>
    <w:rsid w:val="004311F8"/>
    <w:rsid w:val="004A026A"/>
    <w:rsid w:val="00527F46"/>
    <w:rsid w:val="005442CD"/>
    <w:rsid w:val="00570975"/>
    <w:rsid w:val="005A7F77"/>
    <w:rsid w:val="00637F36"/>
    <w:rsid w:val="00655BA9"/>
    <w:rsid w:val="00662122"/>
    <w:rsid w:val="006F2080"/>
    <w:rsid w:val="007A2C95"/>
    <w:rsid w:val="007F5FDB"/>
    <w:rsid w:val="00800F47"/>
    <w:rsid w:val="00832132"/>
    <w:rsid w:val="0085014E"/>
    <w:rsid w:val="00870F79"/>
    <w:rsid w:val="008814E6"/>
    <w:rsid w:val="008D7959"/>
    <w:rsid w:val="008F0FFD"/>
    <w:rsid w:val="008F37E0"/>
    <w:rsid w:val="0097680F"/>
    <w:rsid w:val="009C5C42"/>
    <w:rsid w:val="00A036E8"/>
    <w:rsid w:val="00AC3AAC"/>
    <w:rsid w:val="00BA1136"/>
    <w:rsid w:val="00BB26A2"/>
    <w:rsid w:val="00C4331D"/>
    <w:rsid w:val="00C66E26"/>
    <w:rsid w:val="00C970F0"/>
    <w:rsid w:val="00CF5165"/>
    <w:rsid w:val="00DB1B1E"/>
    <w:rsid w:val="00DE6B53"/>
    <w:rsid w:val="00E14D15"/>
    <w:rsid w:val="00E61754"/>
    <w:rsid w:val="00E9583B"/>
    <w:rsid w:val="00EB5715"/>
    <w:rsid w:val="00F706D3"/>
    <w:rsid w:val="00FA3125"/>
    <w:rsid w:val="00FB4B5C"/>
    <w:rsid w:val="00FE0B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EE1F"/>
  <w15:chartTrackingRefBased/>
  <w15:docId w15:val="{A8A92B86-D319-42CA-8C0C-497E0B15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2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42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442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42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4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2CD"/>
  </w:style>
  <w:style w:type="paragraph" w:styleId="Footer">
    <w:name w:val="footer"/>
    <w:basedOn w:val="Normal"/>
    <w:link w:val="FooterChar"/>
    <w:uiPriority w:val="99"/>
    <w:unhideWhenUsed/>
    <w:rsid w:val="00544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2CD"/>
  </w:style>
  <w:style w:type="character" w:customStyle="1" w:styleId="Heading1Char">
    <w:name w:val="Heading 1 Char"/>
    <w:basedOn w:val="DefaultParagraphFont"/>
    <w:link w:val="Heading1"/>
    <w:uiPriority w:val="9"/>
    <w:rsid w:val="005442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42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442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5442CD"/>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544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2CD"/>
    <w:rPr>
      <w:rFonts w:ascii="Segoe UI" w:hAnsi="Segoe UI" w:cs="Segoe UI"/>
      <w:sz w:val="18"/>
      <w:szCs w:val="18"/>
    </w:rPr>
  </w:style>
  <w:style w:type="paragraph" w:styleId="NoSpacing">
    <w:name w:val="No Spacing"/>
    <w:uiPriority w:val="1"/>
    <w:qFormat/>
    <w:rsid w:val="005442CD"/>
    <w:pPr>
      <w:spacing w:after="0" w:line="240" w:lineRule="auto"/>
    </w:pPr>
  </w:style>
  <w:style w:type="paragraph" w:styleId="TOCHeading">
    <w:name w:val="TOC Heading"/>
    <w:basedOn w:val="Heading1"/>
    <w:next w:val="Normal"/>
    <w:uiPriority w:val="39"/>
    <w:unhideWhenUsed/>
    <w:qFormat/>
    <w:rsid w:val="008F0FFD"/>
    <w:pPr>
      <w:outlineLvl w:val="9"/>
    </w:pPr>
    <w:rPr>
      <w:lang w:val="en-US"/>
    </w:rPr>
  </w:style>
  <w:style w:type="paragraph" w:styleId="TOC1">
    <w:name w:val="toc 1"/>
    <w:basedOn w:val="Normal"/>
    <w:next w:val="Normal"/>
    <w:autoRedefine/>
    <w:uiPriority w:val="39"/>
    <w:unhideWhenUsed/>
    <w:rsid w:val="008F0FFD"/>
    <w:pPr>
      <w:spacing w:after="100"/>
    </w:pPr>
  </w:style>
  <w:style w:type="paragraph" w:styleId="TOC2">
    <w:name w:val="toc 2"/>
    <w:basedOn w:val="Normal"/>
    <w:next w:val="Normal"/>
    <w:autoRedefine/>
    <w:uiPriority w:val="39"/>
    <w:unhideWhenUsed/>
    <w:rsid w:val="008F0FFD"/>
    <w:pPr>
      <w:spacing w:after="100"/>
      <w:ind w:left="220"/>
    </w:pPr>
  </w:style>
  <w:style w:type="character" w:styleId="Hyperlink">
    <w:name w:val="Hyperlink"/>
    <w:basedOn w:val="DefaultParagraphFont"/>
    <w:uiPriority w:val="99"/>
    <w:unhideWhenUsed/>
    <w:rsid w:val="008F0FFD"/>
    <w:rPr>
      <w:color w:val="0563C1" w:themeColor="hyperlink"/>
      <w:u w:val="single"/>
    </w:rPr>
  </w:style>
  <w:style w:type="paragraph" w:styleId="ListParagraph">
    <w:name w:val="List Paragraph"/>
    <w:basedOn w:val="Normal"/>
    <w:uiPriority w:val="34"/>
    <w:qFormat/>
    <w:rsid w:val="00E14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E1E6E-71A7-4B6B-852D-A22A5642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9</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Fox</dc:creator>
  <cp:keywords/>
  <dc:description/>
  <cp:lastModifiedBy>Curtis Fox</cp:lastModifiedBy>
  <cp:revision>23</cp:revision>
  <dcterms:created xsi:type="dcterms:W3CDTF">2017-11-24T01:29:00Z</dcterms:created>
  <dcterms:modified xsi:type="dcterms:W3CDTF">2017-11-25T05:32:00Z</dcterms:modified>
</cp:coreProperties>
</file>