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73E0" w14:textId="06E558CA" w:rsidR="00AE26A2" w:rsidRPr="006E5B85" w:rsidRDefault="00A46F5A" w:rsidP="006345A8">
      <w:pPr>
        <w:jc w:val="center"/>
        <w:rPr>
          <w:rFonts w:ascii="Times New Roman" w:hAnsi="Times New Roman"/>
          <w:b/>
          <w:noProof w:val="0"/>
          <w:sz w:val="28"/>
          <w:szCs w:val="28"/>
          <w:lang w:val="en-CA"/>
        </w:rPr>
      </w:pPr>
      <w:r>
        <w:rPr>
          <w:rFonts w:ascii="Times New Roman" w:hAnsi="Times New Roman"/>
          <w:b/>
          <w:noProof w:val="0"/>
          <w:sz w:val="28"/>
          <w:szCs w:val="28"/>
          <w:lang w:val="en-CA"/>
        </w:rPr>
        <w:t>EDCP 471</w:t>
      </w:r>
    </w:p>
    <w:p w14:paraId="39DC38E2" w14:textId="3DBE03F1" w:rsidR="00AE26A2" w:rsidRDefault="00A46F5A" w:rsidP="001D2CCF">
      <w:pPr>
        <w:jc w:val="center"/>
        <w:rPr>
          <w:rFonts w:ascii="Times New Roman" w:hAnsi="Times New Roman"/>
          <w:b/>
          <w:noProof w:val="0"/>
          <w:sz w:val="28"/>
          <w:szCs w:val="28"/>
          <w:lang w:val="en-CA"/>
        </w:rPr>
      </w:pPr>
      <w:r>
        <w:rPr>
          <w:rFonts w:ascii="Times New Roman" w:hAnsi="Times New Roman"/>
          <w:b/>
          <w:noProof w:val="0"/>
          <w:sz w:val="28"/>
          <w:szCs w:val="28"/>
          <w:lang w:val="en-CA"/>
        </w:rPr>
        <w:t>Lecture Notes</w:t>
      </w:r>
    </w:p>
    <w:p w14:paraId="47A19395" w14:textId="1CA79AD1" w:rsidR="0047263D" w:rsidRDefault="0047263D" w:rsidP="001D2CCF">
      <w:pPr>
        <w:jc w:val="center"/>
        <w:rPr>
          <w:rFonts w:ascii="Times New Roman" w:hAnsi="Times New Roman"/>
          <w:noProof w:val="0"/>
          <w:sz w:val="20"/>
          <w:lang w:val="en-CA"/>
        </w:rPr>
      </w:pPr>
      <w:r w:rsidRPr="0047263D">
        <w:rPr>
          <w:rFonts w:ascii="Times New Roman" w:hAnsi="Times New Roman"/>
          <w:noProof w:val="0"/>
          <w:sz w:val="20"/>
          <w:lang w:val="en-CA"/>
        </w:rPr>
        <w:t>S. Petrina (2018)</w:t>
      </w:r>
    </w:p>
    <w:p w14:paraId="0E5C114F" w14:textId="77777777" w:rsidR="00A46F5A" w:rsidRDefault="00A46F5A" w:rsidP="00A46F5A">
      <w:pPr>
        <w:rPr>
          <w:rFonts w:ascii="Times New Roman" w:hAnsi="Times New Roman"/>
          <w:noProof w:val="0"/>
          <w:sz w:val="20"/>
          <w:lang w:val="en-CA"/>
        </w:rPr>
      </w:pPr>
    </w:p>
    <w:p w14:paraId="3D8FBFAD" w14:textId="1B5CB549" w:rsidR="00A46F5A" w:rsidRPr="006E1BAE" w:rsidRDefault="00871DD0" w:rsidP="006E1BAE">
      <w:pPr>
        <w:jc w:val="center"/>
        <w:rPr>
          <w:rFonts w:ascii="Times New Roman" w:hAnsi="Times New Roman"/>
          <w:b/>
          <w:noProof w:val="0"/>
          <w:szCs w:val="24"/>
          <w:lang w:val="en-CA"/>
        </w:rPr>
      </w:pPr>
      <w:r>
        <w:rPr>
          <w:rFonts w:ascii="Times New Roman" w:hAnsi="Times New Roman"/>
          <w:b/>
          <w:noProof w:val="0"/>
          <w:szCs w:val="24"/>
          <w:lang w:val="en-CA"/>
        </w:rPr>
        <w:t xml:space="preserve">Scheduling &amp; </w:t>
      </w:r>
      <w:r w:rsidR="00564B7B">
        <w:rPr>
          <w:rFonts w:ascii="Times New Roman" w:hAnsi="Times New Roman"/>
          <w:b/>
          <w:noProof w:val="0"/>
          <w:szCs w:val="24"/>
          <w:lang w:val="en-CA"/>
        </w:rPr>
        <w:t>Timetabling</w:t>
      </w:r>
    </w:p>
    <w:p w14:paraId="32820CEC" w14:textId="77777777" w:rsidR="000E3AE7" w:rsidRDefault="00211AA4" w:rsidP="000E3AE7">
      <w:pPr>
        <w:pStyle w:val="ListParagraph"/>
        <w:numPr>
          <w:ilvl w:val="0"/>
          <w:numId w:val="6"/>
        </w:numPr>
        <w:rPr>
          <w:rFonts w:ascii="Times New Roman" w:hAnsi="Times New Roman"/>
          <w:noProof w:val="0"/>
          <w:sz w:val="20"/>
          <w:lang w:val="en-CA"/>
        </w:rPr>
      </w:pPr>
      <w:r>
        <w:rPr>
          <w:rFonts w:ascii="Times New Roman" w:hAnsi="Times New Roman"/>
          <w:noProof w:val="0"/>
          <w:sz w:val="20"/>
          <w:lang w:val="en-CA"/>
        </w:rPr>
        <w:t>Definitions</w:t>
      </w:r>
    </w:p>
    <w:p w14:paraId="18F9CECB" w14:textId="461A35C9" w:rsidR="00871DD0" w:rsidRDefault="00871DD0" w:rsidP="00871DD0">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Elementary &amp; Middle Schools</w:t>
      </w:r>
      <w:r w:rsidR="00C43068">
        <w:rPr>
          <w:rFonts w:ascii="Times New Roman" w:hAnsi="Times New Roman"/>
          <w:noProof w:val="0"/>
          <w:sz w:val="20"/>
          <w:lang w:val="en-CA"/>
        </w:rPr>
        <w:t xml:space="preserve"> (&amp; some S</w:t>
      </w:r>
      <w:r w:rsidR="0014313C">
        <w:rPr>
          <w:rFonts w:ascii="Times New Roman" w:hAnsi="Times New Roman"/>
          <w:noProof w:val="0"/>
          <w:sz w:val="20"/>
          <w:lang w:val="en-CA"/>
        </w:rPr>
        <w:t>econdary)</w:t>
      </w:r>
    </w:p>
    <w:p w14:paraId="427F08B4" w14:textId="56DE2C50" w:rsidR="00871DD0" w:rsidRDefault="00871DD0" w:rsidP="00871DD0">
      <w:pPr>
        <w:pStyle w:val="ListParagraph"/>
        <w:numPr>
          <w:ilvl w:val="2"/>
          <w:numId w:val="6"/>
        </w:numPr>
        <w:rPr>
          <w:rFonts w:ascii="Times New Roman" w:hAnsi="Times New Roman"/>
          <w:noProof w:val="0"/>
          <w:sz w:val="20"/>
          <w:lang w:val="en-CA"/>
        </w:rPr>
      </w:pPr>
      <w:r>
        <w:rPr>
          <w:rFonts w:ascii="Times New Roman" w:hAnsi="Times New Roman"/>
          <w:b/>
          <w:noProof w:val="0"/>
          <w:sz w:val="20"/>
          <w:lang w:val="en-CA"/>
        </w:rPr>
        <w:t>Linear Period Schedule or Timetable</w:t>
      </w:r>
      <w:r>
        <w:rPr>
          <w:rFonts w:ascii="Times New Roman" w:hAnsi="Times New Roman"/>
          <w:noProof w:val="0"/>
          <w:sz w:val="20"/>
          <w:lang w:val="en-CA"/>
        </w:rPr>
        <w:t>:</w:t>
      </w:r>
      <w:r w:rsidRPr="000E3AE7">
        <w:rPr>
          <w:rFonts w:ascii="Times New Roman" w:hAnsi="Times New Roman"/>
          <w:noProof w:val="0"/>
          <w:sz w:val="20"/>
          <w:lang w:val="en-CA"/>
        </w:rPr>
        <w:t xml:space="preserve"> </w:t>
      </w:r>
      <w:r>
        <w:rPr>
          <w:rFonts w:ascii="Times New Roman" w:hAnsi="Times New Roman"/>
          <w:noProof w:val="0"/>
          <w:sz w:val="20"/>
          <w:lang w:val="en-CA"/>
        </w:rPr>
        <w:t>S</w:t>
      </w:r>
      <w:r w:rsidRPr="00F7038C">
        <w:rPr>
          <w:rFonts w:ascii="Times New Roman" w:hAnsi="Times New Roman"/>
          <w:noProof w:val="0"/>
          <w:sz w:val="20"/>
          <w:lang w:val="en-CA"/>
        </w:rPr>
        <w:t xml:space="preserve">chool day </w:t>
      </w:r>
      <w:r>
        <w:rPr>
          <w:rFonts w:ascii="Times New Roman" w:hAnsi="Times New Roman"/>
          <w:noProof w:val="0"/>
          <w:sz w:val="20"/>
          <w:lang w:val="en-CA"/>
        </w:rPr>
        <w:t>organized into 6-8 class periods lasting about 4</w:t>
      </w:r>
      <w:r w:rsidR="00823E02">
        <w:rPr>
          <w:rFonts w:ascii="Times New Roman" w:hAnsi="Times New Roman"/>
          <w:noProof w:val="0"/>
          <w:sz w:val="20"/>
          <w:lang w:val="en-CA"/>
        </w:rPr>
        <w:t>0</w:t>
      </w:r>
      <w:r>
        <w:rPr>
          <w:rFonts w:ascii="Times New Roman" w:hAnsi="Times New Roman"/>
          <w:noProof w:val="0"/>
          <w:sz w:val="20"/>
          <w:lang w:val="en-CA"/>
        </w:rPr>
        <w:t>-</w:t>
      </w:r>
      <w:r w:rsidRPr="00F7038C">
        <w:rPr>
          <w:rFonts w:ascii="Times New Roman" w:hAnsi="Times New Roman"/>
          <w:noProof w:val="0"/>
          <w:sz w:val="20"/>
          <w:lang w:val="en-CA"/>
        </w:rPr>
        <w:t>50 minut</w:t>
      </w:r>
      <w:r>
        <w:rPr>
          <w:rFonts w:ascii="Times New Roman" w:hAnsi="Times New Roman"/>
          <w:noProof w:val="0"/>
          <w:sz w:val="20"/>
          <w:lang w:val="en-CA"/>
        </w:rPr>
        <w:t>es each.</w:t>
      </w:r>
    </w:p>
    <w:p w14:paraId="3E2053E7" w14:textId="45823728" w:rsidR="00AB7618" w:rsidRPr="00AB7618" w:rsidRDefault="00AB7618" w:rsidP="00AB7618">
      <w:pPr>
        <w:pStyle w:val="ListParagraph"/>
        <w:numPr>
          <w:ilvl w:val="2"/>
          <w:numId w:val="6"/>
        </w:numPr>
        <w:rPr>
          <w:rFonts w:ascii="Times New Roman" w:hAnsi="Times New Roman"/>
          <w:noProof w:val="0"/>
          <w:sz w:val="20"/>
          <w:lang w:val="en-CA"/>
        </w:rPr>
      </w:pPr>
      <w:r>
        <w:rPr>
          <w:rFonts w:ascii="Times New Roman" w:hAnsi="Times New Roman"/>
          <w:noProof w:val="0"/>
          <w:sz w:val="20"/>
          <w:lang w:val="en-CA"/>
        </w:rPr>
        <w:t>Year long: L</w:t>
      </w:r>
      <w:r w:rsidRPr="00AB7618">
        <w:rPr>
          <w:rFonts w:ascii="Times New Roman" w:hAnsi="Times New Roman"/>
          <w:noProof w:val="0"/>
          <w:sz w:val="20"/>
          <w:lang w:val="en-CA"/>
        </w:rPr>
        <w:t xml:space="preserve">inear </w:t>
      </w:r>
      <w:r>
        <w:rPr>
          <w:rFonts w:ascii="Times New Roman" w:hAnsi="Times New Roman"/>
          <w:noProof w:val="0"/>
          <w:sz w:val="20"/>
          <w:lang w:val="en-CA"/>
        </w:rPr>
        <w:t>timetables are typically year long, wherein students are</w:t>
      </w:r>
      <w:r w:rsidRPr="00AB7618">
        <w:rPr>
          <w:rFonts w:ascii="Times New Roman" w:hAnsi="Times New Roman"/>
          <w:noProof w:val="0"/>
          <w:sz w:val="20"/>
          <w:lang w:val="en-CA"/>
        </w:rPr>
        <w:t xml:space="preserve"> with</w:t>
      </w:r>
      <w:r>
        <w:rPr>
          <w:rFonts w:ascii="Times New Roman" w:hAnsi="Times New Roman"/>
          <w:noProof w:val="0"/>
          <w:sz w:val="20"/>
          <w:lang w:val="en-CA"/>
        </w:rPr>
        <w:t xml:space="preserve"> the same teachers. This timetable is often divided into trimesters, wherein “sampler </w:t>
      </w:r>
      <w:r w:rsidRPr="00AB7618">
        <w:rPr>
          <w:rFonts w:ascii="Times New Roman" w:hAnsi="Times New Roman"/>
          <w:noProof w:val="0"/>
          <w:sz w:val="20"/>
          <w:lang w:val="en-CA"/>
        </w:rPr>
        <w:t>courses</w:t>
      </w:r>
      <w:r>
        <w:rPr>
          <w:rFonts w:ascii="Times New Roman" w:hAnsi="Times New Roman"/>
          <w:noProof w:val="0"/>
          <w:sz w:val="20"/>
          <w:lang w:val="en-CA"/>
        </w:rPr>
        <w:t>” (arts, ADST, etc.)</w:t>
      </w:r>
      <w:r w:rsidRPr="00AB7618">
        <w:rPr>
          <w:rFonts w:ascii="Times New Roman" w:hAnsi="Times New Roman"/>
          <w:noProof w:val="0"/>
          <w:sz w:val="20"/>
          <w:lang w:val="en-CA"/>
        </w:rPr>
        <w:t xml:space="preserve"> rotate on a trimester schedule throughout the year.</w:t>
      </w:r>
    </w:p>
    <w:p w14:paraId="16D89E69" w14:textId="77777777" w:rsidR="00411EC5" w:rsidRPr="00411EC5" w:rsidRDefault="00411EC5" w:rsidP="00411EC5">
      <w:pPr>
        <w:ind w:left="1620"/>
        <w:rPr>
          <w:rFonts w:ascii="Times New Roman" w:hAnsi="Times New Roman"/>
          <w:noProof w:val="0"/>
          <w:sz w:val="20"/>
          <w:lang w:val="en-CA"/>
        </w:rPr>
      </w:pPr>
    </w:p>
    <w:p w14:paraId="1E7DBBC2" w14:textId="669C5793" w:rsidR="00871DD0" w:rsidRDefault="00411EC5" w:rsidP="00871DD0">
      <w:pPr>
        <w:jc w:val="center"/>
        <w:rPr>
          <w:rFonts w:ascii="Times New Roman" w:hAnsi="Times New Roman"/>
          <w:noProof w:val="0"/>
          <w:sz w:val="20"/>
          <w:lang w:val="en-CA"/>
        </w:rPr>
      </w:pPr>
      <w:r>
        <w:rPr>
          <w:rFonts w:ascii="Times New Roman" w:hAnsi="Times New Roman"/>
          <w:sz w:val="20"/>
        </w:rPr>
        <w:drawing>
          <wp:inline distT="0" distB="0" distL="0" distR="0" wp14:anchorId="1C72463C" wp14:editId="0E0C8B3B">
            <wp:extent cx="3660610" cy="3860800"/>
            <wp:effectExtent l="0" t="0" r="0" b="0"/>
            <wp:docPr id="7" name="Picture 7" descr="Macintosh HD:Users:stephenpetrina:Desktop:Temp:Temp35:DM&amp;T, ET, IT &amp; STEM Education:BC Curriculum:BC School Course Guides &amp; Timetables:Schedules:Images:Screen Shot 2018-10-30 at 3.55.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ephenpetrina:Desktop:Temp:Temp35:DM&amp;T, ET, IT &amp; STEM Education:BC Curriculum:BC School Course Guides &amp; Timetables:Schedules:Images:Screen Shot 2018-10-30 at 3.55.15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0610" cy="3860800"/>
                    </a:xfrm>
                    <a:prstGeom prst="rect">
                      <a:avLst/>
                    </a:prstGeom>
                    <a:noFill/>
                    <a:ln>
                      <a:noFill/>
                    </a:ln>
                  </pic:spPr>
                </pic:pic>
              </a:graphicData>
            </a:graphic>
          </wp:inline>
        </w:drawing>
      </w:r>
    </w:p>
    <w:p w14:paraId="5A279BB9" w14:textId="352D1C51" w:rsidR="006E1BAE" w:rsidRDefault="006E1BAE" w:rsidP="00871DD0">
      <w:pPr>
        <w:jc w:val="center"/>
        <w:rPr>
          <w:rFonts w:ascii="Times New Roman" w:hAnsi="Times New Roman"/>
          <w:noProof w:val="0"/>
          <w:sz w:val="20"/>
          <w:lang w:val="en-CA"/>
        </w:rPr>
      </w:pPr>
      <w:r>
        <w:rPr>
          <w:rFonts w:ascii="Times New Roman" w:hAnsi="Times New Roman"/>
          <w:sz w:val="20"/>
        </w:rPr>
        <w:drawing>
          <wp:inline distT="0" distB="0" distL="0" distR="0" wp14:anchorId="2E084B49" wp14:editId="0183E8D5">
            <wp:extent cx="2489200" cy="2249798"/>
            <wp:effectExtent l="0" t="0" r="0" b="11430"/>
            <wp:docPr id="1" name="Picture 1" descr="Macintosh HD:Users:stephenpetrina:Desktop:Temp:Temp35:DM&amp;T, ET, IT &amp; STEM Education:BC Curriculum:BC School Course Guides &amp; Timetables:Schedules:Images:Screen Shot 2018-10-30 at 4.18.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Desktop:Temp:Temp35:DM&amp;T, ET, IT &amp; STEM Education:BC Curriculum:BC School Course Guides &amp; Timetables:Schedules:Images:Screen Shot 2018-10-30 at 4.18.4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637" cy="2250193"/>
                    </a:xfrm>
                    <a:prstGeom prst="rect">
                      <a:avLst/>
                    </a:prstGeom>
                    <a:noFill/>
                    <a:ln>
                      <a:noFill/>
                    </a:ln>
                  </pic:spPr>
                </pic:pic>
              </a:graphicData>
            </a:graphic>
          </wp:inline>
        </w:drawing>
      </w:r>
    </w:p>
    <w:p w14:paraId="3C87F517" w14:textId="77777777" w:rsidR="006E1BAE" w:rsidRPr="00871DD0" w:rsidRDefault="006E1BAE" w:rsidP="00871DD0">
      <w:pPr>
        <w:jc w:val="center"/>
        <w:rPr>
          <w:rFonts w:ascii="Times New Roman" w:hAnsi="Times New Roman"/>
          <w:noProof w:val="0"/>
          <w:sz w:val="20"/>
          <w:lang w:val="en-CA"/>
        </w:rPr>
      </w:pPr>
      <w:bookmarkStart w:id="0" w:name="_GoBack"/>
      <w:bookmarkEnd w:id="0"/>
    </w:p>
    <w:p w14:paraId="757855DD" w14:textId="00566BD7" w:rsidR="002F5829" w:rsidRDefault="002F5829" w:rsidP="002F5829">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lastRenderedPageBreak/>
        <w:t>Secondary Schools</w:t>
      </w:r>
    </w:p>
    <w:p w14:paraId="2015E74E" w14:textId="2418FFB1" w:rsidR="000E3AE7" w:rsidRDefault="00F7038C" w:rsidP="002F5829">
      <w:pPr>
        <w:pStyle w:val="ListParagraph"/>
        <w:numPr>
          <w:ilvl w:val="2"/>
          <w:numId w:val="6"/>
        </w:numPr>
        <w:rPr>
          <w:rFonts w:ascii="Times New Roman" w:hAnsi="Times New Roman"/>
          <w:noProof w:val="0"/>
          <w:sz w:val="20"/>
          <w:lang w:val="en-CA"/>
        </w:rPr>
      </w:pPr>
      <w:r>
        <w:rPr>
          <w:rFonts w:ascii="Times New Roman" w:hAnsi="Times New Roman"/>
          <w:b/>
          <w:noProof w:val="0"/>
          <w:sz w:val="20"/>
          <w:lang w:val="en-CA"/>
        </w:rPr>
        <w:t>Block Schedule or Timetable</w:t>
      </w:r>
      <w:r w:rsidR="00BD41ED">
        <w:rPr>
          <w:rFonts w:ascii="Times New Roman" w:hAnsi="Times New Roman"/>
          <w:noProof w:val="0"/>
          <w:sz w:val="20"/>
          <w:lang w:val="en-CA"/>
        </w:rPr>
        <w:t>:</w:t>
      </w:r>
      <w:r w:rsidR="000E3AE7" w:rsidRPr="000E3AE7">
        <w:rPr>
          <w:rFonts w:ascii="Times New Roman" w:hAnsi="Times New Roman"/>
          <w:noProof w:val="0"/>
          <w:sz w:val="20"/>
          <w:lang w:val="en-CA"/>
        </w:rPr>
        <w:t xml:space="preserve"> </w:t>
      </w:r>
      <w:r>
        <w:rPr>
          <w:rFonts w:ascii="Times New Roman" w:hAnsi="Times New Roman"/>
          <w:noProof w:val="0"/>
          <w:sz w:val="20"/>
          <w:lang w:val="en-CA"/>
        </w:rPr>
        <w:t>S</w:t>
      </w:r>
      <w:r w:rsidRPr="00F7038C">
        <w:rPr>
          <w:rFonts w:ascii="Times New Roman" w:hAnsi="Times New Roman"/>
          <w:noProof w:val="0"/>
          <w:sz w:val="20"/>
          <w:lang w:val="en-CA"/>
        </w:rPr>
        <w:t xml:space="preserve">chool day </w:t>
      </w:r>
      <w:r>
        <w:rPr>
          <w:rFonts w:ascii="Times New Roman" w:hAnsi="Times New Roman"/>
          <w:noProof w:val="0"/>
          <w:sz w:val="20"/>
          <w:lang w:val="en-CA"/>
        </w:rPr>
        <w:t xml:space="preserve">organized </w:t>
      </w:r>
      <w:r w:rsidRPr="00F7038C">
        <w:rPr>
          <w:rFonts w:ascii="Times New Roman" w:hAnsi="Times New Roman"/>
          <w:noProof w:val="0"/>
          <w:sz w:val="20"/>
          <w:lang w:val="en-CA"/>
        </w:rPr>
        <w:t>into larger blocks of time — class periods lasting longer than the traditional 50 minutes.</w:t>
      </w:r>
    </w:p>
    <w:p w14:paraId="5A899005" w14:textId="4403BE88" w:rsidR="00F7038C" w:rsidRPr="00F7038C" w:rsidRDefault="00F7038C" w:rsidP="002F5829">
      <w:pPr>
        <w:pStyle w:val="ListParagraph"/>
        <w:numPr>
          <w:ilvl w:val="3"/>
          <w:numId w:val="6"/>
        </w:numPr>
        <w:rPr>
          <w:rFonts w:ascii="Times New Roman" w:hAnsi="Times New Roman"/>
          <w:noProof w:val="0"/>
          <w:sz w:val="20"/>
          <w:lang w:val="en-CA"/>
        </w:rPr>
      </w:pPr>
      <w:r w:rsidRPr="00F7038C">
        <w:rPr>
          <w:rFonts w:ascii="Times New Roman" w:hAnsi="Times New Roman"/>
          <w:noProof w:val="0"/>
          <w:sz w:val="20"/>
          <w:lang w:val="en-CA"/>
        </w:rPr>
        <w:t>Texas Education Agency (1999, p. 3): The term “block scheduling” broadly refers to innovative school scheduling practices that organize at least part</w:t>
      </w:r>
      <w:r w:rsidR="002F5829">
        <w:rPr>
          <w:rFonts w:ascii="Times New Roman" w:hAnsi="Times New Roman"/>
          <w:noProof w:val="0"/>
          <w:sz w:val="20"/>
          <w:lang w:val="en-CA"/>
        </w:rPr>
        <w:t xml:space="preserve"> of the school day into larger </w:t>
      </w:r>
      <w:r w:rsidRPr="00F7038C">
        <w:rPr>
          <w:rFonts w:ascii="Times New Roman" w:hAnsi="Times New Roman"/>
          <w:noProof w:val="0"/>
          <w:sz w:val="20"/>
          <w:lang w:val="en-CA"/>
        </w:rPr>
        <w:t xml:space="preserve">blocks of time (more than 60 minutes). Introduced in the mid-1960s, the concept is rooted in concerns about creating sufficient time to immerse students in the learning experience. An extended-period schedule contains fewer classes per day, enabling teachers and </w:t>
      </w:r>
      <w:r>
        <w:rPr>
          <w:rFonts w:ascii="Times New Roman" w:hAnsi="Times New Roman"/>
          <w:noProof w:val="0"/>
          <w:sz w:val="20"/>
          <w:lang w:val="en-CA"/>
        </w:rPr>
        <w:t xml:space="preserve">students to focus more time and </w:t>
      </w:r>
      <w:r w:rsidRPr="00F7038C">
        <w:rPr>
          <w:rFonts w:ascii="Times New Roman" w:hAnsi="Times New Roman"/>
          <w:noProof w:val="0"/>
          <w:sz w:val="20"/>
          <w:lang w:val="en-CA"/>
        </w:rPr>
        <w:t>energy on each lesson and cover subjects in greater depth (Willis, 1993). The longer periods also accommodate the use of creative teaching methods that seek to enrich and personalize instruction, such as cooperative learning, interdisciplinary lessons, hands-on exercises, and long-term group or</w:t>
      </w:r>
      <w:r>
        <w:rPr>
          <w:rFonts w:ascii="Times New Roman" w:hAnsi="Times New Roman"/>
          <w:noProof w:val="0"/>
          <w:sz w:val="20"/>
          <w:lang w:val="en-CA"/>
        </w:rPr>
        <w:t xml:space="preserve"> </w:t>
      </w:r>
      <w:r w:rsidRPr="00F7038C">
        <w:rPr>
          <w:rFonts w:ascii="Times New Roman" w:hAnsi="Times New Roman"/>
          <w:noProof w:val="0"/>
          <w:sz w:val="20"/>
          <w:lang w:val="en-CA"/>
        </w:rPr>
        <w:t>individual projects. According to proponents of block scheduling, these techniques help to enhance</w:t>
      </w:r>
      <w:r>
        <w:rPr>
          <w:rFonts w:ascii="Times New Roman" w:hAnsi="Times New Roman"/>
          <w:noProof w:val="0"/>
          <w:sz w:val="20"/>
          <w:lang w:val="en-CA"/>
        </w:rPr>
        <w:t xml:space="preserve"> </w:t>
      </w:r>
      <w:r w:rsidRPr="00F7038C">
        <w:rPr>
          <w:rFonts w:ascii="Times New Roman" w:hAnsi="Times New Roman"/>
          <w:noProof w:val="0"/>
          <w:sz w:val="20"/>
          <w:lang w:val="en-CA"/>
        </w:rPr>
        <w:t>student motivation and, ultimately, improve academic achievement.</w:t>
      </w:r>
    </w:p>
    <w:p w14:paraId="12132AB4" w14:textId="6942A96C" w:rsidR="00F7038C" w:rsidRPr="000E3AE7" w:rsidRDefault="00F7038C" w:rsidP="002F5829">
      <w:pPr>
        <w:pStyle w:val="ListParagraph"/>
        <w:numPr>
          <w:ilvl w:val="2"/>
          <w:numId w:val="6"/>
        </w:numPr>
        <w:rPr>
          <w:rFonts w:ascii="Times New Roman" w:hAnsi="Times New Roman"/>
          <w:noProof w:val="0"/>
          <w:sz w:val="20"/>
          <w:lang w:val="en-CA"/>
        </w:rPr>
      </w:pPr>
      <w:r>
        <w:rPr>
          <w:rFonts w:ascii="Times New Roman" w:hAnsi="Times New Roman"/>
          <w:b/>
          <w:noProof w:val="0"/>
          <w:sz w:val="20"/>
          <w:lang w:val="en-CA"/>
        </w:rPr>
        <w:t>Semester Timetable:</w:t>
      </w:r>
      <w:r>
        <w:rPr>
          <w:rFonts w:ascii="Times New Roman" w:hAnsi="Times New Roman"/>
          <w:noProof w:val="0"/>
          <w:sz w:val="20"/>
          <w:lang w:val="en-CA"/>
        </w:rPr>
        <w:t xml:space="preserve"> School year is divided into two parts or semesters, wherein each semester </w:t>
      </w:r>
      <w:r w:rsidR="002F5829">
        <w:rPr>
          <w:rFonts w:ascii="Times New Roman" w:hAnsi="Times New Roman"/>
          <w:noProof w:val="0"/>
          <w:sz w:val="20"/>
          <w:lang w:val="en-CA"/>
        </w:rPr>
        <w:t xml:space="preserve">is based on a block schedule. *i.e., </w:t>
      </w:r>
      <w:r w:rsidR="00FF20AF">
        <w:rPr>
          <w:rFonts w:ascii="Times New Roman" w:hAnsi="Times New Roman"/>
          <w:noProof w:val="0"/>
          <w:sz w:val="20"/>
          <w:lang w:val="en-CA"/>
        </w:rPr>
        <w:t xml:space="preserve">4 courses / semester = </w:t>
      </w:r>
      <w:r w:rsidR="002F5829">
        <w:rPr>
          <w:rFonts w:ascii="Times New Roman" w:hAnsi="Times New Roman"/>
          <w:noProof w:val="0"/>
          <w:sz w:val="20"/>
          <w:lang w:val="en-CA"/>
        </w:rPr>
        <w:t>8 courses / year</w:t>
      </w:r>
    </w:p>
    <w:p w14:paraId="6EC7CA53" w14:textId="6E61081E" w:rsidR="002F5829" w:rsidRDefault="002F5829" w:rsidP="002F5829">
      <w:pPr>
        <w:pStyle w:val="ListParagraph"/>
        <w:numPr>
          <w:ilvl w:val="2"/>
          <w:numId w:val="6"/>
        </w:numPr>
        <w:rPr>
          <w:rFonts w:ascii="Times New Roman" w:hAnsi="Times New Roman"/>
          <w:noProof w:val="0"/>
          <w:sz w:val="20"/>
          <w:lang w:val="en-CA"/>
        </w:rPr>
      </w:pPr>
      <w:r>
        <w:rPr>
          <w:rFonts w:ascii="Times New Roman" w:hAnsi="Times New Roman"/>
          <w:b/>
          <w:noProof w:val="0"/>
          <w:sz w:val="20"/>
          <w:lang w:val="en-CA"/>
        </w:rPr>
        <w:t>Trimester Timetable:</w:t>
      </w:r>
      <w:r>
        <w:rPr>
          <w:rFonts w:ascii="Times New Roman" w:hAnsi="Times New Roman"/>
          <w:noProof w:val="0"/>
          <w:sz w:val="20"/>
          <w:lang w:val="en-CA"/>
        </w:rPr>
        <w:t xml:space="preserve"> School year is divided into three parts or trimesters, wherein each trimester is based on a block schedule. *i.e., </w:t>
      </w:r>
      <w:r w:rsidR="00FF20AF">
        <w:rPr>
          <w:rFonts w:ascii="Times New Roman" w:hAnsi="Times New Roman"/>
          <w:noProof w:val="0"/>
          <w:sz w:val="20"/>
          <w:lang w:val="en-CA"/>
        </w:rPr>
        <w:t>3 courses / trimester = 9</w:t>
      </w:r>
      <w:r>
        <w:rPr>
          <w:rFonts w:ascii="Times New Roman" w:hAnsi="Times New Roman"/>
          <w:noProof w:val="0"/>
          <w:sz w:val="20"/>
          <w:lang w:val="en-CA"/>
        </w:rPr>
        <w:t xml:space="preserve"> courses / year</w:t>
      </w:r>
    </w:p>
    <w:p w14:paraId="762A8A10" w14:textId="77777777" w:rsidR="002F5829" w:rsidRPr="002F5829" w:rsidRDefault="002F5829" w:rsidP="002F5829">
      <w:pPr>
        <w:ind w:left="1620"/>
        <w:rPr>
          <w:rFonts w:ascii="Times New Roman" w:hAnsi="Times New Roman"/>
          <w:noProof w:val="0"/>
          <w:sz w:val="20"/>
          <w:lang w:val="en-CA"/>
        </w:rPr>
      </w:pPr>
    </w:p>
    <w:p w14:paraId="4E947F98" w14:textId="6E01B7D2" w:rsidR="000E3AE7" w:rsidRPr="000E3AE7" w:rsidRDefault="00F7038C" w:rsidP="00F7038C">
      <w:pPr>
        <w:jc w:val="center"/>
        <w:rPr>
          <w:rFonts w:ascii="Times New Roman" w:hAnsi="Times New Roman"/>
          <w:noProof w:val="0"/>
          <w:sz w:val="20"/>
          <w:lang w:val="en-CA"/>
        </w:rPr>
      </w:pPr>
      <w:r>
        <w:rPr>
          <w:rFonts w:ascii="Times New Roman" w:hAnsi="Times New Roman"/>
          <w:sz w:val="20"/>
        </w:rPr>
        <w:drawing>
          <wp:inline distT="0" distB="0" distL="0" distR="0" wp14:anchorId="54089E71" wp14:editId="1F2808B7">
            <wp:extent cx="3422650" cy="1711325"/>
            <wp:effectExtent l="0" t="0" r="6350" b="0"/>
            <wp:docPr id="4" name="Picture 4" descr="Macintosh HD:Users:stephenpetrina:Desktop:Bell-Sched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Desktop:Bell-Schedu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2650" cy="1711325"/>
                    </a:xfrm>
                    <a:prstGeom prst="rect">
                      <a:avLst/>
                    </a:prstGeom>
                    <a:noFill/>
                    <a:ln>
                      <a:noFill/>
                    </a:ln>
                  </pic:spPr>
                </pic:pic>
              </a:graphicData>
            </a:graphic>
          </wp:inline>
        </w:drawing>
      </w:r>
    </w:p>
    <w:p w14:paraId="4B36B5A8" w14:textId="4EDBE675" w:rsidR="00852BD4" w:rsidRDefault="00852BD4" w:rsidP="00852BD4">
      <w:pPr>
        <w:jc w:val="center"/>
        <w:rPr>
          <w:rFonts w:ascii="Times New Roman" w:hAnsi="Times New Roman"/>
          <w:noProof w:val="0"/>
          <w:sz w:val="20"/>
          <w:lang w:val="en-CA"/>
        </w:rPr>
      </w:pPr>
    </w:p>
    <w:p w14:paraId="11436B90" w14:textId="3FB24F65" w:rsidR="00F500F6" w:rsidRDefault="00F500F6" w:rsidP="00852BD4">
      <w:pPr>
        <w:jc w:val="center"/>
        <w:rPr>
          <w:rFonts w:ascii="Times New Roman" w:hAnsi="Times New Roman"/>
          <w:noProof w:val="0"/>
          <w:sz w:val="20"/>
          <w:lang w:val="en-CA"/>
        </w:rPr>
      </w:pPr>
      <w:r>
        <w:rPr>
          <w:rFonts w:ascii="Times New Roman" w:hAnsi="Times New Roman"/>
          <w:sz w:val="20"/>
        </w:rPr>
        <w:drawing>
          <wp:inline distT="0" distB="0" distL="0" distR="0" wp14:anchorId="3747A2D9" wp14:editId="657B3224">
            <wp:extent cx="3384277" cy="1460500"/>
            <wp:effectExtent l="0" t="0" r="0" b="0"/>
            <wp:docPr id="5" name="Picture 5" descr="Macintosh HD:Users:stephenpetrina:Desktop:Temp:Temp35:DM&amp;T, ET, IT &amp; STEM Education:BC Curriculum:BC School Course Guides &amp; Timetables:Schedules:Images:Screen Shot 2018-10-30 at 3.45.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phenpetrina:Desktop:Temp:Temp35:DM&amp;T, ET, IT &amp; STEM Education:BC Curriculum:BC School Course Guides &amp; Timetables:Schedules:Images:Screen Shot 2018-10-30 at 3.45.2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4277" cy="1460500"/>
                    </a:xfrm>
                    <a:prstGeom prst="rect">
                      <a:avLst/>
                    </a:prstGeom>
                    <a:noFill/>
                    <a:ln>
                      <a:noFill/>
                    </a:ln>
                  </pic:spPr>
                </pic:pic>
              </a:graphicData>
            </a:graphic>
          </wp:inline>
        </w:drawing>
      </w:r>
    </w:p>
    <w:p w14:paraId="369CA6FD" w14:textId="77777777" w:rsidR="00F500F6" w:rsidRDefault="00F500F6" w:rsidP="00852BD4">
      <w:pPr>
        <w:jc w:val="center"/>
        <w:rPr>
          <w:rFonts w:ascii="Times New Roman" w:hAnsi="Times New Roman"/>
          <w:noProof w:val="0"/>
          <w:sz w:val="20"/>
          <w:lang w:val="en-CA"/>
        </w:rPr>
      </w:pPr>
    </w:p>
    <w:p w14:paraId="1F999401" w14:textId="1024C096" w:rsidR="00284DF9" w:rsidRDefault="00284DF9" w:rsidP="00852BD4">
      <w:pPr>
        <w:jc w:val="center"/>
        <w:rPr>
          <w:rFonts w:ascii="Times New Roman" w:hAnsi="Times New Roman"/>
          <w:noProof w:val="0"/>
          <w:sz w:val="20"/>
          <w:lang w:val="en-CA"/>
        </w:rPr>
      </w:pPr>
      <w:r>
        <w:rPr>
          <w:rFonts w:ascii="Times New Roman" w:hAnsi="Times New Roman"/>
          <w:sz w:val="20"/>
        </w:rPr>
        <w:lastRenderedPageBreak/>
        <w:drawing>
          <wp:inline distT="0" distB="0" distL="0" distR="0" wp14:anchorId="7967BEEA" wp14:editId="6027D9C1">
            <wp:extent cx="3829050" cy="3480955"/>
            <wp:effectExtent l="0" t="0" r="6350" b="0"/>
            <wp:docPr id="6" name="Picture 6" descr="Macintosh HD:Users:stephenpetrina:Desktop:Screen Shot 2018-10-30 at 3.49.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ephenpetrina:Desktop:Screen Shot 2018-10-30 at 3.49.28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0" cy="3480955"/>
                    </a:xfrm>
                    <a:prstGeom prst="rect">
                      <a:avLst/>
                    </a:prstGeom>
                    <a:noFill/>
                    <a:ln>
                      <a:noFill/>
                    </a:ln>
                  </pic:spPr>
                </pic:pic>
              </a:graphicData>
            </a:graphic>
          </wp:inline>
        </w:drawing>
      </w:r>
    </w:p>
    <w:p w14:paraId="73D9A211" w14:textId="77777777" w:rsidR="00284DF9" w:rsidRPr="00A30218" w:rsidRDefault="00284DF9" w:rsidP="00852BD4">
      <w:pPr>
        <w:jc w:val="center"/>
        <w:rPr>
          <w:rFonts w:ascii="Times New Roman" w:hAnsi="Times New Roman"/>
          <w:noProof w:val="0"/>
          <w:sz w:val="20"/>
          <w:lang w:val="en-CA"/>
        </w:rPr>
      </w:pPr>
    </w:p>
    <w:p w14:paraId="33308835" w14:textId="0C9BAAB1" w:rsidR="00AE08CE" w:rsidRDefault="00AE08CE" w:rsidP="00AE08CE">
      <w:pPr>
        <w:pStyle w:val="ListParagraph"/>
        <w:numPr>
          <w:ilvl w:val="2"/>
          <w:numId w:val="6"/>
        </w:numPr>
        <w:rPr>
          <w:rFonts w:ascii="Times New Roman" w:hAnsi="Times New Roman"/>
          <w:noProof w:val="0"/>
          <w:sz w:val="20"/>
          <w:lang w:val="en-CA"/>
        </w:rPr>
      </w:pPr>
      <w:r>
        <w:rPr>
          <w:rFonts w:ascii="Times New Roman" w:hAnsi="Times New Roman"/>
          <w:noProof w:val="0"/>
          <w:sz w:val="20"/>
          <w:lang w:val="en-CA"/>
        </w:rPr>
        <w:t>Types of Block Schedules (</w:t>
      </w:r>
      <w:r w:rsidRPr="00F7038C">
        <w:rPr>
          <w:rFonts w:ascii="Times New Roman" w:hAnsi="Times New Roman"/>
          <w:noProof w:val="0"/>
          <w:sz w:val="20"/>
          <w:lang w:val="en-CA"/>
        </w:rPr>
        <w:t>Texas</w:t>
      </w:r>
      <w:r>
        <w:rPr>
          <w:rFonts w:ascii="Times New Roman" w:hAnsi="Times New Roman"/>
          <w:noProof w:val="0"/>
          <w:sz w:val="20"/>
          <w:lang w:val="en-CA"/>
        </w:rPr>
        <w:t xml:space="preserve"> Education Agency, 1999, p. 2):</w:t>
      </w:r>
    </w:p>
    <w:p w14:paraId="2D75B92F" w14:textId="77777777" w:rsidR="00AE08CE" w:rsidRPr="00AE08CE" w:rsidRDefault="00AE08CE" w:rsidP="00AE08CE">
      <w:pPr>
        <w:pStyle w:val="ListParagraph"/>
        <w:numPr>
          <w:ilvl w:val="3"/>
          <w:numId w:val="6"/>
        </w:numPr>
        <w:rPr>
          <w:rFonts w:ascii="Times New Roman" w:hAnsi="Times New Roman"/>
          <w:noProof w:val="0"/>
          <w:sz w:val="20"/>
          <w:lang w:val="en-CA"/>
        </w:rPr>
      </w:pPr>
      <w:r w:rsidRPr="00AE08CE">
        <w:rPr>
          <w:rFonts w:ascii="Times New Roman" w:hAnsi="Times New Roman"/>
          <w:noProof w:val="0"/>
          <w:sz w:val="20"/>
          <w:lang w:val="en-CA"/>
        </w:rPr>
        <w:t>A/B (Alternate Day). Between six and eight extended classes meet every other day throughout the school year (i.e., half of the classes meet one day, and half meet the following day). A “modified” A/B block schedule usually includes one or two periods that meet every day, in much the same way as a traditional schedule.</w:t>
      </w:r>
    </w:p>
    <w:p w14:paraId="03D301F3" w14:textId="77777777" w:rsidR="00AE08CE" w:rsidRDefault="00AE08CE" w:rsidP="00AE08CE">
      <w:pPr>
        <w:pStyle w:val="ListParagraph"/>
        <w:numPr>
          <w:ilvl w:val="3"/>
          <w:numId w:val="6"/>
        </w:numPr>
        <w:rPr>
          <w:rFonts w:ascii="Times New Roman" w:hAnsi="Times New Roman"/>
          <w:noProof w:val="0"/>
          <w:sz w:val="20"/>
          <w:lang w:val="en-CA"/>
        </w:rPr>
      </w:pPr>
      <w:r w:rsidRPr="00AE08CE">
        <w:rPr>
          <w:rFonts w:ascii="Times New Roman" w:hAnsi="Times New Roman"/>
          <w:noProof w:val="0"/>
          <w:sz w:val="20"/>
          <w:lang w:val="en-CA"/>
        </w:rPr>
        <w:t xml:space="preserve">4 x 4 (Accelerated or Semester). The standard 180-day school year is divided into two 90-day semesters. Each semester, students attend four 90-minute classes daily. </w:t>
      </w:r>
    </w:p>
    <w:p w14:paraId="184E12A6" w14:textId="50FE70B6" w:rsidR="00AE08CE" w:rsidRPr="00AE08CE" w:rsidRDefault="00AE08CE" w:rsidP="00AE08CE">
      <w:pPr>
        <w:pStyle w:val="ListParagraph"/>
        <w:numPr>
          <w:ilvl w:val="3"/>
          <w:numId w:val="6"/>
        </w:numPr>
        <w:rPr>
          <w:rFonts w:ascii="Times New Roman" w:hAnsi="Times New Roman"/>
          <w:noProof w:val="0"/>
          <w:sz w:val="20"/>
          <w:lang w:val="en-CA"/>
        </w:rPr>
      </w:pPr>
      <w:r w:rsidRPr="00AE08CE">
        <w:rPr>
          <w:rFonts w:ascii="Times New Roman" w:hAnsi="Times New Roman"/>
          <w:noProof w:val="0"/>
          <w:sz w:val="20"/>
          <w:lang w:val="en-CA"/>
        </w:rPr>
        <w:t>Reconfigured School Year (e.g., 75-75-30 or 75-15, 75-15). Longer academic terms are combined with shorter terms focused on activities such as student enrichment and remediation.</w:t>
      </w:r>
    </w:p>
    <w:p w14:paraId="7E1553CC" w14:textId="09AD0B0C" w:rsidR="00AE08CE" w:rsidRPr="00AE08CE" w:rsidRDefault="00AE08CE" w:rsidP="00AE08CE">
      <w:pPr>
        <w:pStyle w:val="ListParagraph"/>
        <w:numPr>
          <w:ilvl w:val="3"/>
          <w:numId w:val="6"/>
        </w:numPr>
        <w:rPr>
          <w:rFonts w:ascii="Times New Roman" w:hAnsi="Times New Roman"/>
          <w:noProof w:val="0"/>
          <w:sz w:val="20"/>
          <w:lang w:val="en-CA"/>
        </w:rPr>
      </w:pPr>
      <w:r w:rsidRPr="00AE08CE">
        <w:rPr>
          <w:rFonts w:ascii="Times New Roman" w:hAnsi="Times New Roman"/>
          <w:noProof w:val="0"/>
          <w:sz w:val="20"/>
          <w:lang w:val="en-CA"/>
        </w:rPr>
        <w:t>Intensive (e.g., trimester or quarter-on/quarter-off). Students receive concentrated instruction in a small cluster of related subjects through a series of shorter terms during the school year.</w:t>
      </w:r>
    </w:p>
    <w:p w14:paraId="267AD23D" w14:textId="1FD57315" w:rsidR="002F5829" w:rsidRDefault="004270B3" w:rsidP="004270B3">
      <w:pPr>
        <w:pStyle w:val="ListParagraph"/>
        <w:numPr>
          <w:ilvl w:val="0"/>
          <w:numId w:val="6"/>
        </w:numPr>
        <w:rPr>
          <w:rFonts w:ascii="Times New Roman" w:hAnsi="Times New Roman"/>
          <w:noProof w:val="0"/>
          <w:sz w:val="20"/>
          <w:lang w:val="en-CA"/>
        </w:rPr>
      </w:pPr>
      <w:r>
        <w:rPr>
          <w:rFonts w:ascii="Times New Roman" w:hAnsi="Times New Roman"/>
          <w:noProof w:val="0"/>
          <w:sz w:val="20"/>
          <w:lang w:val="en-CA"/>
        </w:rPr>
        <w:t>TBA</w:t>
      </w:r>
    </w:p>
    <w:p w14:paraId="0178F139" w14:textId="77777777" w:rsidR="00797287" w:rsidRPr="0047263D" w:rsidRDefault="00797287" w:rsidP="00A46F5A">
      <w:pPr>
        <w:rPr>
          <w:rFonts w:ascii="Times New Roman" w:hAnsi="Times New Roman"/>
          <w:noProof w:val="0"/>
          <w:sz w:val="20"/>
          <w:lang w:val="en-CA"/>
        </w:rPr>
      </w:pPr>
    </w:p>
    <w:sectPr w:rsidR="00797287" w:rsidRPr="0047263D">
      <w:headerReference w:type="even" r:id="rId13"/>
      <w:headerReference w:type="default" r:id="rId14"/>
      <w:headerReference w:type="first" r:id="rId15"/>
      <w:pgSz w:w="12240" w:h="15840"/>
      <w:pgMar w:top="619" w:right="1800" w:bottom="662" w:left="1800" w:header="706" w:footer="706"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4E424" w14:textId="77777777" w:rsidR="00871DD0" w:rsidRDefault="00871DD0">
      <w:r>
        <w:separator/>
      </w:r>
    </w:p>
  </w:endnote>
  <w:endnote w:type="continuationSeparator" w:id="0">
    <w:p w14:paraId="3DC0E2D2" w14:textId="77777777" w:rsidR="00871DD0" w:rsidRDefault="0087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Bauhaus Md BT">
    <w:altName w:val="Times New Roman"/>
    <w:panose1 w:val="00000000000000000000"/>
    <w:charset w:val="00"/>
    <w:family w:val="roman"/>
    <w:notTrueType/>
    <w:pitch w:val="default"/>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8441F" w14:textId="77777777" w:rsidR="00871DD0" w:rsidRDefault="00871DD0">
      <w:r>
        <w:separator/>
      </w:r>
    </w:p>
  </w:footnote>
  <w:footnote w:type="continuationSeparator" w:id="0">
    <w:p w14:paraId="18F92B62" w14:textId="77777777" w:rsidR="00871DD0" w:rsidRDefault="00871D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CF975" w14:textId="77777777" w:rsidR="00871DD0" w:rsidRDefault="00871D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AAA8A" w14:textId="77777777" w:rsidR="00871DD0" w:rsidRDefault="00871DD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03E5A" w14:textId="77777777" w:rsidR="00871DD0" w:rsidRDefault="00871DD0">
    <w:pPr>
      <w:pStyle w:val="Header"/>
      <w:framePr w:wrap="around" w:vAnchor="text" w:hAnchor="margin" w:xAlign="right" w:y="1"/>
      <w:rPr>
        <w:rStyle w:val="PageNumber"/>
        <w:rFonts w:ascii="Bauhaus Md BT" w:hAnsi="Bauhaus Md BT"/>
      </w:rPr>
    </w:pPr>
    <w:r>
      <w:rPr>
        <w:rStyle w:val="PageNumber"/>
        <w:rFonts w:ascii="Bauhaus Md BT" w:hAnsi="Bauhaus Md BT"/>
      </w:rPr>
      <w:fldChar w:fldCharType="begin"/>
    </w:r>
    <w:r>
      <w:rPr>
        <w:rStyle w:val="PageNumber"/>
        <w:rFonts w:ascii="Bauhaus Md BT" w:hAnsi="Bauhaus Md BT"/>
      </w:rPr>
      <w:instrText xml:space="preserve">PAGE  </w:instrText>
    </w:r>
    <w:r>
      <w:rPr>
        <w:rStyle w:val="PageNumber"/>
        <w:rFonts w:ascii="Bauhaus Md BT" w:hAnsi="Bauhaus Md BT"/>
      </w:rPr>
      <w:fldChar w:fldCharType="separate"/>
    </w:r>
    <w:r w:rsidR="006E1BAE">
      <w:rPr>
        <w:rStyle w:val="PageNumber"/>
        <w:rFonts w:ascii="Bauhaus Md BT" w:hAnsi="Bauhaus Md BT"/>
      </w:rPr>
      <w:t>2</w:t>
    </w:r>
    <w:r>
      <w:rPr>
        <w:rStyle w:val="PageNumber"/>
        <w:rFonts w:ascii="Bauhaus Md BT" w:hAnsi="Bauhaus Md BT"/>
      </w:rPr>
      <w:fldChar w:fldCharType="end"/>
    </w:r>
  </w:p>
  <w:p w14:paraId="01C4D712" w14:textId="77777777" w:rsidR="00871DD0" w:rsidRDefault="00871DD0">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A76C" w14:textId="77777777" w:rsidR="00871DD0" w:rsidRPr="00DD29D9" w:rsidRDefault="00871DD0" w:rsidP="00FB0B16">
    <w:pPr>
      <w:jc w:val="center"/>
      <w:rPr>
        <w:rFonts w:ascii="Times New Roman" w:hAnsi="Times New Roman"/>
        <w:b/>
        <w:sz w:val="36"/>
      </w:rPr>
    </w:pPr>
    <w:r>
      <w:rPr>
        <w:rFonts w:ascii="Times New Roman" w:hAnsi="Times New Roman"/>
        <w:b/>
        <w:sz w:val="36"/>
      </w:rPr>
      <w:drawing>
        <wp:inline distT="0" distB="0" distL="0" distR="0" wp14:anchorId="6954548A" wp14:editId="633C2DB0">
          <wp:extent cx="5486400" cy="670560"/>
          <wp:effectExtent l="0" t="0" r="0" b="0"/>
          <wp:docPr id="2" name="Picture 2" descr="Macintosh HD:Users:stephenpetrina:Earth Shattering-Office:UBC:Logos:UBC:uvw1_k_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Earth Shattering-Office:UBC:Logos:UBC:uvw1_k_f.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70560"/>
                  </a:xfrm>
                  <a:prstGeom prst="rect">
                    <a:avLst/>
                  </a:prstGeom>
                  <a:noFill/>
                  <a:ln>
                    <a:noFill/>
                  </a:ln>
                </pic:spPr>
              </pic:pic>
            </a:graphicData>
          </a:graphic>
        </wp:inline>
      </w:drawing>
    </w:r>
  </w:p>
  <w:p w14:paraId="6B78CA8D" w14:textId="77777777" w:rsidR="00871DD0" w:rsidRDefault="00871DD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16C"/>
    <w:multiLevelType w:val="hybridMultilevel"/>
    <w:tmpl w:val="A36619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B76D98"/>
    <w:multiLevelType w:val="multilevel"/>
    <w:tmpl w:val="A8FC4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AC61D9"/>
    <w:multiLevelType w:val="hybridMultilevel"/>
    <w:tmpl w:val="FBDCE9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3C368E"/>
    <w:multiLevelType w:val="hybridMultilevel"/>
    <w:tmpl w:val="6C58C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AC00FE3"/>
    <w:multiLevelType w:val="hybridMultilevel"/>
    <w:tmpl w:val="30E42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926A9"/>
    <w:multiLevelType w:val="hybridMultilevel"/>
    <w:tmpl w:val="A8FC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3136A2"/>
    <w:multiLevelType w:val="hybridMultilevel"/>
    <w:tmpl w:val="22A8E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8E"/>
    <w:rsid w:val="00025433"/>
    <w:rsid w:val="00034D5A"/>
    <w:rsid w:val="000403F0"/>
    <w:rsid w:val="0004596C"/>
    <w:rsid w:val="00051D2D"/>
    <w:rsid w:val="00060217"/>
    <w:rsid w:val="000613A0"/>
    <w:rsid w:val="000635CA"/>
    <w:rsid w:val="00092DEF"/>
    <w:rsid w:val="00095820"/>
    <w:rsid w:val="000E3AE7"/>
    <w:rsid w:val="001043BC"/>
    <w:rsid w:val="00116FCC"/>
    <w:rsid w:val="00134F23"/>
    <w:rsid w:val="00141A2B"/>
    <w:rsid w:val="0014313C"/>
    <w:rsid w:val="00145A59"/>
    <w:rsid w:val="00192347"/>
    <w:rsid w:val="001A7901"/>
    <w:rsid w:val="001B6E61"/>
    <w:rsid w:val="001C0AF3"/>
    <w:rsid w:val="001D2CCF"/>
    <w:rsid w:val="001E72A9"/>
    <w:rsid w:val="001E7F51"/>
    <w:rsid w:val="001F1191"/>
    <w:rsid w:val="001F1DD9"/>
    <w:rsid w:val="00201905"/>
    <w:rsid w:val="00211AA4"/>
    <w:rsid w:val="00213F59"/>
    <w:rsid w:val="002218E1"/>
    <w:rsid w:val="0023585B"/>
    <w:rsid w:val="0026077A"/>
    <w:rsid w:val="0027065F"/>
    <w:rsid w:val="0027067A"/>
    <w:rsid w:val="00284DF9"/>
    <w:rsid w:val="002855CF"/>
    <w:rsid w:val="002941CD"/>
    <w:rsid w:val="002A1B34"/>
    <w:rsid w:val="002A4585"/>
    <w:rsid w:val="002B4414"/>
    <w:rsid w:val="002B5603"/>
    <w:rsid w:val="002D2D6C"/>
    <w:rsid w:val="002D7BE7"/>
    <w:rsid w:val="002E018A"/>
    <w:rsid w:val="002F5829"/>
    <w:rsid w:val="00321099"/>
    <w:rsid w:val="003234FF"/>
    <w:rsid w:val="003414C6"/>
    <w:rsid w:val="00366DF1"/>
    <w:rsid w:val="00373D09"/>
    <w:rsid w:val="0038350F"/>
    <w:rsid w:val="003946B7"/>
    <w:rsid w:val="0039773B"/>
    <w:rsid w:val="003A5E11"/>
    <w:rsid w:val="003E2E1E"/>
    <w:rsid w:val="003E65BD"/>
    <w:rsid w:val="004009F7"/>
    <w:rsid w:val="00404DE9"/>
    <w:rsid w:val="00410C71"/>
    <w:rsid w:val="00411EC5"/>
    <w:rsid w:val="00416750"/>
    <w:rsid w:val="004270B3"/>
    <w:rsid w:val="00436E8C"/>
    <w:rsid w:val="00436FDB"/>
    <w:rsid w:val="0044095B"/>
    <w:rsid w:val="00457FD5"/>
    <w:rsid w:val="0047263D"/>
    <w:rsid w:val="00472DB2"/>
    <w:rsid w:val="00486424"/>
    <w:rsid w:val="00487313"/>
    <w:rsid w:val="004901C0"/>
    <w:rsid w:val="004A55F9"/>
    <w:rsid w:val="004A5B3D"/>
    <w:rsid w:val="004E6A48"/>
    <w:rsid w:val="004F6BAD"/>
    <w:rsid w:val="004F7783"/>
    <w:rsid w:val="00504498"/>
    <w:rsid w:val="005132CF"/>
    <w:rsid w:val="00517899"/>
    <w:rsid w:val="005223B9"/>
    <w:rsid w:val="00535639"/>
    <w:rsid w:val="005466D3"/>
    <w:rsid w:val="00555FED"/>
    <w:rsid w:val="005568F8"/>
    <w:rsid w:val="00564B7B"/>
    <w:rsid w:val="0057014D"/>
    <w:rsid w:val="005813E8"/>
    <w:rsid w:val="005A2512"/>
    <w:rsid w:val="005B156F"/>
    <w:rsid w:val="005B61B6"/>
    <w:rsid w:val="005C402C"/>
    <w:rsid w:val="005D376A"/>
    <w:rsid w:val="005D46E1"/>
    <w:rsid w:val="005E1478"/>
    <w:rsid w:val="005F0498"/>
    <w:rsid w:val="005F04C1"/>
    <w:rsid w:val="00611CBF"/>
    <w:rsid w:val="00623BAB"/>
    <w:rsid w:val="006345A8"/>
    <w:rsid w:val="00647D7B"/>
    <w:rsid w:val="00687F1B"/>
    <w:rsid w:val="00697346"/>
    <w:rsid w:val="006A0C5B"/>
    <w:rsid w:val="006B3CEB"/>
    <w:rsid w:val="006D6B59"/>
    <w:rsid w:val="006E1BAE"/>
    <w:rsid w:val="006E5B85"/>
    <w:rsid w:val="006E6E15"/>
    <w:rsid w:val="006F5F25"/>
    <w:rsid w:val="007065C9"/>
    <w:rsid w:val="00713939"/>
    <w:rsid w:val="007176EC"/>
    <w:rsid w:val="0074748E"/>
    <w:rsid w:val="0075219B"/>
    <w:rsid w:val="007726E3"/>
    <w:rsid w:val="0078311B"/>
    <w:rsid w:val="00790007"/>
    <w:rsid w:val="00796A5B"/>
    <w:rsid w:val="00797287"/>
    <w:rsid w:val="007A065B"/>
    <w:rsid w:val="007A2E2F"/>
    <w:rsid w:val="007B0B4B"/>
    <w:rsid w:val="007E7503"/>
    <w:rsid w:val="007F7192"/>
    <w:rsid w:val="008060CE"/>
    <w:rsid w:val="00811A32"/>
    <w:rsid w:val="00823E02"/>
    <w:rsid w:val="0083565B"/>
    <w:rsid w:val="00837C22"/>
    <w:rsid w:val="00840E64"/>
    <w:rsid w:val="00842D59"/>
    <w:rsid w:val="00852BD4"/>
    <w:rsid w:val="00853DD3"/>
    <w:rsid w:val="00871DD0"/>
    <w:rsid w:val="00881010"/>
    <w:rsid w:val="00886BA5"/>
    <w:rsid w:val="008930F5"/>
    <w:rsid w:val="008C079E"/>
    <w:rsid w:val="008C0D49"/>
    <w:rsid w:val="008C789D"/>
    <w:rsid w:val="008D0CBC"/>
    <w:rsid w:val="008D379F"/>
    <w:rsid w:val="008D3DAE"/>
    <w:rsid w:val="008E6A6E"/>
    <w:rsid w:val="008E71B8"/>
    <w:rsid w:val="00912370"/>
    <w:rsid w:val="009260E0"/>
    <w:rsid w:val="0093438E"/>
    <w:rsid w:val="00936B6B"/>
    <w:rsid w:val="0094070E"/>
    <w:rsid w:val="0095798B"/>
    <w:rsid w:val="00985385"/>
    <w:rsid w:val="00986038"/>
    <w:rsid w:val="0099051E"/>
    <w:rsid w:val="009B62CD"/>
    <w:rsid w:val="009D2FDD"/>
    <w:rsid w:val="009D6CBA"/>
    <w:rsid w:val="009E0F94"/>
    <w:rsid w:val="009E472B"/>
    <w:rsid w:val="00A02438"/>
    <w:rsid w:val="00A22762"/>
    <w:rsid w:val="00A30218"/>
    <w:rsid w:val="00A41C72"/>
    <w:rsid w:val="00A46F5A"/>
    <w:rsid w:val="00A5103F"/>
    <w:rsid w:val="00A52D8F"/>
    <w:rsid w:val="00A5524C"/>
    <w:rsid w:val="00A573D3"/>
    <w:rsid w:val="00A70532"/>
    <w:rsid w:val="00AA0CA9"/>
    <w:rsid w:val="00AB7618"/>
    <w:rsid w:val="00AC3A6A"/>
    <w:rsid w:val="00AC3F34"/>
    <w:rsid w:val="00AD00DC"/>
    <w:rsid w:val="00AE08CE"/>
    <w:rsid w:val="00AE26A2"/>
    <w:rsid w:val="00B07F13"/>
    <w:rsid w:val="00B14CB6"/>
    <w:rsid w:val="00B21105"/>
    <w:rsid w:val="00B51348"/>
    <w:rsid w:val="00B93C1A"/>
    <w:rsid w:val="00B93DAD"/>
    <w:rsid w:val="00BA1FB2"/>
    <w:rsid w:val="00BA3948"/>
    <w:rsid w:val="00BC2540"/>
    <w:rsid w:val="00BD41ED"/>
    <w:rsid w:val="00BE0331"/>
    <w:rsid w:val="00C1371D"/>
    <w:rsid w:val="00C14C40"/>
    <w:rsid w:val="00C321D1"/>
    <w:rsid w:val="00C43068"/>
    <w:rsid w:val="00C64E09"/>
    <w:rsid w:val="00C959E6"/>
    <w:rsid w:val="00CB1B18"/>
    <w:rsid w:val="00CE381F"/>
    <w:rsid w:val="00CF5050"/>
    <w:rsid w:val="00D157FA"/>
    <w:rsid w:val="00D16432"/>
    <w:rsid w:val="00D43015"/>
    <w:rsid w:val="00D47687"/>
    <w:rsid w:val="00D53560"/>
    <w:rsid w:val="00D55420"/>
    <w:rsid w:val="00D63B23"/>
    <w:rsid w:val="00D6533E"/>
    <w:rsid w:val="00D7114C"/>
    <w:rsid w:val="00D723BA"/>
    <w:rsid w:val="00D72CE3"/>
    <w:rsid w:val="00D85EAE"/>
    <w:rsid w:val="00D94333"/>
    <w:rsid w:val="00D97585"/>
    <w:rsid w:val="00DB0D5C"/>
    <w:rsid w:val="00DC5D17"/>
    <w:rsid w:val="00DD29D9"/>
    <w:rsid w:val="00DD770B"/>
    <w:rsid w:val="00DE01B1"/>
    <w:rsid w:val="00DE4F15"/>
    <w:rsid w:val="00DE6CF6"/>
    <w:rsid w:val="00E16F2E"/>
    <w:rsid w:val="00E57845"/>
    <w:rsid w:val="00E64832"/>
    <w:rsid w:val="00E74D17"/>
    <w:rsid w:val="00E820D4"/>
    <w:rsid w:val="00E83DF5"/>
    <w:rsid w:val="00E8590B"/>
    <w:rsid w:val="00E87229"/>
    <w:rsid w:val="00E975C4"/>
    <w:rsid w:val="00EA36CB"/>
    <w:rsid w:val="00EA6C6B"/>
    <w:rsid w:val="00EB5ECC"/>
    <w:rsid w:val="00ED6F32"/>
    <w:rsid w:val="00EE0357"/>
    <w:rsid w:val="00EE73E6"/>
    <w:rsid w:val="00F07CE3"/>
    <w:rsid w:val="00F14C2A"/>
    <w:rsid w:val="00F41E4E"/>
    <w:rsid w:val="00F4245F"/>
    <w:rsid w:val="00F45A43"/>
    <w:rsid w:val="00F500F6"/>
    <w:rsid w:val="00F60A53"/>
    <w:rsid w:val="00F7038C"/>
    <w:rsid w:val="00F749C6"/>
    <w:rsid w:val="00F75755"/>
    <w:rsid w:val="00F91707"/>
    <w:rsid w:val="00F9224D"/>
    <w:rsid w:val="00F928F4"/>
    <w:rsid w:val="00FA4508"/>
    <w:rsid w:val="00FB0B16"/>
    <w:rsid w:val="00FF2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5DEB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unhideWhenUsed/>
    <w:rsid w:val="0074748E"/>
    <w:pPr>
      <w:tabs>
        <w:tab w:val="center" w:pos="4320"/>
        <w:tab w:val="right" w:pos="8640"/>
      </w:tabs>
    </w:pPr>
  </w:style>
  <w:style w:type="character" w:customStyle="1" w:styleId="FooterChar">
    <w:name w:val="Footer Char"/>
    <w:link w:val="Footer"/>
    <w:uiPriority w:val="99"/>
    <w:rsid w:val="0074748E"/>
    <w:rPr>
      <w:noProof/>
      <w:sz w:val="24"/>
    </w:rPr>
  </w:style>
  <w:style w:type="paragraph" w:styleId="BalloonText">
    <w:name w:val="Balloon Text"/>
    <w:basedOn w:val="Normal"/>
    <w:link w:val="BalloonTextChar"/>
    <w:uiPriority w:val="99"/>
    <w:semiHidden/>
    <w:unhideWhenUsed/>
    <w:rsid w:val="00AE2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6A2"/>
    <w:rPr>
      <w:rFonts w:ascii="Lucida Grande" w:hAnsi="Lucida Grande" w:cs="Lucida Grande"/>
      <w:noProof/>
      <w:sz w:val="18"/>
      <w:szCs w:val="18"/>
    </w:rPr>
  </w:style>
  <w:style w:type="table" w:styleId="TableGrid">
    <w:name w:val="Table Grid"/>
    <w:basedOn w:val="TableNormal"/>
    <w:rsid w:val="001D2CCF"/>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508"/>
    <w:pPr>
      <w:ind w:left="720"/>
      <w:contextualSpacing/>
    </w:pPr>
  </w:style>
  <w:style w:type="character" w:styleId="Hyperlink">
    <w:name w:val="Hyperlink"/>
    <w:basedOn w:val="DefaultParagraphFont"/>
    <w:uiPriority w:val="99"/>
    <w:unhideWhenUsed/>
    <w:rsid w:val="00837C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unhideWhenUsed/>
    <w:rsid w:val="0074748E"/>
    <w:pPr>
      <w:tabs>
        <w:tab w:val="center" w:pos="4320"/>
        <w:tab w:val="right" w:pos="8640"/>
      </w:tabs>
    </w:pPr>
  </w:style>
  <w:style w:type="character" w:customStyle="1" w:styleId="FooterChar">
    <w:name w:val="Footer Char"/>
    <w:link w:val="Footer"/>
    <w:uiPriority w:val="99"/>
    <w:rsid w:val="0074748E"/>
    <w:rPr>
      <w:noProof/>
      <w:sz w:val="24"/>
    </w:rPr>
  </w:style>
  <w:style w:type="paragraph" w:styleId="BalloonText">
    <w:name w:val="Balloon Text"/>
    <w:basedOn w:val="Normal"/>
    <w:link w:val="BalloonTextChar"/>
    <w:uiPriority w:val="99"/>
    <w:semiHidden/>
    <w:unhideWhenUsed/>
    <w:rsid w:val="00AE2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6A2"/>
    <w:rPr>
      <w:rFonts w:ascii="Lucida Grande" w:hAnsi="Lucida Grande" w:cs="Lucida Grande"/>
      <w:noProof/>
      <w:sz w:val="18"/>
      <w:szCs w:val="18"/>
    </w:rPr>
  </w:style>
  <w:style w:type="table" w:styleId="TableGrid">
    <w:name w:val="Table Grid"/>
    <w:basedOn w:val="TableNormal"/>
    <w:rsid w:val="001D2CCF"/>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508"/>
    <w:pPr>
      <w:ind w:left="720"/>
      <w:contextualSpacing/>
    </w:pPr>
  </w:style>
  <w:style w:type="character" w:styleId="Hyperlink">
    <w:name w:val="Hyperlink"/>
    <w:basedOn w:val="DefaultParagraphFont"/>
    <w:uiPriority w:val="99"/>
    <w:unhideWhenUsed/>
    <w:rsid w:val="00837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3</Pages>
  <Words>428</Words>
  <Characters>2444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Positivistic Orientation</vt:lpstr>
    </vt:vector>
  </TitlesOfParts>
  <Manager/>
  <Company/>
  <LinksUpToDate>false</LinksUpToDate>
  <CharactersWithSpaces>2867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Stephen Petrina</cp:lastModifiedBy>
  <cp:revision>239</cp:revision>
  <cp:lastPrinted>2018-10-10T18:13:00Z</cp:lastPrinted>
  <dcterms:created xsi:type="dcterms:W3CDTF">2014-05-19T14:12:00Z</dcterms:created>
  <dcterms:modified xsi:type="dcterms:W3CDTF">2018-10-30T23:20:00Z</dcterms:modified>
  <cp:category/>
</cp:coreProperties>
</file>