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8E7E" w14:textId="30F9F987" w:rsidR="001739C9" w:rsidRDefault="001739C9" w:rsidP="001739C9">
      <w:pPr>
        <w:jc w:val="right"/>
        <w:rPr>
          <w:rFonts w:ascii="Calibri" w:hAnsi="Calibri"/>
          <w:sz w:val="20"/>
          <w:szCs w:val="20"/>
        </w:rPr>
      </w:pPr>
      <w:r w:rsidRPr="00AF79AD">
        <w:rPr>
          <w:rFonts w:ascii="Calibri" w:hAnsi="Calibri"/>
          <w:noProof/>
          <w:sz w:val="32"/>
          <w:szCs w:val="32"/>
          <w:lang w:val="en-US"/>
        </w:rPr>
        <mc:AlternateContent>
          <mc:Choice Requires="wps">
            <w:drawing>
              <wp:anchor distT="0" distB="0" distL="114300" distR="114300" simplePos="0" relativeHeight="251669504" behindDoc="0" locked="0" layoutInCell="1" allowOverlap="1" wp14:anchorId="4B73BB8A" wp14:editId="31EE6C2F">
                <wp:simplePos x="0" y="0"/>
                <wp:positionH relativeFrom="margin">
                  <wp:posOffset>878205</wp:posOffset>
                </wp:positionH>
                <wp:positionV relativeFrom="paragraph">
                  <wp:posOffset>14605</wp:posOffset>
                </wp:positionV>
                <wp:extent cx="4536374" cy="1068705"/>
                <wp:effectExtent l="0" t="0" r="0" b="0"/>
                <wp:wrapNone/>
                <wp:docPr id="15" name="TextBox 14"/>
                <wp:cNvGraphicFramePr/>
                <a:graphic xmlns:a="http://schemas.openxmlformats.org/drawingml/2006/main">
                  <a:graphicData uri="http://schemas.microsoft.com/office/word/2010/wordprocessingShape">
                    <wps:wsp>
                      <wps:cNvSpPr txBox="1"/>
                      <wps:spPr>
                        <a:xfrm>
                          <a:off x="0" y="0"/>
                          <a:ext cx="4536374" cy="1068705"/>
                        </a:xfrm>
                        <a:prstGeom prst="rect">
                          <a:avLst/>
                        </a:prstGeom>
                        <a:noFill/>
                      </wps:spPr>
                      <wps:txbx>
                        <w:txbxContent>
                          <w:p w14:paraId="2C34A67A" w14:textId="77777777" w:rsidR="00E410B8" w:rsidRPr="00E410B8" w:rsidRDefault="00E410B8" w:rsidP="001739C9">
                            <w:pPr>
                              <w:pStyle w:val="NormalWeb"/>
                              <w:spacing w:before="0" w:beforeAutospacing="0" w:after="0" w:afterAutospacing="0"/>
                              <w:rPr>
                                <w:rFonts w:ascii="Calibri" w:hAnsi="Calibri" w:cstheme="minorBidi"/>
                                <w:b/>
                                <w:bCs/>
                                <w:color w:val="000000" w:themeColor="text1"/>
                                <w:kern w:val="24"/>
                                <w:sz w:val="72"/>
                                <w:szCs w:val="64"/>
                              </w:rPr>
                            </w:pPr>
                            <w:r w:rsidRPr="00E410B8">
                              <w:rPr>
                                <w:rFonts w:ascii="Calibri" w:hAnsi="Calibri" w:cstheme="minorBidi"/>
                                <w:b/>
                                <w:bCs/>
                                <w:color w:val="000000" w:themeColor="text1"/>
                                <w:kern w:val="24"/>
                                <w:sz w:val="72"/>
                                <w:szCs w:val="64"/>
                              </w:rPr>
                              <w:t xml:space="preserve">BIOC 405: </w:t>
                            </w:r>
                          </w:p>
                          <w:p w14:paraId="7AE35FAC" w14:textId="2F237D78" w:rsidR="00E410B8" w:rsidRPr="00E410B8" w:rsidRDefault="00E410B8" w:rsidP="001739C9">
                            <w:pPr>
                              <w:pStyle w:val="NormalWeb"/>
                              <w:spacing w:before="0" w:beforeAutospacing="0" w:after="0" w:afterAutospacing="0"/>
                              <w:rPr>
                                <w:rFonts w:ascii="Calibri" w:hAnsi="Calibri"/>
                                <w:sz w:val="48"/>
                                <w:szCs w:val="48"/>
                              </w:rPr>
                            </w:pPr>
                            <w:r w:rsidRPr="00E410B8">
                              <w:rPr>
                                <w:rFonts w:ascii="Calibri" w:hAnsi="Calibri" w:cstheme="minorBidi"/>
                                <w:b/>
                                <w:bCs/>
                                <w:color w:val="000000" w:themeColor="text1"/>
                                <w:kern w:val="24"/>
                                <w:sz w:val="48"/>
                                <w:szCs w:val="48"/>
                              </w:rPr>
                              <w:t>Engaging as a Biochemist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14" o:spid="_x0000_s1026" type="#_x0000_t202" style="position:absolute;left:0;text-align:left;margin-left:69.15pt;margin-top:1.15pt;width:357.2pt;height:8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" filled="f" stroked="f">
                <v:textbox>
                  <w:txbxContent>
                    <w:p w14:paraId="2C34A67A" w14:textId="77777777" w:rsidR="00E410B8" w:rsidRPr="00E410B8" w:rsidRDefault="00E410B8" w:rsidP="001739C9">
                      <w:pPr>
                        <w:pStyle w:val="NormalWeb"/>
                        <w:spacing w:before="0" w:beforeAutospacing="0" w:after="0" w:afterAutospacing="0"/>
                        <w:rPr>
                          <w:rFonts w:ascii="Calibri" w:hAnsi="Calibri" w:cstheme="minorBidi"/>
                          <w:b/>
                          <w:bCs/>
                          <w:color w:val="000000" w:themeColor="text1"/>
                          <w:kern w:val="24"/>
                          <w:sz w:val="72"/>
                          <w:szCs w:val="64"/>
                        </w:rPr>
                      </w:pPr>
                      <w:r w:rsidRPr="00E410B8">
                        <w:rPr>
                          <w:rFonts w:ascii="Calibri" w:hAnsi="Calibri" w:cstheme="minorBidi"/>
                          <w:b/>
                          <w:bCs/>
                          <w:color w:val="000000" w:themeColor="text1"/>
                          <w:kern w:val="24"/>
                          <w:sz w:val="72"/>
                          <w:szCs w:val="64"/>
                        </w:rPr>
                        <w:t xml:space="preserve">BIOC 405: </w:t>
                      </w:r>
                    </w:p>
                    <w:p w14:paraId="7AE35FAC" w14:textId="2F237D78" w:rsidR="00E410B8" w:rsidRPr="00E410B8" w:rsidRDefault="00E410B8" w:rsidP="001739C9">
                      <w:pPr>
                        <w:pStyle w:val="NormalWeb"/>
                        <w:spacing w:before="0" w:beforeAutospacing="0" w:after="0" w:afterAutospacing="0"/>
                        <w:rPr>
                          <w:rFonts w:ascii="Calibri" w:hAnsi="Calibri"/>
                          <w:sz w:val="48"/>
                          <w:szCs w:val="48"/>
                        </w:rPr>
                      </w:pPr>
                      <w:r w:rsidRPr="00E410B8">
                        <w:rPr>
                          <w:rFonts w:ascii="Calibri" w:hAnsi="Calibri" w:cstheme="minorBidi"/>
                          <w:b/>
                          <w:bCs/>
                          <w:color w:val="000000" w:themeColor="text1"/>
                          <w:kern w:val="24"/>
                          <w:sz w:val="48"/>
                          <w:szCs w:val="48"/>
                        </w:rPr>
                        <w:t>Engaging as a Biochemist</w:t>
                      </w:r>
                    </w:p>
                  </w:txbxContent>
                </v:textbox>
                <w10:wrap anchorx="margin"/>
              </v:shape>
            </w:pict>
          </mc:Fallback>
        </mc:AlternateContent>
      </w:r>
      <w:r>
        <w:rPr>
          <w:noProof/>
          <w:lang w:val="en-US"/>
        </w:rPr>
        <w:drawing>
          <wp:anchor distT="0" distB="0" distL="114300" distR="114300" simplePos="0" relativeHeight="251671552" behindDoc="1" locked="0" layoutInCell="1" allowOverlap="1" wp14:anchorId="22B912C1" wp14:editId="31113B20">
            <wp:simplePos x="0" y="0"/>
            <wp:positionH relativeFrom="column">
              <wp:posOffset>-232855</wp:posOffset>
            </wp:positionH>
            <wp:positionV relativeFrom="paragraph">
              <wp:posOffset>-383540</wp:posOffset>
            </wp:positionV>
            <wp:extent cx="1459865" cy="1915795"/>
            <wp:effectExtent l="0" t="0" r="0" b="0"/>
            <wp:wrapNone/>
            <wp:docPr id="21" name="Picture 21" descr="http://brand2.sites.olt.ubc.ca/files/2012/08/UBC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and2.sites.olt.ubc.ca/files/2012/08/UBC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865" cy="19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7B9">
        <w:rPr>
          <w:rFonts w:ascii="Calibri" w:hAnsi="Calibri"/>
          <w:sz w:val="20"/>
          <w:szCs w:val="20"/>
        </w:rPr>
        <w:t>Thursday; noon-2pm</w:t>
      </w:r>
      <w:r>
        <w:rPr>
          <w:rFonts w:ascii="Calibri" w:hAnsi="Calibri"/>
          <w:sz w:val="20"/>
          <w:szCs w:val="20"/>
        </w:rPr>
        <w:t>; mm-dd to mm-dd</w:t>
      </w:r>
    </w:p>
    <w:p w14:paraId="7A0C6FA8" w14:textId="77777777" w:rsidR="001739C9" w:rsidRDefault="008642C8" w:rsidP="001739C9">
      <w:pPr>
        <w:jc w:val="right"/>
        <w:rPr>
          <w:rFonts w:ascii="Calibri" w:hAnsi="Calibri"/>
          <w:sz w:val="20"/>
          <w:szCs w:val="20"/>
        </w:rPr>
      </w:pPr>
      <w:r>
        <w:rPr>
          <w:rFonts w:ascii="Calibri" w:hAnsi="Calibri"/>
          <w:sz w:val="20"/>
          <w:szCs w:val="20"/>
        </w:rPr>
        <w:t xml:space="preserve">Rm ____ </w:t>
      </w:r>
      <w:r w:rsidR="001739C9">
        <w:rPr>
          <w:rFonts w:ascii="Calibri" w:hAnsi="Calibri"/>
          <w:sz w:val="20"/>
          <w:szCs w:val="20"/>
        </w:rPr>
        <w:t>; Life Sciences Institute</w:t>
      </w:r>
    </w:p>
    <w:p w14:paraId="4A2471D9" w14:textId="77777777" w:rsidR="001739C9" w:rsidRDefault="001739C9" w:rsidP="001739C9">
      <w:pPr>
        <w:jc w:val="right"/>
        <w:rPr>
          <w:rFonts w:ascii="Calibri" w:hAnsi="Calibri"/>
          <w:sz w:val="20"/>
          <w:szCs w:val="20"/>
        </w:rPr>
      </w:pPr>
      <w:r>
        <w:rPr>
          <w:rFonts w:ascii="Calibri" w:hAnsi="Calibri"/>
          <w:sz w:val="20"/>
          <w:szCs w:val="20"/>
        </w:rPr>
        <w:t>2350 Health Sciences Mall</w:t>
      </w:r>
    </w:p>
    <w:p w14:paraId="7330685F" w14:textId="77777777" w:rsidR="001739C9" w:rsidRPr="002D031B" w:rsidRDefault="001739C9" w:rsidP="001739C9">
      <w:pPr>
        <w:jc w:val="right"/>
        <w:rPr>
          <w:rFonts w:ascii="Calibri" w:hAnsi="Calibri"/>
          <w:i/>
          <w:sz w:val="20"/>
          <w:szCs w:val="20"/>
        </w:rPr>
      </w:pPr>
    </w:p>
    <w:p w14:paraId="2320FCD9" w14:textId="77777777" w:rsidR="001739C9" w:rsidRDefault="001739C9" w:rsidP="001739C9">
      <w:pPr>
        <w:rPr>
          <w:rFonts w:ascii="Calibri" w:hAnsi="Calibri"/>
          <w:sz w:val="20"/>
          <w:szCs w:val="20"/>
        </w:rPr>
      </w:pPr>
    </w:p>
    <w:p w14:paraId="4390DFE2" w14:textId="77777777" w:rsidR="001739C9" w:rsidRDefault="001739C9" w:rsidP="001739C9">
      <w:pPr>
        <w:rPr>
          <w:rFonts w:ascii="Calibri" w:hAnsi="Calibri"/>
          <w:sz w:val="20"/>
          <w:szCs w:val="20"/>
        </w:rPr>
      </w:pPr>
    </w:p>
    <w:p w14:paraId="27E9ACC8" w14:textId="77777777" w:rsidR="001739C9" w:rsidRDefault="001739C9" w:rsidP="001739C9">
      <w:pPr>
        <w:rPr>
          <w:rFonts w:ascii="Calibri" w:hAnsi="Calibri"/>
          <w:sz w:val="20"/>
          <w:szCs w:val="20"/>
        </w:rPr>
      </w:pPr>
    </w:p>
    <w:p w14:paraId="4A9639AA" w14:textId="77777777" w:rsidR="001739C9" w:rsidRDefault="001739C9" w:rsidP="001739C9">
      <w:pPr>
        <w:rPr>
          <w:rFonts w:ascii="Calibri" w:hAnsi="Calibri"/>
          <w:sz w:val="20"/>
          <w:szCs w:val="20"/>
        </w:rPr>
      </w:pPr>
    </w:p>
    <w:p w14:paraId="002F13C4" w14:textId="77777777" w:rsidR="001739C9" w:rsidRPr="00972AD6" w:rsidRDefault="001739C9" w:rsidP="001739C9">
      <w:pPr>
        <w:spacing w:after="120"/>
        <w:rPr>
          <w:rFonts w:ascii="Calibri" w:hAnsi="Calibri"/>
          <w:sz w:val="32"/>
          <w:szCs w:val="32"/>
          <w:u w:val="single"/>
        </w:rPr>
      </w:pPr>
      <w:r w:rsidRPr="00972AD6">
        <w:rPr>
          <w:rFonts w:ascii="Calibri" w:hAnsi="Calibri"/>
          <w:sz w:val="32"/>
          <w:szCs w:val="32"/>
          <w:u w:val="single"/>
        </w:rPr>
        <w:t>Course Description</w:t>
      </w:r>
      <w:r w:rsidRPr="00972AD6">
        <w:rPr>
          <w:noProof/>
          <w:sz w:val="28"/>
          <w:lang w:val="en-US"/>
        </w:rPr>
        <w:t xml:space="preserve"> </w:t>
      </w:r>
    </w:p>
    <w:p w14:paraId="2915F3FC" w14:textId="09C3972F" w:rsidR="001739C9" w:rsidRPr="00C665FD" w:rsidRDefault="001739C9" w:rsidP="001739C9">
      <w:pPr>
        <w:spacing w:after="120"/>
        <w:jc w:val="both"/>
        <w:rPr>
          <w:rFonts w:ascii="Calibri" w:eastAsia="Times New Roman" w:hAnsi="Calibri" w:cs="Times New Roman"/>
          <w:color w:val="222222"/>
          <w:sz w:val="22"/>
          <w:szCs w:val="20"/>
          <w:shd w:val="clear" w:color="auto" w:fill="FFFFFF"/>
        </w:rPr>
      </w:pPr>
      <w:r w:rsidRPr="00C665FD">
        <w:rPr>
          <w:noProof/>
          <w:sz w:val="28"/>
          <w:lang w:val="en-US"/>
        </w:rPr>
        <w:drawing>
          <wp:anchor distT="0" distB="0" distL="114300" distR="114300" simplePos="0" relativeHeight="251659264" behindDoc="0" locked="0" layoutInCell="1" allowOverlap="1" wp14:anchorId="7D15F943" wp14:editId="4F0879D9">
            <wp:simplePos x="0" y="0"/>
            <wp:positionH relativeFrom="margin">
              <wp:align>right</wp:align>
            </wp:positionH>
            <wp:positionV relativeFrom="paragraph">
              <wp:posOffset>12700</wp:posOffset>
            </wp:positionV>
            <wp:extent cx="138557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847725"/>
                    </a:xfrm>
                    <a:prstGeom prst="rect">
                      <a:avLst/>
                    </a:prstGeom>
                    <a:noFill/>
                  </pic:spPr>
                </pic:pic>
              </a:graphicData>
            </a:graphic>
            <wp14:sizeRelH relativeFrom="margin">
              <wp14:pctWidth>0</wp14:pctWidth>
            </wp14:sizeRelH>
            <wp14:sizeRelV relativeFrom="margin">
              <wp14:pctHeight>0</wp14:pctHeight>
            </wp14:sizeRelV>
          </wp:anchor>
        </w:drawing>
      </w:r>
      <w:r w:rsidRPr="00C665FD">
        <w:rPr>
          <w:rFonts w:ascii="Calibri" w:eastAsia="Times New Roman" w:hAnsi="Calibri" w:cs="Times New Roman"/>
          <w:color w:val="222222"/>
          <w:sz w:val="22"/>
          <w:szCs w:val="20"/>
          <w:shd w:val="clear" w:color="auto" w:fill="FFFFFF"/>
        </w:rPr>
        <w:t>Biochemistry, the study of chemical processes within living organisms, underpins nearly all aspects of our daily lives. The purpose of this course is to prepare you with critical thinking, communication, and analytical skills to successfully arrive at a solution to a posed biochemical problem in various aspects of our lives in a collaborative manner</w:t>
      </w:r>
      <w:r w:rsidRPr="008642C8">
        <w:rPr>
          <w:rFonts w:ascii="Calibri" w:eastAsia="Times New Roman" w:hAnsi="Calibri" w:cs="Times New Roman"/>
          <w:sz w:val="22"/>
          <w:szCs w:val="20"/>
          <w:shd w:val="clear" w:color="auto" w:fill="FFFFFF"/>
        </w:rPr>
        <w:t xml:space="preserve">. We will examine the </w:t>
      </w:r>
      <w:r w:rsidR="008642C8" w:rsidRPr="008642C8">
        <w:rPr>
          <w:rFonts w:ascii="Calibri" w:eastAsia="Times New Roman" w:hAnsi="Calibri" w:cs="Times New Roman"/>
          <w:sz w:val="22"/>
          <w:szCs w:val="20"/>
          <w:shd w:val="clear" w:color="auto" w:fill="FFFFFF"/>
        </w:rPr>
        <w:t>theory and application of classical and emerging technologies in biochemical research</w:t>
      </w:r>
      <w:r w:rsidRPr="008642C8">
        <w:rPr>
          <w:rFonts w:ascii="Calibri" w:eastAsia="Times New Roman" w:hAnsi="Calibri" w:cs="Times New Roman"/>
          <w:sz w:val="22"/>
          <w:szCs w:val="20"/>
          <w:shd w:val="clear" w:color="auto" w:fill="FFFFFF"/>
        </w:rPr>
        <w:t xml:space="preserve">. We will also </w:t>
      </w:r>
      <w:r w:rsidR="008642C8" w:rsidRPr="008642C8">
        <w:rPr>
          <w:rFonts w:ascii="Calibri" w:eastAsia="Times New Roman" w:hAnsi="Calibri" w:cs="Times New Roman"/>
          <w:sz w:val="22"/>
          <w:szCs w:val="20"/>
          <w:shd w:val="clear" w:color="auto" w:fill="FFFFFF"/>
        </w:rPr>
        <w:t>review primary literature, critically evaluate their evidence, and articulate our opinions regarding various scientific controversies with experimental suggestions to bridge the</w:t>
      </w:r>
      <w:r w:rsidR="001C37B9">
        <w:rPr>
          <w:rFonts w:ascii="Calibri" w:eastAsia="Times New Roman" w:hAnsi="Calibri" w:cs="Times New Roman"/>
          <w:sz w:val="22"/>
          <w:szCs w:val="20"/>
          <w:shd w:val="clear" w:color="auto" w:fill="FFFFFF"/>
        </w:rPr>
        <w:t xml:space="preserve"> knowledge gaps</w:t>
      </w:r>
      <w:r w:rsidRPr="008642C8">
        <w:rPr>
          <w:rFonts w:ascii="Calibri" w:eastAsia="Times New Roman" w:hAnsi="Calibri" w:cs="Times New Roman"/>
          <w:sz w:val="22"/>
          <w:szCs w:val="20"/>
          <w:shd w:val="clear" w:color="auto" w:fill="FFFFFF"/>
        </w:rPr>
        <w:t xml:space="preserve">. You will be invited to work in a group to design </w:t>
      </w:r>
      <w:r w:rsidR="001C37B9">
        <w:rPr>
          <w:rFonts w:ascii="Calibri" w:eastAsia="Times New Roman" w:hAnsi="Calibri" w:cs="Times New Roman"/>
          <w:sz w:val="22"/>
          <w:szCs w:val="20"/>
          <w:shd w:val="clear" w:color="auto" w:fill="FFFFFF"/>
        </w:rPr>
        <w:t xml:space="preserve">and defend a grant proposal </w:t>
      </w:r>
      <w:r w:rsidR="008642C8" w:rsidRPr="008642C8">
        <w:rPr>
          <w:rFonts w:ascii="Calibri" w:eastAsia="Times New Roman" w:hAnsi="Calibri" w:cs="Times New Roman"/>
          <w:sz w:val="22"/>
          <w:szCs w:val="20"/>
          <w:shd w:val="clear" w:color="auto" w:fill="FFFFFF"/>
        </w:rPr>
        <w:t>aimed to address</w:t>
      </w:r>
      <w:r w:rsidRPr="008642C8">
        <w:rPr>
          <w:rFonts w:ascii="Calibri" w:eastAsia="Times New Roman" w:hAnsi="Calibri" w:cs="Times New Roman"/>
          <w:sz w:val="22"/>
          <w:szCs w:val="20"/>
          <w:shd w:val="clear" w:color="auto" w:fill="FFFFFF"/>
        </w:rPr>
        <w:t xml:space="preserve"> a specific</w:t>
      </w:r>
      <w:r w:rsidR="001C37B9">
        <w:rPr>
          <w:rFonts w:ascii="Calibri" w:eastAsia="Times New Roman" w:hAnsi="Calibri" w:cs="Times New Roman"/>
          <w:sz w:val="22"/>
          <w:szCs w:val="20"/>
          <w:shd w:val="clear" w:color="auto" w:fill="FFFFFF"/>
        </w:rPr>
        <w:t xml:space="preserve"> societal, health,</w:t>
      </w:r>
      <w:r w:rsidR="008642C8" w:rsidRPr="008642C8">
        <w:rPr>
          <w:rFonts w:ascii="Calibri" w:eastAsia="Times New Roman" w:hAnsi="Calibri" w:cs="Times New Roman"/>
          <w:sz w:val="22"/>
          <w:szCs w:val="20"/>
          <w:shd w:val="clear" w:color="auto" w:fill="FFFFFF"/>
        </w:rPr>
        <w:t xml:space="preserve"> or environmental</w:t>
      </w:r>
      <w:r w:rsidRPr="008642C8">
        <w:rPr>
          <w:rFonts w:ascii="Calibri" w:eastAsia="Times New Roman" w:hAnsi="Calibri" w:cs="Times New Roman"/>
          <w:sz w:val="22"/>
          <w:szCs w:val="20"/>
          <w:shd w:val="clear" w:color="auto" w:fill="FFFFFF"/>
        </w:rPr>
        <w:t xml:space="preserve"> issue of interest. You will also be asked to provide rationale for your design and to evaluate others’ work.  Moreover, you will reflect on your own learning and to appraise your progress in the course. Beyond this course, you will be able to make evidence-based decisions that affect your personal well being, environment</w:t>
      </w:r>
      <w:r>
        <w:rPr>
          <w:rFonts w:ascii="Calibri" w:eastAsia="Times New Roman" w:hAnsi="Calibri" w:cs="Times New Roman"/>
          <w:color w:val="222222"/>
          <w:sz w:val="22"/>
          <w:szCs w:val="20"/>
          <w:shd w:val="clear" w:color="auto" w:fill="FFFFFF"/>
        </w:rPr>
        <w:t xml:space="preserve"> and community and to </w:t>
      </w:r>
      <w:r w:rsidRPr="00C665FD">
        <w:rPr>
          <w:rFonts w:ascii="Calibri" w:eastAsia="Times New Roman" w:hAnsi="Calibri" w:cs="Times New Roman"/>
          <w:color w:val="222222"/>
          <w:sz w:val="22"/>
          <w:szCs w:val="20"/>
          <w:shd w:val="clear" w:color="auto" w:fill="FFFFFF"/>
        </w:rPr>
        <w:t xml:space="preserve">continue to cultivate effective working relationships with your peers, as well as to become a self-directed learner. </w:t>
      </w:r>
    </w:p>
    <w:p w14:paraId="4A3DE3B6" w14:textId="65DAE307" w:rsidR="001739C9" w:rsidRPr="00972AD6" w:rsidRDefault="001C37B9" w:rsidP="001739C9">
      <w:pPr>
        <w:spacing w:after="120"/>
        <w:ind w:left="3600"/>
        <w:rPr>
          <w:rFonts w:ascii="Calibri" w:hAnsi="Calibri"/>
          <w:sz w:val="32"/>
          <w:szCs w:val="32"/>
          <w:u w:val="single"/>
        </w:rPr>
      </w:pPr>
      <w:r w:rsidRPr="00972AD6">
        <w:rPr>
          <w:rFonts w:ascii="Calibri" w:hAnsi="Calibri"/>
          <w:noProof/>
          <w:sz w:val="22"/>
          <w:szCs w:val="20"/>
          <w:lang w:val="en-US"/>
        </w:rPr>
        <mc:AlternateContent>
          <mc:Choice Requires="wps">
            <w:drawing>
              <wp:anchor distT="45720" distB="45720" distL="114300" distR="114300" simplePos="0" relativeHeight="251660288" behindDoc="0" locked="0" layoutInCell="1" allowOverlap="1" wp14:anchorId="1C2BEBCC" wp14:editId="732BD751">
                <wp:simplePos x="0" y="0"/>
                <wp:positionH relativeFrom="margin">
                  <wp:posOffset>0</wp:posOffset>
                </wp:positionH>
                <wp:positionV relativeFrom="paragraph">
                  <wp:posOffset>292100</wp:posOffset>
                </wp:positionV>
                <wp:extent cx="2171700" cy="1793875"/>
                <wp:effectExtent l="0" t="0" r="38100"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93875"/>
                        </a:xfrm>
                        <a:prstGeom prst="rect">
                          <a:avLst/>
                        </a:prstGeom>
                        <a:solidFill>
                          <a:srgbClr val="FFFFFF"/>
                        </a:solidFill>
                        <a:ln w="9525">
                          <a:solidFill>
                            <a:srgbClr val="000000"/>
                          </a:solidFill>
                          <a:prstDash val="dashDot"/>
                          <a:miter lim="800000"/>
                          <a:headEnd/>
                          <a:tailEnd/>
                        </a:ln>
                      </wps:spPr>
                      <wps:txbx>
                        <w:txbxContent>
                          <w:p w14:paraId="7349E244" w14:textId="77777777" w:rsidR="00E410B8" w:rsidRPr="005B3BAD" w:rsidRDefault="00E410B8" w:rsidP="001739C9">
                            <w:pPr>
                              <w:spacing w:after="120"/>
                              <w:jc w:val="center"/>
                            </w:pPr>
                            <w:r>
                              <w:t>Inside This Syllabus</w:t>
                            </w:r>
                          </w:p>
                          <w:p w14:paraId="747A479B" w14:textId="77777777" w:rsidR="00E410B8" w:rsidRPr="001B40FC" w:rsidRDefault="00E410B8" w:rsidP="001739C9">
                            <w:pPr>
                              <w:spacing w:after="120"/>
                              <w:rPr>
                                <w:sz w:val="20"/>
                              </w:rPr>
                            </w:pPr>
                            <w:r>
                              <w:rPr>
                                <w:sz w:val="20"/>
                              </w:rPr>
                              <w:t>Course Goals</w:t>
                            </w:r>
                            <w:r>
                              <w:rPr>
                                <w:sz w:val="20"/>
                              </w:rPr>
                              <w:tab/>
                            </w:r>
                            <w:r>
                              <w:rPr>
                                <w:sz w:val="20"/>
                              </w:rPr>
                              <w:tab/>
                            </w:r>
                            <w:r>
                              <w:rPr>
                                <w:sz w:val="20"/>
                              </w:rPr>
                              <w:tab/>
                              <w:t>1</w:t>
                            </w:r>
                          </w:p>
                          <w:p w14:paraId="217972F9" w14:textId="60B10E7A" w:rsidR="00E410B8" w:rsidRPr="001B40FC" w:rsidRDefault="00E410B8" w:rsidP="001739C9">
                            <w:pPr>
                              <w:spacing w:after="120"/>
                              <w:rPr>
                                <w:sz w:val="20"/>
                              </w:rPr>
                            </w:pPr>
                            <w:r>
                              <w:rPr>
                                <w:sz w:val="20"/>
                              </w:rPr>
                              <w:t>Learning Appraisals</w:t>
                            </w:r>
                            <w:r>
                              <w:rPr>
                                <w:sz w:val="20"/>
                              </w:rPr>
                              <w:tab/>
                            </w:r>
                            <w:r>
                              <w:rPr>
                                <w:sz w:val="20"/>
                              </w:rPr>
                              <w:tab/>
                              <w:t>2</w:t>
                            </w:r>
                          </w:p>
                          <w:p w14:paraId="4B3C83F6" w14:textId="2C82A3A2" w:rsidR="00E410B8" w:rsidRPr="001B40FC" w:rsidRDefault="00E410B8" w:rsidP="001739C9">
                            <w:pPr>
                              <w:spacing w:after="120"/>
                              <w:rPr>
                                <w:sz w:val="20"/>
                              </w:rPr>
                            </w:pPr>
                            <w:r>
                              <w:rPr>
                                <w:sz w:val="20"/>
                              </w:rPr>
                              <w:t>Expectations</w:t>
                            </w:r>
                            <w:r>
                              <w:rPr>
                                <w:sz w:val="20"/>
                              </w:rPr>
                              <w:tab/>
                            </w:r>
                            <w:r>
                              <w:rPr>
                                <w:sz w:val="20"/>
                              </w:rPr>
                              <w:tab/>
                            </w:r>
                            <w:r>
                              <w:rPr>
                                <w:sz w:val="20"/>
                              </w:rPr>
                              <w:tab/>
                              <w:t>3</w:t>
                            </w:r>
                          </w:p>
                          <w:p w14:paraId="6B9F5579" w14:textId="77777777" w:rsidR="00E410B8" w:rsidRPr="001B40FC" w:rsidRDefault="00E410B8" w:rsidP="001739C9">
                            <w:pPr>
                              <w:spacing w:after="120"/>
                              <w:rPr>
                                <w:sz w:val="20"/>
                              </w:rPr>
                            </w:pPr>
                            <w:r w:rsidRPr="001B40FC">
                              <w:rPr>
                                <w:sz w:val="20"/>
                              </w:rPr>
                              <w:t>Academic Integrity &amp; Plagiarism</w:t>
                            </w:r>
                            <w:r w:rsidRPr="001B40FC">
                              <w:rPr>
                                <w:sz w:val="20"/>
                              </w:rPr>
                              <w:tab/>
                              <w:t>4</w:t>
                            </w:r>
                          </w:p>
                          <w:p w14:paraId="5A9EEC61" w14:textId="77777777" w:rsidR="00E410B8" w:rsidRPr="001B40FC" w:rsidRDefault="00E410B8" w:rsidP="001739C9">
                            <w:pPr>
                              <w:spacing w:after="120"/>
                              <w:rPr>
                                <w:sz w:val="20"/>
                              </w:rPr>
                            </w:pPr>
                            <w:r w:rsidRPr="001B40FC">
                              <w:rPr>
                                <w:sz w:val="20"/>
                              </w:rPr>
                              <w:t>Course Schedule</w:t>
                            </w:r>
                            <w:r w:rsidRPr="001B40FC">
                              <w:rPr>
                                <w:sz w:val="20"/>
                              </w:rPr>
                              <w:tab/>
                            </w:r>
                            <w:r w:rsidRPr="001B40FC">
                              <w:rPr>
                                <w:sz w:val="20"/>
                              </w:rPr>
                              <w:tab/>
                            </w:r>
                            <w:r>
                              <w:rPr>
                                <w:sz w:val="20"/>
                              </w:rPr>
                              <w:tab/>
                            </w:r>
                            <w:r w:rsidRPr="001B40FC">
                              <w:rPr>
                                <w:sz w:val="20"/>
                              </w:rPr>
                              <w:t>5</w:t>
                            </w:r>
                          </w:p>
                          <w:p w14:paraId="1DDF34F5" w14:textId="77777777" w:rsidR="00E410B8" w:rsidRPr="001B40FC" w:rsidRDefault="00E410B8" w:rsidP="001739C9">
                            <w:pPr>
                              <w:spacing w:after="120"/>
                              <w:rPr>
                                <w:sz w:val="20"/>
                              </w:rPr>
                            </w:pPr>
                            <w:r w:rsidRPr="001B40FC">
                              <w:rPr>
                                <w:i/>
                                <w:sz w:val="20"/>
                              </w:rPr>
                              <w:t>Appendix: Group Assignment</w:t>
                            </w:r>
                            <w:r w:rsidRPr="001B40FC">
                              <w:rPr>
                                <w:sz w:val="20"/>
                              </w:rPr>
                              <w:tab/>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23pt;width:171pt;height:1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">
                <v:stroke dashstyle="dashDot"/>
                <v:textbox>
                  <w:txbxContent>
                    <w:p w14:paraId="7349E244" w14:textId="77777777" w:rsidR="00E410B8" w:rsidRPr="005B3BAD" w:rsidRDefault="00E410B8" w:rsidP="001739C9">
                      <w:pPr>
                        <w:spacing w:after="120"/>
                        <w:jc w:val="center"/>
                      </w:pPr>
                      <w:r>
                        <w:t>Inside This Syllabus</w:t>
                      </w:r>
                    </w:p>
                    <w:p w14:paraId="747A479B" w14:textId="77777777" w:rsidR="00E410B8" w:rsidRPr="001B40FC" w:rsidRDefault="00E410B8" w:rsidP="001739C9">
                      <w:pPr>
                        <w:spacing w:after="120"/>
                        <w:rPr>
                          <w:sz w:val="20"/>
                        </w:rPr>
                      </w:pPr>
                      <w:r>
                        <w:rPr>
                          <w:sz w:val="20"/>
                        </w:rPr>
                        <w:t>Course Goals</w:t>
                      </w:r>
                      <w:r>
                        <w:rPr>
                          <w:sz w:val="20"/>
                        </w:rPr>
                        <w:tab/>
                      </w:r>
                      <w:r>
                        <w:rPr>
                          <w:sz w:val="20"/>
                        </w:rPr>
                        <w:tab/>
                      </w:r>
                      <w:r>
                        <w:rPr>
                          <w:sz w:val="20"/>
                        </w:rPr>
                        <w:tab/>
                        <w:t>1</w:t>
                      </w:r>
                    </w:p>
                    <w:p w14:paraId="217972F9" w14:textId="60B10E7A" w:rsidR="00E410B8" w:rsidRPr="001B40FC" w:rsidRDefault="00E410B8" w:rsidP="001739C9">
                      <w:pPr>
                        <w:spacing w:after="120"/>
                        <w:rPr>
                          <w:sz w:val="20"/>
                        </w:rPr>
                      </w:pPr>
                      <w:r>
                        <w:rPr>
                          <w:sz w:val="20"/>
                        </w:rPr>
                        <w:t>Learning Appraisals</w:t>
                      </w:r>
                      <w:r>
                        <w:rPr>
                          <w:sz w:val="20"/>
                        </w:rPr>
                        <w:tab/>
                      </w:r>
                      <w:r>
                        <w:rPr>
                          <w:sz w:val="20"/>
                        </w:rPr>
                        <w:tab/>
                        <w:t>2</w:t>
                      </w:r>
                    </w:p>
                    <w:p w14:paraId="4B3C83F6" w14:textId="2C82A3A2" w:rsidR="00E410B8" w:rsidRPr="001B40FC" w:rsidRDefault="00E410B8" w:rsidP="001739C9">
                      <w:pPr>
                        <w:spacing w:after="120"/>
                        <w:rPr>
                          <w:sz w:val="20"/>
                        </w:rPr>
                      </w:pPr>
                      <w:r>
                        <w:rPr>
                          <w:sz w:val="20"/>
                        </w:rPr>
                        <w:t>Expectations</w:t>
                      </w:r>
                      <w:r>
                        <w:rPr>
                          <w:sz w:val="20"/>
                        </w:rPr>
                        <w:tab/>
                      </w:r>
                      <w:r>
                        <w:rPr>
                          <w:sz w:val="20"/>
                        </w:rPr>
                        <w:tab/>
                      </w:r>
                      <w:r>
                        <w:rPr>
                          <w:sz w:val="20"/>
                        </w:rPr>
                        <w:tab/>
                        <w:t>3</w:t>
                      </w:r>
                    </w:p>
                    <w:p w14:paraId="6B9F5579" w14:textId="77777777" w:rsidR="00E410B8" w:rsidRPr="001B40FC" w:rsidRDefault="00E410B8" w:rsidP="001739C9">
                      <w:pPr>
                        <w:spacing w:after="120"/>
                        <w:rPr>
                          <w:sz w:val="20"/>
                        </w:rPr>
                      </w:pPr>
                      <w:r w:rsidRPr="001B40FC">
                        <w:rPr>
                          <w:sz w:val="20"/>
                        </w:rPr>
                        <w:t>Academic Integrity &amp; Plagiarism</w:t>
                      </w:r>
                      <w:r w:rsidRPr="001B40FC">
                        <w:rPr>
                          <w:sz w:val="20"/>
                        </w:rPr>
                        <w:tab/>
                        <w:t>4</w:t>
                      </w:r>
                    </w:p>
                    <w:p w14:paraId="5A9EEC61" w14:textId="77777777" w:rsidR="00E410B8" w:rsidRPr="001B40FC" w:rsidRDefault="00E410B8" w:rsidP="001739C9">
                      <w:pPr>
                        <w:spacing w:after="120"/>
                        <w:rPr>
                          <w:sz w:val="20"/>
                        </w:rPr>
                      </w:pPr>
                      <w:r w:rsidRPr="001B40FC">
                        <w:rPr>
                          <w:sz w:val="20"/>
                        </w:rPr>
                        <w:t>Course Schedule</w:t>
                      </w:r>
                      <w:r w:rsidRPr="001B40FC">
                        <w:rPr>
                          <w:sz w:val="20"/>
                        </w:rPr>
                        <w:tab/>
                      </w:r>
                      <w:r w:rsidRPr="001B40FC">
                        <w:rPr>
                          <w:sz w:val="20"/>
                        </w:rPr>
                        <w:tab/>
                      </w:r>
                      <w:r>
                        <w:rPr>
                          <w:sz w:val="20"/>
                        </w:rPr>
                        <w:tab/>
                      </w:r>
                      <w:r w:rsidRPr="001B40FC">
                        <w:rPr>
                          <w:sz w:val="20"/>
                        </w:rPr>
                        <w:t>5</w:t>
                      </w:r>
                    </w:p>
                    <w:p w14:paraId="1DDF34F5" w14:textId="77777777" w:rsidR="00E410B8" w:rsidRPr="001B40FC" w:rsidRDefault="00E410B8" w:rsidP="001739C9">
                      <w:pPr>
                        <w:spacing w:after="120"/>
                        <w:rPr>
                          <w:sz w:val="20"/>
                        </w:rPr>
                      </w:pPr>
                      <w:r w:rsidRPr="001B40FC">
                        <w:rPr>
                          <w:i/>
                          <w:sz w:val="20"/>
                        </w:rPr>
                        <w:t>Appendix: Group Assignment</w:t>
                      </w:r>
                      <w:r w:rsidRPr="001B40FC">
                        <w:rPr>
                          <w:sz w:val="20"/>
                        </w:rPr>
                        <w:tab/>
                        <w:t>6</w:t>
                      </w:r>
                    </w:p>
                  </w:txbxContent>
                </v:textbox>
                <w10:wrap type="square" anchorx="margin"/>
              </v:shape>
            </w:pict>
          </mc:Fallback>
        </mc:AlternateContent>
      </w:r>
      <w:r w:rsidR="001739C9">
        <w:rPr>
          <w:rFonts w:ascii="Calibri" w:hAnsi="Calibri"/>
          <w:noProof/>
          <w:sz w:val="20"/>
          <w:szCs w:val="20"/>
          <w:lang w:val="en-US"/>
        </w:rPr>
        <mc:AlternateContent>
          <mc:Choice Requires="wps">
            <w:drawing>
              <wp:anchor distT="0" distB="0" distL="114300" distR="114300" simplePos="0" relativeHeight="251663360" behindDoc="0" locked="0" layoutInCell="1" allowOverlap="1" wp14:anchorId="13375313" wp14:editId="6C677CCE">
                <wp:simplePos x="0" y="0"/>
                <wp:positionH relativeFrom="margin">
                  <wp:posOffset>4638057</wp:posOffset>
                </wp:positionH>
                <wp:positionV relativeFrom="paragraph">
                  <wp:posOffset>16475</wp:posOffset>
                </wp:positionV>
                <wp:extent cx="1733550" cy="1038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33550" cy="1038225"/>
                        </a:xfrm>
                        <a:prstGeom prst="rect">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65.2pt;margin-top:1.3pt;width:136.5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" fillcolor="white [3212]" strokecolor="#938953 [1614]" strokeweight="2pt">
                <w10:wrap anchorx="margin"/>
              </v:rect>
            </w:pict>
          </mc:Fallback>
        </mc:AlternateContent>
      </w:r>
      <w:r>
        <w:rPr>
          <w:rFonts w:ascii="Calibri" w:hAnsi="Calibri"/>
          <w:sz w:val="32"/>
          <w:szCs w:val="32"/>
          <w:u w:val="single"/>
        </w:rPr>
        <w:t>Meet Your Instructor</w:t>
      </w:r>
    </w:p>
    <w:p w14:paraId="4355AB30" w14:textId="77777777" w:rsidR="001739C9" w:rsidRPr="00BC6E7D" w:rsidRDefault="001739C9" w:rsidP="001739C9">
      <w:pPr>
        <w:rPr>
          <w:rFonts w:ascii="Calibri" w:hAnsi="Calibri"/>
          <w:sz w:val="22"/>
          <w:szCs w:val="20"/>
        </w:rPr>
      </w:pPr>
      <w:r w:rsidRPr="00BC6E7D">
        <w:rPr>
          <w:rFonts w:ascii="Calibri" w:hAnsi="Calibri"/>
          <w:b/>
          <w:sz w:val="22"/>
          <w:szCs w:val="20"/>
        </w:rPr>
        <w:t>INSTRUCTOR</w:t>
      </w:r>
      <w:r w:rsidRPr="00BC6E7D">
        <w:rPr>
          <w:rFonts w:ascii="Calibri" w:hAnsi="Calibri"/>
          <w:sz w:val="22"/>
          <w:szCs w:val="20"/>
        </w:rPr>
        <w:tab/>
        <w:t>Deb Chen</w:t>
      </w:r>
    </w:p>
    <w:p w14:paraId="489523C2" w14:textId="77777777" w:rsidR="001739C9" w:rsidRPr="00BC6E7D" w:rsidRDefault="001739C9" w:rsidP="001739C9">
      <w:pPr>
        <w:rPr>
          <w:rFonts w:ascii="Calibri" w:hAnsi="Calibri"/>
          <w:sz w:val="22"/>
          <w:szCs w:val="20"/>
        </w:rPr>
      </w:pPr>
      <w:r w:rsidRPr="00BC6E7D">
        <w:rPr>
          <w:rFonts w:ascii="Calibri" w:hAnsi="Calibri"/>
          <w:b/>
          <w:sz w:val="22"/>
          <w:szCs w:val="20"/>
        </w:rPr>
        <w:t>Office Location</w:t>
      </w:r>
      <w:r w:rsidRPr="00BC6E7D">
        <w:rPr>
          <w:rFonts w:ascii="Calibri" w:hAnsi="Calibri"/>
          <w:sz w:val="22"/>
          <w:szCs w:val="20"/>
        </w:rPr>
        <w:tab/>
        <w:t>LSI 4.465</w:t>
      </w:r>
    </w:p>
    <w:p w14:paraId="1C89A2B8" w14:textId="77777777" w:rsidR="001739C9" w:rsidRPr="00BC6E7D" w:rsidRDefault="001739C9" w:rsidP="001739C9">
      <w:pPr>
        <w:rPr>
          <w:rFonts w:ascii="Calibri" w:hAnsi="Calibri"/>
          <w:sz w:val="22"/>
          <w:szCs w:val="20"/>
        </w:rPr>
      </w:pPr>
      <w:r w:rsidRPr="00BC6E7D">
        <w:rPr>
          <w:rFonts w:ascii="Calibri" w:hAnsi="Calibri"/>
          <w:b/>
          <w:sz w:val="22"/>
          <w:szCs w:val="20"/>
        </w:rPr>
        <w:t>Office Hours</w:t>
      </w:r>
      <w:r w:rsidRPr="00BC6E7D">
        <w:rPr>
          <w:rFonts w:ascii="Calibri" w:hAnsi="Calibri"/>
          <w:sz w:val="22"/>
          <w:szCs w:val="20"/>
        </w:rPr>
        <w:tab/>
        <w:t>Tues 11-12; Wed 3-4;</w:t>
      </w:r>
    </w:p>
    <w:p w14:paraId="67342D21" w14:textId="77777777" w:rsidR="001739C9" w:rsidRPr="00BC6E7D" w:rsidRDefault="001739C9" w:rsidP="001739C9">
      <w:pPr>
        <w:rPr>
          <w:rFonts w:ascii="Calibri" w:hAnsi="Calibri"/>
          <w:sz w:val="22"/>
          <w:szCs w:val="20"/>
        </w:rPr>
      </w:pPr>
      <w:r w:rsidRPr="00BC6E7D">
        <w:rPr>
          <w:rFonts w:ascii="Calibri" w:hAnsi="Calibri"/>
          <w:sz w:val="22"/>
          <w:szCs w:val="20"/>
        </w:rPr>
        <w:tab/>
      </w:r>
      <w:r w:rsidRPr="00BC6E7D">
        <w:rPr>
          <w:rFonts w:ascii="Calibri" w:hAnsi="Calibri"/>
          <w:sz w:val="22"/>
          <w:szCs w:val="20"/>
        </w:rPr>
        <w:tab/>
        <w:t xml:space="preserve">or by appointments. </w:t>
      </w:r>
    </w:p>
    <w:p w14:paraId="57B44558" w14:textId="77777777" w:rsidR="001739C9" w:rsidRPr="00BC6E7D" w:rsidRDefault="001739C9" w:rsidP="001739C9">
      <w:pPr>
        <w:spacing w:after="120"/>
        <w:rPr>
          <w:rFonts w:ascii="Calibri" w:hAnsi="Calibri"/>
          <w:sz w:val="22"/>
          <w:szCs w:val="20"/>
        </w:rPr>
      </w:pPr>
      <w:r w:rsidRPr="00BC6E7D">
        <w:rPr>
          <w:rFonts w:ascii="Calibri" w:hAnsi="Calibri"/>
          <w:b/>
          <w:sz w:val="22"/>
          <w:szCs w:val="20"/>
        </w:rPr>
        <w:t>Email</w:t>
      </w:r>
      <w:r w:rsidRPr="00BC6E7D">
        <w:rPr>
          <w:rFonts w:ascii="Calibri" w:hAnsi="Calibri"/>
          <w:sz w:val="22"/>
          <w:szCs w:val="20"/>
        </w:rPr>
        <w:tab/>
      </w:r>
      <w:r w:rsidRPr="00BC6E7D">
        <w:rPr>
          <w:rFonts w:ascii="Calibri" w:hAnsi="Calibri"/>
          <w:sz w:val="22"/>
          <w:szCs w:val="20"/>
        </w:rPr>
        <w:tab/>
      </w:r>
      <w:hyperlink r:id="rId10" w:history="1">
        <w:r w:rsidRPr="00BC6E7D">
          <w:rPr>
            <w:rStyle w:val="Hyperlink"/>
            <w:rFonts w:ascii="Calibri" w:hAnsi="Calibri"/>
            <w:sz w:val="22"/>
            <w:szCs w:val="20"/>
          </w:rPr>
          <w:t>d.chen@alumni.ubc.ca</w:t>
        </w:r>
      </w:hyperlink>
    </w:p>
    <w:p w14:paraId="39D53290" w14:textId="77777777" w:rsidR="001739C9" w:rsidRPr="00BC6E7D" w:rsidRDefault="001739C9" w:rsidP="001739C9">
      <w:pPr>
        <w:spacing w:after="120"/>
        <w:ind w:left="720" w:hanging="720"/>
        <w:jc w:val="both"/>
        <w:rPr>
          <w:rFonts w:ascii="Calibri" w:hAnsi="Calibri"/>
          <w:b/>
          <w:sz w:val="16"/>
          <w:szCs w:val="20"/>
        </w:rPr>
      </w:pPr>
      <w:r w:rsidRPr="00BC6E7D">
        <w:rPr>
          <w:sz w:val="20"/>
        </w:rPr>
        <w:t>Please put “</w:t>
      </w:r>
      <w:r w:rsidR="0056759B">
        <w:rPr>
          <w:sz w:val="20"/>
        </w:rPr>
        <w:t>BIOC 405</w:t>
      </w:r>
      <w:r w:rsidRPr="00BC6E7D">
        <w:rPr>
          <w:sz w:val="20"/>
        </w:rPr>
        <w:t>” in the Subject line of all email and use your UBC email account – or your message could get lost. Please check to see if your</w:t>
      </w:r>
      <w:r>
        <w:rPr>
          <w:sz w:val="20"/>
        </w:rPr>
        <w:t xml:space="preserve"> question can be answered in this</w:t>
      </w:r>
      <w:r w:rsidRPr="00BC6E7D">
        <w:rPr>
          <w:sz w:val="20"/>
        </w:rPr>
        <w:t xml:space="preserve"> syllabus before emailing me.</w:t>
      </w:r>
    </w:p>
    <w:p w14:paraId="43017FE0" w14:textId="77777777" w:rsidR="001739C9" w:rsidRPr="00BC6E7D" w:rsidRDefault="001739C9" w:rsidP="001739C9">
      <w:pPr>
        <w:ind w:left="720" w:hanging="720"/>
        <w:jc w:val="both"/>
        <w:rPr>
          <w:rFonts w:ascii="Calibri" w:hAnsi="Calibri"/>
          <w:sz w:val="22"/>
          <w:szCs w:val="20"/>
        </w:rPr>
      </w:pPr>
      <w:r w:rsidRPr="00BC6E7D">
        <w:rPr>
          <w:rFonts w:ascii="Calibri" w:hAnsi="Calibri"/>
          <w:b/>
          <w:sz w:val="22"/>
          <w:szCs w:val="20"/>
        </w:rPr>
        <w:t xml:space="preserve">About Deb: </w:t>
      </w:r>
      <w:r w:rsidRPr="00BC6E7D">
        <w:rPr>
          <w:rFonts w:ascii="Calibri" w:hAnsi="Calibri"/>
          <w:sz w:val="22"/>
          <w:szCs w:val="20"/>
        </w:rPr>
        <w:t>Red cell biology guru; running addict; avid cyclists; passionate foodie; coffee connoisseur; empathic listener.</w:t>
      </w:r>
    </w:p>
    <w:p w14:paraId="2B938BBE" w14:textId="77777777" w:rsidR="001739C9" w:rsidRDefault="001739C9" w:rsidP="001739C9">
      <w:pPr>
        <w:ind w:left="3600"/>
        <w:jc w:val="both"/>
        <w:rPr>
          <w:rFonts w:ascii="Calibri" w:hAnsi="Calibri"/>
          <w:sz w:val="20"/>
          <w:szCs w:val="20"/>
        </w:rPr>
      </w:pPr>
    </w:p>
    <w:p w14:paraId="5664C9EB" w14:textId="77777777" w:rsidR="001739C9" w:rsidRDefault="001739C9" w:rsidP="008642C8">
      <w:pPr>
        <w:rPr>
          <w:rFonts w:ascii="Calibri" w:hAnsi="Calibri"/>
          <w:sz w:val="20"/>
          <w:szCs w:val="20"/>
        </w:rPr>
      </w:pPr>
    </w:p>
    <w:p w14:paraId="73A32AAA" w14:textId="77777777" w:rsidR="001739C9" w:rsidRPr="00B771F1" w:rsidRDefault="001739C9" w:rsidP="001739C9">
      <w:pPr>
        <w:spacing w:after="120"/>
        <w:rPr>
          <w:rFonts w:ascii="Calibri" w:hAnsi="Calibri"/>
          <w:sz w:val="20"/>
          <w:szCs w:val="20"/>
        </w:rPr>
      </w:pPr>
      <w:r w:rsidRPr="0039049E">
        <w:rPr>
          <w:rFonts w:ascii="Calibri" w:hAnsi="Calibri"/>
          <w:sz w:val="32"/>
          <w:szCs w:val="32"/>
          <w:u w:val="single"/>
        </w:rPr>
        <w:t xml:space="preserve">Course </w:t>
      </w:r>
      <w:r>
        <w:rPr>
          <w:rFonts w:ascii="Calibri" w:hAnsi="Calibri"/>
          <w:sz w:val="32"/>
          <w:szCs w:val="32"/>
          <w:u w:val="single"/>
        </w:rPr>
        <w:t>Goals</w:t>
      </w:r>
    </w:p>
    <w:p w14:paraId="55A8A3FB" w14:textId="77777777" w:rsidR="001739C9" w:rsidRPr="00C665FD" w:rsidRDefault="001739C9" w:rsidP="001739C9">
      <w:pPr>
        <w:jc w:val="both"/>
        <w:rPr>
          <w:rFonts w:ascii="Calibri" w:eastAsia="Times New Roman" w:hAnsi="Calibri" w:cs="Times New Roman"/>
          <w:color w:val="222222"/>
          <w:sz w:val="22"/>
          <w:szCs w:val="20"/>
          <w:shd w:val="clear" w:color="auto" w:fill="FFFFFF"/>
        </w:rPr>
      </w:pPr>
      <w:r w:rsidRPr="00C665FD">
        <w:rPr>
          <w:rFonts w:ascii="Calibri" w:eastAsia="Times New Roman" w:hAnsi="Calibri" w:cs="Times New Roman"/>
          <w:color w:val="222222"/>
          <w:sz w:val="22"/>
          <w:szCs w:val="20"/>
          <w:shd w:val="clear" w:color="auto" w:fill="FFFFFF"/>
        </w:rPr>
        <w:t xml:space="preserve">This course was designed to prepare you to begin to think like a </w:t>
      </w:r>
      <w:r w:rsidR="0056759B">
        <w:rPr>
          <w:rFonts w:ascii="Calibri" w:eastAsia="Times New Roman" w:hAnsi="Calibri" w:cs="Times New Roman"/>
          <w:color w:val="222222"/>
          <w:sz w:val="22"/>
          <w:szCs w:val="20"/>
          <w:shd w:val="clear" w:color="auto" w:fill="FFFFFF"/>
        </w:rPr>
        <w:t>biochemist</w:t>
      </w:r>
      <w:r w:rsidRPr="00C665FD">
        <w:rPr>
          <w:rFonts w:ascii="Calibri" w:eastAsia="Times New Roman" w:hAnsi="Calibri" w:cs="Times New Roman"/>
          <w:color w:val="222222"/>
          <w:sz w:val="22"/>
          <w:szCs w:val="20"/>
          <w:shd w:val="clear" w:color="auto" w:fill="FFFFFF"/>
        </w:rPr>
        <w:t xml:space="preserve">. Overall, the purpose of this course is to arm you with the necessary critical thinking, effective communication, and analytical skills to successfully arrive at a solution to a posed biochemical problem in various aspects of our lives in a collaborative manner. </w:t>
      </w:r>
    </w:p>
    <w:p w14:paraId="41A7C780" w14:textId="77777777" w:rsidR="001739C9" w:rsidRPr="006238CD" w:rsidRDefault="001739C9" w:rsidP="001739C9">
      <w:pPr>
        <w:spacing w:before="120" w:after="120"/>
        <w:jc w:val="both"/>
        <w:rPr>
          <w:rFonts w:ascii="Calibri" w:eastAsia="Times New Roman" w:hAnsi="Calibri" w:cs="Times New Roman"/>
          <w:b/>
          <w:color w:val="222222"/>
          <w:szCs w:val="20"/>
          <w:shd w:val="clear" w:color="auto" w:fill="FFFFFF"/>
        </w:rPr>
      </w:pPr>
      <w:r w:rsidRPr="006238CD">
        <w:rPr>
          <w:rFonts w:ascii="Calibri" w:eastAsia="Times New Roman" w:hAnsi="Calibri" w:cs="Times New Roman"/>
          <w:b/>
          <w:color w:val="222222"/>
          <w:szCs w:val="20"/>
          <w:shd w:val="clear" w:color="auto" w:fill="FFFFFF"/>
        </w:rPr>
        <w:t>To this end, by the end of this course, you should be able to:</w:t>
      </w:r>
    </w:p>
    <w:p w14:paraId="5C9D41E1" w14:textId="77777777" w:rsidR="0056759B" w:rsidRPr="0056759B" w:rsidRDefault="0056759B" w:rsidP="0056759B">
      <w:pPr>
        <w:pStyle w:val="ListParagraph"/>
        <w:numPr>
          <w:ilvl w:val="0"/>
          <w:numId w:val="2"/>
        </w:numPr>
        <w:jc w:val="both"/>
        <w:rPr>
          <w:rFonts w:ascii="Calibri" w:eastAsia="Times New Roman" w:hAnsi="Calibri" w:cs="Times New Roman"/>
          <w:color w:val="222222"/>
          <w:sz w:val="22"/>
          <w:szCs w:val="20"/>
          <w:shd w:val="clear" w:color="auto" w:fill="FFFFFF"/>
        </w:rPr>
      </w:pPr>
      <w:r>
        <w:rPr>
          <w:rFonts w:ascii="Calibri" w:eastAsia="Times New Roman" w:hAnsi="Calibri" w:cs="Times New Roman"/>
          <w:color w:val="222222"/>
          <w:sz w:val="22"/>
          <w:szCs w:val="20"/>
          <w:shd w:val="clear" w:color="auto" w:fill="FFFFFF"/>
        </w:rPr>
        <w:t>Critically evaluate relevant scientific evidence and clearly articulate your position within the scientific landscape around a specific topic of interest</w:t>
      </w:r>
    </w:p>
    <w:p w14:paraId="17F5406A" w14:textId="77777777" w:rsidR="001739C9" w:rsidRPr="0056759B" w:rsidRDefault="0056759B" w:rsidP="0056759B">
      <w:pPr>
        <w:pStyle w:val="ListParagraph"/>
        <w:numPr>
          <w:ilvl w:val="0"/>
          <w:numId w:val="2"/>
        </w:numPr>
        <w:jc w:val="both"/>
        <w:rPr>
          <w:rFonts w:ascii="Calibri" w:eastAsia="Times New Roman" w:hAnsi="Calibri" w:cs="Times New Roman"/>
          <w:color w:val="222222"/>
          <w:sz w:val="22"/>
          <w:szCs w:val="20"/>
          <w:shd w:val="clear" w:color="auto" w:fill="FFFFFF"/>
        </w:rPr>
      </w:pPr>
      <w:r>
        <w:rPr>
          <w:rFonts w:ascii="Calibri" w:eastAsia="Times New Roman" w:hAnsi="Calibri" w:cs="Times New Roman"/>
          <w:color w:val="222222"/>
          <w:sz w:val="22"/>
          <w:szCs w:val="20"/>
          <w:shd w:val="clear" w:color="auto" w:fill="FFFFFF"/>
        </w:rPr>
        <w:t>D</w:t>
      </w:r>
      <w:r w:rsidR="001739C9" w:rsidRPr="0056759B">
        <w:rPr>
          <w:rFonts w:ascii="Calibri" w:eastAsia="Times New Roman" w:hAnsi="Calibri" w:cs="Times New Roman"/>
          <w:color w:val="222222"/>
          <w:sz w:val="22"/>
          <w:szCs w:val="20"/>
          <w:shd w:val="clear" w:color="auto" w:fill="FFFFFF"/>
        </w:rPr>
        <w:t>evise creative approaches to address biochemical problems in various aspects of our lives</w:t>
      </w:r>
      <w:r>
        <w:rPr>
          <w:rFonts w:ascii="Calibri" w:eastAsia="Times New Roman" w:hAnsi="Calibri" w:cs="Times New Roman"/>
          <w:color w:val="222222"/>
          <w:sz w:val="22"/>
          <w:szCs w:val="20"/>
          <w:shd w:val="clear" w:color="auto" w:fill="FFFFFF"/>
        </w:rPr>
        <w:t xml:space="preserve"> </w:t>
      </w:r>
    </w:p>
    <w:p w14:paraId="36B4D6A9" w14:textId="77777777" w:rsidR="001739C9" w:rsidRPr="00C665FD" w:rsidRDefault="0056759B" w:rsidP="001739C9">
      <w:pPr>
        <w:pStyle w:val="ListParagraph"/>
        <w:numPr>
          <w:ilvl w:val="0"/>
          <w:numId w:val="2"/>
        </w:numPr>
        <w:jc w:val="both"/>
        <w:rPr>
          <w:rFonts w:ascii="Calibri" w:eastAsia="Times New Roman" w:hAnsi="Calibri" w:cs="Times New Roman"/>
          <w:color w:val="222222"/>
          <w:sz w:val="22"/>
          <w:szCs w:val="20"/>
          <w:shd w:val="clear" w:color="auto" w:fill="FFFFFF"/>
        </w:rPr>
      </w:pPr>
      <w:r>
        <w:rPr>
          <w:rFonts w:ascii="Calibri" w:eastAsia="Times New Roman" w:hAnsi="Calibri" w:cs="Times New Roman"/>
          <w:color w:val="222222"/>
          <w:sz w:val="22"/>
          <w:szCs w:val="20"/>
          <w:shd w:val="clear" w:color="auto" w:fill="FFFFFF"/>
        </w:rPr>
        <w:t>Confidently present and</w:t>
      </w:r>
      <w:r w:rsidR="001739C9" w:rsidRPr="00C665FD">
        <w:rPr>
          <w:rFonts w:ascii="Calibri" w:eastAsia="Times New Roman" w:hAnsi="Calibri" w:cs="Times New Roman"/>
          <w:color w:val="222222"/>
          <w:sz w:val="22"/>
          <w:szCs w:val="20"/>
          <w:shd w:val="clear" w:color="auto" w:fill="FFFFFF"/>
        </w:rPr>
        <w:t xml:space="preserve"> rationally defend your experimental design anchored in evidence </w:t>
      </w:r>
    </w:p>
    <w:p w14:paraId="529BD50E" w14:textId="77777777" w:rsidR="001739C9" w:rsidRPr="006238CD" w:rsidRDefault="001739C9" w:rsidP="001739C9">
      <w:pPr>
        <w:pStyle w:val="ListParagraph"/>
        <w:numPr>
          <w:ilvl w:val="0"/>
          <w:numId w:val="2"/>
        </w:numPr>
        <w:spacing w:after="360"/>
        <w:jc w:val="both"/>
        <w:rPr>
          <w:rFonts w:ascii="Calibri" w:hAnsi="Calibri"/>
          <w:sz w:val="22"/>
          <w:szCs w:val="20"/>
        </w:rPr>
      </w:pPr>
      <w:r w:rsidRPr="00C665FD">
        <w:rPr>
          <w:rFonts w:ascii="Calibri" w:eastAsia="Times New Roman" w:hAnsi="Calibri" w:cs="Times New Roman"/>
          <w:color w:val="222222"/>
          <w:sz w:val="22"/>
          <w:szCs w:val="20"/>
          <w:shd w:val="clear" w:color="auto" w:fill="FFFFFF"/>
        </w:rPr>
        <w:t>Establish effective, communicative</w:t>
      </w:r>
      <w:r>
        <w:rPr>
          <w:rFonts w:ascii="Calibri" w:eastAsia="Times New Roman" w:hAnsi="Calibri" w:cs="Times New Roman"/>
          <w:color w:val="222222"/>
          <w:sz w:val="22"/>
          <w:szCs w:val="20"/>
          <w:shd w:val="clear" w:color="auto" w:fill="FFFFFF"/>
        </w:rPr>
        <w:t>, and professional</w:t>
      </w:r>
      <w:r w:rsidRPr="00C665FD">
        <w:rPr>
          <w:rFonts w:ascii="Calibri" w:eastAsia="Times New Roman" w:hAnsi="Calibri" w:cs="Times New Roman"/>
          <w:color w:val="222222"/>
          <w:sz w:val="22"/>
          <w:szCs w:val="20"/>
          <w:shd w:val="clear" w:color="auto" w:fill="FFFFFF"/>
        </w:rPr>
        <w:t xml:space="preserve"> working relationships with </w:t>
      </w:r>
      <w:r>
        <w:rPr>
          <w:rFonts w:ascii="Calibri" w:eastAsia="Times New Roman" w:hAnsi="Calibri" w:cs="Times New Roman"/>
          <w:color w:val="222222"/>
          <w:sz w:val="22"/>
          <w:szCs w:val="20"/>
          <w:shd w:val="clear" w:color="auto" w:fill="FFFFFF"/>
        </w:rPr>
        <w:t xml:space="preserve">fellow students </w:t>
      </w:r>
    </w:p>
    <w:p w14:paraId="40FF6F3F" w14:textId="77777777" w:rsidR="001739C9" w:rsidRPr="00BC6E7D" w:rsidRDefault="001739C9" w:rsidP="001739C9">
      <w:pPr>
        <w:spacing w:after="120"/>
        <w:ind w:left="1440" w:hanging="1440"/>
        <w:jc w:val="both"/>
        <w:rPr>
          <w:rFonts w:ascii="Calibri" w:hAnsi="Calibri"/>
          <w:sz w:val="22"/>
          <w:szCs w:val="22"/>
        </w:rPr>
      </w:pPr>
      <w:r>
        <w:rPr>
          <w:rFonts w:ascii="Calibri" w:hAnsi="Calibri"/>
          <w:sz w:val="32"/>
          <w:szCs w:val="32"/>
          <w:u w:val="single"/>
        </w:rPr>
        <w:lastRenderedPageBreak/>
        <w:t>Learning Appraisals</w:t>
      </w:r>
      <w:r w:rsidR="00603E56" w:rsidRPr="00603E56">
        <w:rPr>
          <w:rFonts w:ascii="Calibri" w:hAnsi="Calibri"/>
          <w:sz w:val="22"/>
          <w:szCs w:val="22"/>
        </w:rPr>
        <w:t xml:space="preserve"> </w:t>
      </w:r>
    </w:p>
    <w:p w14:paraId="225B9363" w14:textId="77777777" w:rsidR="005D0FDA" w:rsidRDefault="00D0371F" w:rsidP="005D0FDA">
      <w:pPr>
        <w:spacing w:before="120" w:after="120"/>
        <w:jc w:val="both"/>
        <w:rPr>
          <w:rFonts w:ascii="Calibri" w:hAnsi="Calibri"/>
          <w:sz w:val="20"/>
          <w:szCs w:val="20"/>
        </w:rPr>
      </w:pPr>
      <w:r>
        <w:rPr>
          <w:rFonts w:ascii="Calibri" w:hAnsi="Calibri"/>
          <w:b/>
          <w:szCs w:val="20"/>
        </w:rPr>
        <w:t>REVIEW ARTICLE (10</w:t>
      </w:r>
      <w:r w:rsidR="005D0FDA" w:rsidRPr="00CF10EB">
        <w:rPr>
          <w:rFonts w:ascii="Calibri" w:hAnsi="Calibri"/>
          <w:b/>
          <w:szCs w:val="20"/>
        </w:rPr>
        <w:t>%)</w:t>
      </w:r>
      <w:r w:rsidR="005D0FDA" w:rsidRPr="00CF10EB">
        <w:rPr>
          <w:rFonts w:ascii="Calibri" w:hAnsi="Calibri"/>
          <w:szCs w:val="20"/>
        </w:rPr>
        <w:t xml:space="preserve"> </w:t>
      </w:r>
    </w:p>
    <w:p w14:paraId="2E320C17" w14:textId="77777777" w:rsidR="005D0FDA" w:rsidRPr="00BC6E7D" w:rsidRDefault="005D0FDA" w:rsidP="005D0FDA">
      <w:pPr>
        <w:spacing w:after="120"/>
        <w:jc w:val="both"/>
        <w:rPr>
          <w:rFonts w:ascii="Calibri" w:hAnsi="Calibri"/>
          <w:sz w:val="22"/>
          <w:szCs w:val="20"/>
        </w:rPr>
      </w:pPr>
      <w:r>
        <w:rPr>
          <w:rFonts w:ascii="Calibri" w:hAnsi="Calibri"/>
          <w:sz w:val="22"/>
          <w:szCs w:val="20"/>
        </w:rPr>
        <w:t xml:space="preserve">During the first six weeks of the term, you will be required to independently evaluate scientific merit of key primary literature articles on a biochemical topic of your interest and comment on how these evidences further our collective biochemical knowledge in this research area.  In your review article, you will be expected to identify knowledge gaps and to propose feasible experiments to bridge the gap. Specific criteria and detailed rubrics will be explained. See the course schedule for deadlines. </w:t>
      </w:r>
    </w:p>
    <w:p w14:paraId="5106A100" w14:textId="77777777" w:rsidR="001739C9" w:rsidRDefault="001739C9" w:rsidP="001739C9">
      <w:pPr>
        <w:spacing w:after="120"/>
        <w:jc w:val="both"/>
        <w:rPr>
          <w:rFonts w:ascii="Calibri" w:hAnsi="Calibri"/>
          <w:szCs w:val="20"/>
        </w:rPr>
      </w:pPr>
      <w:r w:rsidRPr="00CF10EB">
        <w:rPr>
          <w:rFonts w:ascii="Calibri" w:hAnsi="Calibri"/>
          <w:b/>
          <w:szCs w:val="20"/>
        </w:rPr>
        <w:t xml:space="preserve">GROUP </w:t>
      </w:r>
      <w:r w:rsidR="005D0FDA">
        <w:rPr>
          <w:rFonts w:ascii="Calibri" w:hAnsi="Calibri"/>
          <w:b/>
          <w:szCs w:val="20"/>
        </w:rPr>
        <w:t xml:space="preserve">GRANT PROPOSAL </w:t>
      </w:r>
      <w:r w:rsidR="00D0371F">
        <w:rPr>
          <w:rFonts w:ascii="Calibri" w:hAnsi="Calibri"/>
          <w:b/>
          <w:szCs w:val="20"/>
        </w:rPr>
        <w:t>PROJECT (30</w:t>
      </w:r>
      <w:r w:rsidRPr="00CF10EB">
        <w:rPr>
          <w:rFonts w:ascii="Calibri" w:hAnsi="Calibri"/>
          <w:b/>
          <w:szCs w:val="20"/>
        </w:rPr>
        <w:t>%)</w:t>
      </w:r>
      <w:r w:rsidRPr="00CF10EB">
        <w:rPr>
          <w:rFonts w:ascii="Calibri" w:hAnsi="Calibri"/>
          <w:szCs w:val="20"/>
        </w:rPr>
        <w:t xml:space="preserve"> </w:t>
      </w:r>
    </w:p>
    <w:p w14:paraId="065B6441" w14:textId="78B2619F" w:rsidR="001739C9" w:rsidRPr="00BC6E7D" w:rsidRDefault="001739C9" w:rsidP="001739C9">
      <w:pPr>
        <w:jc w:val="both"/>
        <w:rPr>
          <w:rFonts w:ascii="Calibri" w:hAnsi="Calibri"/>
          <w:sz w:val="22"/>
          <w:szCs w:val="22"/>
        </w:rPr>
      </w:pPr>
      <w:r w:rsidRPr="00BC6E7D">
        <w:rPr>
          <w:rFonts w:ascii="Calibri" w:hAnsi="Calibri"/>
          <w:sz w:val="22"/>
          <w:szCs w:val="22"/>
        </w:rPr>
        <w:t xml:space="preserve">During the </w:t>
      </w:r>
      <w:r w:rsidR="003D5252">
        <w:rPr>
          <w:rFonts w:ascii="Calibri" w:hAnsi="Calibri"/>
          <w:sz w:val="22"/>
          <w:szCs w:val="22"/>
        </w:rPr>
        <w:t>latter half</w:t>
      </w:r>
      <w:r w:rsidRPr="00BC6E7D">
        <w:rPr>
          <w:rFonts w:ascii="Calibri" w:hAnsi="Calibri"/>
          <w:sz w:val="22"/>
          <w:szCs w:val="22"/>
        </w:rPr>
        <w:t xml:space="preserve"> of the term, you will be required to work in an assigned group of </w:t>
      </w:r>
      <w:r w:rsidR="00603E56">
        <w:rPr>
          <w:rFonts w:ascii="Calibri" w:hAnsi="Calibri"/>
          <w:sz w:val="22"/>
          <w:szCs w:val="22"/>
        </w:rPr>
        <w:t>five</w:t>
      </w:r>
      <w:r w:rsidR="005D0FDA">
        <w:rPr>
          <w:rFonts w:ascii="Calibri" w:hAnsi="Calibri"/>
          <w:sz w:val="22"/>
          <w:szCs w:val="22"/>
        </w:rPr>
        <w:t xml:space="preserve"> to develop a grant proposal</w:t>
      </w:r>
      <w:r w:rsidRPr="00BC6E7D">
        <w:rPr>
          <w:rFonts w:ascii="Calibri" w:hAnsi="Calibri"/>
          <w:sz w:val="22"/>
          <w:szCs w:val="22"/>
        </w:rPr>
        <w:t xml:space="preserve"> that creatively </w:t>
      </w:r>
      <w:r w:rsidR="005D0FDA">
        <w:rPr>
          <w:rFonts w:ascii="Calibri" w:hAnsi="Calibri"/>
          <w:sz w:val="22"/>
          <w:szCs w:val="22"/>
        </w:rPr>
        <w:t>address</w:t>
      </w:r>
      <w:r w:rsidRPr="00BC6E7D">
        <w:rPr>
          <w:rFonts w:ascii="Calibri" w:hAnsi="Calibri"/>
          <w:sz w:val="22"/>
          <w:szCs w:val="22"/>
        </w:rPr>
        <w:t xml:space="preserve"> a societal problem of your own interest. As a group, you will document and update your progress on UBC blogs bi-weekly (</w:t>
      </w:r>
      <w:hyperlink r:id="rId11" w:history="1">
        <w:r w:rsidRPr="00BC6E7D">
          <w:rPr>
            <w:rStyle w:val="Hyperlink"/>
            <w:rFonts w:ascii="Calibri" w:hAnsi="Calibri"/>
            <w:sz w:val="22"/>
            <w:szCs w:val="22"/>
          </w:rPr>
          <w:t>http://blogs.ubc.ca</w:t>
        </w:r>
      </w:hyperlink>
      <w:r w:rsidR="00603E56">
        <w:rPr>
          <w:rFonts w:ascii="Calibri" w:hAnsi="Calibri"/>
          <w:sz w:val="22"/>
          <w:szCs w:val="22"/>
        </w:rPr>
        <w:t>; 20</w:t>
      </w:r>
      <w:r w:rsidRPr="00BC6E7D">
        <w:rPr>
          <w:rFonts w:ascii="Calibri" w:hAnsi="Calibri"/>
          <w:sz w:val="22"/>
          <w:szCs w:val="22"/>
        </w:rPr>
        <w:t>%). Moreover, you will be asked to reflect and evaluate on your own learning and your contribution to the team, as well as to provide constructive peer-feedback using TEAMMATES (</w:t>
      </w:r>
      <w:hyperlink r:id="rId12" w:history="1">
        <w:r w:rsidRPr="00BC6E7D">
          <w:rPr>
            <w:rStyle w:val="Hyperlink"/>
            <w:rFonts w:ascii="Calibri" w:hAnsi="Calibri"/>
            <w:sz w:val="22"/>
            <w:szCs w:val="22"/>
          </w:rPr>
          <w:t>https://teammatesv4.appspot.com/</w:t>
        </w:r>
      </w:hyperlink>
      <w:r w:rsidR="00603E56">
        <w:rPr>
          <w:rFonts w:ascii="Calibri" w:hAnsi="Calibri"/>
          <w:sz w:val="22"/>
          <w:szCs w:val="22"/>
        </w:rPr>
        <w:t>; 5</w:t>
      </w:r>
      <w:r w:rsidRPr="00BC6E7D">
        <w:rPr>
          <w:rFonts w:ascii="Calibri" w:hAnsi="Calibri"/>
          <w:sz w:val="22"/>
          <w:szCs w:val="22"/>
        </w:rPr>
        <w:t xml:space="preserve">%). </w:t>
      </w:r>
      <w:r w:rsidR="00D0371F">
        <w:rPr>
          <w:rFonts w:ascii="Calibri" w:hAnsi="Calibri"/>
          <w:sz w:val="22"/>
          <w:szCs w:val="22"/>
        </w:rPr>
        <w:t xml:space="preserve">At the end of term, you will orally present your proposal to your fellow classmates (5%). </w:t>
      </w:r>
      <w:r w:rsidRPr="00BC6E7D">
        <w:rPr>
          <w:rFonts w:ascii="Calibri" w:hAnsi="Calibri"/>
          <w:sz w:val="22"/>
          <w:szCs w:val="22"/>
        </w:rPr>
        <w:t>Evaluation will take a mastery orientation. Specific criteria</w:t>
      </w:r>
      <w:r>
        <w:rPr>
          <w:rFonts w:ascii="Calibri" w:hAnsi="Calibri"/>
          <w:sz w:val="22"/>
          <w:szCs w:val="22"/>
        </w:rPr>
        <w:t xml:space="preserve"> and detailed rubrics</w:t>
      </w:r>
      <w:r w:rsidRPr="00BC6E7D">
        <w:rPr>
          <w:rFonts w:ascii="Calibri" w:hAnsi="Calibri"/>
          <w:sz w:val="22"/>
          <w:szCs w:val="22"/>
        </w:rPr>
        <w:t xml:space="preserve"> will be explained. See the course schedule for deadlines.</w:t>
      </w:r>
    </w:p>
    <w:p w14:paraId="7B21D0A0" w14:textId="77777777" w:rsidR="001739C9" w:rsidRDefault="005D0FDA" w:rsidP="001739C9">
      <w:pPr>
        <w:spacing w:before="120" w:after="120"/>
        <w:jc w:val="both"/>
        <w:rPr>
          <w:rFonts w:ascii="Calibri" w:hAnsi="Calibri"/>
          <w:sz w:val="20"/>
          <w:szCs w:val="20"/>
        </w:rPr>
      </w:pPr>
      <w:r>
        <w:rPr>
          <w:rFonts w:ascii="Calibri" w:hAnsi="Calibri"/>
          <w:b/>
          <w:szCs w:val="20"/>
        </w:rPr>
        <w:t>MIDTERM (25</w:t>
      </w:r>
      <w:r w:rsidR="001739C9" w:rsidRPr="00CF10EB">
        <w:rPr>
          <w:rFonts w:ascii="Calibri" w:hAnsi="Calibri"/>
          <w:b/>
          <w:szCs w:val="20"/>
        </w:rPr>
        <w:t>%)</w:t>
      </w:r>
      <w:r w:rsidR="001739C9">
        <w:rPr>
          <w:rFonts w:ascii="Calibri" w:hAnsi="Calibri"/>
          <w:sz w:val="20"/>
          <w:szCs w:val="20"/>
        </w:rPr>
        <w:t xml:space="preserve"> </w:t>
      </w:r>
    </w:p>
    <w:p w14:paraId="5B4D811C" w14:textId="70A26B8C" w:rsidR="001739C9" w:rsidRPr="006238CD" w:rsidRDefault="001739C9" w:rsidP="001739C9">
      <w:pPr>
        <w:spacing w:after="120"/>
        <w:jc w:val="both"/>
        <w:rPr>
          <w:rFonts w:ascii="Calibri" w:hAnsi="Calibri"/>
          <w:sz w:val="22"/>
          <w:szCs w:val="22"/>
        </w:rPr>
      </w:pPr>
      <w:r w:rsidRPr="00BC6E7D">
        <w:rPr>
          <w:rFonts w:ascii="Calibri" w:hAnsi="Calibri"/>
          <w:sz w:val="22"/>
          <w:szCs w:val="20"/>
        </w:rPr>
        <w:t xml:space="preserve">A 50-minute midterm will take place in class on </w:t>
      </w:r>
      <w:r w:rsidR="001C37B9">
        <w:rPr>
          <w:rFonts w:ascii="Calibri" w:hAnsi="Calibri"/>
          <w:b/>
          <w:sz w:val="22"/>
          <w:szCs w:val="20"/>
        </w:rPr>
        <w:t>Thursday</w:t>
      </w:r>
      <w:r w:rsidRPr="00BC6E7D">
        <w:rPr>
          <w:rFonts w:ascii="Calibri" w:hAnsi="Calibri"/>
          <w:b/>
          <w:sz w:val="22"/>
          <w:szCs w:val="20"/>
        </w:rPr>
        <w:t xml:space="preserve"> (yyyy-mm-dd)</w:t>
      </w:r>
      <w:r w:rsidRPr="00BC6E7D">
        <w:rPr>
          <w:rFonts w:ascii="Calibri" w:hAnsi="Calibri"/>
          <w:sz w:val="22"/>
          <w:szCs w:val="20"/>
        </w:rPr>
        <w:t xml:space="preserve">. Your comprehension </w:t>
      </w:r>
      <w:r w:rsidR="005D0FDA">
        <w:rPr>
          <w:rFonts w:ascii="Calibri" w:hAnsi="Calibri"/>
          <w:sz w:val="22"/>
          <w:szCs w:val="20"/>
        </w:rPr>
        <w:t xml:space="preserve">on </w:t>
      </w:r>
      <w:r w:rsidR="006C7677">
        <w:rPr>
          <w:rFonts w:ascii="Calibri" w:hAnsi="Calibri"/>
          <w:sz w:val="22"/>
          <w:szCs w:val="20"/>
        </w:rPr>
        <w:t xml:space="preserve">theories and application of </w:t>
      </w:r>
      <w:r w:rsidR="005D0FDA">
        <w:rPr>
          <w:rFonts w:ascii="Calibri" w:hAnsi="Calibri"/>
          <w:sz w:val="22"/>
          <w:szCs w:val="20"/>
        </w:rPr>
        <w:t>classic</w:t>
      </w:r>
      <w:r w:rsidR="006C7677">
        <w:rPr>
          <w:rFonts w:ascii="Calibri" w:hAnsi="Calibri"/>
          <w:sz w:val="22"/>
          <w:szCs w:val="20"/>
        </w:rPr>
        <w:t>al and emerging technologies in nucleic acid, amino acid, and lipid biochemistry biochemistry will</w:t>
      </w:r>
      <w:r w:rsidRPr="00BC6E7D">
        <w:rPr>
          <w:rFonts w:ascii="Calibri" w:hAnsi="Calibri"/>
          <w:sz w:val="22"/>
          <w:szCs w:val="20"/>
        </w:rPr>
        <w:t xml:space="preserve"> be </w:t>
      </w:r>
      <w:r w:rsidRPr="006238CD">
        <w:rPr>
          <w:rFonts w:ascii="Calibri" w:hAnsi="Calibri"/>
          <w:sz w:val="22"/>
          <w:szCs w:val="22"/>
        </w:rPr>
        <w:t xml:space="preserve">evaluated. </w:t>
      </w:r>
      <w:r w:rsidRPr="006238CD">
        <w:rPr>
          <w:i/>
          <w:sz w:val="22"/>
          <w:szCs w:val="22"/>
        </w:rPr>
        <w:t>If you must miss the midterm exam for any reason, your final exam will be worth th</w:t>
      </w:r>
      <w:r w:rsidR="001C37B9">
        <w:rPr>
          <w:i/>
          <w:sz w:val="22"/>
          <w:szCs w:val="22"/>
        </w:rPr>
        <w:t>e points of both exams (i.e., 60</w:t>
      </w:r>
      <w:r w:rsidRPr="006238CD">
        <w:rPr>
          <w:i/>
          <w:sz w:val="22"/>
          <w:szCs w:val="22"/>
        </w:rPr>
        <w:t>%).</w:t>
      </w:r>
    </w:p>
    <w:p w14:paraId="475EFA18" w14:textId="77777777" w:rsidR="001739C9" w:rsidRPr="00CF10EB" w:rsidRDefault="001739C9" w:rsidP="001739C9">
      <w:pPr>
        <w:spacing w:before="120" w:after="120"/>
        <w:jc w:val="both"/>
        <w:rPr>
          <w:rFonts w:ascii="Calibri" w:hAnsi="Calibri"/>
          <w:szCs w:val="20"/>
        </w:rPr>
      </w:pPr>
      <w:r w:rsidRPr="00CF10EB">
        <w:rPr>
          <w:rFonts w:ascii="Calibri" w:hAnsi="Calibri"/>
          <w:b/>
          <w:szCs w:val="20"/>
        </w:rPr>
        <w:t>CUMULATIVE TWO-STAGE FINAL EXAM (35%)</w:t>
      </w:r>
    </w:p>
    <w:p w14:paraId="21AD4C47" w14:textId="77777777" w:rsidR="006C7677" w:rsidRDefault="001739C9" w:rsidP="001739C9">
      <w:pPr>
        <w:jc w:val="both"/>
        <w:rPr>
          <w:rFonts w:ascii="Calibri" w:hAnsi="Calibri"/>
          <w:sz w:val="22"/>
          <w:szCs w:val="20"/>
        </w:rPr>
      </w:pPr>
      <w:r w:rsidRPr="00BC6E7D">
        <w:rPr>
          <w:rFonts w:ascii="Calibri" w:hAnsi="Calibri"/>
          <w:sz w:val="22"/>
          <w:szCs w:val="20"/>
        </w:rPr>
        <w:t xml:space="preserve">You will have two hours complete an exam independently. This portion of the exam will evaluate your comprehension on </w:t>
      </w:r>
      <w:r w:rsidR="006C7677">
        <w:rPr>
          <w:rFonts w:ascii="Calibri" w:hAnsi="Calibri"/>
          <w:sz w:val="22"/>
          <w:szCs w:val="20"/>
        </w:rPr>
        <w:t xml:space="preserve">theories and application of classical and emerging technologies in </w:t>
      </w:r>
      <w:r w:rsidRPr="00BC6E7D">
        <w:rPr>
          <w:rFonts w:ascii="Calibri" w:hAnsi="Calibri"/>
          <w:sz w:val="22"/>
          <w:szCs w:val="20"/>
        </w:rPr>
        <w:t xml:space="preserve">nucleic acid, amino acid, and lipid </w:t>
      </w:r>
      <w:r w:rsidR="006C7677">
        <w:rPr>
          <w:rFonts w:ascii="Calibri" w:hAnsi="Calibri"/>
          <w:sz w:val="22"/>
          <w:szCs w:val="20"/>
        </w:rPr>
        <w:t>biochemistry</w:t>
      </w:r>
      <w:r w:rsidRPr="00BC6E7D">
        <w:rPr>
          <w:rFonts w:ascii="Calibri" w:hAnsi="Calibri"/>
          <w:sz w:val="22"/>
          <w:szCs w:val="20"/>
        </w:rPr>
        <w:t xml:space="preserve">, as well as your ability to </w:t>
      </w:r>
      <w:r w:rsidR="006C7677">
        <w:rPr>
          <w:rFonts w:ascii="Calibri" w:hAnsi="Calibri"/>
          <w:sz w:val="22"/>
          <w:szCs w:val="20"/>
        </w:rPr>
        <w:t>critically evaluate experimental designs and to propose possible solutions to troubleshoot methodological issues</w:t>
      </w:r>
      <w:r w:rsidRPr="00BC6E7D">
        <w:rPr>
          <w:rFonts w:ascii="Calibri" w:hAnsi="Calibri"/>
          <w:sz w:val="22"/>
          <w:szCs w:val="20"/>
        </w:rPr>
        <w:t xml:space="preserve">. For the last hour of the final exam, you will be asked to form an assigned group of </w:t>
      </w:r>
      <w:r w:rsidR="006C7677">
        <w:rPr>
          <w:rFonts w:ascii="Calibri" w:hAnsi="Calibri"/>
          <w:sz w:val="22"/>
          <w:szCs w:val="20"/>
        </w:rPr>
        <w:t>five</w:t>
      </w:r>
      <w:r w:rsidRPr="00BC6E7D">
        <w:rPr>
          <w:rFonts w:ascii="Calibri" w:hAnsi="Calibri"/>
          <w:sz w:val="22"/>
          <w:szCs w:val="20"/>
        </w:rPr>
        <w:t xml:space="preserve"> and work together on a pre-</w:t>
      </w:r>
      <w:r>
        <w:rPr>
          <w:rFonts w:ascii="Calibri" w:hAnsi="Calibri"/>
          <w:sz w:val="22"/>
          <w:szCs w:val="20"/>
        </w:rPr>
        <w:t>selected section of the exam.</w:t>
      </w:r>
    </w:p>
    <w:p w14:paraId="1054064E" w14:textId="77777777" w:rsidR="006C7677" w:rsidRDefault="006C7677" w:rsidP="001739C9">
      <w:pPr>
        <w:jc w:val="both"/>
        <w:rPr>
          <w:rFonts w:ascii="Calibri" w:hAnsi="Calibri"/>
          <w:sz w:val="22"/>
          <w:szCs w:val="20"/>
        </w:rPr>
      </w:pPr>
    </w:p>
    <w:p w14:paraId="02828EE5" w14:textId="77777777" w:rsidR="006C7677" w:rsidRPr="006238CD" w:rsidRDefault="006C7677" w:rsidP="001739C9">
      <w:pPr>
        <w:jc w:val="both"/>
        <w:rPr>
          <w:rFonts w:ascii="Calibri" w:hAnsi="Calibri"/>
          <w:sz w:val="22"/>
          <w:szCs w:val="20"/>
        </w:rPr>
      </w:pPr>
    </w:p>
    <w:tbl>
      <w:tblPr>
        <w:tblStyle w:val="TableGrid"/>
        <w:tblW w:w="0" w:type="auto"/>
        <w:tblLayout w:type="fixed"/>
        <w:tblLook w:val="04A0" w:firstRow="1" w:lastRow="0" w:firstColumn="1" w:lastColumn="0" w:noHBand="0" w:noVBand="1"/>
      </w:tblPr>
      <w:tblGrid>
        <w:gridCol w:w="6239"/>
        <w:gridCol w:w="4057"/>
      </w:tblGrid>
      <w:tr w:rsidR="001739C9" w:rsidRPr="005B40FC" w14:paraId="527473C2" w14:textId="77777777" w:rsidTr="008642C8">
        <w:trPr>
          <w:trHeight w:val="339"/>
        </w:trPr>
        <w:tc>
          <w:tcPr>
            <w:tcW w:w="6239" w:type="dxa"/>
            <w:tcBorders>
              <w:top w:val="single" w:sz="12" w:space="0" w:color="auto"/>
              <w:left w:val="single" w:sz="12" w:space="0" w:color="auto"/>
              <w:bottom w:val="single" w:sz="12" w:space="0" w:color="auto"/>
              <w:right w:val="single" w:sz="12" w:space="0" w:color="auto"/>
            </w:tcBorders>
            <w:vAlign w:val="center"/>
          </w:tcPr>
          <w:p w14:paraId="65B08F47" w14:textId="77777777" w:rsidR="001739C9" w:rsidRPr="005A1851" w:rsidRDefault="001739C9" w:rsidP="008642C8">
            <w:pPr>
              <w:jc w:val="center"/>
              <w:rPr>
                <w:rFonts w:ascii="Calibri" w:hAnsi="Calibri"/>
                <w:b/>
                <w:szCs w:val="22"/>
              </w:rPr>
            </w:pPr>
            <w:r w:rsidRPr="005A1851">
              <w:rPr>
                <w:rFonts w:ascii="Calibri" w:hAnsi="Calibri"/>
                <w:b/>
                <w:szCs w:val="22"/>
              </w:rPr>
              <w:t>Course Goals</w:t>
            </w:r>
          </w:p>
        </w:tc>
        <w:tc>
          <w:tcPr>
            <w:tcW w:w="4057" w:type="dxa"/>
            <w:tcBorders>
              <w:top w:val="single" w:sz="12" w:space="0" w:color="auto"/>
              <w:left w:val="single" w:sz="12" w:space="0" w:color="auto"/>
              <w:bottom w:val="single" w:sz="12" w:space="0" w:color="auto"/>
              <w:right w:val="single" w:sz="12" w:space="0" w:color="auto"/>
            </w:tcBorders>
            <w:vAlign w:val="center"/>
          </w:tcPr>
          <w:p w14:paraId="41757774" w14:textId="77777777" w:rsidR="001739C9" w:rsidRPr="005A1851" w:rsidRDefault="001739C9" w:rsidP="008642C8">
            <w:pPr>
              <w:jc w:val="center"/>
              <w:rPr>
                <w:rFonts w:ascii="Calibri" w:hAnsi="Calibri"/>
                <w:b/>
                <w:szCs w:val="22"/>
              </w:rPr>
            </w:pPr>
            <w:r w:rsidRPr="005A1851">
              <w:rPr>
                <w:rFonts w:ascii="Calibri" w:hAnsi="Calibri"/>
                <w:b/>
                <w:szCs w:val="22"/>
              </w:rPr>
              <w:t>Learning Appraisals</w:t>
            </w:r>
          </w:p>
        </w:tc>
      </w:tr>
      <w:tr w:rsidR="001739C9" w:rsidRPr="005B40FC" w14:paraId="152441C0" w14:textId="77777777" w:rsidTr="008642C8">
        <w:trPr>
          <w:trHeight w:val="1074"/>
        </w:trPr>
        <w:tc>
          <w:tcPr>
            <w:tcW w:w="6239" w:type="dxa"/>
            <w:tcBorders>
              <w:top w:val="single" w:sz="12" w:space="0" w:color="auto"/>
              <w:left w:val="single" w:sz="12" w:space="0" w:color="auto"/>
              <w:right w:val="single" w:sz="12" w:space="0" w:color="auto"/>
            </w:tcBorders>
            <w:vAlign w:val="center"/>
          </w:tcPr>
          <w:p w14:paraId="5889B26A" w14:textId="77777777" w:rsidR="001739C9" w:rsidRPr="006238CD" w:rsidRDefault="00D0371F" w:rsidP="001739C9">
            <w:pPr>
              <w:pStyle w:val="ListParagraph"/>
              <w:numPr>
                <w:ilvl w:val="0"/>
                <w:numId w:val="4"/>
              </w:numPr>
              <w:rPr>
                <w:rFonts w:ascii="Calibri" w:hAnsi="Calibri"/>
                <w:sz w:val="22"/>
                <w:szCs w:val="22"/>
              </w:rPr>
            </w:pPr>
            <w:r>
              <w:rPr>
                <w:rFonts w:ascii="Calibri" w:eastAsia="Times New Roman" w:hAnsi="Calibri" w:cs="Times New Roman"/>
                <w:color w:val="222222"/>
                <w:sz w:val="22"/>
                <w:szCs w:val="20"/>
                <w:shd w:val="clear" w:color="auto" w:fill="FFFFFF"/>
              </w:rPr>
              <w:t>Critically evaluate relevant scientific evidence and clearly articulate your position within the scientific landscape around a specific topic of interest</w:t>
            </w:r>
          </w:p>
        </w:tc>
        <w:tc>
          <w:tcPr>
            <w:tcW w:w="4057" w:type="dxa"/>
            <w:tcBorders>
              <w:top w:val="single" w:sz="12" w:space="0" w:color="auto"/>
              <w:left w:val="single" w:sz="12" w:space="0" w:color="auto"/>
              <w:right w:val="single" w:sz="12" w:space="0" w:color="auto"/>
            </w:tcBorders>
            <w:vAlign w:val="center"/>
          </w:tcPr>
          <w:p w14:paraId="358E7DA7" w14:textId="77777777" w:rsidR="00D0371F" w:rsidRDefault="00D0371F" w:rsidP="00D0371F">
            <w:pPr>
              <w:rPr>
                <w:rFonts w:ascii="Calibri" w:hAnsi="Calibri"/>
                <w:sz w:val="22"/>
                <w:szCs w:val="22"/>
              </w:rPr>
            </w:pPr>
            <w:r>
              <w:rPr>
                <w:rFonts w:ascii="Calibri" w:hAnsi="Calibri"/>
                <w:sz w:val="22"/>
                <w:szCs w:val="22"/>
              </w:rPr>
              <w:t>- Review Article</w:t>
            </w:r>
          </w:p>
          <w:p w14:paraId="36772DC9" w14:textId="77777777" w:rsidR="001739C9" w:rsidRPr="006238CD" w:rsidRDefault="001739C9" w:rsidP="00D0371F">
            <w:pPr>
              <w:rPr>
                <w:rFonts w:ascii="Calibri" w:hAnsi="Calibri"/>
                <w:sz w:val="22"/>
                <w:szCs w:val="22"/>
              </w:rPr>
            </w:pPr>
            <w:r w:rsidRPr="006238CD">
              <w:rPr>
                <w:rFonts w:ascii="Calibri" w:hAnsi="Calibri"/>
                <w:sz w:val="22"/>
                <w:szCs w:val="22"/>
              </w:rPr>
              <w:t xml:space="preserve">- </w:t>
            </w:r>
            <w:r w:rsidR="00D0371F">
              <w:rPr>
                <w:rFonts w:ascii="Calibri" w:hAnsi="Calibri"/>
                <w:sz w:val="22"/>
                <w:szCs w:val="22"/>
              </w:rPr>
              <w:t>Group Grant Proposal</w:t>
            </w:r>
            <w:r w:rsidR="00D0371F" w:rsidRPr="006238CD">
              <w:rPr>
                <w:rFonts w:ascii="Calibri" w:hAnsi="Calibri"/>
                <w:sz w:val="22"/>
                <w:szCs w:val="22"/>
              </w:rPr>
              <w:t xml:space="preserve"> Project </w:t>
            </w:r>
            <w:r w:rsidRPr="006238CD">
              <w:rPr>
                <w:rFonts w:ascii="Calibri" w:hAnsi="Calibri"/>
                <w:sz w:val="22"/>
                <w:szCs w:val="22"/>
              </w:rPr>
              <w:br/>
              <w:t>- Midterm</w:t>
            </w:r>
            <w:r w:rsidRPr="006238CD">
              <w:rPr>
                <w:rFonts w:ascii="Calibri" w:hAnsi="Calibri"/>
                <w:sz w:val="22"/>
                <w:szCs w:val="22"/>
              </w:rPr>
              <w:br/>
              <w:t>- Cumulative Two-Stage Final Exam</w:t>
            </w:r>
          </w:p>
        </w:tc>
      </w:tr>
      <w:tr w:rsidR="001739C9" w:rsidRPr="005B40FC" w14:paraId="3855C6FA" w14:textId="77777777" w:rsidTr="008642C8">
        <w:trPr>
          <w:trHeight w:val="1074"/>
        </w:trPr>
        <w:tc>
          <w:tcPr>
            <w:tcW w:w="6239" w:type="dxa"/>
            <w:tcBorders>
              <w:left w:val="single" w:sz="12" w:space="0" w:color="auto"/>
              <w:bottom w:val="single" w:sz="4" w:space="0" w:color="auto"/>
              <w:right w:val="single" w:sz="12" w:space="0" w:color="auto"/>
            </w:tcBorders>
            <w:vAlign w:val="center"/>
          </w:tcPr>
          <w:p w14:paraId="2AFB3266" w14:textId="77777777" w:rsidR="001739C9" w:rsidRPr="00D0371F" w:rsidRDefault="00D0371F" w:rsidP="00D0371F">
            <w:pPr>
              <w:pStyle w:val="ListParagraph"/>
              <w:numPr>
                <w:ilvl w:val="0"/>
                <w:numId w:val="4"/>
              </w:numPr>
              <w:jc w:val="both"/>
              <w:rPr>
                <w:rFonts w:ascii="Calibri" w:eastAsia="Times New Roman" w:hAnsi="Calibri" w:cs="Times New Roman"/>
                <w:color w:val="222222"/>
                <w:sz w:val="22"/>
                <w:szCs w:val="20"/>
                <w:shd w:val="clear" w:color="auto" w:fill="FFFFFF"/>
              </w:rPr>
            </w:pPr>
            <w:r>
              <w:rPr>
                <w:rFonts w:ascii="Calibri" w:eastAsia="Times New Roman" w:hAnsi="Calibri" w:cs="Times New Roman"/>
                <w:color w:val="222222"/>
                <w:sz w:val="22"/>
                <w:szCs w:val="20"/>
                <w:shd w:val="clear" w:color="auto" w:fill="FFFFFF"/>
              </w:rPr>
              <w:t>D</w:t>
            </w:r>
            <w:r w:rsidRPr="0056759B">
              <w:rPr>
                <w:rFonts w:ascii="Calibri" w:eastAsia="Times New Roman" w:hAnsi="Calibri" w:cs="Times New Roman"/>
                <w:color w:val="222222"/>
                <w:sz w:val="22"/>
                <w:szCs w:val="20"/>
                <w:shd w:val="clear" w:color="auto" w:fill="FFFFFF"/>
              </w:rPr>
              <w:t>evise creative approaches to address biochemical problems in various aspects of our lives</w:t>
            </w:r>
            <w:r>
              <w:rPr>
                <w:rFonts w:ascii="Calibri" w:eastAsia="Times New Roman" w:hAnsi="Calibri" w:cs="Times New Roman"/>
                <w:color w:val="222222"/>
                <w:sz w:val="22"/>
                <w:szCs w:val="20"/>
                <w:shd w:val="clear" w:color="auto" w:fill="FFFFFF"/>
              </w:rPr>
              <w:t xml:space="preserve"> </w:t>
            </w:r>
          </w:p>
        </w:tc>
        <w:tc>
          <w:tcPr>
            <w:tcW w:w="4057" w:type="dxa"/>
            <w:tcBorders>
              <w:left w:val="single" w:sz="12" w:space="0" w:color="auto"/>
              <w:bottom w:val="single" w:sz="4" w:space="0" w:color="auto"/>
              <w:right w:val="single" w:sz="12" w:space="0" w:color="auto"/>
            </w:tcBorders>
            <w:vAlign w:val="center"/>
          </w:tcPr>
          <w:p w14:paraId="01C9501F" w14:textId="77777777" w:rsidR="001739C9" w:rsidRPr="006238CD" w:rsidRDefault="001739C9" w:rsidP="008642C8">
            <w:pPr>
              <w:rPr>
                <w:rFonts w:ascii="Calibri" w:hAnsi="Calibri"/>
                <w:sz w:val="22"/>
                <w:szCs w:val="22"/>
              </w:rPr>
            </w:pPr>
            <w:r w:rsidRPr="006238CD">
              <w:rPr>
                <w:rFonts w:ascii="Calibri" w:hAnsi="Calibri"/>
                <w:sz w:val="22"/>
                <w:szCs w:val="22"/>
              </w:rPr>
              <w:t xml:space="preserve">- </w:t>
            </w:r>
            <w:r w:rsidR="00D0371F">
              <w:rPr>
                <w:rFonts w:ascii="Calibri" w:hAnsi="Calibri"/>
                <w:sz w:val="22"/>
                <w:szCs w:val="22"/>
              </w:rPr>
              <w:t>Group Grant Proposal</w:t>
            </w:r>
            <w:r w:rsidR="00D0371F" w:rsidRPr="006238CD">
              <w:rPr>
                <w:rFonts w:ascii="Calibri" w:hAnsi="Calibri"/>
                <w:sz w:val="22"/>
                <w:szCs w:val="22"/>
              </w:rPr>
              <w:t xml:space="preserve"> Project</w:t>
            </w:r>
            <w:r w:rsidRPr="006238CD">
              <w:rPr>
                <w:rFonts w:ascii="Calibri" w:hAnsi="Calibri"/>
                <w:sz w:val="22"/>
                <w:szCs w:val="22"/>
              </w:rPr>
              <w:br/>
              <w:t xml:space="preserve">- Midterm </w:t>
            </w:r>
          </w:p>
          <w:p w14:paraId="2313594E" w14:textId="77777777" w:rsidR="001739C9" w:rsidRPr="006238CD" w:rsidRDefault="001739C9" w:rsidP="008642C8">
            <w:pPr>
              <w:rPr>
                <w:rFonts w:ascii="Calibri" w:hAnsi="Calibri"/>
                <w:sz w:val="22"/>
                <w:szCs w:val="22"/>
              </w:rPr>
            </w:pPr>
            <w:r w:rsidRPr="006238CD">
              <w:rPr>
                <w:rFonts w:ascii="Calibri" w:hAnsi="Calibri"/>
                <w:sz w:val="22"/>
                <w:szCs w:val="22"/>
              </w:rPr>
              <w:t>- Cumulative Two-Stage Final Exam</w:t>
            </w:r>
          </w:p>
        </w:tc>
      </w:tr>
      <w:tr w:rsidR="001739C9" w:rsidRPr="005B40FC" w14:paraId="76EF0F7F" w14:textId="77777777" w:rsidTr="008642C8">
        <w:trPr>
          <w:trHeight w:val="1074"/>
        </w:trPr>
        <w:tc>
          <w:tcPr>
            <w:tcW w:w="6239" w:type="dxa"/>
            <w:tcBorders>
              <w:left w:val="single" w:sz="12" w:space="0" w:color="auto"/>
              <w:bottom w:val="single" w:sz="4" w:space="0" w:color="auto"/>
              <w:right w:val="single" w:sz="12" w:space="0" w:color="auto"/>
            </w:tcBorders>
            <w:vAlign w:val="center"/>
          </w:tcPr>
          <w:p w14:paraId="4DBF33CB" w14:textId="77777777" w:rsidR="001739C9" w:rsidRPr="00D0371F" w:rsidRDefault="00D0371F" w:rsidP="00D0371F">
            <w:pPr>
              <w:pStyle w:val="ListParagraph"/>
              <w:numPr>
                <w:ilvl w:val="0"/>
                <w:numId w:val="4"/>
              </w:numPr>
              <w:jc w:val="both"/>
              <w:rPr>
                <w:rFonts w:ascii="Calibri" w:eastAsia="Times New Roman" w:hAnsi="Calibri" w:cs="Times New Roman"/>
                <w:color w:val="222222"/>
                <w:sz w:val="22"/>
                <w:szCs w:val="20"/>
                <w:shd w:val="clear" w:color="auto" w:fill="FFFFFF"/>
              </w:rPr>
            </w:pPr>
            <w:r>
              <w:rPr>
                <w:rFonts w:ascii="Calibri" w:eastAsia="Times New Roman" w:hAnsi="Calibri" w:cs="Times New Roman"/>
                <w:color w:val="222222"/>
                <w:sz w:val="22"/>
                <w:szCs w:val="20"/>
                <w:shd w:val="clear" w:color="auto" w:fill="FFFFFF"/>
              </w:rPr>
              <w:t>Confidently present and</w:t>
            </w:r>
            <w:r w:rsidRPr="00C665FD">
              <w:rPr>
                <w:rFonts w:ascii="Calibri" w:eastAsia="Times New Roman" w:hAnsi="Calibri" w:cs="Times New Roman"/>
                <w:color w:val="222222"/>
                <w:sz w:val="22"/>
                <w:szCs w:val="20"/>
                <w:shd w:val="clear" w:color="auto" w:fill="FFFFFF"/>
              </w:rPr>
              <w:t xml:space="preserve"> rationally defend your experimental design anchored in evidence </w:t>
            </w:r>
          </w:p>
        </w:tc>
        <w:tc>
          <w:tcPr>
            <w:tcW w:w="4057" w:type="dxa"/>
            <w:tcBorders>
              <w:left w:val="single" w:sz="12" w:space="0" w:color="auto"/>
              <w:bottom w:val="single" w:sz="4" w:space="0" w:color="auto"/>
              <w:right w:val="single" w:sz="12" w:space="0" w:color="auto"/>
            </w:tcBorders>
            <w:vAlign w:val="center"/>
          </w:tcPr>
          <w:p w14:paraId="3B32DDD2" w14:textId="77777777" w:rsidR="001739C9" w:rsidRPr="006238CD" w:rsidRDefault="001739C9" w:rsidP="008642C8">
            <w:pPr>
              <w:rPr>
                <w:rFonts w:ascii="Calibri" w:hAnsi="Calibri"/>
                <w:sz w:val="22"/>
                <w:szCs w:val="22"/>
              </w:rPr>
            </w:pPr>
            <w:r w:rsidRPr="006238CD">
              <w:rPr>
                <w:rFonts w:ascii="Calibri" w:hAnsi="Calibri"/>
                <w:sz w:val="22"/>
                <w:szCs w:val="22"/>
              </w:rPr>
              <w:t xml:space="preserve">- </w:t>
            </w:r>
            <w:r w:rsidR="00D0371F">
              <w:rPr>
                <w:rFonts w:ascii="Calibri" w:hAnsi="Calibri"/>
                <w:sz w:val="22"/>
                <w:szCs w:val="22"/>
              </w:rPr>
              <w:t>Group Grant Proposal</w:t>
            </w:r>
            <w:r w:rsidR="00D0371F" w:rsidRPr="006238CD">
              <w:rPr>
                <w:rFonts w:ascii="Calibri" w:hAnsi="Calibri"/>
                <w:sz w:val="22"/>
                <w:szCs w:val="22"/>
              </w:rPr>
              <w:t xml:space="preserve"> Project</w:t>
            </w:r>
            <w:r w:rsidRPr="006238CD">
              <w:rPr>
                <w:rFonts w:ascii="Calibri" w:hAnsi="Calibri"/>
                <w:sz w:val="22"/>
                <w:szCs w:val="22"/>
              </w:rPr>
              <w:br/>
              <w:t xml:space="preserve">- Midterm </w:t>
            </w:r>
          </w:p>
          <w:p w14:paraId="29748A6C" w14:textId="77777777" w:rsidR="001739C9" w:rsidRPr="006238CD" w:rsidRDefault="001739C9" w:rsidP="008642C8">
            <w:pPr>
              <w:rPr>
                <w:rFonts w:ascii="Calibri" w:hAnsi="Calibri"/>
                <w:sz w:val="22"/>
                <w:szCs w:val="22"/>
              </w:rPr>
            </w:pPr>
            <w:r w:rsidRPr="006238CD">
              <w:rPr>
                <w:rFonts w:ascii="Calibri" w:hAnsi="Calibri"/>
                <w:sz w:val="22"/>
                <w:szCs w:val="22"/>
              </w:rPr>
              <w:t>- Cumulative Two-Stage Final Exam</w:t>
            </w:r>
          </w:p>
        </w:tc>
      </w:tr>
      <w:tr w:rsidR="001739C9" w:rsidRPr="005B40FC" w14:paraId="7D225A32" w14:textId="77777777" w:rsidTr="008642C8">
        <w:trPr>
          <w:trHeight w:val="852"/>
        </w:trPr>
        <w:tc>
          <w:tcPr>
            <w:tcW w:w="6239" w:type="dxa"/>
            <w:tcBorders>
              <w:top w:val="single" w:sz="4" w:space="0" w:color="auto"/>
              <w:left w:val="single" w:sz="12" w:space="0" w:color="auto"/>
              <w:bottom w:val="single" w:sz="12" w:space="0" w:color="auto"/>
              <w:right w:val="single" w:sz="12" w:space="0" w:color="auto"/>
            </w:tcBorders>
            <w:vAlign w:val="center"/>
          </w:tcPr>
          <w:p w14:paraId="4C32792A" w14:textId="77777777" w:rsidR="001739C9" w:rsidRPr="006238CD" w:rsidRDefault="001739C9" w:rsidP="001739C9">
            <w:pPr>
              <w:pStyle w:val="ListParagraph"/>
              <w:numPr>
                <w:ilvl w:val="0"/>
                <w:numId w:val="4"/>
              </w:numPr>
              <w:rPr>
                <w:rFonts w:ascii="Calibri" w:hAnsi="Calibri"/>
                <w:sz w:val="22"/>
                <w:szCs w:val="22"/>
              </w:rPr>
            </w:pPr>
            <w:r w:rsidRPr="006238CD">
              <w:rPr>
                <w:rFonts w:ascii="Calibri" w:eastAsia="Times New Roman" w:hAnsi="Calibri" w:cs="Times New Roman"/>
                <w:color w:val="222222"/>
                <w:sz w:val="22"/>
                <w:szCs w:val="22"/>
                <w:shd w:val="clear" w:color="auto" w:fill="FFFFFF"/>
              </w:rPr>
              <w:t>Establish effective, communicative, and professional working relationships with your peers</w:t>
            </w:r>
          </w:p>
        </w:tc>
        <w:tc>
          <w:tcPr>
            <w:tcW w:w="4057" w:type="dxa"/>
            <w:tcBorders>
              <w:top w:val="single" w:sz="4" w:space="0" w:color="auto"/>
              <w:left w:val="single" w:sz="12" w:space="0" w:color="auto"/>
              <w:bottom w:val="single" w:sz="12" w:space="0" w:color="auto"/>
              <w:right w:val="single" w:sz="12" w:space="0" w:color="auto"/>
            </w:tcBorders>
            <w:vAlign w:val="center"/>
          </w:tcPr>
          <w:p w14:paraId="475F2E2D" w14:textId="77777777" w:rsidR="00D0371F" w:rsidRDefault="001739C9" w:rsidP="00D0371F">
            <w:pPr>
              <w:rPr>
                <w:rFonts w:ascii="Calibri" w:hAnsi="Calibri"/>
                <w:sz w:val="22"/>
                <w:szCs w:val="22"/>
              </w:rPr>
            </w:pPr>
            <w:r w:rsidRPr="006238CD">
              <w:rPr>
                <w:rFonts w:ascii="Calibri" w:hAnsi="Calibri"/>
                <w:sz w:val="22"/>
                <w:szCs w:val="22"/>
              </w:rPr>
              <w:t xml:space="preserve">- </w:t>
            </w:r>
            <w:r w:rsidR="00D0371F">
              <w:rPr>
                <w:rFonts w:ascii="Calibri" w:hAnsi="Calibri"/>
                <w:sz w:val="22"/>
                <w:szCs w:val="22"/>
              </w:rPr>
              <w:t>Review Article</w:t>
            </w:r>
          </w:p>
          <w:p w14:paraId="297B6019" w14:textId="77777777" w:rsidR="001739C9" w:rsidRPr="006238CD" w:rsidRDefault="00D0371F" w:rsidP="00D0371F">
            <w:pPr>
              <w:rPr>
                <w:rFonts w:ascii="Calibri" w:hAnsi="Calibri"/>
                <w:sz w:val="22"/>
                <w:szCs w:val="22"/>
              </w:rPr>
            </w:pPr>
            <w:r>
              <w:rPr>
                <w:rFonts w:ascii="Calibri" w:hAnsi="Calibri"/>
                <w:sz w:val="22"/>
                <w:szCs w:val="22"/>
              </w:rPr>
              <w:t>- Group Grant Proposal</w:t>
            </w:r>
            <w:r w:rsidR="001739C9" w:rsidRPr="006238CD">
              <w:rPr>
                <w:rFonts w:ascii="Calibri" w:hAnsi="Calibri"/>
                <w:sz w:val="22"/>
                <w:szCs w:val="22"/>
              </w:rPr>
              <w:t xml:space="preserve"> Project</w:t>
            </w:r>
            <w:r w:rsidR="001739C9" w:rsidRPr="006238CD">
              <w:rPr>
                <w:rFonts w:ascii="Calibri" w:hAnsi="Calibri"/>
                <w:sz w:val="22"/>
                <w:szCs w:val="22"/>
              </w:rPr>
              <w:br/>
              <w:t>- Cumulative Two-Stage Final Exam</w:t>
            </w:r>
          </w:p>
        </w:tc>
      </w:tr>
    </w:tbl>
    <w:p w14:paraId="29EB3C6E" w14:textId="77777777" w:rsidR="001739C9" w:rsidRPr="009E6D5F" w:rsidRDefault="001739C9" w:rsidP="001739C9">
      <w:pPr>
        <w:jc w:val="both"/>
        <w:rPr>
          <w:rFonts w:ascii="Calibri" w:hAnsi="Calibri"/>
          <w:sz w:val="32"/>
          <w:szCs w:val="32"/>
          <w:u w:val="single"/>
        </w:rPr>
        <w:sectPr w:rsidR="001739C9" w:rsidRPr="009E6D5F" w:rsidSect="008642C8">
          <w:headerReference w:type="default" r:id="rId13"/>
          <w:footerReference w:type="default" r:id="rId14"/>
          <w:type w:val="continuous"/>
          <w:pgSz w:w="12240" w:h="15840"/>
          <w:pgMar w:top="1080" w:right="1080" w:bottom="1080" w:left="1080" w:header="720" w:footer="720" w:gutter="0"/>
          <w:cols w:space="720"/>
          <w:docGrid w:linePitch="360"/>
        </w:sectPr>
      </w:pPr>
    </w:p>
    <w:p w14:paraId="407A2300" w14:textId="77777777" w:rsidR="001739C9" w:rsidRPr="009E6D5F" w:rsidRDefault="001739C9" w:rsidP="001739C9">
      <w:pPr>
        <w:spacing w:before="120" w:after="120"/>
        <w:jc w:val="both"/>
        <w:rPr>
          <w:rFonts w:ascii="Calibri" w:hAnsi="Calibri"/>
          <w:sz w:val="32"/>
          <w:szCs w:val="32"/>
          <w:u w:val="single"/>
        </w:rPr>
      </w:pPr>
      <w:r>
        <w:rPr>
          <w:rFonts w:ascii="Calibri" w:hAnsi="Calibri"/>
          <w:sz w:val="32"/>
          <w:szCs w:val="32"/>
          <w:u w:val="single"/>
        </w:rPr>
        <w:t xml:space="preserve">What </w:t>
      </w:r>
      <w:r w:rsidR="00D0371F">
        <w:rPr>
          <w:rFonts w:ascii="Calibri" w:hAnsi="Calibri"/>
          <w:sz w:val="32"/>
          <w:szCs w:val="32"/>
          <w:u w:val="single"/>
        </w:rPr>
        <w:t>I</w:t>
      </w:r>
      <w:r>
        <w:rPr>
          <w:rFonts w:ascii="Calibri" w:hAnsi="Calibri"/>
          <w:sz w:val="32"/>
          <w:szCs w:val="32"/>
          <w:u w:val="single"/>
        </w:rPr>
        <w:t xml:space="preserve"> Expect from You</w:t>
      </w:r>
    </w:p>
    <w:p w14:paraId="289D8514" w14:textId="77777777" w:rsidR="001739C9" w:rsidRPr="00A367A5" w:rsidRDefault="001739C9" w:rsidP="001C37B9">
      <w:pPr>
        <w:spacing w:after="120"/>
        <w:ind w:left="2410" w:hanging="2410"/>
        <w:jc w:val="both"/>
        <w:rPr>
          <w:rFonts w:ascii="Calibri" w:hAnsi="Calibri"/>
          <w:sz w:val="22"/>
          <w:szCs w:val="22"/>
        </w:rPr>
      </w:pPr>
      <w:r w:rsidRPr="00A367A5">
        <w:rPr>
          <w:rFonts w:ascii="Calibri" w:hAnsi="Calibri"/>
          <w:b/>
          <w:sz w:val="22"/>
          <w:szCs w:val="22"/>
        </w:rPr>
        <w:t>PARTICIPATION</w:t>
      </w:r>
      <w:r w:rsidRPr="00A367A5">
        <w:rPr>
          <w:rFonts w:ascii="Calibri" w:hAnsi="Calibri"/>
          <w:sz w:val="22"/>
          <w:szCs w:val="22"/>
        </w:rPr>
        <w:tab/>
        <w:t xml:space="preserve">This course is designed to prepare you to begin to think and to act like a scientist. Please come to class with questions and be prepared to discuss the relevance and application of course material with your fellow classmates. Success in this course depends upon your active participation. </w:t>
      </w:r>
    </w:p>
    <w:p w14:paraId="5404BAC8" w14:textId="77777777" w:rsidR="001C37B9" w:rsidRDefault="001739C9" w:rsidP="001C37B9">
      <w:pPr>
        <w:spacing w:after="120"/>
        <w:ind w:left="2410" w:hanging="2410"/>
        <w:jc w:val="both"/>
        <w:rPr>
          <w:rFonts w:ascii="Calibri" w:hAnsi="Calibri"/>
          <w:sz w:val="22"/>
          <w:szCs w:val="22"/>
        </w:rPr>
      </w:pPr>
      <w:r>
        <w:rPr>
          <w:rFonts w:ascii="Calibri" w:hAnsi="Calibri"/>
          <w:b/>
          <w:sz w:val="22"/>
          <w:szCs w:val="22"/>
        </w:rPr>
        <w:t xml:space="preserve">TIMELY </w:t>
      </w:r>
      <w:r w:rsidRPr="00A367A5">
        <w:rPr>
          <w:rFonts w:ascii="Calibri" w:hAnsi="Calibri"/>
          <w:b/>
          <w:sz w:val="22"/>
          <w:szCs w:val="22"/>
        </w:rPr>
        <w:t>ASSIGNMENTS</w:t>
      </w:r>
      <w:r w:rsidRPr="00A367A5">
        <w:rPr>
          <w:rFonts w:ascii="Calibri" w:hAnsi="Calibri"/>
          <w:sz w:val="22"/>
          <w:szCs w:val="22"/>
        </w:rPr>
        <w:t xml:space="preserve"> </w:t>
      </w:r>
      <w:r w:rsidRPr="00A367A5">
        <w:rPr>
          <w:rFonts w:ascii="Calibri" w:hAnsi="Calibri"/>
          <w:sz w:val="22"/>
          <w:szCs w:val="22"/>
        </w:rPr>
        <w:tab/>
        <w:t xml:space="preserve">You are responsible for ensuring your group blog posts, self-appraisals, </w:t>
      </w:r>
      <w:r>
        <w:rPr>
          <w:rFonts w:ascii="Calibri" w:hAnsi="Calibri"/>
          <w:sz w:val="22"/>
          <w:szCs w:val="22"/>
        </w:rPr>
        <w:t xml:space="preserve">peer-feedbacks, </w:t>
      </w:r>
      <w:r w:rsidRPr="00A367A5">
        <w:rPr>
          <w:rFonts w:ascii="Calibri" w:hAnsi="Calibri"/>
          <w:sz w:val="22"/>
          <w:szCs w:val="22"/>
        </w:rPr>
        <w:t xml:space="preserve">and online quizzes are submitted on time. The late typical late deduction will be 10% of the maximum points of the assignment per day it is late. See the course schedule for deadlines. If you are unable to meet a deadline, please contact me as soon as possible. </w:t>
      </w:r>
    </w:p>
    <w:p w14:paraId="16392999" w14:textId="77777777" w:rsidR="001C37B9" w:rsidRDefault="001739C9" w:rsidP="001C37B9">
      <w:pPr>
        <w:spacing w:after="120"/>
        <w:ind w:left="2410" w:hanging="2410"/>
        <w:jc w:val="both"/>
        <w:rPr>
          <w:rFonts w:ascii="Calibri" w:hAnsi="Calibri"/>
          <w:sz w:val="22"/>
          <w:szCs w:val="22"/>
        </w:rPr>
      </w:pPr>
      <w:r w:rsidRPr="00A367A5">
        <w:rPr>
          <w:rFonts w:ascii="Calibri" w:hAnsi="Calibri"/>
          <w:b/>
          <w:sz w:val="22"/>
          <w:szCs w:val="22"/>
        </w:rPr>
        <w:t>FEEDBACK</w:t>
      </w:r>
      <w:r w:rsidRPr="00A367A5">
        <w:rPr>
          <w:rFonts w:ascii="Calibri" w:hAnsi="Calibri"/>
          <w:sz w:val="22"/>
          <w:szCs w:val="22"/>
        </w:rPr>
        <w:tab/>
        <w:t xml:space="preserve">Not only will you be providing peer-feedback to your classmates’ projects, I encourage you to share your thoughts and suggestions regarding our teaching </w:t>
      </w:r>
      <w:r w:rsidRPr="00D0371F">
        <w:rPr>
          <w:rFonts w:ascii="Calibri" w:hAnsi="Calibri"/>
          <w:sz w:val="22"/>
          <w:szCs w:val="22"/>
        </w:rPr>
        <w:t xml:space="preserve">effectiveness or other aspects of this course. </w:t>
      </w:r>
      <w:r w:rsidR="00D0371F">
        <w:rPr>
          <w:rFonts w:ascii="Calibri" w:hAnsi="Calibri"/>
          <w:sz w:val="22"/>
          <w:szCs w:val="22"/>
        </w:rPr>
        <w:t>I</w:t>
      </w:r>
      <w:r w:rsidRPr="00D0371F">
        <w:rPr>
          <w:rFonts w:ascii="Calibri" w:hAnsi="Calibri"/>
          <w:sz w:val="22"/>
          <w:szCs w:val="22"/>
        </w:rPr>
        <w:t xml:space="preserve"> will invite you to provide informal feedback regarding this course after the midterm.</w:t>
      </w:r>
    </w:p>
    <w:p w14:paraId="122D1C92" w14:textId="77777777" w:rsidR="001C37B9" w:rsidRDefault="001739C9" w:rsidP="001C37B9">
      <w:pPr>
        <w:spacing w:after="120"/>
        <w:ind w:left="2410" w:hanging="2410"/>
        <w:jc w:val="both"/>
        <w:rPr>
          <w:rFonts w:ascii="Calibri" w:hAnsi="Calibri"/>
          <w:sz w:val="22"/>
          <w:szCs w:val="22"/>
        </w:rPr>
      </w:pPr>
      <w:r w:rsidRPr="00D0371F">
        <w:rPr>
          <w:rFonts w:ascii="Calibri" w:hAnsi="Calibri"/>
          <w:b/>
          <w:sz w:val="22"/>
          <w:szCs w:val="22"/>
        </w:rPr>
        <w:t>PRESENCE AT EXAMS</w:t>
      </w:r>
      <w:r w:rsidRPr="00D0371F">
        <w:rPr>
          <w:rFonts w:ascii="Calibri" w:hAnsi="Calibri"/>
          <w:sz w:val="22"/>
          <w:szCs w:val="22"/>
        </w:rPr>
        <w:t xml:space="preserve"> </w:t>
      </w:r>
      <w:r w:rsidRPr="00D0371F">
        <w:rPr>
          <w:rFonts w:ascii="Calibri" w:hAnsi="Calibri"/>
          <w:sz w:val="22"/>
          <w:szCs w:val="22"/>
        </w:rPr>
        <w:tab/>
        <w:t>If</w:t>
      </w:r>
      <w:r w:rsidRPr="00D0371F">
        <w:rPr>
          <w:rFonts w:ascii="Calibri" w:hAnsi="Calibri"/>
          <w:sz w:val="22"/>
          <w:szCs w:val="20"/>
        </w:rPr>
        <w:t xml:space="preserve"> you must miss the midterm exam for any reason, your final exam will be worth th</w:t>
      </w:r>
      <w:r w:rsidR="00D0371F">
        <w:rPr>
          <w:rFonts w:ascii="Calibri" w:hAnsi="Calibri"/>
          <w:sz w:val="22"/>
          <w:szCs w:val="20"/>
        </w:rPr>
        <w:t>e points of both exams (i.e., 60</w:t>
      </w:r>
      <w:r w:rsidRPr="00D0371F">
        <w:rPr>
          <w:rFonts w:ascii="Calibri" w:hAnsi="Calibri"/>
          <w:sz w:val="22"/>
          <w:szCs w:val="20"/>
        </w:rPr>
        <w:t>%). No make-up midterms will be given. If you absolutely must miss the final exam due to an extenuating circumstance like severe illness, you or your caregiver must apply for Ac</w:t>
      </w:r>
      <w:r w:rsidR="00D0371F">
        <w:rPr>
          <w:rFonts w:ascii="Calibri" w:hAnsi="Calibri"/>
          <w:sz w:val="22"/>
          <w:szCs w:val="20"/>
        </w:rPr>
        <w:t xml:space="preserve">ademic Concession by contacting </w:t>
      </w:r>
      <w:r w:rsidRPr="00D0371F">
        <w:rPr>
          <w:rFonts w:ascii="Calibri" w:hAnsi="Calibri"/>
          <w:sz w:val="22"/>
          <w:szCs w:val="20"/>
        </w:rPr>
        <w:t>the Science Advising Office (</w:t>
      </w:r>
      <w:hyperlink r:id="rId15" w:history="1">
        <w:r w:rsidRPr="00D0371F">
          <w:rPr>
            <w:rStyle w:val="Hyperlink"/>
            <w:rFonts w:ascii="Calibri" w:hAnsi="Calibri"/>
            <w:sz w:val="22"/>
            <w:szCs w:val="20"/>
          </w:rPr>
          <w:t>http://www.calendar.ubc.ca/vancouver/index.cfm?tree=12,215,410,1462</w:t>
        </w:r>
      </w:hyperlink>
      <w:r w:rsidRPr="00D0371F">
        <w:rPr>
          <w:rFonts w:ascii="Calibri" w:hAnsi="Calibri"/>
          <w:sz w:val="22"/>
          <w:szCs w:val="20"/>
        </w:rPr>
        <w:t>).</w:t>
      </w:r>
    </w:p>
    <w:p w14:paraId="4BF9FA4B" w14:textId="67ADD2B8" w:rsidR="001739C9" w:rsidRPr="001C37B9" w:rsidRDefault="001739C9" w:rsidP="001C37B9">
      <w:pPr>
        <w:spacing w:after="120"/>
        <w:ind w:left="2410" w:hanging="2410"/>
        <w:jc w:val="both"/>
        <w:rPr>
          <w:rFonts w:ascii="Calibri" w:hAnsi="Calibri"/>
          <w:sz w:val="22"/>
          <w:szCs w:val="22"/>
        </w:rPr>
      </w:pPr>
      <w:r w:rsidRPr="00D0371F">
        <w:rPr>
          <w:rFonts w:ascii="Calibri" w:hAnsi="Calibri"/>
          <w:b/>
          <w:sz w:val="22"/>
          <w:szCs w:val="22"/>
        </w:rPr>
        <w:t>RESPECTFUL CONDUCT</w:t>
      </w:r>
      <w:r w:rsidRPr="00D0371F">
        <w:rPr>
          <w:rFonts w:ascii="Calibri" w:hAnsi="Calibri"/>
          <w:b/>
          <w:sz w:val="22"/>
          <w:szCs w:val="22"/>
        </w:rPr>
        <w:tab/>
      </w:r>
      <w:r w:rsidRPr="00D0371F">
        <w:rPr>
          <w:rFonts w:ascii="Calibri" w:hAnsi="Calibri"/>
          <w:sz w:val="22"/>
          <w:szCs w:val="22"/>
        </w:rPr>
        <w:t xml:space="preserve">Because all students and faculty at UBC are entitled to a positive and constructive learning and teaching environment, you are expected to treat all your classmates, </w:t>
      </w:r>
      <w:r w:rsidR="00D0371F">
        <w:rPr>
          <w:rFonts w:ascii="Calibri" w:hAnsi="Calibri"/>
          <w:sz w:val="22"/>
          <w:szCs w:val="22"/>
        </w:rPr>
        <w:t>your instructor</w:t>
      </w:r>
      <w:r w:rsidRPr="00A367A5">
        <w:rPr>
          <w:rFonts w:ascii="Calibri" w:hAnsi="Calibri"/>
          <w:sz w:val="22"/>
          <w:szCs w:val="22"/>
        </w:rPr>
        <w:t xml:space="preserve">, and yourself with respect at all times, both in and out of the classroom, face-to-face, and in writing (e.g., email). This includes being prepared and punctual, staying on task, and minimizing distractions for other students. </w:t>
      </w:r>
      <w:r w:rsidRPr="00A367A5">
        <w:rPr>
          <w:rFonts w:ascii="Calibri" w:hAnsi="Calibri"/>
          <w:b/>
          <w:sz w:val="22"/>
          <w:szCs w:val="22"/>
        </w:rPr>
        <w:tab/>
      </w:r>
    </w:p>
    <w:p w14:paraId="3E2C10AD" w14:textId="77777777" w:rsidR="001C37B9" w:rsidRDefault="001C37B9" w:rsidP="001739C9">
      <w:pPr>
        <w:spacing w:before="120" w:after="120"/>
        <w:jc w:val="both"/>
        <w:rPr>
          <w:rFonts w:ascii="Calibri" w:hAnsi="Calibri"/>
          <w:sz w:val="32"/>
          <w:szCs w:val="20"/>
          <w:u w:val="single"/>
        </w:rPr>
      </w:pPr>
    </w:p>
    <w:p w14:paraId="3B88A419" w14:textId="77777777" w:rsidR="001C37B9" w:rsidRDefault="001C37B9" w:rsidP="001739C9">
      <w:pPr>
        <w:spacing w:before="120" w:after="120"/>
        <w:jc w:val="both"/>
        <w:rPr>
          <w:rFonts w:ascii="Calibri" w:hAnsi="Calibri"/>
          <w:sz w:val="32"/>
          <w:szCs w:val="20"/>
          <w:u w:val="single"/>
        </w:rPr>
      </w:pPr>
    </w:p>
    <w:p w14:paraId="5003E7BC" w14:textId="77777777" w:rsidR="001739C9" w:rsidRPr="009E6D5F" w:rsidRDefault="001739C9" w:rsidP="001739C9">
      <w:pPr>
        <w:spacing w:before="120" w:after="120"/>
        <w:jc w:val="both"/>
        <w:rPr>
          <w:rFonts w:ascii="Calibri" w:hAnsi="Calibri"/>
          <w:sz w:val="32"/>
          <w:szCs w:val="20"/>
          <w:u w:val="single"/>
        </w:rPr>
      </w:pPr>
      <w:r w:rsidRPr="009E6D5F">
        <w:rPr>
          <w:rFonts w:ascii="Calibri" w:hAnsi="Calibri"/>
          <w:sz w:val="32"/>
          <w:szCs w:val="20"/>
          <w:u w:val="single"/>
        </w:rPr>
        <w:t xml:space="preserve">What You Can Expect from </w:t>
      </w:r>
      <w:r w:rsidR="00D0371F">
        <w:rPr>
          <w:rFonts w:ascii="Calibri" w:hAnsi="Calibri"/>
          <w:sz w:val="32"/>
          <w:szCs w:val="20"/>
          <w:u w:val="single"/>
        </w:rPr>
        <w:t>Me</w:t>
      </w:r>
    </w:p>
    <w:p w14:paraId="67B4ABF2" w14:textId="77777777" w:rsidR="001C37B9" w:rsidRDefault="001739C9" w:rsidP="001C37B9">
      <w:pPr>
        <w:spacing w:after="120"/>
        <w:ind w:left="2410" w:hanging="2410"/>
        <w:jc w:val="both"/>
        <w:rPr>
          <w:rFonts w:ascii="Calibri" w:hAnsi="Calibri"/>
          <w:sz w:val="22"/>
          <w:szCs w:val="20"/>
        </w:rPr>
      </w:pPr>
      <w:r w:rsidRPr="00D0371F">
        <w:rPr>
          <w:rFonts w:ascii="Calibri" w:hAnsi="Calibri"/>
          <w:b/>
          <w:sz w:val="22"/>
          <w:szCs w:val="20"/>
        </w:rPr>
        <w:t>PARTICIPATION</w:t>
      </w:r>
      <w:r w:rsidRPr="00D0371F">
        <w:rPr>
          <w:rFonts w:ascii="Calibri" w:hAnsi="Calibri"/>
          <w:i/>
          <w:sz w:val="22"/>
          <w:szCs w:val="20"/>
        </w:rPr>
        <w:t xml:space="preserve"> </w:t>
      </w:r>
      <w:r w:rsidRPr="00D0371F">
        <w:rPr>
          <w:rFonts w:ascii="Calibri" w:hAnsi="Calibri"/>
          <w:i/>
          <w:sz w:val="22"/>
          <w:szCs w:val="20"/>
        </w:rPr>
        <w:tab/>
      </w:r>
      <w:r w:rsidR="00D0371F" w:rsidRPr="00D0371F">
        <w:rPr>
          <w:rFonts w:ascii="Calibri" w:hAnsi="Calibri"/>
          <w:sz w:val="22"/>
          <w:szCs w:val="20"/>
        </w:rPr>
        <w:t>I</w:t>
      </w:r>
      <w:r w:rsidRPr="00D0371F">
        <w:rPr>
          <w:rFonts w:ascii="Calibri" w:hAnsi="Calibri"/>
          <w:sz w:val="22"/>
          <w:szCs w:val="20"/>
        </w:rPr>
        <w:t xml:space="preserve"> will make every effort to keep you engaged and interested in class by getting you involved in various learning activities designed to help you learn. </w:t>
      </w:r>
    </w:p>
    <w:p w14:paraId="0961A17A" w14:textId="77777777" w:rsidR="001C37B9" w:rsidRDefault="00F37D91" w:rsidP="001C37B9">
      <w:pPr>
        <w:spacing w:after="120"/>
        <w:ind w:left="2410" w:hanging="2410"/>
        <w:jc w:val="both"/>
        <w:rPr>
          <w:rFonts w:ascii="Calibri" w:hAnsi="Calibri"/>
          <w:sz w:val="22"/>
          <w:szCs w:val="20"/>
        </w:rPr>
      </w:pPr>
      <w:r w:rsidRPr="00D0371F">
        <w:rPr>
          <w:rFonts w:ascii="Calibri" w:hAnsi="Calibri"/>
          <w:b/>
          <w:sz w:val="22"/>
          <w:szCs w:val="20"/>
        </w:rPr>
        <w:t>AVAILABLE</w:t>
      </w:r>
      <w:r w:rsidRPr="00D0371F">
        <w:rPr>
          <w:rFonts w:ascii="Calibri" w:hAnsi="Calibri"/>
          <w:sz w:val="22"/>
          <w:szCs w:val="20"/>
        </w:rPr>
        <w:tab/>
      </w:r>
      <w:r>
        <w:rPr>
          <w:rFonts w:ascii="Calibri" w:hAnsi="Calibri"/>
          <w:sz w:val="22"/>
          <w:szCs w:val="20"/>
        </w:rPr>
        <w:t>I am</w:t>
      </w:r>
      <w:r w:rsidRPr="00D0371F">
        <w:rPr>
          <w:rFonts w:ascii="Calibri" w:hAnsi="Calibri"/>
          <w:sz w:val="22"/>
          <w:szCs w:val="20"/>
        </w:rPr>
        <w:t xml:space="preserve"> here to help you and your classmates in your choice to succeed in this course. Visiting </w:t>
      </w:r>
      <w:r>
        <w:rPr>
          <w:rFonts w:ascii="Calibri" w:hAnsi="Calibri"/>
          <w:sz w:val="22"/>
          <w:szCs w:val="20"/>
        </w:rPr>
        <w:t>me</w:t>
      </w:r>
      <w:r w:rsidRPr="00D0371F">
        <w:rPr>
          <w:rFonts w:ascii="Calibri" w:hAnsi="Calibri"/>
          <w:sz w:val="22"/>
          <w:szCs w:val="20"/>
        </w:rPr>
        <w:t xml:space="preserve"> during </w:t>
      </w:r>
      <w:r>
        <w:rPr>
          <w:rFonts w:ascii="Calibri" w:hAnsi="Calibri"/>
          <w:sz w:val="22"/>
          <w:szCs w:val="20"/>
        </w:rPr>
        <w:t>my</w:t>
      </w:r>
      <w:r w:rsidRPr="00D0371F">
        <w:rPr>
          <w:rFonts w:ascii="Calibri" w:hAnsi="Calibri"/>
          <w:sz w:val="22"/>
          <w:szCs w:val="20"/>
        </w:rPr>
        <w:t xml:space="preserve"> office hours is typically more effective than email for content clarification and general guidance.</w:t>
      </w:r>
    </w:p>
    <w:p w14:paraId="46D25850" w14:textId="77777777" w:rsidR="001C37B9" w:rsidRDefault="00F37D91" w:rsidP="001C37B9">
      <w:pPr>
        <w:spacing w:after="120"/>
        <w:ind w:left="2410" w:hanging="2410"/>
        <w:jc w:val="both"/>
        <w:rPr>
          <w:rFonts w:ascii="Calibri" w:hAnsi="Calibri"/>
          <w:sz w:val="22"/>
          <w:szCs w:val="20"/>
        </w:rPr>
      </w:pPr>
      <w:r w:rsidRPr="00D0371F">
        <w:rPr>
          <w:rFonts w:ascii="Calibri" w:hAnsi="Calibri"/>
          <w:b/>
          <w:sz w:val="22"/>
          <w:szCs w:val="20"/>
        </w:rPr>
        <w:t>TIMELY FEEDBACK</w:t>
      </w:r>
      <w:r w:rsidRPr="00D0371F">
        <w:rPr>
          <w:rFonts w:ascii="Calibri" w:hAnsi="Calibri"/>
          <w:sz w:val="22"/>
          <w:szCs w:val="20"/>
        </w:rPr>
        <w:tab/>
      </w:r>
      <w:r>
        <w:rPr>
          <w:rFonts w:ascii="Calibri" w:hAnsi="Calibri"/>
          <w:sz w:val="22"/>
          <w:szCs w:val="20"/>
        </w:rPr>
        <w:t>I</w:t>
      </w:r>
      <w:r w:rsidRPr="00D0371F">
        <w:rPr>
          <w:rFonts w:ascii="Calibri" w:hAnsi="Calibri"/>
          <w:sz w:val="22"/>
          <w:szCs w:val="20"/>
        </w:rPr>
        <w:t xml:space="preserve"> will do </w:t>
      </w:r>
      <w:r>
        <w:rPr>
          <w:rFonts w:ascii="Calibri" w:hAnsi="Calibri"/>
          <w:sz w:val="22"/>
          <w:szCs w:val="20"/>
        </w:rPr>
        <w:t>my</w:t>
      </w:r>
      <w:r w:rsidRPr="00D0371F">
        <w:rPr>
          <w:rFonts w:ascii="Calibri" w:hAnsi="Calibri"/>
          <w:sz w:val="22"/>
          <w:szCs w:val="20"/>
        </w:rPr>
        <w:t xml:space="preserve"> best to provide you with feedback on learning appraisals (e.g., </w:t>
      </w:r>
      <w:r>
        <w:rPr>
          <w:rFonts w:ascii="Calibri" w:hAnsi="Calibri"/>
          <w:sz w:val="22"/>
          <w:szCs w:val="20"/>
        </w:rPr>
        <w:t xml:space="preserve">review article, </w:t>
      </w:r>
      <w:r w:rsidRPr="00D0371F">
        <w:rPr>
          <w:rFonts w:ascii="Calibri" w:hAnsi="Calibri"/>
          <w:sz w:val="22"/>
          <w:szCs w:val="20"/>
        </w:rPr>
        <w:t>group blog post, self-appraisal, exams) as promptly as possible to facilitate your integration of the course material and your overall learning.</w:t>
      </w:r>
    </w:p>
    <w:p w14:paraId="4CBE4F04" w14:textId="0E92D829" w:rsidR="00F37D91" w:rsidRPr="00D0371F" w:rsidRDefault="00F37D91" w:rsidP="001C37B9">
      <w:pPr>
        <w:spacing w:after="120"/>
        <w:ind w:left="2410" w:hanging="2410"/>
        <w:jc w:val="both"/>
        <w:rPr>
          <w:rFonts w:ascii="Calibri" w:hAnsi="Calibri"/>
          <w:sz w:val="22"/>
          <w:szCs w:val="20"/>
        </w:rPr>
      </w:pPr>
      <w:r w:rsidRPr="00D0371F">
        <w:rPr>
          <w:rFonts w:ascii="Calibri" w:hAnsi="Calibri"/>
          <w:b/>
          <w:sz w:val="22"/>
          <w:szCs w:val="20"/>
        </w:rPr>
        <w:t>RESPECTFUL CONDUCT</w:t>
      </w:r>
      <w:r w:rsidRPr="00D0371F">
        <w:rPr>
          <w:rFonts w:ascii="Calibri" w:hAnsi="Calibri"/>
          <w:sz w:val="22"/>
          <w:szCs w:val="20"/>
        </w:rPr>
        <w:tab/>
        <w:t xml:space="preserve">At all times, </w:t>
      </w:r>
      <w:r>
        <w:rPr>
          <w:rFonts w:ascii="Calibri" w:hAnsi="Calibri"/>
          <w:sz w:val="22"/>
          <w:szCs w:val="20"/>
        </w:rPr>
        <w:t xml:space="preserve">I </w:t>
      </w:r>
      <w:r w:rsidRPr="00D0371F">
        <w:rPr>
          <w:rFonts w:ascii="Calibri" w:hAnsi="Calibri"/>
          <w:sz w:val="22"/>
          <w:szCs w:val="20"/>
        </w:rPr>
        <w:t xml:space="preserve">aim to treat each of you with respect, and to make all course decisions with the highest standard of ethics in mind. If you feel you are being treated unfairly or disrespected by any member of our class, </w:t>
      </w:r>
      <w:r>
        <w:rPr>
          <w:rFonts w:ascii="Calibri" w:hAnsi="Calibri"/>
          <w:sz w:val="22"/>
          <w:szCs w:val="20"/>
        </w:rPr>
        <w:t>I</w:t>
      </w:r>
      <w:r w:rsidRPr="00D0371F">
        <w:rPr>
          <w:rFonts w:ascii="Calibri" w:hAnsi="Calibri"/>
          <w:sz w:val="22"/>
          <w:szCs w:val="20"/>
        </w:rPr>
        <w:t xml:space="preserve"> invite you to talk to </w:t>
      </w:r>
      <w:r>
        <w:rPr>
          <w:rFonts w:ascii="Calibri" w:hAnsi="Calibri"/>
          <w:sz w:val="22"/>
          <w:szCs w:val="20"/>
        </w:rPr>
        <w:t>me</w:t>
      </w:r>
      <w:r w:rsidRPr="00D0371F">
        <w:rPr>
          <w:rFonts w:ascii="Calibri" w:hAnsi="Calibri"/>
          <w:sz w:val="22"/>
          <w:szCs w:val="20"/>
        </w:rPr>
        <w:t xml:space="preserve"> as soon as possible so we can address the issue together. </w:t>
      </w:r>
      <w:r w:rsidRPr="00D0371F">
        <w:rPr>
          <w:rFonts w:ascii="Calibri" w:hAnsi="Calibri"/>
          <w:i/>
          <w:sz w:val="22"/>
          <w:szCs w:val="20"/>
        </w:rPr>
        <w:t>Such a discussion WILL NOT impact your grade.</w:t>
      </w:r>
      <w:r w:rsidRPr="00D0371F">
        <w:rPr>
          <w:rFonts w:ascii="Calibri" w:hAnsi="Calibri"/>
          <w:sz w:val="22"/>
          <w:szCs w:val="20"/>
        </w:rPr>
        <w:t xml:space="preserve"> </w:t>
      </w:r>
    </w:p>
    <w:p w14:paraId="432A76BB" w14:textId="77777777" w:rsidR="001C37B9" w:rsidRDefault="001C37B9" w:rsidP="001739C9">
      <w:pPr>
        <w:spacing w:after="120"/>
        <w:rPr>
          <w:rFonts w:ascii="Calibri" w:hAnsi="Calibri"/>
          <w:sz w:val="32"/>
          <w:szCs w:val="32"/>
          <w:u w:val="single"/>
        </w:rPr>
      </w:pPr>
      <w:r>
        <w:rPr>
          <w:rFonts w:ascii="Calibri" w:hAnsi="Calibri"/>
          <w:sz w:val="32"/>
          <w:szCs w:val="32"/>
          <w:u w:val="single"/>
        </w:rPr>
        <w:br w:type="page"/>
      </w:r>
    </w:p>
    <w:p w14:paraId="228F289E" w14:textId="0F90DAE7" w:rsidR="001739C9" w:rsidRPr="007F6608" w:rsidRDefault="001739C9" w:rsidP="001739C9">
      <w:pPr>
        <w:spacing w:after="120"/>
        <w:rPr>
          <w:rFonts w:ascii="Calibri" w:hAnsi="Calibri"/>
          <w:sz w:val="32"/>
          <w:szCs w:val="32"/>
          <w:u w:val="single"/>
        </w:rPr>
      </w:pPr>
      <w:r>
        <w:rPr>
          <w:rFonts w:ascii="Calibri" w:hAnsi="Calibri"/>
          <w:sz w:val="32"/>
          <w:szCs w:val="32"/>
          <w:u w:val="single"/>
        </w:rPr>
        <w:t>Academic Integrity &amp; Plagiarism</w:t>
      </w:r>
      <w:r w:rsidRPr="0029730F">
        <w:rPr>
          <w:rFonts w:ascii="Calibri" w:hAnsi="Calibri"/>
          <w:sz w:val="32"/>
          <w:szCs w:val="32"/>
        </w:rPr>
        <w:t>*</w:t>
      </w:r>
      <w:r w:rsidRPr="0029730F">
        <w:rPr>
          <w:noProof/>
          <w:lang w:val="en-US"/>
        </w:rPr>
        <w:t xml:space="preserve"> </w:t>
      </w:r>
    </w:p>
    <w:p w14:paraId="6915ED98" w14:textId="77777777" w:rsidR="001739C9" w:rsidRPr="00A367A5" w:rsidRDefault="001739C9" w:rsidP="001739C9">
      <w:pPr>
        <w:pStyle w:val="NormalWeb"/>
        <w:shd w:val="clear" w:color="auto" w:fill="FFFFFF"/>
        <w:spacing w:before="120" w:beforeAutospacing="0" w:after="120" w:afterAutospacing="0"/>
        <w:rPr>
          <w:rFonts w:asciiTheme="minorHAnsi" w:hAnsiTheme="minorHAnsi" w:cs="Arial"/>
          <w:b/>
          <w:bCs/>
          <w:color w:val="222222"/>
        </w:rPr>
      </w:pPr>
      <w:r w:rsidRPr="00A367A5">
        <w:rPr>
          <w:noProof/>
          <w:sz w:val="32"/>
        </w:rPr>
        <w:drawing>
          <wp:anchor distT="0" distB="0" distL="114300" distR="114300" simplePos="0" relativeHeight="251664384" behindDoc="1" locked="0" layoutInCell="1" allowOverlap="1" wp14:anchorId="2FEBF2CF" wp14:editId="09CEB722">
            <wp:simplePos x="0" y="0"/>
            <wp:positionH relativeFrom="margin">
              <wp:align>right</wp:align>
            </wp:positionH>
            <wp:positionV relativeFrom="paragraph">
              <wp:posOffset>5433</wp:posOffset>
            </wp:positionV>
            <wp:extent cx="2091690" cy="1794510"/>
            <wp:effectExtent l="0" t="0" r="3810" b="0"/>
            <wp:wrapThrough wrapText="bothSides">
              <wp:wrapPolygon edited="0">
                <wp:start x="0" y="0"/>
                <wp:lineTo x="0" y="21325"/>
                <wp:lineTo x="21443" y="21325"/>
                <wp:lineTo x="21443" y="0"/>
                <wp:lineTo x="0" y="0"/>
              </wp:wrapPolygon>
            </wp:wrapThrough>
            <wp:docPr id="2" name="Picture 2" descr="http://previews.123rf.com/images/pozitiw/pozitiw1302/pozitiw130200042/17823362-Trowel-and-bricks-Doodle-style-Stock-Vector-masonry-mason-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pozitiw/pozitiw1302/pozitiw130200042/17823362-Trowel-and-bricks-Doodle-style-Stock-Vector-masonry-mason-founda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169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7A5">
        <w:rPr>
          <w:rFonts w:asciiTheme="minorHAnsi" w:hAnsiTheme="minorHAnsi" w:cs="Arial"/>
          <w:b/>
          <w:bCs/>
          <w:color w:val="222222"/>
        </w:rPr>
        <w:t>WHAT IS ACADEMIC INTEGRITY?</w:t>
      </w:r>
    </w:p>
    <w:p w14:paraId="0948C2E7" w14:textId="77777777" w:rsidR="001739C9" w:rsidRPr="00A367A5" w:rsidRDefault="001739C9" w:rsidP="001739C9">
      <w:pPr>
        <w:pStyle w:val="NormalWeb"/>
        <w:shd w:val="clear" w:color="auto" w:fill="FFFFFF"/>
        <w:spacing w:before="0" w:beforeAutospacing="0" w:after="120" w:afterAutospacing="0"/>
        <w:rPr>
          <w:rFonts w:asciiTheme="minorHAnsi" w:hAnsiTheme="minorHAnsi" w:cs="Arial"/>
          <w:b/>
          <w:bCs/>
          <w:color w:val="222222"/>
          <w:sz w:val="22"/>
        </w:rPr>
      </w:pPr>
      <w:r w:rsidRPr="00594B84">
        <w:rPr>
          <w:rFonts w:asciiTheme="minorHAnsi" w:hAnsiTheme="minorHAnsi" w:cs="Arial"/>
          <w:noProof/>
          <w:color w:val="222222"/>
        </w:rPr>
        <mc:AlternateContent>
          <mc:Choice Requires="wps">
            <w:drawing>
              <wp:anchor distT="45720" distB="45720" distL="114300" distR="114300" simplePos="0" relativeHeight="251667456" behindDoc="0" locked="0" layoutInCell="1" allowOverlap="1" wp14:anchorId="5A545536" wp14:editId="3F04FC80">
                <wp:simplePos x="0" y="0"/>
                <wp:positionH relativeFrom="margin">
                  <wp:posOffset>4519295</wp:posOffset>
                </wp:positionH>
                <wp:positionV relativeFrom="paragraph">
                  <wp:posOffset>556260</wp:posOffset>
                </wp:positionV>
                <wp:extent cx="1881505" cy="339725"/>
                <wp:effectExtent l="0" t="177800" r="0" b="1936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4572">
                          <a:off x="0" y="0"/>
                          <a:ext cx="1881505" cy="339725"/>
                        </a:xfrm>
                        <a:prstGeom prst="rect">
                          <a:avLst/>
                        </a:prstGeom>
                        <a:noFill/>
                        <a:ln w="9525">
                          <a:noFill/>
                          <a:miter lim="800000"/>
                          <a:headEnd/>
                          <a:tailEnd/>
                        </a:ln>
                      </wps:spPr>
                      <wps:txbx>
                        <w:txbxContent>
                          <w:p w14:paraId="03B62399"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 xml:space="preserve"> Fairness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85pt;margin-top:43.8pt;width:148.15pt;height:26.75pt;rotation:769581fd;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" filled="f" stroked="f">
                <v:textbox>
                  <w:txbxContent>
                    <w:p w14:paraId="03B62399"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 xml:space="preserve"> Fairness</w:t>
                      </w:r>
                    </w:p>
                  </w:txbxContent>
                </v:textbox>
                <w10:wrap anchorx="margin"/>
              </v:shape>
            </w:pict>
          </mc:Fallback>
        </mc:AlternateContent>
      </w:r>
      <w:r w:rsidRPr="00A367A5">
        <w:rPr>
          <w:rFonts w:asciiTheme="minorHAnsi" w:hAnsiTheme="minorHAnsi" w:cs="Arial"/>
          <w:color w:val="222222"/>
          <w:sz w:val="22"/>
        </w:rPr>
        <w:t>Academic integrity is honest and responsible scholarship. As a student, you are expected to submit original work and give credit to other peoples' ideas. Maintaining your academic integrity involves:</w:t>
      </w:r>
    </w:p>
    <w:p w14:paraId="4769D3DC" w14:textId="763C5351" w:rsidR="001739C9" w:rsidRPr="00A367A5" w:rsidRDefault="001739C9" w:rsidP="001739C9">
      <w:pPr>
        <w:pStyle w:val="NormalWeb"/>
        <w:numPr>
          <w:ilvl w:val="0"/>
          <w:numId w:val="3"/>
        </w:numPr>
        <w:shd w:val="clear" w:color="auto" w:fill="FFFFFF"/>
        <w:spacing w:before="0" w:beforeAutospacing="0" w:after="0" w:afterAutospacing="0"/>
        <w:rPr>
          <w:rFonts w:asciiTheme="minorHAnsi" w:eastAsia="Times New Roman" w:hAnsiTheme="minorHAnsi" w:cs="Arial"/>
          <w:color w:val="222222"/>
          <w:sz w:val="22"/>
        </w:rPr>
      </w:pPr>
      <w:r w:rsidRPr="00A367A5">
        <w:rPr>
          <w:rFonts w:asciiTheme="minorHAnsi" w:hAnsiTheme="minorHAnsi" w:cs="Arial"/>
          <w:color w:val="222222"/>
          <w:sz w:val="22"/>
        </w:rPr>
        <w:t>Creating and expressing your own ideas in course work</w:t>
      </w:r>
    </w:p>
    <w:p w14:paraId="41F184C0" w14:textId="5E8C26BC" w:rsidR="001739C9" w:rsidRPr="00A367A5" w:rsidRDefault="00D01FC6" w:rsidP="001739C9">
      <w:pPr>
        <w:pStyle w:val="NormalWeb"/>
        <w:numPr>
          <w:ilvl w:val="0"/>
          <w:numId w:val="3"/>
        </w:numPr>
        <w:shd w:val="clear" w:color="auto" w:fill="FFFFFF"/>
        <w:spacing w:before="0" w:beforeAutospacing="0" w:after="0" w:afterAutospacing="0"/>
        <w:rPr>
          <w:rFonts w:asciiTheme="minorHAnsi" w:eastAsia="Times New Roman" w:hAnsiTheme="minorHAnsi" w:cs="Arial"/>
          <w:color w:val="222222"/>
          <w:sz w:val="22"/>
        </w:rPr>
      </w:pPr>
      <w:r w:rsidRPr="00594B84">
        <w:rPr>
          <w:rFonts w:asciiTheme="minorHAnsi" w:hAnsiTheme="minorHAnsi" w:cs="Arial"/>
          <w:noProof/>
          <w:color w:val="222222"/>
        </w:rPr>
        <mc:AlternateContent>
          <mc:Choice Requires="wps">
            <w:drawing>
              <wp:anchor distT="45720" distB="45720" distL="114300" distR="114300" simplePos="0" relativeHeight="251668480" behindDoc="0" locked="0" layoutInCell="1" allowOverlap="1" wp14:anchorId="64C5D47E" wp14:editId="738C5CAE">
                <wp:simplePos x="0" y="0"/>
                <wp:positionH relativeFrom="margin">
                  <wp:posOffset>4176395</wp:posOffset>
                </wp:positionH>
                <wp:positionV relativeFrom="paragraph">
                  <wp:posOffset>90805</wp:posOffset>
                </wp:positionV>
                <wp:extent cx="1881505" cy="373380"/>
                <wp:effectExtent l="0" t="177800" r="0" b="1854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4572">
                          <a:off x="0" y="0"/>
                          <a:ext cx="1881505" cy="373380"/>
                        </a:xfrm>
                        <a:prstGeom prst="rect">
                          <a:avLst/>
                        </a:prstGeom>
                        <a:noFill/>
                        <a:ln w="9525">
                          <a:noFill/>
                          <a:miter lim="800000"/>
                          <a:headEnd/>
                          <a:tailEnd/>
                        </a:ln>
                      </wps:spPr>
                      <wps:txbx>
                        <w:txbxContent>
                          <w:p w14:paraId="6EBF0D9F"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Honesty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8.85pt;margin-top:7.15pt;width:148.15pt;height:29.4pt;rotation:769581fd;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" filled="f" stroked="f">
                <v:textbox>
                  <w:txbxContent>
                    <w:p w14:paraId="6EBF0D9F"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Honesty</w:t>
                      </w:r>
                    </w:p>
                  </w:txbxContent>
                </v:textbox>
                <w10:wrap anchorx="margin"/>
              </v:shape>
            </w:pict>
          </mc:Fallback>
        </mc:AlternateContent>
      </w:r>
      <w:r w:rsidR="001739C9" w:rsidRPr="00A367A5">
        <w:rPr>
          <w:rFonts w:asciiTheme="minorHAnsi" w:hAnsiTheme="minorHAnsi" w:cs="Arial"/>
          <w:color w:val="222222"/>
          <w:sz w:val="22"/>
        </w:rPr>
        <w:t>Acknowledging all sources of information</w:t>
      </w:r>
    </w:p>
    <w:p w14:paraId="697E8DD1" w14:textId="41B6E60B" w:rsidR="001739C9" w:rsidRPr="00A367A5" w:rsidRDefault="00D01FC6" w:rsidP="001739C9">
      <w:pPr>
        <w:pStyle w:val="NormalWeb"/>
        <w:numPr>
          <w:ilvl w:val="0"/>
          <w:numId w:val="3"/>
        </w:numPr>
        <w:shd w:val="clear" w:color="auto" w:fill="FFFFFF"/>
        <w:spacing w:before="0" w:beforeAutospacing="0" w:after="0" w:afterAutospacing="0"/>
        <w:rPr>
          <w:rFonts w:asciiTheme="minorHAnsi" w:eastAsia="Times New Roman" w:hAnsiTheme="minorHAnsi" w:cs="Arial"/>
          <w:color w:val="222222"/>
          <w:sz w:val="22"/>
        </w:rPr>
      </w:pPr>
      <w:r w:rsidRPr="00594B84">
        <w:rPr>
          <w:rFonts w:asciiTheme="minorHAnsi" w:hAnsiTheme="minorHAnsi" w:cs="Arial"/>
          <w:noProof/>
          <w:color w:val="222222"/>
        </w:rPr>
        <mc:AlternateContent>
          <mc:Choice Requires="wps">
            <w:drawing>
              <wp:anchor distT="45720" distB="45720" distL="114300" distR="114300" simplePos="0" relativeHeight="251665408" behindDoc="0" locked="0" layoutInCell="1" allowOverlap="1" wp14:anchorId="2B461856" wp14:editId="68E8DD8D">
                <wp:simplePos x="0" y="0"/>
                <wp:positionH relativeFrom="column">
                  <wp:posOffset>4685760</wp:posOffset>
                </wp:positionH>
                <wp:positionV relativeFrom="paragraph">
                  <wp:posOffset>44450</wp:posOffset>
                </wp:positionV>
                <wp:extent cx="1881505" cy="339725"/>
                <wp:effectExtent l="0" t="177800" r="0" b="1682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87391">
                          <a:off x="0" y="0"/>
                          <a:ext cx="1881505" cy="339725"/>
                        </a:xfrm>
                        <a:prstGeom prst="rect">
                          <a:avLst/>
                        </a:prstGeom>
                        <a:noFill/>
                        <a:ln w="9525">
                          <a:noFill/>
                          <a:miter lim="800000"/>
                          <a:headEnd/>
                          <a:tailEnd/>
                        </a:ln>
                      </wps:spPr>
                      <wps:txbx>
                        <w:txbxContent>
                          <w:p w14:paraId="3E159C43"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 xml:space="preserve">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8.95pt;margin-top:3.5pt;width:148.15pt;height:26.75pt;rotation:750814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" filled="f" stroked="f">
                <v:textbox>
                  <w:txbxContent>
                    <w:p w14:paraId="3E159C43"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 xml:space="preserve"> Responsibility</w:t>
                      </w:r>
                    </w:p>
                  </w:txbxContent>
                </v:textbox>
              </v:shape>
            </w:pict>
          </mc:Fallback>
        </mc:AlternateContent>
      </w:r>
      <w:r w:rsidR="001739C9" w:rsidRPr="00594B84">
        <w:rPr>
          <w:rFonts w:asciiTheme="minorHAnsi" w:hAnsiTheme="minorHAnsi" w:cs="Arial"/>
          <w:noProof/>
          <w:color w:val="222222"/>
        </w:rPr>
        <mc:AlternateContent>
          <mc:Choice Requires="wps">
            <w:drawing>
              <wp:anchor distT="45720" distB="45720" distL="114300" distR="114300" simplePos="0" relativeHeight="251666432" behindDoc="0" locked="0" layoutInCell="1" allowOverlap="1" wp14:anchorId="069AA0D0" wp14:editId="3D579889">
                <wp:simplePos x="0" y="0"/>
                <wp:positionH relativeFrom="column">
                  <wp:posOffset>4519295</wp:posOffset>
                </wp:positionH>
                <wp:positionV relativeFrom="paragraph">
                  <wp:posOffset>273050</wp:posOffset>
                </wp:positionV>
                <wp:extent cx="1881505" cy="339725"/>
                <wp:effectExtent l="0" t="177800" r="0" b="1682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1891">
                          <a:off x="0" y="0"/>
                          <a:ext cx="1881505" cy="339725"/>
                        </a:xfrm>
                        <a:prstGeom prst="rect">
                          <a:avLst/>
                        </a:prstGeom>
                        <a:noFill/>
                        <a:ln w="9525">
                          <a:noFill/>
                          <a:miter lim="800000"/>
                          <a:headEnd/>
                          <a:tailEnd/>
                        </a:ln>
                      </wps:spPr>
                      <wps:txbx>
                        <w:txbxContent>
                          <w:p w14:paraId="22847139"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5.85pt;margin-top:21.5pt;width:148.15pt;height:26.75pt;rotation:766652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" filled="f" stroked="f">
                <v:textbox>
                  <w:txbxContent>
                    <w:p w14:paraId="22847139"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Respect</w:t>
                      </w:r>
                    </w:p>
                  </w:txbxContent>
                </v:textbox>
              </v:shape>
            </w:pict>
          </mc:Fallback>
        </mc:AlternateContent>
      </w:r>
      <w:r w:rsidR="001739C9" w:rsidRPr="00A367A5">
        <w:rPr>
          <w:rFonts w:asciiTheme="minorHAnsi" w:hAnsiTheme="minorHAnsi" w:cs="Arial"/>
          <w:color w:val="222222"/>
          <w:sz w:val="22"/>
        </w:rPr>
        <w:t>Completing assignments independently or acknowledging collaboration</w:t>
      </w:r>
    </w:p>
    <w:p w14:paraId="3713837C" w14:textId="77777777" w:rsidR="001739C9" w:rsidRPr="00A367A5" w:rsidRDefault="001739C9" w:rsidP="001739C9">
      <w:pPr>
        <w:pStyle w:val="NormalWeb"/>
        <w:numPr>
          <w:ilvl w:val="0"/>
          <w:numId w:val="3"/>
        </w:numPr>
        <w:shd w:val="clear" w:color="auto" w:fill="FFFFFF"/>
        <w:spacing w:before="0" w:beforeAutospacing="0" w:after="0" w:afterAutospacing="0"/>
        <w:rPr>
          <w:rFonts w:asciiTheme="minorHAnsi" w:eastAsia="Times New Roman" w:hAnsiTheme="minorHAnsi" w:cs="Arial"/>
          <w:color w:val="222222"/>
          <w:sz w:val="22"/>
        </w:rPr>
      </w:pPr>
      <w:r w:rsidRPr="00594B84">
        <w:rPr>
          <w:rFonts w:asciiTheme="minorHAnsi" w:hAnsiTheme="minorHAnsi" w:cs="Arial"/>
          <w:noProof/>
          <w:color w:val="222222"/>
        </w:rPr>
        <mc:AlternateContent>
          <mc:Choice Requires="wps">
            <w:drawing>
              <wp:anchor distT="45720" distB="45720" distL="114300" distR="114300" simplePos="0" relativeHeight="251673600" behindDoc="0" locked="0" layoutInCell="1" allowOverlap="1" wp14:anchorId="3294CBD8" wp14:editId="0A8E9744">
                <wp:simplePos x="0" y="0"/>
                <wp:positionH relativeFrom="page">
                  <wp:posOffset>5890895</wp:posOffset>
                </wp:positionH>
                <wp:positionV relativeFrom="paragraph">
                  <wp:posOffset>59690</wp:posOffset>
                </wp:positionV>
                <wp:extent cx="1881505" cy="339725"/>
                <wp:effectExtent l="0" t="152400" r="0" b="142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2413">
                          <a:off x="0" y="0"/>
                          <a:ext cx="1881505" cy="339725"/>
                        </a:xfrm>
                        <a:prstGeom prst="rect">
                          <a:avLst/>
                        </a:prstGeom>
                        <a:noFill/>
                        <a:ln w="9525">
                          <a:noFill/>
                          <a:miter lim="800000"/>
                          <a:headEnd/>
                          <a:tailEnd/>
                        </a:ln>
                      </wps:spPr>
                      <wps:txbx>
                        <w:txbxContent>
                          <w:p w14:paraId="4926FEB8"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63.85pt;margin-top:4.7pt;width:148.15pt;height:26.75pt;rotation:636150fd;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" filled="f" stroked="f">
                <v:textbox>
                  <w:txbxContent>
                    <w:p w14:paraId="4926FEB8" w14:textId="77777777" w:rsidR="00E410B8" w:rsidRPr="00D01FC6" w:rsidRDefault="00E410B8" w:rsidP="001739C9">
                      <w:pPr>
                        <w:rPr>
                          <w:rFonts w:ascii="Calibri" w:hAnsi="Calibri"/>
                          <w:b/>
                          <w:color w:val="4A442A" w:themeColor="background2" w:themeShade="40"/>
                          <w:sz w:val="20"/>
                          <w:szCs w:val="20"/>
                        </w:rPr>
                      </w:pPr>
                      <w:r w:rsidRPr="00D01FC6">
                        <w:rPr>
                          <w:rFonts w:ascii="Calibri" w:hAnsi="Calibri"/>
                          <w:b/>
                          <w:color w:val="4A442A" w:themeColor="background2" w:themeShade="40"/>
                          <w:sz w:val="20"/>
                          <w:szCs w:val="20"/>
                        </w:rPr>
                        <w:t>Trust</w:t>
                      </w:r>
                    </w:p>
                  </w:txbxContent>
                </v:textbox>
                <w10:wrap anchorx="page"/>
              </v:shape>
            </w:pict>
          </mc:Fallback>
        </mc:AlternateContent>
      </w:r>
      <w:r w:rsidRPr="00A367A5">
        <w:rPr>
          <w:rFonts w:asciiTheme="minorHAnsi" w:hAnsiTheme="minorHAnsi" w:cs="Arial"/>
          <w:color w:val="222222"/>
          <w:sz w:val="22"/>
        </w:rPr>
        <w:t xml:space="preserve">Accurately reporting results when conducting your own research </w:t>
      </w:r>
    </w:p>
    <w:p w14:paraId="02A80FDB" w14:textId="77777777" w:rsidR="001739C9" w:rsidRPr="00A367A5" w:rsidRDefault="001739C9" w:rsidP="001739C9">
      <w:pPr>
        <w:pStyle w:val="NormalWeb"/>
        <w:numPr>
          <w:ilvl w:val="0"/>
          <w:numId w:val="3"/>
        </w:numPr>
        <w:shd w:val="clear" w:color="auto" w:fill="FFFFFF"/>
        <w:spacing w:before="0" w:beforeAutospacing="0" w:after="0" w:afterAutospacing="0"/>
        <w:rPr>
          <w:rFonts w:asciiTheme="minorHAnsi" w:eastAsia="Times New Roman" w:hAnsiTheme="minorHAnsi" w:cs="Arial"/>
          <w:color w:val="222222"/>
          <w:sz w:val="22"/>
        </w:rPr>
      </w:pPr>
      <w:r w:rsidRPr="00A367A5">
        <w:rPr>
          <w:rFonts w:asciiTheme="minorHAnsi" w:hAnsiTheme="minorHAnsi" w:cs="Arial"/>
          <w:color w:val="222222"/>
          <w:sz w:val="22"/>
        </w:rPr>
        <w:t>Honesty during examinations</w:t>
      </w:r>
    </w:p>
    <w:p w14:paraId="0474F5F1" w14:textId="77777777" w:rsidR="001739C9" w:rsidRPr="00A367A5" w:rsidRDefault="001739C9" w:rsidP="001739C9">
      <w:pPr>
        <w:pStyle w:val="NormalWeb"/>
        <w:shd w:val="clear" w:color="auto" w:fill="FFFFFF"/>
        <w:spacing w:before="120" w:beforeAutospacing="0" w:after="120" w:afterAutospacing="0"/>
        <w:rPr>
          <w:rFonts w:asciiTheme="minorHAnsi" w:hAnsiTheme="minorHAnsi" w:cs="Arial"/>
          <w:color w:val="222222"/>
        </w:rPr>
      </w:pPr>
      <w:r w:rsidRPr="00A367A5">
        <w:rPr>
          <w:rFonts w:asciiTheme="minorHAnsi" w:hAnsiTheme="minorHAnsi" w:cs="Arial"/>
          <w:b/>
          <w:bCs/>
          <w:color w:val="222222"/>
        </w:rPr>
        <w:t>WHAT IS PLAGIARISM?</w:t>
      </w:r>
    </w:p>
    <w:p w14:paraId="160BC691" w14:textId="77777777" w:rsidR="001739C9" w:rsidRPr="001B40FC" w:rsidRDefault="001739C9" w:rsidP="001739C9">
      <w:pPr>
        <w:pStyle w:val="NormalWeb"/>
        <w:shd w:val="clear" w:color="auto" w:fill="FFFFFF"/>
        <w:spacing w:before="0" w:beforeAutospacing="0" w:after="120" w:afterAutospacing="0"/>
        <w:rPr>
          <w:rFonts w:asciiTheme="minorHAnsi" w:hAnsiTheme="minorHAnsi" w:cs="Arial"/>
          <w:color w:val="222222"/>
          <w:sz w:val="22"/>
        </w:rPr>
      </w:pPr>
      <w:r w:rsidRPr="001B40FC">
        <w:rPr>
          <w:rFonts w:asciiTheme="minorHAnsi" w:hAnsiTheme="minorHAnsi" w:cs="Arial"/>
          <w:color w:val="222222"/>
          <w:sz w:val="22"/>
        </w:rPr>
        <w:t>Plagiarism is using another person's ideas without giving credit and is considered intellectual theft. If you submit or present the oral or written work of someone else you are guilty of plagiarism. Plagiarism may be:</w:t>
      </w:r>
    </w:p>
    <w:p w14:paraId="5CCD72FE" w14:textId="77777777" w:rsidR="001739C9" w:rsidRPr="001B40FC" w:rsidRDefault="001739C9" w:rsidP="001739C9">
      <w:pPr>
        <w:pStyle w:val="NormalWeb"/>
        <w:shd w:val="clear" w:color="auto" w:fill="FFFFFF"/>
        <w:spacing w:before="0" w:beforeAutospacing="0" w:after="120" w:afterAutospacing="0"/>
        <w:ind w:left="2880" w:hanging="2880"/>
        <w:rPr>
          <w:rFonts w:asciiTheme="minorHAnsi" w:hAnsiTheme="minorHAnsi" w:cs="Arial"/>
          <w:color w:val="222222"/>
        </w:rPr>
      </w:pPr>
      <w:r w:rsidRPr="001B40FC">
        <w:rPr>
          <w:rFonts w:asciiTheme="minorHAnsi" w:hAnsiTheme="minorHAnsi" w:cs="Arial"/>
          <w:i/>
          <w:iCs/>
          <w:color w:val="222222"/>
        </w:rPr>
        <w:t>Accidental or Unintentional</w:t>
      </w:r>
      <w:r w:rsidRPr="001B40FC">
        <w:rPr>
          <w:rFonts w:asciiTheme="minorHAnsi" w:hAnsiTheme="minorHAnsi" w:cs="Arial"/>
          <w:i/>
          <w:iCs/>
          <w:color w:val="222222"/>
        </w:rPr>
        <w:tab/>
      </w:r>
      <w:r w:rsidRPr="001B40FC">
        <w:rPr>
          <w:rFonts w:asciiTheme="minorHAnsi" w:hAnsiTheme="minorHAnsi" w:cs="Arial"/>
          <w:color w:val="222222"/>
        </w:rPr>
        <w:t>You may not even know that you're plagiarizing. Make sure you understand the difference between quoting and paraphrasing, as well as the</w:t>
      </w:r>
      <w:r w:rsidRPr="001B40FC">
        <w:rPr>
          <w:rStyle w:val="apple-converted-space"/>
          <w:rFonts w:asciiTheme="minorHAnsi" w:hAnsiTheme="minorHAnsi" w:cs="Arial"/>
          <w:color w:val="222222"/>
        </w:rPr>
        <w:t> </w:t>
      </w:r>
      <w:r w:rsidRPr="001B40FC">
        <w:rPr>
          <w:rFonts w:asciiTheme="minorHAnsi" w:hAnsiTheme="minorHAnsi" w:cs="Arial"/>
          <w:color w:val="222222"/>
        </w:rPr>
        <w:t>way to cite material.</w:t>
      </w:r>
    </w:p>
    <w:p w14:paraId="50C1726C" w14:textId="77777777" w:rsidR="001739C9" w:rsidRPr="001B40FC" w:rsidRDefault="001739C9" w:rsidP="001739C9">
      <w:pPr>
        <w:pStyle w:val="NormalWeb"/>
        <w:shd w:val="clear" w:color="auto" w:fill="FFFFFF"/>
        <w:spacing w:before="0" w:beforeAutospacing="0" w:after="120" w:afterAutospacing="0"/>
        <w:ind w:left="2880" w:hanging="2880"/>
        <w:rPr>
          <w:rFonts w:asciiTheme="minorHAnsi" w:hAnsiTheme="minorHAnsi" w:cs="Arial"/>
          <w:color w:val="222222"/>
        </w:rPr>
      </w:pPr>
      <w:r w:rsidRPr="001B40FC">
        <w:rPr>
          <w:rFonts w:asciiTheme="minorHAnsi" w:hAnsiTheme="minorHAnsi" w:cs="Arial"/>
          <w:i/>
          <w:iCs/>
          <w:color w:val="222222"/>
        </w:rPr>
        <w:t>Blatant</w:t>
      </w:r>
      <w:r w:rsidRPr="001B40FC">
        <w:rPr>
          <w:rFonts w:asciiTheme="minorHAnsi" w:hAnsiTheme="minorHAnsi" w:cs="Arial"/>
          <w:color w:val="222222"/>
        </w:rPr>
        <w:tab/>
        <w:t>This time you're well aware of what you're doing. Purposefully using someone else's ideas or work without proper acknowledgment is plagiarism. This includes turning in borrowed or bought research papers as your own.</w:t>
      </w:r>
    </w:p>
    <w:p w14:paraId="284F69DC" w14:textId="77777777" w:rsidR="001739C9" w:rsidRPr="001B40FC" w:rsidRDefault="001739C9" w:rsidP="001739C9">
      <w:pPr>
        <w:pStyle w:val="NormalWeb"/>
        <w:shd w:val="clear" w:color="auto" w:fill="FFFFFF"/>
        <w:spacing w:before="0" w:beforeAutospacing="0" w:after="120" w:afterAutospacing="0"/>
        <w:ind w:left="2880" w:hanging="2880"/>
        <w:rPr>
          <w:rFonts w:asciiTheme="minorHAnsi" w:hAnsiTheme="minorHAnsi" w:cs="Arial"/>
          <w:color w:val="222222"/>
        </w:rPr>
      </w:pPr>
      <w:r w:rsidRPr="001B40FC">
        <w:rPr>
          <w:rFonts w:asciiTheme="minorHAnsi" w:hAnsiTheme="minorHAnsi" w:cs="Arial"/>
          <w:i/>
          <w:iCs/>
          <w:color w:val="222222"/>
        </w:rPr>
        <w:t>Self</w:t>
      </w:r>
      <w:r w:rsidRPr="001B40FC">
        <w:rPr>
          <w:rFonts w:asciiTheme="minorHAnsi" w:hAnsiTheme="minorHAnsi" w:cs="Arial"/>
          <w:color w:val="222222"/>
        </w:rPr>
        <w:tab/>
        <w:t>It's your own work so you should be able to do what you want with it, right? Wrong. Handing in the same term paper (or substantially the same term paper) for two courses without getting permission from your instructor is plagiarism.</w:t>
      </w:r>
    </w:p>
    <w:p w14:paraId="099CE17C" w14:textId="77777777" w:rsidR="001739C9" w:rsidRPr="001B40FC" w:rsidRDefault="001739C9" w:rsidP="001739C9">
      <w:pPr>
        <w:pStyle w:val="NormalWeb"/>
        <w:shd w:val="clear" w:color="auto" w:fill="FFFFFF"/>
        <w:spacing w:before="120" w:beforeAutospacing="0" w:after="120" w:afterAutospacing="0"/>
        <w:rPr>
          <w:rFonts w:asciiTheme="minorHAnsi" w:hAnsiTheme="minorHAnsi" w:cs="Arial"/>
          <w:color w:val="222222"/>
        </w:rPr>
      </w:pPr>
      <w:r w:rsidRPr="001B40FC">
        <w:rPr>
          <w:rFonts w:asciiTheme="minorHAnsi" w:hAnsiTheme="minorHAnsi" w:cs="Arial"/>
          <w:b/>
          <w:bCs/>
          <w:color w:val="222222"/>
        </w:rPr>
        <w:t xml:space="preserve">HOW DOES IT IMPACT YOU? </w:t>
      </w:r>
    </w:p>
    <w:p w14:paraId="62830D3D" w14:textId="77777777" w:rsidR="001739C9" w:rsidRPr="001B40FC" w:rsidRDefault="001739C9" w:rsidP="001739C9">
      <w:pPr>
        <w:pStyle w:val="NormalWeb"/>
        <w:shd w:val="clear" w:color="auto" w:fill="FFFFFF"/>
        <w:spacing w:before="0" w:beforeAutospacing="0" w:after="120" w:afterAutospacing="0"/>
        <w:rPr>
          <w:rFonts w:asciiTheme="minorHAnsi" w:hAnsiTheme="minorHAnsi" w:cs="Arial"/>
          <w:color w:val="222222"/>
          <w:sz w:val="22"/>
        </w:rPr>
      </w:pPr>
      <w:r w:rsidRPr="001B40FC">
        <w:rPr>
          <w:rFonts w:asciiTheme="minorHAnsi" w:hAnsiTheme="minorHAnsi" w:cs="Arial"/>
          <w:color w:val="222222"/>
          <w:sz w:val="22"/>
        </w:rPr>
        <w:t xml:space="preserve">Academic integrity is the foundation of university success. Learning how to express original ideas, cite sources, work independently, and report results accurately and honestly are skills that carry you beyond university to serve you in the workforce. Academic dishonesty not only cheats you of valuable learning experiences, but can result in a failing grade on assignments, a mark on your transcripts, or even expulsion from the university. </w:t>
      </w:r>
    </w:p>
    <w:p w14:paraId="589FCA08" w14:textId="090F68A9" w:rsidR="001739C9" w:rsidRDefault="001739C9" w:rsidP="001739C9">
      <w:pPr>
        <w:jc w:val="center"/>
        <w:rPr>
          <w:bCs/>
          <w:iCs/>
          <w:color w:val="000000"/>
          <w:sz w:val="12"/>
          <w:szCs w:val="20"/>
        </w:rPr>
      </w:pPr>
    </w:p>
    <w:p w14:paraId="05166BD4" w14:textId="2F2ECA4D" w:rsidR="001739C9" w:rsidRPr="007F6608" w:rsidRDefault="00D01FC6" w:rsidP="001739C9">
      <w:pPr>
        <w:jc w:val="center"/>
        <w:rPr>
          <w:bCs/>
          <w:iCs/>
          <w:color w:val="000000"/>
          <w:sz w:val="12"/>
          <w:szCs w:val="20"/>
        </w:rPr>
      </w:pPr>
      <w:r>
        <w:rPr>
          <w:noProof/>
          <w:color w:val="000000"/>
          <w:sz w:val="20"/>
          <w:szCs w:val="20"/>
          <w:lang w:val="en-US"/>
        </w:rPr>
        <mc:AlternateContent>
          <mc:Choice Requires="wps">
            <w:drawing>
              <wp:anchor distT="0" distB="0" distL="114300" distR="114300" simplePos="0" relativeHeight="251672576" behindDoc="0" locked="0" layoutInCell="1" allowOverlap="1" wp14:anchorId="33E201E5" wp14:editId="3113BA93">
                <wp:simplePos x="0" y="0"/>
                <wp:positionH relativeFrom="margin">
                  <wp:align>left</wp:align>
                </wp:positionH>
                <wp:positionV relativeFrom="paragraph">
                  <wp:posOffset>6155</wp:posOffset>
                </wp:positionV>
                <wp:extent cx="6367145" cy="638175"/>
                <wp:effectExtent l="0" t="0" r="33655" b="22225"/>
                <wp:wrapNone/>
                <wp:docPr id="209" name="Rectangle 209"/>
                <wp:cNvGraphicFramePr/>
                <a:graphic xmlns:a="http://schemas.openxmlformats.org/drawingml/2006/main">
                  <a:graphicData uri="http://schemas.microsoft.com/office/word/2010/wordprocessingShape">
                    <wps:wsp>
                      <wps:cNvSpPr/>
                      <wps:spPr>
                        <a:xfrm>
                          <a:off x="0" y="0"/>
                          <a:ext cx="6367145" cy="63846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9" o:spid="_x0000_s1026" style="position:absolute;margin-left:0;margin-top:.5pt;width:501.35pt;height:50.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" filled="f" strokecolor="black [3213]" strokeweight="1.5pt">
                <w10:wrap anchorx="margin"/>
              </v:rect>
            </w:pict>
          </mc:Fallback>
        </mc:AlternateContent>
      </w:r>
    </w:p>
    <w:p w14:paraId="48334C1A" w14:textId="77777777" w:rsidR="001739C9" w:rsidRPr="007F6608" w:rsidRDefault="001739C9" w:rsidP="001739C9">
      <w:pPr>
        <w:jc w:val="center"/>
        <w:rPr>
          <w:bCs/>
          <w:iCs/>
          <w:color w:val="000000"/>
          <w:sz w:val="28"/>
          <w:szCs w:val="20"/>
        </w:rPr>
      </w:pPr>
      <w:r w:rsidRPr="007F6608">
        <w:rPr>
          <w:bCs/>
          <w:iCs/>
          <w:color w:val="000000"/>
          <w:sz w:val="28"/>
          <w:szCs w:val="20"/>
        </w:rPr>
        <w:t xml:space="preserve">Reach for Success; Not the Answers. </w:t>
      </w:r>
    </w:p>
    <w:p w14:paraId="72FB621A" w14:textId="77777777" w:rsidR="001739C9" w:rsidRPr="007F6608" w:rsidRDefault="001739C9" w:rsidP="001739C9">
      <w:pPr>
        <w:jc w:val="center"/>
        <w:rPr>
          <w:rFonts w:eastAsia="Times New Roman"/>
          <w:color w:val="000000"/>
          <w:sz w:val="28"/>
          <w:szCs w:val="20"/>
          <w:lang w:val="en-US"/>
        </w:rPr>
      </w:pPr>
      <w:r w:rsidRPr="007F6608">
        <w:rPr>
          <w:bCs/>
          <w:iCs/>
          <w:color w:val="000000"/>
          <w:sz w:val="28"/>
          <w:szCs w:val="20"/>
        </w:rPr>
        <w:t xml:space="preserve">Don’t Cheat. Don’t Plagiarize. It’s Not Worth It. </w:t>
      </w:r>
    </w:p>
    <w:p w14:paraId="30EF656D" w14:textId="1CDF2F1F" w:rsidR="001739C9" w:rsidRPr="007F6608" w:rsidRDefault="001739C9" w:rsidP="001739C9">
      <w:pPr>
        <w:rPr>
          <w:color w:val="000000"/>
          <w:sz w:val="20"/>
          <w:szCs w:val="20"/>
        </w:rPr>
      </w:pPr>
      <w:r w:rsidRPr="007F6608">
        <w:rPr>
          <w:color w:val="000000"/>
          <w:sz w:val="20"/>
          <w:szCs w:val="20"/>
        </w:rPr>
        <w:t> </w:t>
      </w:r>
    </w:p>
    <w:p w14:paraId="6B12C250" w14:textId="391F854A" w:rsidR="001739C9" w:rsidRPr="001B40FC" w:rsidRDefault="00D01FC6" w:rsidP="001739C9">
      <w:pPr>
        <w:pStyle w:val="NormalWeb"/>
        <w:shd w:val="clear" w:color="auto" w:fill="FFFFFF"/>
        <w:spacing w:before="120" w:beforeAutospacing="0" w:after="120" w:afterAutospacing="0"/>
        <w:rPr>
          <w:rFonts w:asciiTheme="minorHAnsi" w:hAnsiTheme="minorHAnsi" w:cs="Arial"/>
          <w:color w:val="222222"/>
        </w:rPr>
      </w:pPr>
      <w:r w:rsidRPr="001B40FC">
        <w:rPr>
          <w:rFonts w:asciiTheme="minorHAnsi" w:hAnsiTheme="minorHAnsi"/>
          <w:b/>
          <w:noProof/>
          <w:sz w:val="28"/>
          <w:u w:val="single"/>
        </w:rPr>
        <mc:AlternateContent>
          <mc:Choice Requires="wps">
            <w:drawing>
              <wp:anchor distT="45720" distB="45720" distL="114300" distR="114300" simplePos="0" relativeHeight="251670528" behindDoc="0" locked="0" layoutInCell="1" allowOverlap="1" wp14:anchorId="4DF6D84A" wp14:editId="0949373C">
                <wp:simplePos x="0" y="0"/>
                <wp:positionH relativeFrom="margin">
                  <wp:posOffset>0</wp:posOffset>
                </wp:positionH>
                <wp:positionV relativeFrom="paragraph">
                  <wp:posOffset>98425</wp:posOffset>
                </wp:positionV>
                <wp:extent cx="3945890" cy="2057400"/>
                <wp:effectExtent l="0" t="0" r="16510" b="254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057400"/>
                        </a:xfrm>
                        <a:prstGeom prst="rect">
                          <a:avLst/>
                        </a:prstGeom>
                        <a:solidFill>
                          <a:srgbClr val="FFFFFF"/>
                        </a:solidFill>
                        <a:ln w="9525">
                          <a:solidFill>
                            <a:srgbClr val="000000"/>
                          </a:solidFill>
                          <a:prstDash val="dashDot"/>
                          <a:miter lim="800000"/>
                          <a:headEnd/>
                          <a:tailEnd/>
                        </a:ln>
                      </wps:spPr>
                      <wps:txbx>
                        <w:txbxContent>
                          <w:p w14:paraId="36A536DB" w14:textId="77777777" w:rsidR="00E410B8" w:rsidRPr="001B40FC" w:rsidRDefault="00E410B8" w:rsidP="001739C9">
                            <w:pPr>
                              <w:spacing w:after="120"/>
                              <w:rPr>
                                <w:b/>
                              </w:rPr>
                            </w:pPr>
                            <w:r w:rsidRPr="001B40FC">
                              <w:rPr>
                                <w:b/>
                              </w:rPr>
                              <w:t>Participating in the Academic Community with Integrity:</w:t>
                            </w:r>
                          </w:p>
                          <w:p w14:paraId="6B34F089" w14:textId="0EE9B2E5" w:rsidR="00E410B8" w:rsidRPr="00D01FC6" w:rsidRDefault="00E410B8" w:rsidP="00D01FC6">
                            <w:pPr>
                              <w:spacing w:after="80"/>
                              <w:rPr>
                                <w:sz w:val="18"/>
                              </w:rPr>
                            </w:pPr>
                            <w:r w:rsidRPr="00D01FC6">
                              <w:rPr>
                                <w:b/>
                                <w:sz w:val="20"/>
                              </w:rPr>
                              <w:t xml:space="preserve">The Learning Commons </w:t>
                            </w:r>
                            <w:r w:rsidRPr="00D01FC6">
                              <w:rPr>
                                <w:sz w:val="18"/>
                              </w:rPr>
                              <w:t xml:space="preserve">offers you tips and tricks to avoid plagiarism, to organize your writing, to cite sources appropriately, and more! Visit their website at </w:t>
                            </w:r>
                            <w:r w:rsidRPr="00D01FC6">
                              <w:rPr>
                                <w:color w:val="31849B" w:themeColor="accent5" w:themeShade="BF"/>
                                <w:sz w:val="18"/>
                                <w:u w:val="single"/>
                              </w:rPr>
                              <w:t>http://learningcommons.ubc.ca/resource-guides/</w:t>
                            </w:r>
                            <w:r w:rsidRPr="00D01FC6">
                              <w:rPr>
                                <w:color w:val="31849B" w:themeColor="accent5" w:themeShade="BF"/>
                                <w:sz w:val="18"/>
                              </w:rPr>
                              <w:t xml:space="preserve"> </w:t>
                            </w:r>
                            <w:r w:rsidRPr="00D01FC6">
                              <w:rPr>
                                <w:sz w:val="18"/>
                              </w:rPr>
                              <w:t>for more informat</w:t>
                            </w:r>
                            <w:r>
                              <w:rPr>
                                <w:sz w:val="18"/>
                              </w:rPr>
                              <w:t xml:space="preserve">ion and workshop appointments. </w:t>
                            </w:r>
                          </w:p>
                          <w:p w14:paraId="41E5A04F" w14:textId="3680A3E1" w:rsidR="00E410B8" w:rsidRPr="00D01FC6" w:rsidRDefault="00E410B8" w:rsidP="00D01FC6">
                            <w:pPr>
                              <w:spacing w:after="80"/>
                              <w:rPr>
                                <w:sz w:val="18"/>
                              </w:rPr>
                            </w:pPr>
                            <w:r w:rsidRPr="00D01FC6">
                              <w:rPr>
                                <w:b/>
                                <w:sz w:val="20"/>
                              </w:rPr>
                              <w:t>UBC Library</w:t>
                            </w:r>
                            <w:r w:rsidRPr="00D01FC6">
                              <w:rPr>
                                <w:sz w:val="20"/>
                              </w:rPr>
                              <w:t xml:space="preserve"> </w:t>
                            </w:r>
                            <w:r w:rsidRPr="00D01FC6">
                              <w:rPr>
                                <w:sz w:val="18"/>
                              </w:rPr>
                              <w:t xml:space="preserve">has many resources, including any of the indexes and databases listed under Indexes and Databases, Subject Resources, OneSearch, or Metasearch on the Library’s website at </w:t>
                            </w:r>
                            <w:r w:rsidRPr="00D01FC6">
                              <w:rPr>
                                <w:color w:val="31849B" w:themeColor="accent5" w:themeShade="BF"/>
                                <w:sz w:val="18"/>
                                <w:u w:val="single"/>
                              </w:rPr>
                              <w:t>http://www.library.ubc.ca</w:t>
                            </w:r>
                            <w:r w:rsidRPr="00D01FC6">
                              <w:rPr>
                                <w:sz w:val="18"/>
                              </w:rPr>
                              <w:t xml:space="preserve">. </w:t>
                            </w:r>
                          </w:p>
                          <w:p w14:paraId="2143C6E0" w14:textId="77777777" w:rsidR="00E410B8" w:rsidRPr="006418E9" w:rsidRDefault="00E410B8" w:rsidP="00D01FC6">
                            <w:pPr>
                              <w:spacing w:after="80"/>
                              <w:rPr>
                                <w:sz w:val="20"/>
                                <w:szCs w:val="20"/>
                              </w:rPr>
                            </w:pPr>
                            <w:r w:rsidRPr="00D01FC6">
                              <w:rPr>
                                <w:b/>
                                <w:sz w:val="20"/>
                                <w:szCs w:val="20"/>
                              </w:rPr>
                              <w:t>Plagiarism.org</w:t>
                            </w:r>
                            <w:r w:rsidRPr="00D01FC6">
                              <w:rPr>
                                <w:sz w:val="20"/>
                                <w:szCs w:val="20"/>
                              </w:rPr>
                              <w:t xml:space="preserve"> </w:t>
                            </w:r>
                            <w:r w:rsidRPr="00D01FC6">
                              <w:rPr>
                                <w:sz w:val="18"/>
                                <w:szCs w:val="20"/>
                              </w:rPr>
                              <w:t xml:space="preserve">provides a wealth of online resource on plagiarism. Visit their website at </w:t>
                            </w:r>
                            <w:r w:rsidRPr="00D01FC6">
                              <w:rPr>
                                <w:color w:val="31849B" w:themeColor="accent5" w:themeShade="BF"/>
                                <w:sz w:val="18"/>
                                <w:szCs w:val="20"/>
                                <w:u w:val="single"/>
                              </w:rPr>
                              <w:t>http://www.plagiarism.org/index.html</w:t>
                            </w:r>
                            <w:r>
                              <w:rPr>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7.75pt;width:310.7pt;height:16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">
                <v:stroke dashstyle="dashDot"/>
                <v:textbox>
                  <w:txbxContent>
                    <w:p w14:paraId="36A536DB" w14:textId="77777777" w:rsidR="00E410B8" w:rsidRPr="001B40FC" w:rsidRDefault="00E410B8" w:rsidP="001739C9">
                      <w:pPr>
                        <w:spacing w:after="120"/>
                        <w:rPr>
                          <w:b/>
                        </w:rPr>
                      </w:pPr>
                      <w:r w:rsidRPr="001B40FC">
                        <w:rPr>
                          <w:b/>
                        </w:rPr>
                        <w:t>Participating in the Academic Community with Integrity:</w:t>
                      </w:r>
                    </w:p>
                    <w:p w14:paraId="6B34F089" w14:textId="0EE9B2E5" w:rsidR="00E410B8" w:rsidRPr="00D01FC6" w:rsidRDefault="00E410B8" w:rsidP="00D01FC6">
                      <w:pPr>
                        <w:spacing w:after="80"/>
                        <w:rPr>
                          <w:sz w:val="18"/>
                        </w:rPr>
                      </w:pPr>
                      <w:r w:rsidRPr="00D01FC6">
                        <w:rPr>
                          <w:b/>
                          <w:sz w:val="20"/>
                        </w:rPr>
                        <w:t xml:space="preserve">The Learning Commons </w:t>
                      </w:r>
                      <w:r w:rsidRPr="00D01FC6">
                        <w:rPr>
                          <w:sz w:val="18"/>
                        </w:rPr>
                        <w:t xml:space="preserve">offers you tips and tricks to avoid plagiarism, to organize your writing, to cite sources appropriately, and more! Visit their website at </w:t>
                      </w:r>
                      <w:r w:rsidRPr="00D01FC6">
                        <w:rPr>
                          <w:color w:val="31849B" w:themeColor="accent5" w:themeShade="BF"/>
                          <w:sz w:val="18"/>
                          <w:u w:val="single"/>
                        </w:rPr>
                        <w:t>http://learningcommons.ubc.ca/resource-guides/</w:t>
                      </w:r>
                      <w:r w:rsidRPr="00D01FC6">
                        <w:rPr>
                          <w:color w:val="31849B" w:themeColor="accent5" w:themeShade="BF"/>
                          <w:sz w:val="18"/>
                        </w:rPr>
                        <w:t xml:space="preserve"> </w:t>
                      </w:r>
                      <w:r w:rsidRPr="00D01FC6">
                        <w:rPr>
                          <w:sz w:val="18"/>
                        </w:rPr>
                        <w:t>for more informat</w:t>
                      </w:r>
                      <w:r>
                        <w:rPr>
                          <w:sz w:val="18"/>
                        </w:rPr>
                        <w:t xml:space="preserve">ion and workshop appointments. </w:t>
                      </w:r>
                    </w:p>
                    <w:p w14:paraId="41E5A04F" w14:textId="3680A3E1" w:rsidR="00E410B8" w:rsidRPr="00D01FC6" w:rsidRDefault="00E410B8" w:rsidP="00D01FC6">
                      <w:pPr>
                        <w:spacing w:after="80"/>
                        <w:rPr>
                          <w:sz w:val="18"/>
                        </w:rPr>
                      </w:pPr>
                      <w:r w:rsidRPr="00D01FC6">
                        <w:rPr>
                          <w:b/>
                          <w:sz w:val="20"/>
                        </w:rPr>
                        <w:t>UBC Library</w:t>
                      </w:r>
                      <w:r w:rsidRPr="00D01FC6">
                        <w:rPr>
                          <w:sz w:val="20"/>
                        </w:rPr>
                        <w:t xml:space="preserve"> </w:t>
                      </w:r>
                      <w:r w:rsidRPr="00D01FC6">
                        <w:rPr>
                          <w:sz w:val="18"/>
                        </w:rPr>
                        <w:t xml:space="preserve">has many resources, including any of the indexes and databases listed under Indexes and Databases, Subject Resources, OneSearch, or Metasearch on the Library’s website at </w:t>
                      </w:r>
                      <w:r w:rsidRPr="00D01FC6">
                        <w:rPr>
                          <w:color w:val="31849B" w:themeColor="accent5" w:themeShade="BF"/>
                          <w:sz w:val="18"/>
                          <w:u w:val="single"/>
                        </w:rPr>
                        <w:t>http://www.library.ubc.ca</w:t>
                      </w:r>
                      <w:r w:rsidRPr="00D01FC6">
                        <w:rPr>
                          <w:sz w:val="18"/>
                        </w:rPr>
                        <w:t xml:space="preserve">. </w:t>
                      </w:r>
                    </w:p>
                    <w:p w14:paraId="2143C6E0" w14:textId="77777777" w:rsidR="00E410B8" w:rsidRPr="006418E9" w:rsidRDefault="00E410B8" w:rsidP="00D01FC6">
                      <w:pPr>
                        <w:spacing w:after="80"/>
                        <w:rPr>
                          <w:sz w:val="20"/>
                          <w:szCs w:val="20"/>
                        </w:rPr>
                      </w:pPr>
                      <w:r w:rsidRPr="00D01FC6">
                        <w:rPr>
                          <w:b/>
                          <w:sz w:val="20"/>
                          <w:szCs w:val="20"/>
                        </w:rPr>
                        <w:t>Plagiarism.org</w:t>
                      </w:r>
                      <w:r w:rsidRPr="00D01FC6">
                        <w:rPr>
                          <w:sz w:val="20"/>
                          <w:szCs w:val="20"/>
                        </w:rPr>
                        <w:t xml:space="preserve"> </w:t>
                      </w:r>
                      <w:r w:rsidRPr="00D01FC6">
                        <w:rPr>
                          <w:sz w:val="18"/>
                          <w:szCs w:val="20"/>
                        </w:rPr>
                        <w:t xml:space="preserve">provides a wealth of online resource on plagiarism. Visit their website at </w:t>
                      </w:r>
                      <w:r w:rsidRPr="00D01FC6">
                        <w:rPr>
                          <w:color w:val="31849B" w:themeColor="accent5" w:themeShade="BF"/>
                          <w:sz w:val="18"/>
                          <w:szCs w:val="20"/>
                          <w:u w:val="single"/>
                        </w:rPr>
                        <w:t>http://www.plagiarism.org/index.html</w:t>
                      </w:r>
                      <w:r>
                        <w:rPr>
                          <w:sz w:val="20"/>
                          <w:szCs w:val="20"/>
                          <w:u w:val="single"/>
                        </w:rPr>
                        <w:t xml:space="preserve">. </w:t>
                      </w:r>
                    </w:p>
                  </w:txbxContent>
                </v:textbox>
                <w10:wrap type="square" anchorx="margin"/>
              </v:shape>
            </w:pict>
          </mc:Fallback>
        </mc:AlternateContent>
      </w:r>
      <w:r w:rsidR="001739C9" w:rsidRPr="001B40FC">
        <w:rPr>
          <w:rFonts w:asciiTheme="minorHAnsi" w:hAnsiTheme="minorHAnsi"/>
          <w:b/>
          <w:color w:val="000000"/>
          <w:u w:val="single"/>
        </w:rPr>
        <w:t>For More Detailed Information</w:t>
      </w:r>
    </w:p>
    <w:p w14:paraId="00536197" w14:textId="77777777" w:rsidR="00D01FC6" w:rsidRPr="00D01FC6" w:rsidRDefault="001739C9" w:rsidP="001739C9">
      <w:pPr>
        <w:jc w:val="both"/>
        <w:rPr>
          <w:color w:val="000000"/>
          <w:sz w:val="18"/>
          <w:szCs w:val="20"/>
        </w:rPr>
      </w:pPr>
      <w:r w:rsidRPr="00D01FC6">
        <w:rPr>
          <w:color w:val="000000"/>
          <w:sz w:val="18"/>
          <w:szCs w:val="20"/>
        </w:rPr>
        <w:t>The</w:t>
      </w:r>
      <w:r w:rsidRPr="00D01FC6">
        <w:rPr>
          <w:rStyle w:val="apple-converted-space"/>
          <w:color w:val="000000"/>
          <w:sz w:val="18"/>
          <w:szCs w:val="20"/>
        </w:rPr>
        <w:t> </w:t>
      </w:r>
      <w:r w:rsidRPr="00D01FC6">
        <w:rPr>
          <w:iCs/>
          <w:color w:val="000000"/>
          <w:sz w:val="18"/>
          <w:szCs w:val="20"/>
        </w:rPr>
        <w:t>University’s</w:t>
      </w:r>
      <w:r w:rsidRPr="00D01FC6">
        <w:rPr>
          <w:rStyle w:val="apple-converted-space"/>
          <w:color w:val="000000"/>
          <w:sz w:val="18"/>
          <w:szCs w:val="20"/>
        </w:rPr>
        <w:t> </w:t>
      </w:r>
      <w:r w:rsidRPr="00D01FC6">
        <w:rPr>
          <w:color w:val="000000"/>
          <w:sz w:val="18"/>
          <w:szCs w:val="20"/>
        </w:rPr>
        <w:t>policy on discipline on academic misconduct – what it is, how it is recognized, how the administrative structure of the University deals with it, and the recourses available to students within the system – is clearly laid out, both in print (2015/16 UBC Vancouver Winter Session Calendar) and officially online in the UBC Calendar (</w:t>
      </w:r>
      <w:r w:rsidRPr="00D01FC6">
        <w:rPr>
          <w:color w:val="31849B" w:themeColor="accent5" w:themeShade="BF"/>
          <w:sz w:val="18"/>
          <w:szCs w:val="20"/>
          <w:u w:val="single"/>
        </w:rPr>
        <w:t>http://www.calendar.ubc.ca/</w:t>
      </w:r>
      <w:r w:rsidRPr="00D01FC6">
        <w:rPr>
          <w:color w:val="31849B" w:themeColor="accent5" w:themeShade="BF"/>
          <w:sz w:val="18"/>
          <w:szCs w:val="20"/>
          <w:u w:val="single"/>
        </w:rPr>
        <w:br/>
        <w:t>vancouver/index.cfm?tree=3,54,111,0</w:t>
      </w:r>
      <w:r w:rsidRPr="00D01FC6">
        <w:rPr>
          <w:color w:val="000000"/>
          <w:sz w:val="18"/>
          <w:szCs w:val="20"/>
        </w:rPr>
        <w:t xml:space="preserve">). </w:t>
      </w:r>
    </w:p>
    <w:p w14:paraId="5E70D5B1" w14:textId="77777777" w:rsidR="00D01FC6" w:rsidRDefault="00D01FC6" w:rsidP="001739C9">
      <w:pPr>
        <w:jc w:val="both"/>
        <w:rPr>
          <w:b/>
          <w:color w:val="000000"/>
          <w:sz w:val="16"/>
          <w:szCs w:val="20"/>
        </w:rPr>
      </w:pPr>
    </w:p>
    <w:p w14:paraId="29C2E2EF" w14:textId="77777777" w:rsidR="00D01FC6" w:rsidRDefault="00D01FC6" w:rsidP="001739C9">
      <w:pPr>
        <w:jc w:val="both"/>
        <w:rPr>
          <w:b/>
          <w:color w:val="000000"/>
          <w:sz w:val="16"/>
          <w:szCs w:val="20"/>
        </w:rPr>
      </w:pPr>
    </w:p>
    <w:p w14:paraId="3B5D2C47" w14:textId="19D39A40" w:rsidR="001739C9" w:rsidRPr="00D01FC6" w:rsidRDefault="001739C9" w:rsidP="001739C9">
      <w:pPr>
        <w:jc w:val="both"/>
        <w:rPr>
          <w:color w:val="000000"/>
          <w:sz w:val="20"/>
          <w:szCs w:val="20"/>
        </w:rPr>
      </w:pPr>
      <w:r w:rsidRPr="00D01FC6">
        <w:rPr>
          <w:b/>
          <w:color w:val="000000"/>
          <w:sz w:val="16"/>
          <w:szCs w:val="20"/>
        </w:rPr>
        <w:t xml:space="preserve">* </w:t>
      </w:r>
      <w:r w:rsidRPr="00D01FC6">
        <w:rPr>
          <w:color w:val="000000"/>
          <w:sz w:val="18"/>
          <w:szCs w:val="20"/>
        </w:rPr>
        <w:t>As extracted from The Learning Commons</w:t>
      </w:r>
      <w:r w:rsidRPr="00D01FC6">
        <w:rPr>
          <w:color w:val="000000"/>
          <w:sz w:val="18"/>
          <w:szCs w:val="20"/>
        </w:rPr>
        <w:br/>
        <w:t xml:space="preserve">     “Avoid Plagiarism” FAQ Website.</w:t>
      </w:r>
    </w:p>
    <w:p w14:paraId="007867CE" w14:textId="77777777" w:rsidR="001739C9" w:rsidRDefault="001739C9" w:rsidP="001739C9">
      <w:pPr>
        <w:spacing w:after="120"/>
        <w:rPr>
          <w:rFonts w:ascii="Calibri" w:hAnsi="Calibri"/>
          <w:sz w:val="32"/>
          <w:szCs w:val="32"/>
          <w:u w:val="single"/>
        </w:rPr>
      </w:pPr>
      <w:r>
        <w:rPr>
          <w:rFonts w:ascii="Calibri" w:hAnsi="Calibri"/>
          <w:sz w:val="32"/>
          <w:szCs w:val="32"/>
          <w:u w:val="single"/>
        </w:rPr>
        <w:t>Course Schedule</w:t>
      </w:r>
    </w:p>
    <w:p w14:paraId="2632EC4E" w14:textId="77777777" w:rsidR="001739C9" w:rsidRDefault="001739C9" w:rsidP="001739C9">
      <w:pPr>
        <w:spacing w:after="120"/>
        <w:rPr>
          <w:rFonts w:ascii="Calibri" w:hAnsi="Calibri"/>
          <w:sz w:val="20"/>
          <w:szCs w:val="20"/>
        </w:rPr>
      </w:pPr>
      <w:r>
        <w:rPr>
          <w:rFonts w:ascii="Calibri" w:hAnsi="Calibri"/>
          <w:sz w:val="20"/>
          <w:szCs w:val="20"/>
        </w:rPr>
        <w:t>This plan is subject to change. Changes will be announced in class and posted on the CONNECT course website.</w:t>
      </w:r>
    </w:p>
    <w:tbl>
      <w:tblPr>
        <w:tblW w:w="10624" w:type="dxa"/>
        <w:tblInd w:w="93" w:type="dxa"/>
        <w:tblLook w:val="04A0" w:firstRow="1" w:lastRow="0" w:firstColumn="1" w:lastColumn="0" w:noHBand="0" w:noVBand="1"/>
      </w:tblPr>
      <w:tblGrid>
        <w:gridCol w:w="491"/>
        <w:gridCol w:w="347"/>
        <w:gridCol w:w="5046"/>
        <w:gridCol w:w="4740"/>
      </w:tblGrid>
      <w:tr w:rsidR="003D5252" w:rsidRPr="003D5252" w14:paraId="041311AB" w14:textId="77777777" w:rsidTr="003D5252">
        <w:trPr>
          <w:trHeight w:val="320"/>
        </w:trPr>
        <w:tc>
          <w:tcPr>
            <w:tcW w:w="838" w:type="dxa"/>
            <w:gridSpan w:val="2"/>
            <w:tcBorders>
              <w:top w:val="single" w:sz="8" w:space="0" w:color="auto"/>
              <w:left w:val="single" w:sz="8" w:space="0" w:color="auto"/>
              <w:bottom w:val="single" w:sz="8" w:space="0" w:color="auto"/>
              <w:right w:val="nil"/>
            </w:tcBorders>
            <w:shd w:val="clear" w:color="auto" w:fill="auto"/>
            <w:noWrap/>
            <w:vAlign w:val="bottom"/>
            <w:hideMark/>
          </w:tcPr>
          <w:p w14:paraId="4B26DF9F" w14:textId="77777777" w:rsidR="003D5252" w:rsidRPr="003D5252" w:rsidRDefault="003D5252" w:rsidP="003D5252">
            <w:pPr>
              <w:jc w:val="center"/>
              <w:rPr>
                <w:rFonts w:ascii="Calibri" w:eastAsia="Times New Roman" w:hAnsi="Calibri" w:cs="Times New Roman"/>
                <w:b/>
                <w:bCs/>
                <w:color w:val="000000"/>
              </w:rPr>
            </w:pPr>
            <w:r w:rsidRPr="003D5252">
              <w:rPr>
                <w:rFonts w:ascii="Calibri" w:eastAsia="Times New Roman" w:hAnsi="Calibri" w:cs="Times New Roman"/>
                <w:b/>
                <w:bCs/>
                <w:color w:val="000000"/>
              </w:rPr>
              <w:t>Week</w:t>
            </w:r>
          </w:p>
        </w:tc>
        <w:tc>
          <w:tcPr>
            <w:tcW w:w="50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DB4CC" w14:textId="77777777" w:rsidR="003D5252" w:rsidRPr="003D5252" w:rsidRDefault="003D5252" w:rsidP="003D5252">
            <w:pPr>
              <w:rPr>
                <w:rFonts w:ascii="Calibri" w:eastAsia="Times New Roman" w:hAnsi="Calibri" w:cs="Times New Roman"/>
                <w:b/>
                <w:bCs/>
                <w:color w:val="000000"/>
              </w:rPr>
            </w:pPr>
            <w:r w:rsidRPr="003D5252">
              <w:rPr>
                <w:rFonts w:ascii="Calibri" w:eastAsia="Times New Roman" w:hAnsi="Calibri" w:cs="Times New Roman"/>
                <w:b/>
                <w:bCs/>
                <w:color w:val="000000"/>
              </w:rPr>
              <w:t>Topics</w:t>
            </w:r>
          </w:p>
        </w:tc>
        <w:tc>
          <w:tcPr>
            <w:tcW w:w="4740" w:type="dxa"/>
            <w:tcBorders>
              <w:top w:val="single" w:sz="8" w:space="0" w:color="auto"/>
              <w:left w:val="nil"/>
              <w:bottom w:val="single" w:sz="8" w:space="0" w:color="auto"/>
              <w:right w:val="single" w:sz="8" w:space="0" w:color="auto"/>
            </w:tcBorders>
            <w:shd w:val="clear" w:color="auto" w:fill="auto"/>
            <w:noWrap/>
            <w:vAlign w:val="bottom"/>
            <w:hideMark/>
          </w:tcPr>
          <w:p w14:paraId="7EEDCE5F" w14:textId="77777777" w:rsidR="003D5252" w:rsidRPr="003D5252" w:rsidRDefault="003D5252" w:rsidP="003D5252">
            <w:pPr>
              <w:rPr>
                <w:rFonts w:ascii="Calibri" w:eastAsia="Times New Roman" w:hAnsi="Calibri" w:cs="Times New Roman"/>
                <w:b/>
                <w:bCs/>
                <w:color w:val="000000"/>
              </w:rPr>
            </w:pPr>
            <w:r w:rsidRPr="003D5252">
              <w:rPr>
                <w:rFonts w:ascii="Calibri" w:eastAsia="Times New Roman" w:hAnsi="Calibri" w:cs="Times New Roman"/>
                <w:b/>
                <w:bCs/>
                <w:color w:val="000000"/>
              </w:rPr>
              <w:t>What's Due</w:t>
            </w:r>
          </w:p>
        </w:tc>
      </w:tr>
      <w:tr w:rsidR="003D5252" w:rsidRPr="003D5252" w14:paraId="652DDB19"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6A998A09"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w:t>
            </w:r>
          </w:p>
        </w:tc>
        <w:tc>
          <w:tcPr>
            <w:tcW w:w="347" w:type="dxa"/>
            <w:tcBorders>
              <w:top w:val="nil"/>
              <w:left w:val="nil"/>
              <w:bottom w:val="single" w:sz="4" w:space="0" w:color="auto"/>
              <w:right w:val="single" w:sz="4" w:space="0" w:color="auto"/>
            </w:tcBorders>
            <w:shd w:val="clear" w:color="auto" w:fill="auto"/>
            <w:noWrap/>
            <w:vAlign w:val="center"/>
            <w:hideMark/>
          </w:tcPr>
          <w:p w14:paraId="1F516EF6"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21A983B"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Syllabus Jig-saw + Learning Appraisals Explained</w:t>
            </w:r>
          </w:p>
        </w:tc>
        <w:tc>
          <w:tcPr>
            <w:tcW w:w="4740" w:type="dxa"/>
            <w:tcBorders>
              <w:top w:val="nil"/>
              <w:left w:val="nil"/>
              <w:bottom w:val="single" w:sz="4" w:space="0" w:color="auto"/>
              <w:right w:val="single" w:sz="8" w:space="0" w:color="auto"/>
            </w:tcBorders>
            <w:shd w:val="clear" w:color="auto" w:fill="auto"/>
            <w:noWrap/>
            <w:vAlign w:val="bottom"/>
            <w:hideMark/>
          </w:tcPr>
          <w:p w14:paraId="214EC024"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 </w:t>
            </w:r>
          </w:p>
        </w:tc>
      </w:tr>
      <w:tr w:rsidR="003D5252" w:rsidRPr="003D5252" w14:paraId="0FEE9B4A"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B3B4CDD"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2</w:t>
            </w:r>
          </w:p>
        </w:tc>
        <w:tc>
          <w:tcPr>
            <w:tcW w:w="347" w:type="dxa"/>
            <w:tcBorders>
              <w:top w:val="nil"/>
              <w:left w:val="nil"/>
              <w:bottom w:val="single" w:sz="4" w:space="0" w:color="auto"/>
              <w:right w:val="single" w:sz="4" w:space="0" w:color="auto"/>
            </w:tcBorders>
            <w:shd w:val="clear" w:color="auto" w:fill="auto"/>
            <w:noWrap/>
            <w:vAlign w:val="center"/>
            <w:hideMark/>
          </w:tcPr>
          <w:p w14:paraId="1D007AA7"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366E0D45" w14:textId="33B99AFD" w:rsidR="003D5252" w:rsidRPr="003D5252" w:rsidRDefault="003D5252" w:rsidP="003D5252">
            <w:pPr>
              <w:rPr>
                <w:rFonts w:ascii="Calibri" w:eastAsia="Times New Roman" w:hAnsi="Calibri" w:cs="Times New Roman"/>
                <w:color w:val="000000"/>
              </w:rPr>
            </w:pPr>
            <w:r>
              <w:rPr>
                <w:rFonts w:ascii="Calibri" w:eastAsia="Times New Roman" w:hAnsi="Calibri" w:cs="Times New Roman"/>
                <w:color w:val="000000"/>
              </w:rPr>
              <w:t xml:space="preserve">Classical </w:t>
            </w:r>
            <w:r w:rsidRPr="003D5252">
              <w:rPr>
                <w:rFonts w:ascii="Calibri" w:eastAsia="Times New Roman" w:hAnsi="Calibri" w:cs="Times New Roman"/>
                <w:color w:val="000000"/>
              </w:rPr>
              <w:t>Biochemical Methods</w:t>
            </w:r>
          </w:p>
        </w:tc>
        <w:tc>
          <w:tcPr>
            <w:tcW w:w="4740" w:type="dxa"/>
            <w:tcBorders>
              <w:top w:val="nil"/>
              <w:left w:val="nil"/>
              <w:bottom w:val="single" w:sz="4" w:space="0" w:color="auto"/>
              <w:right w:val="single" w:sz="8" w:space="0" w:color="auto"/>
            </w:tcBorders>
            <w:shd w:val="clear" w:color="auto" w:fill="auto"/>
            <w:noWrap/>
            <w:vAlign w:val="bottom"/>
            <w:hideMark/>
          </w:tcPr>
          <w:p w14:paraId="36FFD72D" w14:textId="45ECD278" w:rsidR="003D5252" w:rsidRPr="003D5252" w:rsidRDefault="003D5252" w:rsidP="003D5252">
            <w:pPr>
              <w:rPr>
                <w:rFonts w:ascii="Calibri" w:eastAsia="Times New Roman" w:hAnsi="Calibri" w:cs="Times New Roman"/>
                <w:b/>
                <w:bCs/>
                <w:color w:val="4BACC6"/>
              </w:rPr>
            </w:pPr>
            <w:r w:rsidRPr="003D5252">
              <w:rPr>
                <w:rFonts w:ascii="Calibri" w:eastAsia="Times New Roman" w:hAnsi="Calibri" w:cs="Times New Roman"/>
                <w:b/>
                <w:bCs/>
                <w:color w:val="4BACC6"/>
              </w:rPr>
              <w:t>Review Article: Topics for Approval</w:t>
            </w:r>
          </w:p>
        </w:tc>
      </w:tr>
      <w:tr w:rsidR="003D5252" w:rsidRPr="003D5252" w14:paraId="2C21B94A"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4FC8135D"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3</w:t>
            </w:r>
          </w:p>
        </w:tc>
        <w:tc>
          <w:tcPr>
            <w:tcW w:w="347" w:type="dxa"/>
            <w:tcBorders>
              <w:top w:val="nil"/>
              <w:left w:val="nil"/>
              <w:bottom w:val="single" w:sz="4" w:space="0" w:color="auto"/>
              <w:right w:val="single" w:sz="4" w:space="0" w:color="auto"/>
            </w:tcBorders>
            <w:shd w:val="clear" w:color="auto" w:fill="auto"/>
            <w:noWrap/>
            <w:vAlign w:val="center"/>
            <w:hideMark/>
          </w:tcPr>
          <w:p w14:paraId="499BBA71"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764C4ADA" w14:textId="0D3DAC57" w:rsidR="003D5252" w:rsidRPr="003D5252" w:rsidRDefault="003D5252" w:rsidP="003D5252">
            <w:pPr>
              <w:rPr>
                <w:rFonts w:ascii="Calibri" w:eastAsia="Times New Roman" w:hAnsi="Calibri" w:cs="Times New Roman"/>
                <w:color w:val="000000"/>
              </w:rPr>
            </w:pPr>
            <w:r>
              <w:rPr>
                <w:rFonts w:ascii="Calibri" w:eastAsia="Times New Roman" w:hAnsi="Calibri" w:cs="Times New Roman"/>
                <w:color w:val="000000"/>
              </w:rPr>
              <w:t>Emerging Biochemical Methods</w:t>
            </w:r>
          </w:p>
        </w:tc>
        <w:tc>
          <w:tcPr>
            <w:tcW w:w="4740" w:type="dxa"/>
            <w:tcBorders>
              <w:top w:val="nil"/>
              <w:left w:val="nil"/>
              <w:bottom w:val="single" w:sz="4" w:space="0" w:color="auto"/>
              <w:right w:val="single" w:sz="8" w:space="0" w:color="auto"/>
            </w:tcBorders>
            <w:shd w:val="clear" w:color="auto" w:fill="auto"/>
            <w:noWrap/>
            <w:vAlign w:val="bottom"/>
            <w:hideMark/>
          </w:tcPr>
          <w:p w14:paraId="67E08A2C" w14:textId="77777777" w:rsidR="003D5252" w:rsidRPr="003D5252" w:rsidRDefault="003D5252" w:rsidP="003D5252">
            <w:pPr>
              <w:rPr>
                <w:rFonts w:ascii="Calibri" w:eastAsia="Times New Roman" w:hAnsi="Calibri" w:cs="Times New Roman"/>
                <w:b/>
                <w:bCs/>
                <w:color w:val="4BACC6"/>
              </w:rPr>
            </w:pPr>
            <w:r w:rsidRPr="003D5252">
              <w:rPr>
                <w:rFonts w:ascii="Calibri" w:eastAsia="Times New Roman" w:hAnsi="Calibri" w:cs="Times New Roman"/>
                <w:b/>
                <w:bCs/>
                <w:color w:val="4BACC6"/>
              </w:rPr>
              <w:t>Review Article: Outline</w:t>
            </w:r>
          </w:p>
        </w:tc>
      </w:tr>
      <w:tr w:rsidR="003D5252" w:rsidRPr="003D5252" w14:paraId="55257090"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4CE16AA"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4</w:t>
            </w:r>
          </w:p>
        </w:tc>
        <w:tc>
          <w:tcPr>
            <w:tcW w:w="347" w:type="dxa"/>
            <w:tcBorders>
              <w:top w:val="nil"/>
              <w:left w:val="nil"/>
              <w:bottom w:val="single" w:sz="4" w:space="0" w:color="auto"/>
              <w:right w:val="single" w:sz="4" w:space="0" w:color="auto"/>
            </w:tcBorders>
            <w:shd w:val="clear" w:color="auto" w:fill="auto"/>
            <w:noWrap/>
            <w:vAlign w:val="center"/>
            <w:hideMark/>
          </w:tcPr>
          <w:p w14:paraId="114835E0"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A479C1B"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Experimental Designs - Merits and Pitfalls</w:t>
            </w:r>
          </w:p>
        </w:tc>
        <w:tc>
          <w:tcPr>
            <w:tcW w:w="4740" w:type="dxa"/>
            <w:tcBorders>
              <w:top w:val="nil"/>
              <w:left w:val="nil"/>
              <w:bottom w:val="single" w:sz="4" w:space="0" w:color="auto"/>
              <w:right w:val="single" w:sz="8" w:space="0" w:color="auto"/>
            </w:tcBorders>
            <w:shd w:val="clear" w:color="auto" w:fill="auto"/>
            <w:noWrap/>
            <w:vAlign w:val="bottom"/>
            <w:hideMark/>
          </w:tcPr>
          <w:p w14:paraId="483C8775"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 </w:t>
            </w:r>
          </w:p>
        </w:tc>
      </w:tr>
      <w:tr w:rsidR="003D5252" w:rsidRPr="003D5252" w14:paraId="004C0C74"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185C3515"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5</w:t>
            </w:r>
          </w:p>
        </w:tc>
        <w:tc>
          <w:tcPr>
            <w:tcW w:w="347" w:type="dxa"/>
            <w:tcBorders>
              <w:top w:val="nil"/>
              <w:left w:val="nil"/>
              <w:bottom w:val="single" w:sz="4" w:space="0" w:color="auto"/>
              <w:right w:val="single" w:sz="4" w:space="0" w:color="auto"/>
            </w:tcBorders>
            <w:shd w:val="clear" w:color="auto" w:fill="auto"/>
            <w:noWrap/>
            <w:vAlign w:val="center"/>
            <w:hideMark/>
          </w:tcPr>
          <w:p w14:paraId="246D2845"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0AAE970B"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Circuits: Critical Evaluation of Scientific Evidence</w:t>
            </w:r>
          </w:p>
        </w:tc>
        <w:tc>
          <w:tcPr>
            <w:tcW w:w="4740" w:type="dxa"/>
            <w:tcBorders>
              <w:top w:val="nil"/>
              <w:left w:val="nil"/>
              <w:bottom w:val="single" w:sz="4" w:space="0" w:color="auto"/>
              <w:right w:val="single" w:sz="8" w:space="0" w:color="auto"/>
            </w:tcBorders>
            <w:shd w:val="clear" w:color="auto" w:fill="auto"/>
            <w:noWrap/>
            <w:vAlign w:val="bottom"/>
            <w:hideMark/>
          </w:tcPr>
          <w:p w14:paraId="66E52868"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 </w:t>
            </w:r>
          </w:p>
        </w:tc>
      </w:tr>
      <w:tr w:rsidR="003D5252" w:rsidRPr="003D5252" w14:paraId="5B82E481"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00867C7C"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6</w:t>
            </w:r>
          </w:p>
        </w:tc>
        <w:tc>
          <w:tcPr>
            <w:tcW w:w="347" w:type="dxa"/>
            <w:tcBorders>
              <w:top w:val="nil"/>
              <w:left w:val="nil"/>
              <w:bottom w:val="single" w:sz="4" w:space="0" w:color="auto"/>
              <w:right w:val="single" w:sz="4" w:space="0" w:color="auto"/>
            </w:tcBorders>
            <w:shd w:val="clear" w:color="auto" w:fill="auto"/>
            <w:noWrap/>
            <w:vAlign w:val="center"/>
            <w:hideMark/>
          </w:tcPr>
          <w:p w14:paraId="42625952"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52097072" w14:textId="77777777" w:rsidR="003D5252" w:rsidRPr="003D5252" w:rsidRDefault="003D5252" w:rsidP="003D5252">
            <w:pPr>
              <w:rPr>
                <w:rFonts w:ascii="Calibri" w:eastAsia="Times New Roman" w:hAnsi="Calibri" w:cs="Times New Roman"/>
                <w:b/>
                <w:bCs/>
                <w:color w:val="C0504D"/>
              </w:rPr>
            </w:pPr>
            <w:r w:rsidRPr="003D5252">
              <w:rPr>
                <w:rFonts w:ascii="Calibri" w:eastAsia="Times New Roman" w:hAnsi="Calibri" w:cs="Times New Roman"/>
                <w:b/>
                <w:bCs/>
                <w:color w:val="C0504D"/>
              </w:rPr>
              <w:t>MIDTERM</w:t>
            </w:r>
          </w:p>
        </w:tc>
        <w:tc>
          <w:tcPr>
            <w:tcW w:w="4740" w:type="dxa"/>
            <w:tcBorders>
              <w:top w:val="nil"/>
              <w:left w:val="nil"/>
              <w:bottom w:val="single" w:sz="4" w:space="0" w:color="auto"/>
              <w:right w:val="single" w:sz="8" w:space="0" w:color="auto"/>
            </w:tcBorders>
            <w:shd w:val="clear" w:color="auto" w:fill="auto"/>
            <w:noWrap/>
            <w:vAlign w:val="bottom"/>
            <w:hideMark/>
          </w:tcPr>
          <w:p w14:paraId="4F2BB9C7" w14:textId="77777777" w:rsidR="003D5252" w:rsidRPr="003D5252" w:rsidRDefault="003D5252" w:rsidP="003D5252">
            <w:pPr>
              <w:rPr>
                <w:rFonts w:ascii="Calibri" w:eastAsia="Times New Roman" w:hAnsi="Calibri" w:cs="Times New Roman"/>
                <w:b/>
                <w:bCs/>
                <w:color w:val="4BACC6"/>
              </w:rPr>
            </w:pPr>
            <w:r w:rsidRPr="003D5252">
              <w:rPr>
                <w:rFonts w:ascii="Calibri" w:eastAsia="Times New Roman" w:hAnsi="Calibri" w:cs="Times New Roman"/>
                <w:b/>
                <w:bCs/>
                <w:color w:val="4BACC6"/>
              </w:rPr>
              <w:t>Review Article Submission</w:t>
            </w:r>
          </w:p>
        </w:tc>
      </w:tr>
      <w:tr w:rsidR="003D5252" w:rsidRPr="003D5252" w14:paraId="13F11C46"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47850134"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7</w:t>
            </w:r>
          </w:p>
        </w:tc>
        <w:tc>
          <w:tcPr>
            <w:tcW w:w="347" w:type="dxa"/>
            <w:tcBorders>
              <w:top w:val="nil"/>
              <w:left w:val="nil"/>
              <w:bottom w:val="single" w:sz="4" w:space="0" w:color="auto"/>
              <w:right w:val="single" w:sz="4" w:space="0" w:color="auto"/>
            </w:tcBorders>
            <w:shd w:val="clear" w:color="auto" w:fill="auto"/>
            <w:noWrap/>
            <w:vAlign w:val="center"/>
            <w:hideMark/>
          </w:tcPr>
          <w:p w14:paraId="548C07A6"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B0E4A64"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I: What's the problem?</w:t>
            </w:r>
          </w:p>
        </w:tc>
        <w:tc>
          <w:tcPr>
            <w:tcW w:w="4740" w:type="dxa"/>
            <w:tcBorders>
              <w:top w:val="nil"/>
              <w:left w:val="nil"/>
              <w:bottom w:val="single" w:sz="4" w:space="0" w:color="auto"/>
              <w:right w:val="single" w:sz="8" w:space="0" w:color="auto"/>
            </w:tcBorders>
            <w:shd w:val="clear" w:color="auto" w:fill="auto"/>
            <w:noWrap/>
            <w:vAlign w:val="bottom"/>
            <w:hideMark/>
          </w:tcPr>
          <w:p w14:paraId="0E48A510" w14:textId="77777777" w:rsidR="003D5252" w:rsidRPr="003D5252" w:rsidRDefault="003D5252" w:rsidP="003D5252">
            <w:pPr>
              <w:rPr>
                <w:rFonts w:ascii="Calibri" w:eastAsia="Times New Roman" w:hAnsi="Calibri" w:cs="Times New Roman"/>
                <w:color w:val="9BBB59"/>
              </w:rPr>
            </w:pPr>
            <w:r w:rsidRPr="003D5252">
              <w:rPr>
                <w:rFonts w:ascii="Calibri" w:eastAsia="Times New Roman" w:hAnsi="Calibri" w:cs="Times New Roman"/>
                <w:color w:val="9BBB59"/>
              </w:rPr>
              <w:t>Self-Appraisal (11pm on TEAMMATES)</w:t>
            </w:r>
          </w:p>
        </w:tc>
      </w:tr>
      <w:tr w:rsidR="003D5252" w:rsidRPr="003D5252" w14:paraId="7F3B8D0E"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3D66B85"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8</w:t>
            </w:r>
          </w:p>
        </w:tc>
        <w:tc>
          <w:tcPr>
            <w:tcW w:w="347" w:type="dxa"/>
            <w:tcBorders>
              <w:top w:val="nil"/>
              <w:left w:val="nil"/>
              <w:bottom w:val="single" w:sz="4" w:space="0" w:color="auto"/>
              <w:right w:val="single" w:sz="4" w:space="0" w:color="auto"/>
            </w:tcBorders>
            <w:shd w:val="clear" w:color="auto" w:fill="auto"/>
            <w:noWrap/>
            <w:vAlign w:val="center"/>
            <w:hideMark/>
          </w:tcPr>
          <w:p w14:paraId="73E788BB"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4756FB6" w14:textId="26194D5C"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 xml:space="preserve">Communicating Your </w:t>
            </w:r>
            <w:r>
              <w:rPr>
                <w:rFonts w:ascii="Calibri" w:eastAsia="Times New Roman" w:hAnsi="Calibri" w:cs="Times New Roman"/>
                <w:color w:val="000000"/>
              </w:rPr>
              <w:t>Scientific Ideas</w:t>
            </w:r>
          </w:p>
        </w:tc>
        <w:tc>
          <w:tcPr>
            <w:tcW w:w="4740" w:type="dxa"/>
            <w:tcBorders>
              <w:top w:val="nil"/>
              <w:left w:val="nil"/>
              <w:bottom w:val="single" w:sz="4" w:space="0" w:color="auto"/>
              <w:right w:val="single" w:sz="8" w:space="0" w:color="auto"/>
            </w:tcBorders>
            <w:shd w:val="clear" w:color="auto" w:fill="auto"/>
            <w:noWrap/>
            <w:vAlign w:val="bottom"/>
            <w:hideMark/>
          </w:tcPr>
          <w:p w14:paraId="784B63AB"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Blog: Problem of Interest Explained</w:t>
            </w:r>
          </w:p>
        </w:tc>
      </w:tr>
      <w:tr w:rsidR="003D5252" w:rsidRPr="003D5252" w14:paraId="29E6319B"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A9F4EB1"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9</w:t>
            </w:r>
          </w:p>
        </w:tc>
        <w:tc>
          <w:tcPr>
            <w:tcW w:w="347" w:type="dxa"/>
            <w:tcBorders>
              <w:top w:val="nil"/>
              <w:left w:val="nil"/>
              <w:bottom w:val="single" w:sz="4" w:space="0" w:color="auto"/>
              <w:right w:val="single" w:sz="4" w:space="0" w:color="auto"/>
            </w:tcBorders>
            <w:shd w:val="clear" w:color="auto" w:fill="auto"/>
            <w:noWrap/>
            <w:vAlign w:val="center"/>
            <w:hideMark/>
          </w:tcPr>
          <w:p w14:paraId="3C9AB8D6"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6B1D019"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II: How are we going to address it?</w:t>
            </w:r>
          </w:p>
        </w:tc>
        <w:tc>
          <w:tcPr>
            <w:tcW w:w="4740" w:type="dxa"/>
            <w:tcBorders>
              <w:top w:val="nil"/>
              <w:left w:val="nil"/>
              <w:bottom w:val="single" w:sz="4" w:space="0" w:color="auto"/>
              <w:right w:val="single" w:sz="8" w:space="0" w:color="auto"/>
            </w:tcBorders>
            <w:shd w:val="clear" w:color="auto" w:fill="auto"/>
            <w:noWrap/>
            <w:vAlign w:val="bottom"/>
            <w:hideMark/>
          </w:tcPr>
          <w:p w14:paraId="3E890734" w14:textId="77777777" w:rsidR="003D5252" w:rsidRPr="003D5252" w:rsidRDefault="003D5252" w:rsidP="003D5252">
            <w:pPr>
              <w:rPr>
                <w:rFonts w:ascii="Calibri" w:eastAsia="Times New Roman" w:hAnsi="Calibri" w:cs="Times New Roman"/>
                <w:color w:val="9BBB59"/>
              </w:rPr>
            </w:pPr>
            <w:r w:rsidRPr="003D5252">
              <w:rPr>
                <w:rFonts w:ascii="Calibri" w:eastAsia="Times New Roman" w:hAnsi="Calibri" w:cs="Times New Roman"/>
                <w:color w:val="9BBB59"/>
              </w:rPr>
              <w:t>Self-Appraisal (11pm on TEAMMATES)</w:t>
            </w:r>
          </w:p>
        </w:tc>
      </w:tr>
      <w:tr w:rsidR="003D5252" w:rsidRPr="003D5252" w14:paraId="0D26D592"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7F09C75E"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10</w:t>
            </w:r>
          </w:p>
        </w:tc>
        <w:tc>
          <w:tcPr>
            <w:tcW w:w="347" w:type="dxa"/>
            <w:tcBorders>
              <w:top w:val="nil"/>
              <w:left w:val="nil"/>
              <w:bottom w:val="single" w:sz="4" w:space="0" w:color="auto"/>
              <w:right w:val="single" w:sz="4" w:space="0" w:color="auto"/>
            </w:tcBorders>
            <w:shd w:val="clear" w:color="auto" w:fill="auto"/>
            <w:noWrap/>
            <w:vAlign w:val="center"/>
            <w:hideMark/>
          </w:tcPr>
          <w:p w14:paraId="35326CF7"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6A8B1778" w14:textId="12094D77" w:rsidR="003D5252" w:rsidRPr="003D5252" w:rsidRDefault="003D5252" w:rsidP="003D5252">
            <w:pPr>
              <w:rPr>
                <w:rFonts w:ascii="Calibri" w:eastAsia="Times New Roman" w:hAnsi="Calibri" w:cs="Times New Roman"/>
                <w:color w:val="000000"/>
              </w:rPr>
            </w:pPr>
            <w:bookmarkStart w:id="0" w:name="_GoBack"/>
            <w:bookmarkEnd w:id="0"/>
          </w:p>
        </w:tc>
        <w:tc>
          <w:tcPr>
            <w:tcW w:w="4740" w:type="dxa"/>
            <w:tcBorders>
              <w:top w:val="nil"/>
              <w:left w:val="nil"/>
              <w:bottom w:val="single" w:sz="4" w:space="0" w:color="auto"/>
              <w:right w:val="single" w:sz="8" w:space="0" w:color="auto"/>
            </w:tcBorders>
            <w:shd w:val="clear" w:color="auto" w:fill="auto"/>
            <w:noWrap/>
            <w:vAlign w:val="bottom"/>
            <w:hideMark/>
          </w:tcPr>
          <w:p w14:paraId="75104B54" w14:textId="48984DFD"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 xml:space="preserve">GGPP Blog: Experimental </w:t>
            </w:r>
            <w:r>
              <w:rPr>
                <w:rFonts w:ascii="Calibri" w:eastAsia="Times New Roman" w:hAnsi="Calibri" w:cs="Times New Roman"/>
                <w:b/>
                <w:bCs/>
                <w:color w:val="8064A2"/>
              </w:rPr>
              <w:t>Plans</w:t>
            </w:r>
          </w:p>
        </w:tc>
      </w:tr>
      <w:tr w:rsidR="003D5252" w:rsidRPr="003D5252" w14:paraId="002741E9"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5DC05DA"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11</w:t>
            </w:r>
          </w:p>
        </w:tc>
        <w:tc>
          <w:tcPr>
            <w:tcW w:w="347" w:type="dxa"/>
            <w:tcBorders>
              <w:top w:val="nil"/>
              <w:left w:val="nil"/>
              <w:bottom w:val="single" w:sz="4" w:space="0" w:color="auto"/>
              <w:right w:val="single" w:sz="4" w:space="0" w:color="auto"/>
            </w:tcBorders>
            <w:shd w:val="clear" w:color="auto" w:fill="auto"/>
            <w:noWrap/>
            <w:vAlign w:val="center"/>
            <w:hideMark/>
          </w:tcPr>
          <w:p w14:paraId="04D93E70"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1D3CF1AE"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III: Why are we approaching it this way?</w:t>
            </w:r>
          </w:p>
        </w:tc>
        <w:tc>
          <w:tcPr>
            <w:tcW w:w="4740" w:type="dxa"/>
            <w:tcBorders>
              <w:top w:val="nil"/>
              <w:left w:val="nil"/>
              <w:bottom w:val="single" w:sz="4" w:space="0" w:color="auto"/>
              <w:right w:val="single" w:sz="8" w:space="0" w:color="auto"/>
            </w:tcBorders>
            <w:shd w:val="clear" w:color="auto" w:fill="auto"/>
            <w:noWrap/>
            <w:vAlign w:val="bottom"/>
            <w:hideMark/>
          </w:tcPr>
          <w:p w14:paraId="46107362" w14:textId="77777777" w:rsidR="003D5252" w:rsidRPr="003D5252" w:rsidRDefault="003D5252" w:rsidP="003D5252">
            <w:pPr>
              <w:rPr>
                <w:rFonts w:ascii="Calibri" w:eastAsia="Times New Roman" w:hAnsi="Calibri" w:cs="Times New Roman"/>
                <w:color w:val="9BBB59"/>
              </w:rPr>
            </w:pPr>
            <w:r w:rsidRPr="003D5252">
              <w:rPr>
                <w:rFonts w:ascii="Calibri" w:eastAsia="Times New Roman" w:hAnsi="Calibri" w:cs="Times New Roman"/>
                <w:color w:val="9BBB59"/>
              </w:rPr>
              <w:t>Self-Appraisal (11pm on TEAMMATES)</w:t>
            </w:r>
          </w:p>
        </w:tc>
      </w:tr>
      <w:tr w:rsidR="003D5252" w:rsidRPr="003D5252" w14:paraId="04398AAC"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7D1829CF"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12</w:t>
            </w:r>
          </w:p>
        </w:tc>
        <w:tc>
          <w:tcPr>
            <w:tcW w:w="347" w:type="dxa"/>
            <w:tcBorders>
              <w:top w:val="nil"/>
              <w:left w:val="nil"/>
              <w:bottom w:val="single" w:sz="4" w:space="0" w:color="auto"/>
              <w:right w:val="single" w:sz="4" w:space="0" w:color="auto"/>
            </w:tcBorders>
            <w:shd w:val="clear" w:color="auto" w:fill="auto"/>
            <w:noWrap/>
            <w:vAlign w:val="center"/>
            <w:hideMark/>
          </w:tcPr>
          <w:p w14:paraId="2308E3D0"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27185CEF"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 </w:t>
            </w:r>
          </w:p>
        </w:tc>
        <w:tc>
          <w:tcPr>
            <w:tcW w:w="4740" w:type="dxa"/>
            <w:tcBorders>
              <w:top w:val="nil"/>
              <w:left w:val="nil"/>
              <w:bottom w:val="single" w:sz="4" w:space="0" w:color="auto"/>
              <w:right w:val="single" w:sz="8" w:space="0" w:color="auto"/>
            </w:tcBorders>
            <w:shd w:val="clear" w:color="auto" w:fill="auto"/>
            <w:noWrap/>
            <w:vAlign w:val="bottom"/>
            <w:hideMark/>
          </w:tcPr>
          <w:p w14:paraId="6CB20367"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Blog: Rationale and Justification</w:t>
            </w:r>
          </w:p>
        </w:tc>
      </w:tr>
      <w:tr w:rsidR="003D5252" w:rsidRPr="003D5252" w14:paraId="30C22E64" w14:textId="77777777" w:rsidTr="003D5252">
        <w:trPr>
          <w:trHeight w:val="300"/>
        </w:trPr>
        <w:tc>
          <w:tcPr>
            <w:tcW w:w="491" w:type="dxa"/>
            <w:tcBorders>
              <w:top w:val="nil"/>
              <w:left w:val="single" w:sz="8" w:space="0" w:color="auto"/>
              <w:bottom w:val="single" w:sz="4" w:space="0" w:color="auto"/>
              <w:right w:val="single" w:sz="4" w:space="0" w:color="auto"/>
            </w:tcBorders>
            <w:shd w:val="clear" w:color="auto" w:fill="auto"/>
            <w:noWrap/>
            <w:vAlign w:val="center"/>
            <w:hideMark/>
          </w:tcPr>
          <w:p w14:paraId="2E898C87"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13</w:t>
            </w:r>
          </w:p>
        </w:tc>
        <w:tc>
          <w:tcPr>
            <w:tcW w:w="347" w:type="dxa"/>
            <w:tcBorders>
              <w:top w:val="nil"/>
              <w:left w:val="nil"/>
              <w:bottom w:val="single" w:sz="4" w:space="0" w:color="auto"/>
              <w:right w:val="single" w:sz="4" w:space="0" w:color="auto"/>
            </w:tcBorders>
            <w:shd w:val="clear" w:color="auto" w:fill="auto"/>
            <w:noWrap/>
            <w:vAlign w:val="center"/>
            <w:hideMark/>
          </w:tcPr>
          <w:p w14:paraId="6DE0D8AD"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4" w:space="0" w:color="auto"/>
              <w:right w:val="single" w:sz="4" w:space="0" w:color="auto"/>
            </w:tcBorders>
            <w:shd w:val="clear" w:color="auto" w:fill="auto"/>
            <w:noWrap/>
            <w:vAlign w:val="bottom"/>
            <w:hideMark/>
          </w:tcPr>
          <w:p w14:paraId="65E5698B" w14:textId="77777777" w:rsidR="003D5252" w:rsidRPr="003D5252" w:rsidRDefault="003D5252" w:rsidP="003D5252">
            <w:pPr>
              <w:rPr>
                <w:rFonts w:ascii="Calibri" w:eastAsia="Times New Roman" w:hAnsi="Calibri" w:cs="Times New Roman"/>
              </w:rPr>
            </w:pPr>
            <w:r w:rsidRPr="003D5252">
              <w:rPr>
                <w:rFonts w:ascii="Calibri" w:eastAsia="Times New Roman" w:hAnsi="Calibri" w:cs="Times New Roman"/>
              </w:rPr>
              <w:t>Pitch Your Science - Effective Presentation</w:t>
            </w:r>
          </w:p>
        </w:tc>
        <w:tc>
          <w:tcPr>
            <w:tcW w:w="4740" w:type="dxa"/>
            <w:tcBorders>
              <w:top w:val="nil"/>
              <w:left w:val="nil"/>
              <w:bottom w:val="single" w:sz="4" w:space="0" w:color="auto"/>
              <w:right w:val="single" w:sz="8" w:space="0" w:color="auto"/>
            </w:tcBorders>
            <w:shd w:val="clear" w:color="auto" w:fill="auto"/>
            <w:noWrap/>
            <w:vAlign w:val="bottom"/>
            <w:hideMark/>
          </w:tcPr>
          <w:p w14:paraId="2D0EEDB6" w14:textId="77777777" w:rsidR="003D5252" w:rsidRPr="003D5252" w:rsidRDefault="003D5252" w:rsidP="003D5252">
            <w:pPr>
              <w:rPr>
                <w:rFonts w:ascii="Calibri" w:eastAsia="Times New Roman" w:hAnsi="Calibri" w:cs="Times New Roman"/>
                <w:color w:val="9BBB59"/>
              </w:rPr>
            </w:pPr>
            <w:r w:rsidRPr="003D5252">
              <w:rPr>
                <w:rFonts w:ascii="Calibri" w:eastAsia="Times New Roman" w:hAnsi="Calibri" w:cs="Times New Roman"/>
                <w:color w:val="9BBB59"/>
              </w:rPr>
              <w:t>Peer Evaluation (11pm on TEAMMATES)</w:t>
            </w:r>
          </w:p>
        </w:tc>
      </w:tr>
      <w:tr w:rsidR="003D5252" w:rsidRPr="003D5252" w14:paraId="2E31C204" w14:textId="77777777" w:rsidTr="003D5252">
        <w:trPr>
          <w:trHeight w:val="320"/>
        </w:trPr>
        <w:tc>
          <w:tcPr>
            <w:tcW w:w="491" w:type="dxa"/>
            <w:tcBorders>
              <w:top w:val="nil"/>
              <w:left w:val="single" w:sz="8" w:space="0" w:color="auto"/>
              <w:bottom w:val="single" w:sz="8" w:space="0" w:color="auto"/>
              <w:right w:val="single" w:sz="4" w:space="0" w:color="auto"/>
            </w:tcBorders>
            <w:shd w:val="clear" w:color="auto" w:fill="auto"/>
            <w:noWrap/>
            <w:vAlign w:val="center"/>
            <w:hideMark/>
          </w:tcPr>
          <w:p w14:paraId="247A92EA"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14</w:t>
            </w:r>
          </w:p>
        </w:tc>
        <w:tc>
          <w:tcPr>
            <w:tcW w:w="347" w:type="dxa"/>
            <w:tcBorders>
              <w:top w:val="nil"/>
              <w:left w:val="nil"/>
              <w:bottom w:val="single" w:sz="8" w:space="0" w:color="auto"/>
              <w:right w:val="single" w:sz="4" w:space="0" w:color="auto"/>
            </w:tcBorders>
            <w:shd w:val="clear" w:color="auto" w:fill="auto"/>
            <w:noWrap/>
            <w:vAlign w:val="center"/>
            <w:hideMark/>
          </w:tcPr>
          <w:p w14:paraId="0D62D3A8" w14:textId="77777777" w:rsidR="003D5252" w:rsidRPr="003D5252" w:rsidRDefault="003D5252" w:rsidP="003D5252">
            <w:pPr>
              <w:jc w:val="center"/>
              <w:rPr>
                <w:rFonts w:ascii="Calibri" w:eastAsia="Times New Roman" w:hAnsi="Calibri" w:cs="Times New Roman"/>
                <w:color w:val="000000"/>
              </w:rPr>
            </w:pPr>
            <w:r w:rsidRPr="003D5252">
              <w:rPr>
                <w:rFonts w:ascii="Calibri" w:eastAsia="Times New Roman" w:hAnsi="Calibri" w:cs="Times New Roman"/>
                <w:color w:val="000000"/>
              </w:rPr>
              <w:t>R</w:t>
            </w:r>
          </w:p>
        </w:tc>
        <w:tc>
          <w:tcPr>
            <w:tcW w:w="5046" w:type="dxa"/>
            <w:tcBorders>
              <w:top w:val="nil"/>
              <w:left w:val="nil"/>
              <w:bottom w:val="single" w:sz="8" w:space="0" w:color="auto"/>
              <w:right w:val="single" w:sz="4" w:space="0" w:color="auto"/>
            </w:tcBorders>
            <w:shd w:val="clear" w:color="auto" w:fill="auto"/>
            <w:noWrap/>
            <w:vAlign w:val="bottom"/>
            <w:hideMark/>
          </w:tcPr>
          <w:p w14:paraId="235E93CC" w14:textId="77777777" w:rsidR="003D5252" w:rsidRPr="003D5252" w:rsidRDefault="003D5252" w:rsidP="003D5252">
            <w:pPr>
              <w:rPr>
                <w:rFonts w:ascii="Calibri" w:eastAsia="Times New Roman" w:hAnsi="Calibri" w:cs="Times New Roman"/>
                <w:b/>
                <w:bCs/>
                <w:color w:val="8064A2"/>
              </w:rPr>
            </w:pPr>
            <w:r w:rsidRPr="003D5252">
              <w:rPr>
                <w:rFonts w:ascii="Calibri" w:eastAsia="Times New Roman" w:hAnsi="Calibri" w:cs="Times New Roman"/>
                <w:b/>
                <w:bCs/>
                <w:color w:val="8064A2"/>
              </w:rPr>
              <w:t>GGPP IV: Presentations</w:t>
            </w:r>
          </w:p>
        </w:tc>
        <w:tc>
          <w:tcPr>
            <w:tcW w:w="4740" w:type="dxa"/>
            <w:tcBorders>
              <w:top w:val="nil"/>
              <w:left w:val="nil"/>
              <w:bottom w:val="single" w:sz="8" w:space="0" w:color="auto"/>
              <w:right w:val="single" w:sz="8" w:space="0" w:color="auto"/>
            </w:tcBorders>
            <w:shd w:val="clear" w:color="auto" w:fill="auto"/>
            <w:noWrap/>
            <w:vAlign w:val="bottom"/>
            <w:hideMark/>
          </w:tcPr>
          <w:p w14:paraId="7E58C2AF" w14:textId="77777777" w:rsidR="003D5252" w:rsidRPr="003D5252" w:rsidRDefault="003D5252" w:rsidP="003D5252">
            <w:pPr>
              <w:rPr>
                <w:rFonts w:ascii="Calibri" w:eastAsia="Times New Roman" w:hAnsi="Calibri" w:cs="Times New Roman"/>
                <w:color w:val="000000"/>
              </w:rPr>
            </w:pPr>
            <w:r w:rsidRPr="003D5252">
              <w:rPr>
                <w:rFonts w:ascii="Calibri" w:eastAsia="Times New Roman" w:hAnsi="Calibri" w:cs="Times New Roman"/>
                <w:color w:val="000000"/>
              </w:rPr>
              <w:t> </w:t>
            </w:r>
          </w:p>
        </w:tc>
      </w:tr>
    </w:tbl>
    <w:p w14:paraId="4513AFAD" w14:textId="77777777" w:rsidR="003D5252" w:rsidRDefault="003D5252" w:rsidP="001739C9">
      <w:pPr>
        <w:spacing w:after="120"/>
        <w:rPr>
          <w:rFonts w:ascii="Calibri" w:hAnsi="Calibri"/>
          <w:sz w:val="20"/>
          <w:szCs w:val="20"/>
        </w:rPr>
      </w:pPr>
    </w:p>
    <w:p w14:paraId="391DB3B7" w14:textId="77777777" w:rsidR="003D5252" w:rsidRPr="003711CE" w:rsidRDefault="003D5252" w:rsidP="001739C9">
      <w:pPr>
        <w:spacing w:after="120"/>
        <w:rPr>
          <w:rFonts w:ascii="Calibri" w:hAnsi="Calibri"/>
          <w:sz w:val="20"/>
          <w:szCs w:val="20"/>
        </w:rPr>
      </w:pPr>
    </w:p>
    <w:p w14:paraId="3A95AB35" w14:textId="77777777" w:rsidR="001C37B9" w:rsidRDefault="001C37B9" w:rsidP="001739C9">
      <w:pPr>
        <w:spacing w:after="120"/>
        <w:rPr>
          <w:rFonts w:ascii="Calibri" w:hAnsi="Calibri"/>
          <w:sz w:val="32"/>
          <w:szCs w:val="32"/>
          <w:u w:val="single"/>
        </w:rPr>
      </w:pPr>
      <w:r>
        <w:rPr>
          <w:rFonts w:ascii="Calibri" w:hAnsi="Calibri"/>
          <w:sz w:val="32"/>
          <w:szCs w:val="32"/>
          <w:u w:val="single"/>
        </w:rPr>
        <w:br w:type="page"/>
      </w:r>
    </w:p>
    <w:p w14:paraId="32FF8109" w14:textId="2157A65B" w:rsidR="001739C9" w:rsidRDefault="001739C9" w:rsidP="001739C9">
      <w:pPr>
        <w:spacing w:after="120"/>
        <w:rPr>
          <w:rFonts w:ascii="Calibri" w:hAnsi="Calibri"/>
          <w:sz w:val="32"/>
          <w:szCs w:val="32"/>
        </w:rPr>
      </w:pPr>
      <w:r>
        <w:rPr>
          <w:rFonts w:ascii="Calibri" w:hAnsi="Calibri"/>
          <w:sz w:val="32"/>
          <w:szCs w:val="32"/>
          <w:u w:val="single"/>
        </w:rPr>
        <w:t>APPENDIX</w:t>
      </w:r>
      <w:r w:rsidRPr="00A27569">
        <w:rPr>
          <w:rFonts w:ascii="Calibri" w:hAnsi="Calibri"/>
          <w:sz w:val="32"/>
          <w:szCs w:val="32"/>
        </w:rPr>
        <w:t xml:space="preserve">: </w:t>
      </w:r>
      <w:r w:rsidR="00D01FC6">
        <w:rPr>
          <w:rFonts w:ascii="Calibri" w:hAnsi="Calibri"/>
          <w:sz w:val="32"/>
          <w:szCs w:val="32"/>
        </w:rPr>
        <w:t>Group Grant Proposal</w:t>
      </w:r>
      <w:r w:rsidRPr="00A27569">
        <w:rPr>
          <w:rFonts w:ascii="Calibri" w:hAnsi="Calibri"/>
          <w:sz w:val="32"/>
          <w:szCs w:val="32"/>
        </w:rPr>
        <w:t xml:space="preserve"> Assignment</w:t>
      </w:r>
    </w:p>
    <w:p w14:paraId="0F05FB48" w14:textId="26932CBB" w:rsidR="001739C9" w:rsidRDefault="001739C9" w:rsidP="001739C9">
      <w:pPr>
        <w:spacing w:after="120"/>
        <w:rPr>
          <w:rFonts w:ascii="Calibri" w:hAnsi="Calibri"/>
          <w:sz w:val="20"/>
          <w:szCs w:val="20"/>
        </w:rPr>
      </w:pPr>
      <w:r>
        <w:rPr>
          <w:rFonts w:ascii="Calibri" w:hAnsi="Calibri"/>
          <w:sz w:val="20"/>
          <w:szCs w:val="20"/>
        </w:rPr>
        <w:t xml:space="preserve">You will be working closely with your team members (see table below) in </w:t>
      </w:r>
      <w:r w:rsidR="00425B23">
        <w:rPr>
          <w:rFonts w:ascii="Calibri" w:hAnsi="Calibri"/>
          <w:sz w:val="20"/>
          <w:szCs w:val="20"/>
        </w:rPr>
        <w:t>proposing a scientific grant</w:t>
      </w:r>
      <w:r>
        <w:rPr>
          <w:rFonts w:ascii="Calibri" w:hAnsi="Calibri"/>
          <w:sz w:val="20"/>
          <w:szCs w:val="20"/>
        </w:rPr>
        <w:t xml:space="preserve"> aimed to address a problem of interest (e.g., societal, environmental, health-related, etc). </w:t>
      </w:r>
    </w:p>
    <w:p w14:paraId="7385B7CB" w14:textId="77777777" w:rsidR="001739C9" w:rsidRDefault="001739C9" w:rsidP="001739C9">
      <w:pPr>
        <w:spacing w:after="120"/>
        <w:rPr>
          <w:rFonts w:ascii="Calibri" w:hAnsi="Calibri"/>
          <w:sz w:val="20"/>
          <w:szCs w:val="20"/>
        </w:rPr>
      </w:pPr>
      <w:r>
        <w:rPr>
          <w:rFonts w:ascii="Calibri" w:hAnsi="Calibri"/>
          <w:sz w:val="20"/>
          <w:szCs w:val="20"/>
        </w:rPr>
        <w:t xml:space="preserve">Find your team members, take a few moments to introduce yourself. Together, decide on a cool/geeky/nerdy/trendy team name that represents your team. You will have 10 minutes to create a team badge or label – we will go around the classroom and briefly share our designs. </w:t>
      </w:r>
    </w:p>
    <w:p w14:paraId="3786C24E" w14:textId="77777777" w:rsidR="00192A16" w:rsidRDefault="00192A16" w:rsidP="001739C9">
      <w:pPr>
        <w:spacing w:after="120"/>
        <w:rPr>
          <w:rFonts w:ascii="Calibri" w:hAnsi="Calibri"/>
          <w:b/>
          <w:sz w:val="20"/>
          <w:szCs w:val="20"/>
        </w:rPr>
      </w:pPr>
    </w:p>
    <w:p w14:paraId="6BE8E140" w14:textId="77777777" w:rsidR="001739C9" w:rsidRPr="001038DE" w:rsidRDefault="001739C9" w:rsidP="001739C9">
      <w:pPr>
        <w:spacing w:after="120"/>
        <w:rPr>
          <w:rFonts w:ascii="Calibri" w:hAnsi="Calibri"/>
          <w:b/>
          <w:sz w:val="20"/>
          <w:szCs w:val="20"/>
        </w:rPr>
      </w:pPr>
      <w:r w:rsidRPr="001038DE">
        <w:rPr>
          <w:rFonts w:ascii="Calibri" w:hAnsi="Calibri"/>
          <w:b/>
          <w:sz w:val="20"/>
          <w:szCs w:val="20"/>
        </w:rPr>
        <w:t xml:space="preserve">Before you leave class today, remember to agree on effective ways of contacting one another! </w:t>
      </w:r>
    </w:p>
    <w:p w14:paraId="47D909CB" w14:textId="77777777" w:rsidR="00192A16" w:rsidRDefault="00192A16" w:rsidP="001739C9">
      <w:pPr>
        <w:rPr>
          <w:rFonts w:ascii="Calibri" w:hAnsi="Calibri"/>
          <w:sz w:val="20"/>
          <w:szCs w:val="20"/>
          <w:u w:val="single"/>
        </w:rPr>
      </w:pPr>
    </w:p>
    <w:p w14:paraId="5F7C9641" w14:textId="357F4E21" w:rsidR="00425B23" w:rsidRDefault="001739C9" w:rsidP="001739C9">
      <w:pPr>
        <w:rPr>
          <w:rFonts w:ascii="Calibri" w:hAnsi="Calibri"/>
          <w:sz w:val="20"/>
          <w:szCs w:val="20"/>
          <w:u w:val="single"/>
        </w:rPr>
      </w:pPr>
      <w:r w:rsidRPr="008A01C3">
        <w:rPr>
          <w:rFonts w:ascii="Calibri" w:hAnsi="Calibri"/>
          <w:sz w:val="20"/>
          <w:szCs w:val="20"/>
          <w:u w:val="single"/>
        </w:rPr>
        <w:t xml:space="preserve">    Name</w:t>
      </w:r>
      <w:r w:rsidRPr="008A01C3">
        <w:rPr>
          <w:rFonts w:ascii="Calibri" w:hAnsi="Calibri"/>
          <w:sz w:val="20"/>
          <w:szCs w:val="20"/>
          <w:u w:val="single"/>
        </w:rPr>
        <w:tab/>
      </w:r>
      <w:r w:rsidRPr="008A01C3">
        <w:rPr>
          <w:rFonts w:ascii="Calibri" w:hAnsi="Calibri"/>
          <w:sz w:val="20"/>
          <w:szCs w:val="20"/>
          <w:u w:val="single"/>
        </w:rPr>
        <w:tab/>
      </w:r>
      <w:r w:rsidR="00425B23">
        <w:rPr>
          <w:rFonts w:ascii="Calibri" w:hAnsi="Calibri"/>
          <w:sz w:val="20"/>
          <w:szCs w:val="20"/>
          <w:u w:val="single"/>
        </w:rPr>
        <w:tab/>
      </w:r>
      <w:r w:rsidRPr="008A01C3">
        <w:rPr>
          <w:rFonts w:ascii="Calibri" w:hAnsi="Calibri"/>
          <w:sz w:val="20"/>
          <w:szCs w:val="20"/>
          <w:u w:val="single"/>
        </w:rPr>
        <w:t>Phone</w:t>
      </w:r>
      <w:r w:rsidRPr="008A01C3">
        <w:rPr>
          <w:rFonts w:ascii="Calibri" w:hAnsi="Calibri"/>
          <w:sz w:val="20"/>
          <w:szCs w:val="20"/>
          <w:u w:val="single"/>
        </w:rPr>
        <w:tab/>
      </w:r>
      <w:r w:rsidRPr="008A01C3">
        <w:rPr>
          <w:rFonts w:ascii="Calibri" w:hAnsi="Calibri"/>
          <w:sz w:val="20"/>
          <w:szCs w:val="20"/>
          <w:u w:val="single"/>
        </w:rPr>
        <w:tab/>
      </w:r>
      <w:r w:rsidR="00425B23">
        <w:rPr>
          <w:rFonts w:ascii="Calibri" w:hAnsi="Calibri"/>
          <w:sz w:val="20"/>
          <w:szCs w:val="20"/>
          <w:u w:val="single"/>
        </w:rPr>
        <w:tab/>
      </w:r>
      <w:r w:rsidR="00425B23">
        <w:rPr>
          <w:rFonts w:ascii="Calibri" w:hAnsi="Calibri"/>
          <w:sz w:val="20"/>
          <w:szCs w:val="20"/>
          <w:u w:val="single"/>
        </w:rPr>
        <w:tab/>
      </w:r>
      <w:r w:rsidRPr="008A01C3">
        <w:rPr>
          <w:rFonts w:ascii="Calibri" w:hAnsi="Calibri"/>
          <w:sz w:val="20"/>
          <w:szCs w:val="20"/>
          <w:u w:val="single"/>
        </w:rPr>
        <w:t>E-mail</w:t>
      </w:r>
      <w:r w:rsidRPr="008A01C3">
        <w:rPr>
          <w:rFonts w:ascii="Calibri" w:hAnsi="Calibri"/>
          <w:sz w:val="20"/>
          <w:szCs w:val="20"/>
          <w:u w:val="single"/>
        </w:rPr>
        <w:tab/>
      </w:r>
      <w:r w:rsidRPr="008A01C3">
        <w:rPr>
          <w:rFonts w:ascii="Calibri" w:hAnsi="Calibri"/>
          <w:sz w:val="20"/>
          <w:szCs w:val="20"/>
          <w:u w:val="single"/>
        </w:rPr>
        <w:tab/>
      </w:r>
      <w:r w:rsidRPr="008A01C3">
        <w:rPr>
          <w:rFonts w:ascii="Calibri" w:hAnsi="Calibri"/>
          <w:sz w:val="20"/>
          <w:szCs w:val="20"/>
          <w:u w:val="single"/>
        </w:rPr>
        <w:tab/>
      </w:r>
      <w:r w:rsidR="00425B23">
        <w:rPr>
          <w:rFonts w:ascii="Calibri" w:hAnsi="Calibri"/>
          <w:sz w:val="20"/>
          <w:szCs w:val="20"/>
          <w:u w:val="single"/>
        </w:rPr>
        <w:tab/>
      </w:r>
      <w:r w:rsidR="00425B23">
        <w:rPr>
          <w:rFonts w:ascii="Calibri" w:hAnsi="Calibri"/>
          <w:sz w:val="20"/>
          <w:szCs w:val="20"/>
          <w:u w:val="single"/>
        </w:rPr>
        <w:tab/>
      </w:r>
      <w:r w:rsidR="00425B23">
        <w:rPr>
          <w:rFonts w:ascii="Calibri" w:hAnsi="Calibri"/>
          <w:sz w:val="20"/>
          <w:szCs w:val="20"/>
          <w:u w:val="single"/>
        </w:rPr>
        <w:tab/>
        <w:t xml:space="preserve"> </w:t>
      </w:r>
    </w:p>
    <w:p w14:paraId="539BB8EC" w14:textId="499D2377" w:rsidR="001739C9" w:rsidRPr="008A01C3" w:rsidRDefault="00425B23" w:rsidP="00192A16">
      <w:pPr>
        <w:spacing w:line="360" w:lineRule="auto"/>
        <w:rPr>
          <w:rFonts w:ascii="Calibri" w:hAnsi="Calibri"/>
          <w:sz w:val="20"/>
          <w:szCs w:val="20"/>
        </w:rPr>
      </w:pPr>
      <w:r>
        <w:rPr>
          <w:rFonts w:ascii="Calibri" w:hAnsi="Calibri"/>
          <w:sz w:val="20"/>
          <w:szCs w:val="20"/>
        </w:rPr>
        <w:t xml:space="preserve">1.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4BE78CDC" w14:textId="77777777" w:rsidR="00425B23" w:rsidRDefault="00425B23" w:rsidP="00192A16">
      <w:pPr>
        <w:spacing w:line="360" w:lineRule="auto"/>
        <w:rPr>
          <w:rFonts w:ascii="Calibri" w:hAnsi="Calibri"/>
          <w:sz w:val="20"/>
          <w:szCs w:val="20"/>
        </w:rPr>
      </w:pPr>
      <w:r>
        <w:rPr>
          <w:rFonts w:ascii="Calibri" w:hAnsi="Calibri"/>
          <w:sz w:val="20"/>
          <w:szCs w:val="20"/>
        </w:rPr>
        <w:t>2.</w:t>
      </w:r>
    </w:p>
    <w:p w14:paraId="5BA1AEE9" w14:textId="64C0092B" w:rsidR="00425B23" w:rsidRDefault="00425B23" w:rsidP="00192A16">
      <w:pPr>
        <w:spacing w:line="360" w:lineRule="auto"/>
        <w:rPr>
          <w:rFonts w:ascii="Calibri" w:hAnsi="Calibri"/>
          <w:sz w:val="20"/>
          <w:szCs w:val="20"/>
        </w:rPr>
      </w:pPr>
      <w:r>
        <w:rPr>
          <w:rFonts w:ascii="Calibri" w:hAnsi="Calibri"/>
          <w:sz w:val="20"/>
          <w:szCs w:val="20"/>
        </w:rPr>
        <w:t>3.</w:t>
      </w:r>
    </w:p>
    <w:p w14:paraId="49D522CB" w14:textId="77777777" w:rsidR="00425B23" w:rsidRDefault="00425B23" w:rsidP="00192A16">
      <w:pPr>
        <w:spacing w:line="360" w:lineRule="auto"/>
        <w:rPr>
          <w:rFonts w:ascii="Calibri" w:hAnsi="Calibri"/>
          <w:sz w:val="20"/>
          <w:szCs w:val="20"/>
        </w:rPr>
      </w:pPr>
      <w:r>
        <w:rPr>
          <w:rFonts w:ascii="Calibri" w:hAnsi="Calibri"/>
          <w:sz w:val="20"/>
          <w:szCs w:val="20"/>
        </w:rPr>
        <w:t>4.</w:t>
      </w:r>
    </w:p>
    <w:p w14:paraId="3DBE575E" w14:textId="77777777" w:rsidR="00425B23" w:rsidRDefault="00425B23" w:rsidP="00192A16">
      <w:pPr>
        <w:spacing w:line="360" w:lineRule="auto"/>
        <w:rPr>
          <w:rFonts w:ascii="Calibri" w:hAnsi="Calibri"/>
          <w:sz w:val="20"/>
          <w:szCs w:val="20"/>
        </w:rPr>
      </w:pPr>
      <w:r>
        <w:rPr>
          <w:rFonts w:ascii="Calibri" w:hAnsi="Calibri"/>
          <w:sz w:val="20"/>
          <w:szCs w:val="20"/>
        </w:rPr>
        <w:t>5.</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08176A23" w14:textId="4A2A80F2" w:rsidR="001739C9" w:rsidRPr="00A27569" w:rsidRDefault="001739C9" w:rsidP="00425B2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tbl>
      <w:tblPr>
        <w:tblStyle w:val="TableGrid"/>
        <w:tblW w:w="4784"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9"/>
        <w:gridCol w:w="1753"/>
        <w:gridCol w:w="1702"/>
        <w:gridCol w:w="1842"/>
        <w:gridCol w:w="1702"/>
        <w:gridCol w:w="1840"/>
      </w:tblGrid>
      <w:tr w:rsidR="001739C9" w14:paraId="72A3C93E" w14:textId="77777777" w:rsidTr="00425B23">
        <w:trPr>
          <w:jc w:val="center"/>
        </w:trPr>
        <w:tc>
          <w:tcPr>
            <w:tcW w:w="466" w:type="pct"/>
            <w:tcBorders>
              <w:top w:val="single" w:sz="18" w:space="0" w:color="auto"/>
              <w:bottom w:val="single" w:sz="18" w:space="0" w:color="auto"/>
              <w:right w:val="single" w:sz="18" w:space="0" w:color="auto"/>
            </w:tcBorders>
            <w:vAlign w:val="center"/>
          </w:tcPr>
          <w:p w14:paraId="054F82A8" w14:textId="77777777" w:rsidR="001739C9" w:rsidRPr="00A27569" w:rsidRDefault="001739C9" w:rsidP="008642C8">
            <w:pPr>
              <w:spacing w:after="120"/>
              <w:jc w:val="center"/>
              <w:rPr>
                <w:rFonts w:ascii="Calibri" w:hAnsi="Calibri"/>
                <w:sz w:val="20"/>
                <w:szCs w:val="20"/>
              </w:rPr>
            </w:pPr>
            <w:r w:rsidRPr="00A27569">
              <w:rPr>
                <w:rFonts w:ascii="Calibri" w:hAnsi="Calibri"/>
                <w:sz w:val="20"/>
                <w:szCs w:val="20"/>
              </w:rPr>
              <w:t xml:space="preserve">Group </w:t>
            </w:r>
            <w:r>
              <w:rPr>
                <w:rFonts w:ascii="Calibri" w:hAnsi="Calibri"/>
                <w:sz w:val="20"/>
                <w:szCs w:val="20"/>
              </w:rPr>
              <w:t>#</w:t>
            </w:r>
          </w:p>
        </w:tc>
        <w:tc>
          <w:tcPr>
            <w:tcW w:w="4534" w:type="pct"/>
            <w:gridSpan w:val="5"/>
            <w:tcBorders>
              <w:top w:val="single" w:sz="18" w:space="0" w:color="auto"/>
              <w:left w:val="single" w:sz="18" w:space="0" w:color="auto"/>
              <w:bottom w:val="single" w:sz="18" w:space="0" w:color="auto"/>
            </w:tcBorders>
            <w:vAlign w:val="center"/>
          </w:tcPr>
          <w:p w14:paraId="56541483" w14:textId="77777777" w:rsidR="001739C9" w:rsidRPr="00A27569" w:rsidRDefault="001739C9" w:rsidP="008642C8">
            <w:pPr>
              <w:spacing w:after="120"/>
              <w:jc w:val="center"/>
              <w:rPr>
                <w:rFonts w:ascii="Calibri" w:hAnsi="Calibri"/>
                <w:sz w:val="20"/>
                <w:szCs w:val="20"/>
              </w:rPr>
            </w:pPr>
            <w:r>
              <w:rPr>
                <w:rFonts w:ascii="Calibri" w:hAnsi="Calibri"/>
                <w:sz w:val="20"/>
                <w:szCs w:val="20"/>
              </w:rPr>
              <w:t>Names</w:t>
            </w:r>
          </w:p>
        </w:tc>
      </w:tr>
      <w:tr w:rsidR="00425B23" w14:paraId="02675047" w14:textId="77777777" w:rsidTr="00425B23">
        <w:trPr>
          <w:jc w:val="center"/>
        </w:trPr>
        <w:tc>
          <w:tcPr>
            <w:tcW w:w="466" w:type="pct"/>
            <w:tcBorders>
              <w:top w:val="single" w:sz="18" w:space="0" w:color="auto"/>
              <w:bottom w:val="single" w:sz="6" w:space="0" w:color="auto"/>
              <w:right w:val="single" w:sz="18" w:space="0" w:color="auto"/>
            </w:tcBorders>
            <w:vAlign w:val="center"/>
          </w:tcPr>
          <w:p w14:paraId="106C3FB2" w14:textId="77777777" w:rsidR="00425B23" w:rsidRPr="00A27569" w:rsidRDefault="00425B23" w:rsidP="008642C8">
            <w:pPr>
              <w:spacing w:after="120"/>
              <w:jc w:val="center"/>
              <w:rPr>
                <w:rFonts w:ascii="Calibri" w:hAnsi="Calibri"/>
                <w:sz w:val="20"/>
                <w:szCs w:val="20"/>
              </w:rPr>
            </w:pPr>
            <w:r w:rsidRPr="00A27569">
              <w:rPr>
                <w:rFonts w:ascii="Calibri" w:hAnsi="Calibri"/>
                <w:sz w:val="20"/>
                <w:szCs w:val="20"/>
              </w:rPr>
              <w:t>1</w:t>
            </w:r>
          </w:p>
        </w:tc>
        <w:tc>
          <w:tcPr>
            <w:tcW w:w="899" w:type="pct"/>
            <w:tcBorders>
              <w:top w:val="single" w:sz="18" w:space="0" w:color="auto"/>
              <w:left w:val="single" w:sz="18" w:space="0" w:color="auto"/>
              <w:bottom w:val="single" w:sz="6" w:space="0" w:color="auto"/>
              <w:right w:val="dotted" w:sz="4" w:space="0" w:color="auto"/>
            </w:tcBorders>
            <w:vAlign w:val="center"/>
          </w:tcPr>
          <w:p w14:paraId="23D43FFF" w14:textId="77777777" w:rsidR="00425B23" w:rsidRPr="00A27569" w:rsidRDefault="00425B23" w:rsidP="008642C8">
            <w:pPr>
              <w:spacing w:after="120"/>
              <w:jc w:val="center"/>
              <w:rPr>
                <w:rFonts w:ascii="Calibri" w:hAnsi="Calibri"/>
                <w:sz w:val="20"/>
                <w:szCs w:val="20"/>
              </w:rPr>
            </w:pPr>
          </w:p>
        </w:tc>
        <w:tc>
          <w:tcPr>
            <w:tcW w:w="873" w:type="pct"/>
            <w:tcBorders>
              <w:top w:val="single" w:sz="18" w:space="0" w:color="auto"/>
              <w:left w:val="dotted" w:sz="4" w:space="0" w:color="auto"/>
              <w:bottom w:val="single" w:sz="6" w:space="0" w:color="auto"/>
              <w:right w:val="dotted" w:sz="4" w:space="0" w:color="auto"/>
            </w:tcBorders>
            <w:vAlign w:val="center"/>
          </w:tcPr>
          <w:p w14:paraId="20A7D32F" w14:textId="77777777" w:rsidR="00425B23" w:rsidRPr="00A27569" w:rsidRDefault="00425B23" w:rsidP="008642C8">
            <w:pPr>
              <w:spacing w:after="120"/>
              <w:jc w:val="center"/>
              <w:rPr>
                <w:rFonts w:ascii="Calibri" w:hAnsi="Calibri"/>
                <w:sz w:val="20"/>
                <w:szCs w:val="20"/>
              </w:rPr>
            </w:pPr>
          </w:p>
        </w:tc>
        <w:tc>
          <w:tcPr>
            <w:tcW w:w="945" w:type="pct"/>
            <w:tcBorders>
              <w:top w:val="single" w:sz="18" w:space="0" w:color="auto"/>
              <w:left w:val="dotted" w:sz="4" w:space="0" w:color="auto"/>
              <w:bottom w:val="single" w:sz="6" w:space="0" w:color="auto"/>
              <w:right w:val="dotted" w:sz="4" w:space="0" w:color="auto"/>
            </w:tcBorders>
            <w:vAlign w:val="center"/>
          </w:tcPr>
          <w:p w14:paraId="615D78BB" w14:textId="77777777" w:rsidR="00425B23" w:rsidRPr="00A27569" w:rsidRDefault="00425B23" w:rsidP="008642C8">
            <w:pPr>
              <w:spacing w:after="120"/>
              <w:jc w:val="center"/>
              <w:rPr>
                <w:rFonts w:ascii="Calibri" w:hAnsi="Calibri"/>
                <w:sz w:val="20"/>
                <w:szCs w:val="20"/>
              </w:rPr>
            </w:pPr>
          </w:p>
        </w:tc>
        <w:tc>
          <w:tcPr>
            <w:tcW w:w="873" w:type="pct"/>
            <w:tcBorders>
              <w:top w:val="single" w:sz="18" w:space="0" w:color="auto"/>
              <w:left w:val="dotted" w:sz="4" w:space="0" w:color="auto"/>
              <w:bottom w:val="single" w:sz="6" w:space="0" w:color="auto"/>
              <w:right w:val="dotted" w:sz="4" w:space="0" w:color="auto"/>
            </w:tcBorders>
            <w:vAlign w:val="center"/>
          </w:tcPr>
          <w:p w14:paraId="59ED82C9" w14:textId="77777777" w:rsidR="00425B23" w:rsidRPr="00A27569" w:rsidRDefault="00425B23" w:rsidP="008642C8">
            <w:pPr>
              <w:spacing w:after="120"/>
              <w:jc w:val="center"/>
              <w:rPr>
                <w:rFonts w:ascii="Calibri" w:hAnsi="Calibri"/>
                <w:sz w:val="20"/>
                <w:szCs w:val="20"/>
              </w:rPr>
            </w:pPr>
          </w:p>
        </w:tc>
        <w:tc>
          <w:tcPr>
            <w:tcW w:w="944" w:type="pct"/>
            <w:tcBorders>
              <w:top w:val="single" w:sz="18" w:space="0" w:color="auto"/>
              <w:left w:val="dotted" w:sz="4" w:space="0" w:color="auto"/>
              <w:bottom w:val="single" w:sz="6" w:space="0" w:color="auto"/>
            </w:tcBorders>
            <w:vAlign w:val="center"/>
          </w:tcPr>
          <w:p w14:paraId="4FDD9343" w14:textId="77777777" w:rsidR="00425B23" w:rsidRPr="00A27569" w:rsidRDefault="00425B23" w:rsidP="008642C8">
            <w:pPr>
              <w:spacing w:after="120"/>
              <w:jc w:val="center"/>
              <w:rPr>
                <w:rFonts w:ascii="Calibri" w:hAnsi="Calibri"/>
                <w:sz w:val="20"/>
                <w:szCs w:val="20"/>
              </w:rPr>
            </w:pPr>
          </w:p>
        </w:tc>
      </w:tr>
      <w:tr w:rsidR="00425B23" w14:paraId="18BD22E3" w14:textId="77777777" w:rsidTr="00425B23">
        <w:trPr>
          <w:jc w:val="center"/>
        </w:trPr>
        <w:tc>
          <w:tcPr>
            <w:tcW w:w="466" w:type="pct"/>
            <w:tcBorders>
              <w:top w:val="single" w:sz="6" w:space="0" w:color="auto"/>
              <w:bottom w:val="single" w:sz="6" w:space="0" w:color="auto"/>
              <w:right w:val="single" w:sz="18" w:space="0" w:color="auto"/>
            </w:tcBorders>
            <w:vAlign w:val="center"/>
          </w:tcPr>
          <w:p w14:paraId="507F6C97" w14:textId="77777777" w:rsidR="00425B23" w:rsidRPr="00A27569" w:rsidRDefault="00425B23" w:rsidP="008642C8">
            <w:pPr>
              <w:spacing w:after="120"/>
              <w:jc w:val="center"/>
              <w:rPr>
                <w:rFonts w:ascii="Calibri" w:hAnsi="Calibri"/>
                <w:sz w:val="20"/>
                <w:szCs w:val="20"/>
              </w:rPr>
            </w:pPr>
            <w:r w:rsidRPr="00A27569">
              <w:rPr>
                <w:rFonts w:ascii="Calibri" w:hAnsi="Calibri"/>
                <w:sz w:val="20"/>
                <w:szCs w:val="20"/>
              </w:rPr>
              <w:t>2</w:t>
            </w:r>
          </w:p>
        </w:tc>
        <w:tc>
          <w:tcPr>
            <w:tcW w:w="899" w:type="pct"/>
            <w:tcBorders>
              <w:top w:val="single" w:sz="6" w:space="0" w:color="auto"/>
              <w:left w:val="single" w:sz="18" w:space="0" w:color="auto"/>
              <w:bottom w:val="single" w:sz="6" w:space="0" w:color="auto"/>
              <w:right w:val="dotted" w:sz="4" w:space="0" w:color="auto"/>
            </w:tcBorders>
            <w:vAlign w:val="center"/>
          </w:tcPr>
          <w:p w14:paraId="4375AA8F"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141D084B" w14:textId="77777777" w:rsidR="00425B23" w:rsidRPr="00A27569" w:rsidRDefault="00425B23" w:rsidP="008642C8">
            <w:pPr>
              <w:spacing w:after="120"/>
              <w:jc w:val="center"/>
              <w:rPr>
                <w:rFonts w:ascii="Calibri" w:hAnsi="Calibri"/>
                <w:sz w:val="20"/>
                <w:szCs w:val="20"/>
              </w:rPr>
            </w:pPr>
          </w:p>
        </w:tc>
        <w:tc>
          <w:tcPr>
            <w:tcW w:w="945" w:type="pct"/>
            <w:tcBorders>
              <w:top w:val="single" w:sz="6" w:space="0" w:color="auto"/>
              <w:left w:val="dotted" w:sz="4" w:space="0" w:color="auto"/>
              <w:bottom w:val="single" w:sz="6" w:space="0" w:color="auto"/>
              <w:right w:val="dotted" w:sz="4" w:space="0" w:color="auto"/>
            </w:tcBorders>
            <w:vAlign w:val="center"/>
          </w:tcPr>
          <w:p w14:paraId="38D3DEA4"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331118AA" w14:textId="77777777" w:rsidR="00425B23" w:rsidRPr="00A27569" w:rsidRDefault="00425B23" w:rsidP="00425B23">
            <w:pPr>
              <w:spacing w:after="120"/>
              <w:rPr>
                <w:rFonts w:ascii="Calibri" w:hAnsi="Calibri"/>
                <w:sz w:val="20"/>
                <w:szCs w:val="20"/>
              </w:rPr>
            </w:pPr>
          </w:p>
        </w:tc>
        <w:tc>
          <w:tcPr>
            <w:tcW w:w="944" w:type="pct"/>
            <w:tcBorders>
              <w:top w:val="single" w:sz="6" w:space="0" w:color="auto"/>
              <w:left w:val="dotted" w:sz="4" w:space="0" w:color="auto"/>
              <w:bottom w:val="single" w:sz="6" w:space="0" w:color="auto"/>
            </w:tcBorders>
            <w:vAlign w:val="center"/>
          </w:tcPr>
          <w:p w14:paraId="44A8BF3B" w14:textId="77777777" w:rsidR="00425B23" w:rsidRPr="00A27569" w:rsidRDefault="00425B23" w:rsidP="008642C8">
            <w:pPr>
              <w:spacing w:after="120"/>
              <w:jc w:val="center"/>
              <w:rPr>
                <w:rFonts w:ascii="Calibri" w:hAnsi="Calibri"/>
                <w:sz w:val="20"/>
                <w:szCs w:val="20"/>
              </w:rPr>
            </w:pPr>
          </w:p>
        </w:tc>
      </w:tr>
      <w:tr w:rsidR="00425B23" w14:paraId="1B289F07" w14:textId="77777777" w:rsidTr="00425B23">
        <w:trPr>
          <w:jc w:val="center"/>
        </w:trPr>
        <w:tc>
          <w:tcPr>
            <w:tcW w:w="466" w:type="pct"/>
            <w:tcBorders>
              <w:top w:val="single" w:sz="6" w:space="0" w:color="auto"/>
              <w:bottom w:val="single" w:sz="6" w:space="0" w:color="auto"/>
              <w:right w:val="single" w:sz="18" w:space="0" w:color="auto"/>
            </w:tcBorders>
            <w:vAlign w:val="center"/>
          </w:tcPr>
          <w:p w14:paraId="2AF019E2" w14:textId="77777777" w:rsidR="00425B23" w:rsidRPr="00A27569" w:rsidRDefault="00425B23" w:rsidP="008642C8">
            <w:pPr>
              <w:spacing w:after="120"/>
              <w:jc w:val="center"/>
              <w:rPr>
                <w:rFonts w:ascii="Calibri" w:hAnsi="Calibri"/>
                <w:sz w:val="20"/>
                <w:szCs w:val="20"/>
              </w:rPr>
            </w:pPr>
            <w:r>
              <w:rPr>
                <w:rFonts w:ascii="Calibri" w:hAnsi="Calibri"/>
                <w:sz w:val="20"/>
                <w:szCs w:val="20"/>
              </w:rPr>
              <w:t>3</w:t>
            </w:r>
          </w:p>
        </w:tc>
        <w:tc>
          <w:tcPr>
            <w:tcW w:w="899" w:type="pct"/>
            <w:tcBorders>
              <w:top w:val="single" w:sz="6" w:space="0" w:color="auto"/>
              <w:left w:val="single" w:sz="18" w:space="0" w:color="auto"/>
              <w:bottom w:val="single" w:sz="6" w:space="0" w:color="auto"/>
              <w:right w:val="dotted" w:sz="4" w:space="0" w:color="auto"/>
            </w:tcBorders>
            <w:vAlign w:val="center"/>
          </w:tcPr>
          <w:p w14:paraId="581DCE83"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0A886883" w14:textId="77777777" w:rsidR="00425B23" w:rsidRPr="00A27569" w:rsidRDefault="00425B23" w:rsidP="008642C8">
            <w:pPr>
              <w:spacing w:after="120"/>
              <w:jc w:val="center"/>
              <w:rPr>
                <w:rFonts w:ascii="Calibri" w:hAnsi="Calibri"/>
                <w:sz w:val="20"/>
                <w:szCs w:val="20"/>
              </w:rPr>
            </w:pPr>
          </w:p>
        </w:tc>
        <w:tc>
          <w:tcPr>
            <w:tcW w:w="945" w:type="pct"/>
            <w:tcBorders>
              <w:top w:val="single" w:sz="6" w:space="0" w:color="auto"/>
              <w:left w:val="dotted" w:sz="4" w:space="0" w:color="auto"/>
              <w:bottom w:val="single" w:sz="6" w:space="0" w:color="auto"/>
              <w:right w:val="dotted" w:sz="4" w:space="0" w:color="auto"/>
            </w:tcBorders>
            <w:vAlign w:val="center"/>
          </w:tcPr>
          <w:p w14:paraId="2E1E12CD"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52C41890" w14:textId="77777777" w:rsidR="00425B23" w:rsidRPr="00A27569" w:rsidRDefault="00425B23" w:rsidP="008642C8">
            <w:pPr>
              <w:spacing w:after="120"/>
              <w:jc w:val="center"/>
              <w:rPr>
                <w:rFonts w:ascii="Calibri" w:hAnsi="Calibri"/>
                <w:sz w:val="20"/>
                <w:szCs w:val="20"/>
              </w:rPr>
            </w:pPr>
          </w:p>
        </w:tc>
        <w:tc>
          <w:tcPr>
            <w:tcW w:w="944" w:type="pct"/>
            <w:tcBorders>
              <w:top w:val="single" w:sz="6" w:space="0" w:color="auto"/>
              <w:left w:val="dotted" w:sz="4" w:space="0" w:color="auto"/>
              <w:bottom w:val="single" w:sz="6" w:space="0" w:color="auto"/>
            </w:tcBorders>
            <w:vAlign w:val="center"/>
          </w:tcPr>
          <w:p w14:paraId="40A52927" w14:textId="77777777" w:rsidR="00425B23" w:rsidRPr="00A27569" w:rsidRDefault="00425B23" w:rsidP="008642C8">
            <w:pPr>
              <w:spacing w:after="120"/>
              <w:jc w:val="center"/>
              <w:rPr>
                <w:rFonts w:ascii="Calibri" w:hAnsi="Calibri"/>
                <w:sz w:val="20"/>
                <w:szCs w:val="20"/>
              </w:rPr>
            </w:pPr>
          </w:p>
        </w:tc>
      </w:tr>
      <w:tr w:rsidR="00425B23" w14:paraId="0A50AB33" w14:textId="77777777" w:rsidTr="00425B23">
        <w:trPr>
          <w:jc w:val="center"/>
        </w:trPr>
        <w:tc>
          <w:tcPr>
            <w:tcW w:w="466" w:type="pct"/>
            <w:tcBorders>
              <w:top w:val="single" w:sz="6" w:space="0" w:color="auto"/>
              <w:bottom w:val="single" w:sz="6" w:space="0" w:color="auto"/>
              <w:right w:val="single" w:sz="18" w:space="0" w:color="auto"/>
            </w:tcBorders>
            <w:vAlign w:val="center"/>
          </w:tcPr>
          <w:p w14:paraId="00698B91" w14:textId="77777777" w:rsidR="00425B23" w:rsidRPr="00A27569" w:rsidRDefault="00425B23" w:rsidP="008642C8">
            <w:pPr>
              <w:spacing w:after="120"/>
              <w:jc w:val="center"/>
              <w:rPr>
                <w:rFonts w:ascii="Calibri" w:hAnsi="Calibri"/>
                <w:sz w:val="20"/>
                <w:szCs w:val="20"/>
              </w:rPr>
            </w:pPr>
            <w:r>
              <w:rPr>
                <w:rFonts w:ascii="Calibri" w:hAnsi="Calibri"/>
                <w:sz w:val="20"/>
                <w:szCs w:val="20"/>
              </w:rPr>
              <w:t>4</w:t>
            </w:r>
          </w:p>
        </w:tc>
        <w:tc>
          <w:tcPr>
            <w:tcW w:w="899" w:type="pct"/>
            <w:tcBorders>
              <w:top w:val="single" w:sz="6" w:space="0" w:color="auto"/>
              <w:left w:val="single" w:sz="18" w:space="0" w:color="auto"/>
              <w:bottom w:val="single" w:sz="6" w:space="0" w:color="auto"/>
              <w:right w:val="dotted" w:sz="4" w:space="0" w:color="auto"/>
            </w:tcBorders>
            <w:vAlign w:val="center"/>
          </w:tcPr>
          <w:p w14:paraId="6C1BD9BE"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037D4457" w14:textId="77777777" w:rsidR="00425B23" w:rsidRPr="00A27569" w:rsidRDefault="00425B23" w:rsidP="008642C8">
            <w:pPr>
              <w:spacing w:after="120"/>
              <w:jc w:val="center"/>
              <w:rPr>
                <w:rFonts w:ascii="Calibri" w:hAnsi="Calibri"/>
                <w:sz w:val="20"/>
                <w:szCs w:val="20"/>
              </w:rPr>
            </w:pPr>
          </w:p>
        </w:tc>
        <w:tc>
          <w:tcPr>
            <w:tcW w:w="945" w:type="pct"/>
            <w:tcBorders>
              <w:top w:val="single" w:sz="6" w:space="0" w:color="auto"/>
              <w:left w:val="dotted" w:sz="4" w:space="0" w:color="auto"/>
              <w:bottom w:val="single" w:sz="6" w:space="0" w:color="auto"/>
              <w:right w:val="dotted" w:sz="4" w:space="0" w:color="auto"/>
            </w:tcBorders>
            <w:vAlign w:val="center"/>
          </w:tcPr>
          <w:p w14:paraId="77B37845"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3B19F7E3" w14:textId="77777777" w:rsidR="00425B23" w:rsidRPr="00A27569" w:rsidRDefault="00425B23" w:rsidP="008642C8">
            <w:pPr>
              <w:spacing w:after="120"/>
              <w:jc w:val="center"/>
              <w:rPr>
                <w:rFonts w:ascii="Calibri" w:hAnsi="Calibri"/>
                <w:sz w:val="20"/>
                <w:szCs w:val="20"/>
              </w:rPr>
            </w:pPr>
          </w:p>
        </w:tc>
        <w:tc>
          <w:tcPr>
            <w:tcW w:w="944" w:type="pct"/>
            <w:tcBorders>
              <w:top w:val="single" w:sz="6" w:space="0" w:color="auto"/>
              <w:left w:val="dotted" w:sz="4" w:space="0" w:color="auto"/>
              <w:bottom w:val="single" w:sz="6" w:space="0" w:color="auto"/>
            </w:tcBorders>
            <w:vAlign w:val="center"/>
          </w:tcPr>
          <w:p w14:paraId="49F9AC38" w14:textId="77777777" w:rsidR="00425B23" w:rsidRPr="00A27569" w:rsidRDefault="00425B23" w:rsidP="008642C8">
            <w:pPr>
              <w:spacing w:after="120"/>
              <w:jc w:val="center"/>
              <w:rPr>
                <w:rFonts w:ascii="Calibri" w:hAnsi="Calibri"/>
                <w:sz w:val="20"/>
                <w:szCs w:val="20"/>
              </w:rPr>
            </w:pPr>
          </w:p>
        </w:tc>
      </w:tr>
      <w:tr w:rsidR="00425B23" w14:paraId="6AAAFC6A" w14:textId="77777777" w:rsidTr="00425B23">
        <w:trPr>
          <w:trHeight w:val="125"/>
          <w:jc w:val="center"/>
        </w:trPr>
        <w:tc>
          <w:tcPr>
            <w:tcW w:w="466" w:type="pct"/>
            <w:tcBorders>
              <w:top w:val="single" w:sz="6" w:space="0" w:color="auto"/>
              <w:bottom w:val="single" w:sz="6" w:space="0" w:color="auto"/>
              <w:right w:val="single" w:sz="18" w:space="0" w:color="auto"/>
            </w:tcBorders>
            <w:vAlign w:val="center"/>
          </w:tcPr>
          <w:p w14:paraId="53C4889C" w14:textId="77777777" w:rsidR="00425B23" w:rsidRPr="00A27569" w:rsidRDefault="00425B23" w:rsidP="008642C8">
            <w:pPr>
              <w:spacing w:after="120"/>
              <w:jc w:val="center"/>
              <w:rPr>
                <w:rFonts w:ascii="Calibri" w:hAnsi="Calibri"/>
                <w:sz w:val="20"/>
                <w:szCs w:val="20"/>
              </w:rPr>
            </w:pPr>
            <w:r>
              <w:rPr>
                <w:rFonts w:ascii="Calibri" w:hAnsi="Calibri"/>
                <w:sz w:val="20"/>
                <w:szCs w:val="20"/>
              </w:rPr>
              <w:t>5</w:t>
            </w:r>
          </w:p>
        </w:tc>
        <w:tc>
          <w:tcPr>
            <w:tcW w:w="899" w:type="pct"/>
            <w:tcBorders>
              <w:top w:val="single" w:sz="6" w:space="0" w:color="auto"/>
              <w:left w:val="single" w:sz="18" w:space="0" w:color="auto"/>
              <w:bottom w:val="single" w:sz="6" w:space="0" w:color="auto"/>
              <w:right w:val="dotted" w:sz="4" w:space="0" w:color="auto"/>
            </w:tcBorders>
            <w:vAlign w:val="center"/>
          </w:tcPr>
          <w:p w14:paraId="35B9B4A5"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3053EDF7" w14:textId="77777777" w:rsidR="00425B23" w:rsidRPr="00A27569" w:rsidRDefault="00425B23" w:rsidP="008642C8">
            <w:pPr>
              <w:spacing w:after="120"/>
              <w:jc w:val="center"/>
              <w:rPr>
                <w:rFonts w:ascii="Calibri" w:hAnsi="Calibri"/>
                <w:sz w:val="20"/>
                <w:szCs w:val="20"/>
              </w:rPr>
            </w:pPr>
          </w:p>
        </w:tc>
        <w:tc>
          <w:tcPr>
            <w:tcW w:w="945" w:type="pct"/>
            <w:tcBorders>
              <w:top w:val="single" w:sz="6" w:space="0" w:color="auto"/>
              <w:left w:val="dotted" w:sz="4" w:space="0" w:color="auto"/>
              <w:bottom w:val="single" w:sz="6" w:space="0" w:color="auto"/>
              <w:right w:val="dotted" w:sz="4" w:space="0" w:color="auto"/>
            </w:tcBorders>
            <w:vAlign w:val="center"/>
          </w:tcPr>
          <w:p w14:paraId="1EDCF646"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1DE0913B" w14:textId="77777777" w:rsidR="00425B23" w:rsidRPr="00A27569" w:rsidRDefault="00425B23" w:rsidP="008642C8">
            <w:pPr>
              <w:spacing w:after="120"/>
              <w:jc w:val="center"/>
              <w:rPr>
                <w:rFonts w:ascii="Calibri" w:hAnsi="Calibri"/>
                <w:sz w:val="20"/>
                <w:szCs w:val="20"/>
              </w:rPr>
            </w:pPr>
          </w:p>
        </w:tc>
        <w:tc>
          <w:tcPr>
            <w:tcW w:w="944" w:type="pct"/>
            <w:tcBorders>
              <w:top w:val="single" w:sz="6" w:space="0" w:color="auto"/>
              <w:left w:val="dotted" w:sz="4" w:space="0" w:color="auto"/>
              <w:bottom w:val="single" w:sz="6" w:space="0" w:color="auto"/>
            </w:tcBorders>
            <w:vAlign w:val="center"/>
          </w:tcPr>
          <w:p w14:paraId="1644DBA5" w14:textId="77777777" w:rsidR="00425B23" w:rsidRPr="00A27569" w:rsidRDefault="00425B23" w:rsidP="008642C8">
            <w:pPr>
              <w:spacing w:after="120"/>
              <w:jc w:val="center"/>
              <w:rPr>
                <w:rFonts w:ascii="Calibri" w:hAnsi="Calibri"/>
                <w:sz w:val="20"/>
                <w:szCs w:val="20"/>
              </w:rPr>
            </w:pPr>
          </w:p>
        </w:tc>
      </w:tr>
      <w:tr w:rsidR="00425B23" w14:paraId="7EC0CBB7" w14:textId="77777777" w:rsidTr="00425B23">
        <w:trPr>
          <w:jc w:val="center"/>
        </w:trPr>
        <w:tc>
          <w:tcPr>
            <w:tcW w:w="466" w:type="pct"/>
            <w:tcBorders>
              <w:top w:val="single" w:sz="6" w:space="0" w:color="auto"/>
              <w:bottom w:val="single" w:sz="6" w:space="0" w:color="auto"/>
              <w:right w:val="single" w:sz="18" w:space="0" w:color="auto"/>
            </w:tcBorders>
            <w:vAlign w:val="center"/>
          </w:tcPr>
          <w:p w14:paraId="3CA2668B" w14:textId="77777777" w:rsidR="00425B23" w:rsidRPr="00A27569" w:rsidRDefault="00425B23" w:rsidP="008642C8">
            <w:pPr>
              <w:spacing w:after="120"/>
              <w:jc w:val="center"/>
              <w:rPr>
                <w:rFonts w:ascii="Calibri" w:hAnsi="Calibri"/>
                <w:sz w:val="20"/>
                <w:szCs w:val="20"/>
              </w:rPr>
            </w:pPr>
            <w:r>
              <w:rPr>
                <w:rFonts w:ascii="Calibri" w:hAnsi="Calibri"/>
                <w:sz w:val="20"/>
                <w:szCs w:val="20"/>
              </w:rPr>
              <w:t>6</w:t>
            </w:r>
          </w:p>
        </w:tc>
        <w:tc>
          <w:tcPr>
            <w:tcW w:w="899" w:type="pct"/>
            <w:tcBorders>
              <w:top w:val="single" w:sz="6" w:space="0" w:color="auto"/>
              <w:left w:val="single" w:sz="18" w:space="0" w:color="auto"/>
              <w:bottom w:val="single" w:sz="6" w:space="0" w:color="auto"/>
              <w:right w:val="dotted" w:sz="4" w:space="0" w:color="auto"/>
            </w:tcBorders>
            <w:vAlign w:val="center"/>
          </w:tcPr>
          <w:p w14:paraId="3D44BBE3"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10E8C1B1" w14:textId="77777777" w:rsidR="00425B23" w:rsidRPr="00A27569" w:rsidRDefault="00425B23" w:rsidP="008642C8">
            <w:pPr>
              <w:spacing w:after="120"/>
              <w:jc w:val="center"/>
              <w:rPr>
                <w:rFonts w:ascii="Calibri" w:hAnsi="Calibri"/>
                <w:sz w:val="20"/>
                <w:szCs w:val="20"/>
              </w:rPr>
            </w:pPr>
          </w:p>
        </w:tc>
        <w:tc>
          <w:tcPr>
            <w:tcW w:w="945" w:type="pct"/>
            <w:tcBorders>
              <w:top w:val="single" w:sz="6" w:space="0" w:color="auto"/>
              <w:left w:val="dotted" w:sz="4" w:space="0" w:color="auto"/>
              <w:bottom w:val="single" w:sz="6" w:space="0" w:color="auto"/>
              <w:right w:val="dotted" w:sz="4" w:space="0" w:color="auto"/>
            </w:tcBorders>
            <w:vAlign w:val="center"/>
          </w:tcPr>
          <w:p w14:paraId="4C5B6F0E" w14:textId="77777777" w:rsidR="00425B23" w:rsidRPr="00A27569" w:rsidRDefault="00425B23" w:rsidP="008642C8">
            <w:pPr>
              <w:spacing w:after="120"/>
              <w:jc w:val="center"/>
              <w:rPr>
                <w:rFonts w:ascii="Calibri" w:hAnsi="Calibri"/>
                <w:sz w:val="20"/>
                <w:szCs w:val="20"/>
              </w:rPr>
            </w:pPr>
          </w:p>
        </w:tc>
        <w:tc>
          <w:tcPr>
            <w:tcW w:w="873" w:type="pct"/>
            <w:tcBorders>
              <w:top w:val="single" w:sz="6" w:space="0" w:color="auto"/>
              <w:left w:val="dotted" w:sz="4" w:space="0" w:color="auto"/>
              <w:bottom w:val="single" w:sz="6" w:space="0" w:color="auto"/>
              <w:right w:val="dotted" w:sz="4" w:space="0" w:color="auto"/>
            </w:tcBorders>
            <w:vAlign w:val="center"/>
          </w:tcPr>
          <w:p w14:paraId="6AC03810" w14:textId="77777777" w:rsidR="00425B23" w:rsidRPr="00A27569" w:rsidRDefault="00425B23" w:rsidP="008642C8">
            <w:pPr>
              <w:spacing w:after="120"/>
              <w:jc w:val="center"/>
              <w:rPr>
                <w:rFonts w:ascii="Calibri" w:hAnsi="Calibri"/>
                <w:sz w:val="20"/>
                <w:szCs w:val="20"/>
              </w:rPr>
            </w:pPr>
          </w:p>
        </w:tc>
        <w:tc>
          <w:tcPr>
            <w:tcW w:w="944" w:type="pct"/>
            <w:tcBorders>
              <w:top w:val="single" w:sz="6" w:space="0" w:color="auto"/>
              <w:left w:val="dotted" w:sz="4" w:space="0" w:color="auto"/>
              <w:bottom w:val="single" w:sz="6" w:space="0" w:color="auto"/>
            </w:tcBorders>
            <w:vAlign w:val="center"/>
          </w:tcPr>
          <w:p w14:paraId="365BE72F" w14:textId="77777777" w:rsidR="00425B23" w:rsidRPr="00A27569" w:rsidRDefault="00425B23" w:rsidP="008642C8">
            <w:pPr>
              <w:spacing w:after="120"/>
              <w:jc w:val="center"/>
              <w:rPr>
                <w:rFonts w:ascii="Calibri" w:hAnsi="Calibri"/>
                <w:sz w:val="20"/>
                <w:szCs w:val="20"/>
              </w:rPr>
            </w:pPr>
          </w:p>
        </w:tc>
      </w:tr>
    </w:tbl>
    <w:p w14:paraId="6C599A51" w14:textId="77777777" w:rsidR="00192A16" w:rsidRDefault="00192A16" w:rsidP="001739C9">
      <w:pPr>
        <w:jc w:val="center"/>
        <w:rPr>
          <w:b/>
          <w:sz w:val="16"/>
          <w:szCs w:val="16"/>
        </w:rPr>
      </w:pPr>
    </w:p>
    <w:p w14:paraId="15CBCB20" w14:textId="77777777" w:rsidR="001739C9" w:rsidRPr="00990273" w:rsidRDefault="001739C9" w:rsidP="001739C9">
      <w:pPr>
        <w:jc w:val="center"/>
        <w:rPr>
          <w:b/>
          <w:sz w:val="16"/>
          <w:szCs w:val="16"/>
        </w:rPr>
      </w:pPr>
      <w:r w:rsidRPr="00990273">
        <w:rPr>
          <w:b/>
          <w:sz w:val="16"/>
          <w:szCs w:val="16"/>
        </w:rPr>
        <w:t>Acknowledgement: This syllabus design was inspired by Dr. Catherine Rawn (UBC Department of Psychology).</w:t>
      </w:r>
    </w:p>
    <w:p w14:paraId="7590B4C4" w14:textId="77777777" w:rsidR="005F5718" w:rsidRPr="001739C9" w:rsidRDefault="005F5718" w:rsidP="001739C9"/>
    <w:sectPr w:rsidR="005F5718" w:rsidRPr="001739C9" w:rsidSect="00D01FC6">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916B" w14:textId="77777777" w:rsidR="00E410B8" w:rsidRDefault="00E410B8" w:rsidP="001C37B9">
      <w:r>
        <w:separator/>
      </w:r>
    </w:p>
  </w:endnote>
  <w:endnote w:type="continuationSeparator" w:id="0">
    <w:p w14:paraId="132ACCAF" w14:textId="77777777" w:rsidR="00E410B8" w:rsidRDefault="00E410B8" w:rsidP="001C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B74D" w14:textId="55A7F95B" w:rsidR="00E410B8" w:rsidRPr="003711CE" w:rsidRDefault="00E410B8" w:rsidP="008642C8">
    <w:pPr>
      <w:pStyle w:val="Header"/>
      <w:tabs>
        <w:tab w:val="left" w:pos="3975"/>
        <w:tab w:val="right" w:pos="10080"/>
      </w:tabs>
      <w:rPr>
        <w:sz w:val="16"/>
        <w:szCs w:val="16"/>
      </w:rPr>
    </w:pPr>
    <w:r>
      <w:rPr>
        <w:sz w:val="16"/>
        <w:szCs w:val="16"/>
      </w:rPr>
      <w:t>Deb Chen</w:t>
    </w:r>
    <w:r w:rsidRPr="003711CE">
      <w:rPr>
        <w:sz w:val="16"/>
        <w:szCs w:val="16"/>
      </w:rPr>
      <w:t xml:space="preserve"> </w:t>
    </w:r>
    <w:r w:rsidRPr="003711CE">
      <w:rPr>
        <w:sz w:val="16"/>
        <w:szCs w:val="16"/>
      </w:rPr>
      <w:tab/>
    </w:r>
    <w:r>
      <w:rPr>
        <w:sz w:val="16"/>
        <w:szCs w:val="16"/>
      </w:rPr>
      <w:tab/>
      <w:t>BIOC 405</w:t>
    </w:r>
    <w:r w:rsidRPr="003711CE">
      <w:rPr>
        <w:sz w:val="16"/>
        <w:szCs w:val="16"/>
      </w:rPr>
      <w:t xml:space="preserve">: </w:t>
    </w:r>
    <w:r>
      <w:rPr>
        <w:sz w:val="16"/>
        <w:szCs w:val="16"/>
      </w:rPr>
      <w:t>Engaging as a Biochemist</w:t>
    </w:r>
    <w:r w:rsidRPr="003711CE">
      <w:rPr>
        <w:sz w:val="16"/>
        <w:szCs w:val="16"/>
      </w:rPr>
      <w:tab/>
    </w:r>
    <w:r>
      <w:rPr>
        <w:sz w:val="16"/>
        <w:szCs w:val="16"/>
      </w:rPr>
      <w:tab/>
    </w:r>
    <w:r w:rsidRPr="003711CE">
      <w:rPr>
        <w:sz w:val="16"/>
        <w:szCs w:val="16"/>
      </w:rPr>
      <w:t xml:space="preserve">Page </w:t>
    </w:r>
    <w:r w:rsidRPr="003711CE">
      <w:rPr>
        <w:sz w:val="16"/>
        <w:szCs w:val="16"/>
      </w:rPr>
      <w:fldChar w:fldCharType="begin"/>
    </w:r>
    <w:r w:rsidRPr="003711CE">
      <w:rPr>
        <w:sz w:val="16"/>
        <w:szCs w:val="16"/>
      </w:rPr>
      <w:instrText xml:space="preserve"> PAGE   \* MERGEFORMAT </w:instrText>
    </w:r>
    <w:r w:rsidRPr="003711CE">
      <w:rPr>
        <w:sz w:val="16"/>
        <w:szCs w:val="16"/>
      </w:rPr>
      <w:fldChar w:fldCharType="separate"/>
    </w:r>
    <w:r w:rsidR="00192FD3">
      <w:rPr>
        <w:noProof/>
        <w:sz w:val="16"/>
        <w:szCs w:val="16"/>
      </w:rPr>
      <w:t>1</w:t>
    </w:r>
    <w:r w:rsidRPr="003711CE">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D3F9" w14:textId="77777777" w:rsidR="00E410B8" w:rsidRDefault="00E410B8" w:rsidP="001C37B9">
      <w:r>
        <w:separator/>
      </w:r>
    </w:p>
  </w:footnote>
  <w:footnote w:type="continuationSeparator" w:id="0">
    <w:p w14:paraId="0D40F1AF" w14:textId="77777777" w:rsidR="00E410B8" w:rsidRDefault="00E410B8" w:rsidP="001C37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4AB0" w14:textId="77777777" w:rsidR="00E410B8" w:rsidRPr="003711CE" w:rsidRDefault="00E410B8" w:rsidP="008642C8">
    <w:pPr>
      <w:pStyle w:val="Header"/>
      <w:tabs>
        <w:tab w:val="left" w:pos="3975"/>
        <w:tab w:val="right" w:pos="10080"/>
      </w:tabs>
      <w:rPr>
        <w:sz w:val="20"/>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337A3"/>
    <w:multiLevelType w:val="multilevel"/>
    <w:tmpl w:val="545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4445A6"/>
    <w:multiLevelType w:val="multilevel"/>
    <w:tmpl w:val="F52A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F4FA4"/>
    <w:multiLevelType w:val="hybridMultilevel"/>
    <w:tmpl w:val="86D2C1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5CA456D"/>
    <w:multiLevelType w:val="hybridMultilevel"/>
    <w:tmpl w:val="DA50C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C9"/>
    <w:rsid w:val="001739C9"/>
    <w:rsid w:val="00192A16"/>
    <w:rsid w:val="00192FD3"/>
    <w:rsid w:val="001C37B9"/>
    <w:rsid w:val="00285529"/>
    <w:rsid w:val="003D5252"/>
    <w:rsid w:val="00425B23"/>
    <w:rsid w:val="0056759B"/>
    <w:rsid w:val="005D0FDA"/>
    <w:rsid w:val="005F5718"/>
    <w:rsid w:val="00603E56"/>
    <w:rsid w:val="006C7677"/>
    <w:rsid w:val="008642C8"/>
    <w:rsid w:val="00D01FC6"/>
    <w:rsid w:val="00D0371F"/>
    <w:rsid w:val="00E410B8"/>
    <w:rsid w:val="00F37D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C8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9C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39C9"/>
  </w:style>
  <w:style w:type="character" w:styleId="Hyperlink">
    <w:name w:val="Hyperlink"/>
    <w:basedOn w:val="DefaultParagraphFont"/>
    <w:uiPriority w:val="99"/>
    <w:unhideWhenUsed/>
    <w:rsid w:val="001739C9"/>
    <w:rPr>
      <w:color w:val="0000FF" w:themeColor="hyperlink"/>
      <w:u w:val="single"/>
    </w:rPr>
  </w:style>
  <w:style w:type="paragraph" w:styleId="ListParagraph">
    <w:name w:val="List Paragraph"/>
    <w:basedOn w:val="Normal"/>
    <w:uiPriority w:val="34"/>
    <w:qFormat/>
    <w:rsid w:val="001739C9"/>
    <w:pPr>
      <w:ind w:left="720"/>
      <w:contextualSpacing/>
    </w:pPr>
  </w:style>
  <w:style w:type="table" w:styleId="TableGrid">
    <w:name w:val="Table Grid"/>
    <w:basedOn w:val="TableNormal"/>
    <w:uiPriority w:val="59"/>
    <w:rsid w:val="0017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9C9"/>
    <w:pPr>
      <w:tabs>
        <w:tab w:val="center" w:pos="4680"/>
        <w:tab w:val="right" w:pos="9360"/>
      </w:tabs>
    </w:pPr>
  </w:style>
  <w:style w:type="character" w:customStyle="1" w:styleId="HeaderChar">
    <w:name w:val="Header Char"/>
    <w:basedOn w:val="DefaultParagraphFont"/>
    <w:link w:val="Header"/>
    <w:uiPriority w:val="99"/>
    <w:rsid w:val="001739C9"/>
  </w:style>
  <w:style w:type="paragraph" w:styleId="Footer">
    <w:name w:val="footer"/>
    <w:basedOn w:val="Normal"/>
    <w:link w:val="FooterChar"/>
    <w:uiPriority w:val="99"/>
    <w:unhideWhenUsed/>
    <w:rsid w:val="001C37B9"/>
    <w:pPr>
      <w:tabs>
        <w:tab w:val="center" w:pos="4320"/>
        <w:tab w:val="right" w:pos="8640"/>
      </w:tabs>
    </w:pPr>
  </w:style>
  <w:style w:type="character" w:customStyle="1" w:styleId="FooterChar">
    <w:name w:val="Footer Char"/>
    <w:basedOn w:val="DefaultParagraphFont"/>
    <w:link w:val="Footer"/>
    <w:uiPriority w:val="99"/>
    <w:rsid w:val="001C37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9C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39C9"/>
  </w:style>
  <w:style w:type="character" w:styleId="Hyperlink">
    <w:name w:val="Hyperlink"/>
    <w:basedOn w:val="DefaultParagraphFont"/>
    <w:uiPriority w:val="99"/>
    <w:unhideWhenUsed/>
    <w:rsid w:val="001739C9"/>
    <w:rPr>
      <w:color w:val="0000FF" w:themeColor="hyperlink"/>
      <w:u w:val="single"/>
    </w:rPr>
  </w:style>
  <w:style w:type="paragraph" w:styleId="ListParagraph">
    <w:name w:val="List Paragraph"/>
    <w:basedOn w:val="Normal"/>
    <w:uiPriority w:val="34"/>
    <w:qFormat/>
    <w:rsid w:val="001739C9"/>
    <w:pPr>
      <w:ind w:left="720"/>
      <w:contextualSpacing/>
    </w:pPr>
  </w:style>
  <w:style w:type="table" w:styleId="TableGrid">
    <w:name w:val="Table Grid"/>
    <w:basedOn w:val="TableNormal"/>
    <w:uiPriority w:val="59"/>
    <w:rsid w:val="00173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9C9"/>
    <w:pPr>
      <w:tabs>
        <w:tab w:val="center" w:pos="4680"/>
        <w:tab w:val="right" w:pos="9360"/>
      </w:tabs>
    </w:pPr>
  </w:style>
  <w:style w:type="character" w:customStyle="1" w:styleId="HeaderChar">
    <w:name w:val="Header Char"/>
    <w:basedOn w:val="DefaultParagraphFont"/>
    <w:link w:val="Header"/>
    <w:uiPriority w:val="99"/>
    <w:rsid w:val="001739C9"/>
  </w:style>
  <w:style w:type="paragraph" w:styleId="Footer">
    <w:name w:val="footer"/>
    <w:basedOn w:val="Normal"/>
    <w:link w:val="FooterChar"/>
    <w:uiPriority w:val="99"/>
    <w:unhideWhenUsed/>
    <w:rsid w:val="001C37B9"/>
    <w:pPr>
      <w:tabs>
        <w:tab w:val="center" w:pos="4320"/>
        <w:tab w:val="right" w:pos="8640"/>
      </w:tabs>
    </w:pPr>
  </w:style>
  <w:style w:type="character" w:customStyle="1" w:styleId="FooterChar">
    <w:name w:val="Footer Char"/>
    <w:basedOn w:val="DefaultParagraphFont"/>
    <w:link w:val="Footer"/>
    <w:uiPriority w:val="99"/>
    <w:rsid w:val="001C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81762">
      <w:bodyDiv w:val="1"/>
      <w:marLeft w:val="0"/>
      <w:marRight w:val="0"/>
      <w:marTop w:val="0"/>
      <w:marBottom w:val="0"/>
      <w:divBdr>
        <w:top w:val="none" w:sz="0" w:space="0" w:color="auto"/>
        <w:left w:val="none" w:sz="0" w:space="0" w:color="auto"/>
        <w:bottom w:val="none" w:sz="0" w:space="0" w:color="auto"/>
        <w:right w:val="none" w:sz="0" w:space="0" w:color="auto"/>
      </w:divBdr>
    </w:div>
    <w:div w:id="1521163083">
      <w:bodyDiv w:val="1"/>
      <w:marLeft w:val="0"/>
      <w:marRight w:val="0"/>
      <w:marTop w:val="0"/>
      <w:marBottom w:val="0"/>
      <w:divBdr>
        <w:top w:val="none" w:sz="0" w:space="0" w:color="auto"/>
        <w:left w:val="none" w:sz="0" w:space="0" w:color="auto"/>
        <w:bottom w:val="none" w:sz="0" w:space="0" w:color="auto"/>
        <w:right w:val="none" w:sz="0" w:space="0" w:color="auto"/>
      </w:divBdr>
    </w:div>
    <w:div w:id="1646161728">
      <w:bodyDiv w:val="1"/>
      <w:marLeft w:val="0"/>
      <w:marRight w:val="0"/>
      <w:marTop w:val="0"/>
      <w:marBottom w:val="0"/>
      <w:divBdr>
        <w:top w:val="none" w:sz="0" w:space="0" w:color="auto"/>
        <w:left w:val="none" w:sz="0" w:space="0" w:color="auto"/>
        <w:bottom w:val="none" w:sz="0" w:space="0" w:color="auto"/>
        <w:right w:val="none" w:sz="0" w:space="0" w:color="auto"/>
      </w:divBdr>
    </w:div>
    <w:div w:id="1658536400">
      <w:bodyDiv w:val="1"/>
      <w:marLeft w:val="0"/>
      <w:marRight w:val="0"/>
      <w:marTop w:val="0"/>
      <w:marBottom w:val="0"/>
      <w:divBdr>
        <w:top w:val="none" w:sz="0" w:space="0" w:color="auto"/>
        <w:left w:val="none" w:sz="0" w:space="0" w:color="auto"/>
        <w:bottom w:val="none" w:sz="0" w:space="0" w:color="auto"/>
        <w:right w:val="none" w:sz="0" w:space="0" w:color="auto"/>
      </w:divBdr>
    </w:div>
    <w:div w:id="2045251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ubc.ca" TargetMode="External"/><Relationship Id="rId12" Type="http://schemas.openxmlformats.org/officeDocument/2006/relationships/hyperlink" Target="https://teammatesv4.appspot.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alendar.ubc.ca/vancouver/index.cfm?tree=12,215,410,1462" TargetMode="External"/><Relationship Id="rId16" Type="http://schemas.openxmlformats.org/officeDocument/2006/relationships/image" Target="media/image3.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d.chen@alumni.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1978</Words>
  <Characters>11278</Characters>
  <Application>Microsoft Macintosh Word</Application>
  <DocSecurity>0</DocSecurity>
  <Lines>93</Lines>
  <Paragraphs>26</Paragraphs>
  <ScaleCrop>false</ScaleCrop>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Chen</dc:creator>
  <cp:keywords/>
  <dc:description/>
  <cp:lastModifiedBy>Deb Chen</cp:lastModifiedBy>
  <cp:revision>7</cp:revision>
  <dcterms:created xsi:type="dcterms:W3CDTF">2016-03-28T20:07:00Z</dcterms:created>
  <dcterms:modified xsi:type="dcterms:W3CDTF">2016-03-29T00:54:00Z</dcterms:modified>
</cp:coreProperties>
</file>