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3" w:rsidRDefault="00A61C63" w:rsidP="00237A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61C63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61C63" w:rsidRDefault="004A0AD2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8B84" wp14:editId="6A093A44">
                <wp:simplePos x="0" y="0"/>
                <wp:positionH relativeFrom="column">
                  <wp:posOffset>549910</wp:posOffset>
                </wp:positionH>
                <wp:positionV relativeFrom="paragraph">
                  <wp:posOffset>304800</wp:posOffset>
                </wp:positionV>
                <wp:extent cx="0" cy="2679700"/>
                <wp:effectExtent l="57150" t="19050" r="76200" b="825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3pt,24pt" to="43.3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71F7F" w:rsidRDefault="0038065E" w:rsidP="008D413C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Paper 3</w:t>
      </w:r>
    </w:p>
    <w:p w:rsidR="00A61C63" w:rsidRPr="004A0AD2" w:rsidRDefault="009E0081" w:rsidP="008D413C">
      <w:pPr>
        <w:spacing w:after="0" w:line="480" w:lineRule="auto"/>
        <w:ind w:left="1134"/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6"/>
          <w:szCs w:val="56"/>
        </w:rPr>
        <w:t>Knowing Creativity</w:t>
      </w:r>
    </w:p>
    <w:p w:rsidR="00A61C63" w:rsidRDefault="00A61C63" w:rsidP="008D413C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M. Adams</w:t>
      </w:r>
    </w:p>
    <w:p w:rsidR="00A61C63" w:rsidRDefault="00A61C63" w:rsidP="008D413C">
      <w:pPr>
        <w:spacing w:after="0" w:line="24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ETEC 512 66A:  Applications of Learning Theories </w:t>
      </w:r>
    </w:p>
    <w:p w:rsidR="00A61C63" w:rsidRDefault="00A61C63" w:rsidP="008D413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Analysis of Instructional Settings</w:t>
      </w:r>
    </w:p>
    <w:p w:rsidR="00A524B9" w:rsidRDefault="00A524B9" w:rsidP="008D413C">
      <w:pPr>
        <w:spacing w:after="0"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8D413C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British Columbia</w:t>
      </w:r>
    </w:p>
    <w:p w:rsidR="00A0327E" w:rsidRDefault="00ED12A7" w:rsidP="008D413C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14</w:t>
      </w:r>
      <w:r w:rsidR="00A0327E">
        <w:rPr>
          <w:rFonts w:ascii="Times New Roman" w:hAnsi="Times New Roman" w:cs="Times New Roman"/>
          <w:sz w:val="24"/>
          <w:szCs w:val="24"/>
        </w:rPr>
        <w:t>, 2013</w:t>
      </w:r>
    </w:p>
    <w:p w:rsidR="00A61C63" w:rsidRDefault="00A61C63" w:rsidP="008D41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1C63" w:rsidRDefault="007B5A78" w:rsidP="007B5A78">
      <w:pPr>
        <w:tabs>
          <w:tab w:val="center" w:pos="498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E0081">
        <w:rPr>
          <w:rFonts w:ascii="Times New Roman" w:hAnsi="Times New Roman" w:cs="Times New Roman"/>
          <w:sz w:val="24"/>
          <w:szCs w:val="24"/>
        </w:rPr>
        <w:t>Knowing Creativity</w:t>
      </w:r>
    </w:p>
    <w:p w:rsidR="009E0081" w:rsidRPr="005556DC" w:rsidRDefault="009E0081" w:rsidP="009E0081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DC">
        <w:rPr>
          <w:rFonts w:ascii="Times New Roman" w:hAnsi="Times New Roman" w:cs="Times New Roman"/>
          <w:sz w:val="24"/>
          <w:szCs w:val="24"/>
        </w:rPr>
        <w:t xml:space="preserve">In his </w:t>
      </w:r>
      <w:r>
        <w:rPr>
          <w:rFonts w:ascii="Times New Roman" w:hAnsi="Times New Roman" w:cs="Times New Roman"/>
          <w:sz w:val="24"/>
          <w:szCs w:val="24"/>
        </w:rPr>
        <w:t xml:space="preserve">education </w:t>
      </w:r>
      <w:proofErr w:type="spellStart"/>
      <w:r w:rsidRPr="005556DC">
        <w:rPr>
          <w:rFonts w:ascii="Times New Roman" w:hAnsi="Times New Roman" w:cs="Times New Roman"/>
          <w:sz w:val="24"/>
          <w:szCs w:val="24"/>
        </w:rPr>
        <w:t>TEDtalk</w:t>
      </w:r>
      <w:proofErr w:type="spellEnd"/>
      <w:r w:rsidRPr="005556DC">
        <w:rPr>
          <w:rFonts w:ascii="Times New Roman" w:hAnsi="Times New Roman" w:cs="Times New Roman"/>
          <w:sz w:val="24"/>
          <w:szCs w:val="24"/>
        </w:rPr>
        <w:t xml:space="preserve"> Ken Robinson 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556DC">
        <w:rPr>
          <w:rFonts w:ascii="Times New Roman" w:hAnsi="Times New Roman" w:cs="Times New Roman"/>
          <w:sz w:val="24"/>
          <w:szCs w:val="24"/>
        </w:rPr>
        <w:t xml:space="preserve"> schools teach creativity out of students and fail to prepare them for a challenging and unpredictable future. He observe</w:t>
      </w:r>
      <w:r>
        <w:rPr>
          <w:rFonts w:ascii="Times New Roman" w:hAnsi="Times New Roman" w:cs="Times New Roman"/>
          <w:sz w:val="24"/>
          <w:szCs w:val="24"/>
        </w:rPr>
        <w:t xml:space="preserve">s “creativity </w:t>
      </w:r>
      <w:r w:rsidRPr="005556DC">
        <w:rPr>
          <w:rFonts w:ascii="Times New Roman" w:hAnsi="Times New Roman" w:cs="Times New Roman"/>
          <w:sz w:val="24"/>
          <w:szCs w:val="24"/>
        </w:rPr>
        <w:t xml:space="preserve">now is as important in education as literacy and we should treat it with the same status” (Robinson, 2007). I tend to agree with Robinson’s observations. However, </w:t>
      </w:r>
      <w:r>
        <w:rPr>
          <w:rFonts w:ascii="Times New Roman" w:hAnsi="Times New Roman" w:cs="Times New Roman"/>
          <w:sz w:val="24"/>
          <w:szCs w:val="24"/>
        </w:rPr>
        <w:t>I disagree with according</w:t>
      </w:r>
      <w:r w:rsidRPr="005556DC">
        <w:rPr>
          <w:rFonts w:ascii="Times New Roman" w:hAnsi="Times New Roman" w:cs="Times New Roman"/>
          <w:sz w:val="24"/>
          <w:szCs w:val="24"/>
        </w:rPr>
        <w:t xml:space="preserve"> </w:t>
      </w:r>
      <w:r w:rsidR="00622A4C">
        <w:rPr>
          <w:rFonts w:ascii="Times New Roman" w:hAnsi="Times New Roman" w:cs="Times New Roman"/>
          <w:sz w:val="24"/>
          <w:szCs w:val="24"/>
        </w:rPr>
        <w:t xml:space="preserve">literacy and creativity </w:t>
      </w:r>
      <w:r>
        <w:rPr>
          <w:rFonts w:ascii="Times New Roman" w:hAnsi="Times New Roman" w:cs="Times New Roman"/>
          <w:sz w:val="24"/>
          <w:szCs w:val="24"/>
        </w:rPr>
        <w:t>equal status</w:t>
      </w:r>
      <w:r w:rsidRPr="00555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it suggests </w:t>
      </w:r>
      <w:r w:rsidRPr="005556DC">
        <w:rPr>
          <w:rFonts w:ascii="Times New Roman" w:hAnsi="Times New Roman" w:cs="Times New Roman"/>
          <w:sz w:val="24"/>
          <w:szCs w:val="24"/>
        </w:rPr>
        <w:t xml:space="preserve">approaching </w:t>
      </w:r>
      <w:r>
        <w:rPr>
          <w:rFonts w:ascii="Times New Roman" w:hAnsi="Times New Roman" w:cs="Times New Roman"/>
          <w:sz w:val="24"/>
          <w:szCs w:val="24"/>
        </w:rPr>
        <w:t>them in a similar way.</w:t>
      </w:r>
    </w:p>
    <w:p w:rsidR="00622A4C" w:rsidRDefault="009E0081" w:rsidP="008959D3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556DC">
        <w:rPr>
          <w:rFonts w:ascii="Times New Roman" w:hAnsi="Times New Roman" w:cs="Times New Roman"/>
          <w:sz w:val="24"/>
          <w:szCs w:val="24"/>
        </w:rPr>
        <w:t xml:space="preserve">Most </w:t>
      </w:r>
      <w:r w:rsidR="004A0F6E">
        <w:rPr>
          <w:rFonts w:ascii="Times New Roman" w:hAnsi="Times New Roman" w:cs="Times New Roman"/>
          <w:sz w:val="24"/>
          <w:szCs w:val="24"/>
        </w:rPr>
        <w:t xml:space="preserve">educators </w:t>
      </w:r>
      <w:r w:rsidRPr="005556DC">
        <w:rPr>
          <w:rFonts w:ascii="Times New Roman" w:hAnsi="Times New Roman" w:cs="Times New Roman"/>
          <w:sz w:val="24"/>
          <w:szCs w:val="24"/>
        </w:rPr>
        <w:t xml:space="preserve">agree literacy </w:t>
      </w:r>
      <w:r w:rsidR="004A0F6E">
        <w:rPr>
          <w:rFonts w:ascii="Times New Roman" w:hAnsi="Times New Roman" w:cs="Times New Roman"/>
          <w:sz w:val="24"/>
          <w:szCs w:val="24"/>
        </w:rPr>
        <w:t>and creativity are</w:t>
      </w:r>
      <w:r w:rsidRPr="005556DC">
        <w:rPr>
          <w:rFonts w:ascii="Times New Roman" w:hAnsi="Times New Roman" w:cs="Times New Roman"/>
          <w:sz w:val="24"/>
          <w:szCs w:val="24"/>
        </w:rPr>
        <w:t xml:space="preserve"> </w:t>
      </w:r>
      <w:r w:rsidR="004A0F6E">
        <w:rPr>
          <w:rFonts w:ascii="Times New Roman" w:hAnsi="Times New Roman" w:cs="Times New Roman"/>
          <w:sz w:val="24"/>
          <w:szCs w:val="24"/>
        </w:rPr>
        <w:t xml:space="preserve">important. They can be described. Their developmental nature is understood and there are a range of strategies for teaching them. Many would say </w:t>
      </w:r>
      <w:r w:rsidR="00F9125B">
        <w:rPr>
          <w:rFonts w:ascii="Times New Roman" w:hAnsi="Times New Roman" w:cs="Times New Roman"/>
          <w:sz w:val="24"/>
          <w:szCs w:val="24"/>
        </w:rPr>
        <w:t>the tests and rubrics used to evaluate literacy indicate a fairly good grasp on the subject. However, d</w:t>
      </w:r>
      <w:r w:rsidR="004A0F6E">
        <w:rPr>
          <w:rFonts w:ascii="Times New Roman" w:hAnsi="Times New Roman" w:cs="Times New Roman"/>
          <w:sz w:val="24"/>
          <w:szCs w:val="24"/>
        </w:rPr>
        <w:t xml:space="preserve">eveloping </w:t>
      </w:r>
      <w:r w:rsidR="00622A4C">
        <w:rPr>
          <w:rFonts w:ascii="Times New Roman" w:hAnsi="Times New Roman" w:cs="Times New Roman"/>
          <w:sz w:val="24"/>
          <w:szCs w:val="24"/>
        </w:rPr>
        <w:t>tools</w:t>
      </w:r>
      <w:r w:rsidR="004A0F6E">
        <w:rPr>
          <w:rFonts w:ascii="Times New Roman" w:hAnsi="Times New Roman" w:cs="Times New Roman"/>
          <w:sz w:val="24"/>
          <w:szCs w:val="24"/>
        </w:rPr>
        <w:t xml:space="preserve"> to evaluate </w:t>
      </w:r>
      <w:r w:rsidR="00AC3BB0">
        <w:rPr>
          <w:rFonts w:ascii="Times New Roman" w:hAnsi="Times New Roman" w:cs="Times New Roman"/>
          <w:sz w:val="24"/>
          <w:szCs w:val="24"/>
        </w:rPr>
        <w:t xml:space="preserve">creativity or </w:t>
      </w:r>
      <w:r w:rsidRPr="005556DC">
        <w:rPr>
          <w:rFonts w:ascii="Times New Roman" w:hAnsi="Times New Roman" w:cs="Times New Roman"/>
          <w:sz w:val="24"/>
          <w:szCs w:val="24"/>
        </w:rPr>
        <w:t xml:space="preserve">“the process of having original ideas </w:t>
      </w:r>
      <w:r w:rsidR="00AC3BB0">
        <w:rPr>
          <w:rFonts w:ascii="Times New Roman" w:hAnsi="Times New Roman" w:cs="Times New Roman"/>
          <w:sz w:val="24"/>
          <w:szCs w:val="24"/>
        </w:rPr>
        <w:t>that have value” (Robinson, 2007</w:t>
      </w:r>
      <w:bookmarkStart w:id="0" w:name="_GoBack"/>
      <w:bookmarkEnd w:id="0"/>
      <w:r w:rsidRPr="005556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F9125B">
        <w:rPr>
          <w:rFonts w:ascii="Times New Roman" w:hAnsi="Times New Roman" w:cs="Times New Roman"/>
          <w:sz w:val="24"/>
          <w:szCs w:val="24"/>
        </w:rPr>
        <w:t xml:space="preserve"> more</w:t>
      </w:r>
      <w:r>
        <w:rPr>
          <w:rFonts w:ascii="Times New Roman" w:hAnsi="Times New Roman" w:cs="Times New Roman"/>
          <w:sz w:val="24"/>
          <w:szCs w:val="24"/>
        </w:rPr>
        <w:t xml:space="preserve"> problematic</w:t>
      </w:r>
      <w:r w:rsidR="00F9125B">
        <w:rPr>
          <w:rFonts w:ascii="Times New Roman" w:hAnsi="Times New Roman" w:cs="Times New Roman"/>
          <w:sz w:val="24"/>
          <w:szCs w:val="24"/>
        </w:rPr>
        <w:t xml:space="preserve"> and the literacy</w:t>
      </w:r>
      <w:r w:rsidR="00622A4C">
        <w:rPr>
          <w:rFonts w:ascii="Times New Roman" w:hAnsi="Times New Roman" w:cs="Times New Roman"/>
          <w:sz w:val="24"/>
          <w:szCs w:val="24"/>
        </w:rPr>
        <w:t>-</w:t>
      </w:r>
      <w:r w:rsidR="00F9125B">
        <w:rPr>
          <w:rFonts w:ascii="Times New Roman" w:hAnsi="Times New Roman" w:cs="Times New Roman"/>
          <w:sz w:val="24"/>
          <w:szCs w:val="24"/>
        </w:rPr>
        <w:t>creativity</w:t>
      </w:r>
      <w:r w:rsidR="008959D3">
        <w:rPr>
          <w:rFonts w:ascii="Times New Roman" w:hAnsi="Times New Roman" w:cs="Times New Roman"/>
          <w:sz w:val="24"/>
          <w:szCs w:val="24"/>
        </w:rPr>
        <w:t xml:space="preserve"> </w:t>
      </w:r>
      <w:r w:rsidR="00F9125B">
        <w:rPr>
          <w:rFonts w:ascii="Times New Roman" w:hAnsi="Times New Roman" w:cs="Times New Roman"/>
          <w:sz w:val="24"/>
          <w:szCs w:val="24"/>
        </w:rPr>
        <w:t>analogy b</w:t>
      </w:r>
      <w:r w:rsidR="00AC3BB0">
        <w:rPr>
          <w:rFonts w:ascii="Times New Roman" w:hAnsi="Times New Roman" w:cs="Times New Roman"/>
          <w:sz w:val="24"/>
          <w:szCs w:val="24"/>
        </w:rPr>
        <w:t>r</w:t>
      </w:r>
      <w:r w:rsidR="00F9125B">
        <w:rPr>
          <w:rFonts w:ascii="Times New Roman" w:hAnsi="Times New Roman" w:cs="Times New Roman"/>
          <w:sz w:val="24"/>
          <w:szCs w:val="24"/>
        </w:rPr>
        <w:t>eaks down.</w:t>
      </w:r>
      <w:r w:rsidR="008959D3">
        <w:rPr>
          <w:rFonts w:ascii="Times New Roman" w:hAnsi="Times New Roman" w:cs="Times New Roman"/>
          <w:sz w:val="24"/>
          <w:szCs w:val="24"/>
        </w:rPr>
        <w:t xml:space="preserve"> A</w:t>
      </w:r>
      <w:r w:rsidR="00F912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sessing</w:t>
      </w:r>
      <w:r w:rsidRPr="005556DC">
        <w:rPr>
          <w:rFonts w:ascii="Times New Roman" w:hAnsi="Times New Roman" w:cs="Times New Roman"/>
          <w:sz w:val="24"/>
          <w:szCs w:val="24"/>
        </w:rPr>
        <w:t xml:space="preserve"> an idea’s originality </w:t>
      </w:r>
      <w:r>
        <w:rPr>
          <w:rFonts w:ascii="Times New Roman" w:hAnsi="Times New Roman" w:cs="Times New Roman"/>
          <w:sz w:val="24"/>
          <w:szCs w:val="24"/>
        </w:rPr>
        <w:t xml:space="preserve">appears relatively </w:t>
      </w:r>
      <w:r w:rsidRPr="005556DC">
        <w:rPr>
          <w:rFonts w:ascii="Times New Roman" w:hAnsi="Times New Roman" w:cs="Times New Roman"/>
          <w:sz w:val="24"/>
          <w:szCs w:val="24"/>
        </w:rPr>
        <w:t>easy</w:t>
      </w:r>
      <w:r w:rsidR="008959D3">
        <w:rPr>
          <w:rFonts w:ascii="Times New Roman" w:hAnsi="Times New Roman" w:cs="Times New Roman"/>
          <w:sz w:val="24"/>
          <w:szCs w:val="24"/>
        </w:rPr>
        <w:t>. M</w:t>
      </w:r>
      <w:r w:rsidRPr="005556DC">
        <w:rPr>
          <w:rFonts w:ascii="Times New Roman" w:hAnsi="Times New Roman" w:cs="Times New Roman"/>
          <w:sz w:val="24"/>
          <w:szCs w:val="24"/>
        </w:rPr>
        <w:t xml:space="preserve">easuring its creative value requires </w:t>
      </w:r>
      <w:r w:rsidR="008959D3">
        <w:rPr>
          <w:rFonts w:ascii="Times New Roman" w:hAnsi="Times New Roman" w:cs="Times New Roman"/>
          <w:sz w:val="24"/>
          <w:szCs w:val="24"/>
        </w:rPr>
        <w:t xml:space="preserve">clairvoyance. It requires </w:t>
      </w:r>
      <w:r w:rsidR="00622A4C">
        <w:rPr>
          <w:rFonts w:ascii="Times New Roman" w:hAnsi="Times New Roman" w:cs="Times New Roman"/>
          <w:sz w:val="24"/>
          <w:szCs w:val="24"/>
        </w:rPr>
        <w:t xml:space="preserve">an understanding of the outcomes that </w:t>
      </w:r>
      <w:r w:rsidR="008959D3">
        <w:rPr>
          <w:rFonts w:ascii="Times New Roman" w:hAnsi="Times New Roman" w:cs="Times New Roman"/>
          <w:sz w:val="24"/>
          <w:szCs w:val="24"/>
        </w:rPr>
        <w:t xml:space="preserve">will </w:t>
      </w:r>
      <w:r w:rsidR="00622A4C">
        <w:rPr>
          <w:rFonts w:ascii="Times New Roman" w:hAnsi="Times New Roman" w:cs="Times New Roman"/>
          <w:sz w:val="24"/>
          <w:szCs w:val="24"/>
        </w:rPr>
        <w:t xml:space="preserve">flow from </w:t>
      </w:r>
      <w:r w:rsidR="008959D3">
        <w:rPr>
          <w:rFonts w:ascii="Times New Roman" w:hAnsi="Times New Roman" w:cs="Times New Roman"/>
          <w:sz w:val="24"/>
          <w:szCs w:val="24"/>
        </w:rPr>
        <w:t>the idea</w:t>
      </w:r>
      <w:r w:rsidRPr="005556DC">
        <w:rPr>
          <w:rFonts w:ascii="Times New Roman" w:hAnsi="Times New Roman" w:cs="Times New Roman"/>
          <w:sz w:val="24"/>
          <w:szCs w:val="24"/>
        </w:rPr>
        <w:t xml:space="preserve"> or, to paraphrase Von </w:t>
      </w:r>
      <w:proofErr w:type="spellStart"/>
      <w:r w:rsidRPr="005556DC">
        <w:rPr>
          <w:rFonts w:ascii="Times New Roman" w:hAnsi="Times New Roman" w:cs="Times New Roman"/>
          <w:sz w:val="24"/>
          <w:szCs w:val="24"/>
        </w:rPr>
        <w:t>Glasersfeld</w:t>
      </w:r>
      <w:proofErr w:type="spellEnd"/>
      <w:r w:rsidRPr="005556DC">
        <w:rPr>
          <w:rFonts w:ascii="Times New Roman" w:hAnsi="Times New Roman" w:cs="Times New Roman"/>
          <w:sz w:val="24"/>
          <w:szCs w:val="24"/>
        </w:rPr>
        <w:t xml:space="preserve"> (2008)</w:t>
      </w:r>
      <w:proofErr w:type="gramStart"/>
      <w:r w:rsidRPr="005556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56DC">
        <w:rPr>
          <w:rFonts w:ascii="Times New Roman" w:hAnsi="Times New Roman" w:cs="Times New Roman"/>
          <w:sz w:val="24"/>
          <w:szCs w:val="24"/>
        </w:rPr>
        <w:t xml:space="preserve"> in assessing the </w:t>
      </w:r>
      <w:r>
        <w:rPr>
          <w:rFonts w:ascii="Times New Roman" w:hAnsi="Times New Roman" w:cs="Times New Roman"/>
          <w:sz w:val="24"/>
          <w:szCs w:val="24"/>
        </w:rPr>
        <w:t xml:space="preserve">value of a truly </w:t>
      </w:r>
      <w:r w:rsidRPr="005556DC">
        <w:rPr>
          <w:rFonts w:ascii="Times New Roman" w:hAnsi="Times New Roman" w:cs="Times New Roman"/>
          <w:sz w:val="24"/>
          <w:szCs w:val="24"/>
        </w:rPr>
        <w:t xml:space="preserve">original idea we would have to know what we will come to know before we come to know it. </w:t>
      </w:r>
      <w:r w:rsidR="00F9125B">
        <w:rPr>
          <w:rFonts w:ascii="Times New Roman" w:hAnsi="Times New Roman" w:cs="Times New Roman"/>
          <w:sz w:val="24"/>
          <w:szCs w:val="24"/>
        </w:rPr>
        <w:t>In addition, t</w:t>
      </w:r>
      <w:r>
        <w:rPr>
          <w:rFonts w:ascii="Times New Roman" w:hAnsi="Times New Roman" w:cs="Times New Roman"/>
          <w:sz w:val="24"/>
          <w:szCs w:val="24"/>
        </w:rPr>
        <w:t xml:space="preserve">he observation that a significant number of </w:t>
      </w:r>
      <w:r w:rsidR="00622A4C">
        <w:rPr>
          <w:rFonts w:ascii="Times New Roman" w:hAnsi="Times New Roman" w:cs="Times New Roman"/>
          <w:sz w:val="24"/>
          <w:szCs w:val="24"/>
        </w:rPr>
        <w:t xml:space="preserve">adults are not functionally literate </w:t>
      </w:r>
      <w:r>
        <w:rPr>
          <w:rFonts w:ascii="Times New Roman" w:hAnsi="Times New Roman" w:cs="Times New Roman"/>
          <w:sz w:val="24"/>
          <w:szCs w:val="24"/>
        </w:rPr>
        <w:t>suggest</w:t>
      </w:r>
      <w:r w:rsidR="00F912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we need to reconsider </w:t>
      </w:r>
      <w:r w:rsidR="00F9125B">
        <w:rPr>
          <w:rFonts w:ascii="Times New Roman" w:hAnsi="Times New Roman" w:cs="Times New Roman"/>
          <w:sz w:val="24"/>
          <w:szCs w:val="24"/>
        </w:rPr>
        <w:t xml:space="preserve">applying the literacy approach to creativity.  </w:t>
      </w:r>
    </w:p>
    <w:p w:rsidR="009E0081" w:rsidRDefault="00622A4C" w:rsidP="00F9125B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approach creativity creatively. W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e can start by rethinking </w:t>
      </w:r>
      <w:r>
        <w:rPr>
          <w:rFonts w:ascii="Times New Roman" w:hAnsi="Times New Roman" w:cs="Times New Roman"/>
          <w:sz w:val="24"/>
          <w:szCs w:val="24"/>
        </w:rPr>
        <w:t>evaluation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. </w:t>
      </w:r>
      <w:r w:rsidR="008959D3">
        <w:rPr>
          <w:rFonts w:ascii="Times New Roman" w:hAnsi="Times New Roman" w:cs="Times New Roman"/>
          <w:sz w:val="24"/>
          <w:szCs w:val="24"/>
        </w:rPr>
        <w:t>Some r</w:t>
      </w:r>
      <w:r>
        <w:rPr>
          <w:rFonts w:ascii="Times New Roman" w:hAnsi="Times New Roman" w:cs="Times New Roman"/>
          <w:sz w:val="24"/>
          <w:szCs w:val="24"/>
        </w:rPr>
        <w:t>ubric p</w:t>
      </w:r>
      <w:r w:rsidR="009E0081" w:rsidRPr="005556DC">
        <w:rPr>
          <w:rFonts w:ascii="Times New Roman" w:hAnsi="Times New Roman" w:cs="Times New Roman"/>
          <w:sz w:val="24"/>
          <w:szCs w:val="24"/>
        </w:rPr>
        <w:t>roponen</w:t>
      </w:r>
      <w:r>
        <w:rPr>
          <w:rFonts w:ascii="Times New Roman" w:hAnsi="Times New Roman" w:cs="Times New Roman"/>
          <w:sz w:val="24"/>
          <w:szCs w:val="24"/>
        </w:rPr>
        <w:t>ts suggest their validity requires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 </w:t>
      </w:r>
      <w:r w:rsidR="008959D3">
        <w:rPr>
          <w:rFonts w:ascii="Times New Roman" w:hAnsi="Times New Roman" w:cs="Times New Roman"/>
          <w:sz w:val="24"/>
          <w:szCs w:val="24"/>
        </w:rPr>
        <w:t xml:space="preserve">a </w:t>
      </w:r>
      <w:r w:rsidR="009E0081" w:rsidRPr="005556DC">
        <w:rPr>
          <w:rFonts w:ascii="Times New Roman" w:hAnsi="Times New Roman" w:cs="Times New Roman"/>
          <w:sz w:val="24"/>
          <w:szCs w:val="24"/>
        </w:rPr>
        <w:t>constructivist approach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9E0081">
        <w:rPr>
          <w:rFonts w:ascii="Times New Roman" w:hAnsi="Times New Roman" w:cs="Times New Roman"/>
          <w:sz w:val="24"/>
          <w:szCs w:val="24"/>
        </w:rPr>
        <w:t>eachers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 and students </w:t>
      </w:r>
      <w:r w:rsidR="009E0081">
        <w:rPr>
          <w:rFonts w:ascii="Times New Roman" w:hAnsi="Times New Roman" w:cs="Times New Roman"/>
          <w:sz w:val="24"/>
          <w:szCs w:val="24"/>
        </w:rPr>
        <w:t xml:space="preserve">work </w:t>
      </w:r>
      <w:r w:rsidR="009E0081" w:rsidRPr="005556DC">
        <w:rPr>
          <w:rFonts w:ascii="Times New Roman" w:hAnsi="Times New Roman" w:cs="Times New Roman"/>
          <w:sz w:val="24"/>
          <w:szCs w:val="24"/>
        </w:rPr>
        <w:t>together to describe creativity</w:t>
      </w:r>
      <w:r>
        <w:rPr>
          <w:rFonts w:ascii="Times New Roman" w:hAnsi="Times New Roman" w:cs="Times New Roman"/>
          <w:sz w:val="24"/>
          <w:szCs w:val="24"/>
        </w:rPr>
        <w:t xml:space="preserve"> in this model</w:t>
      </w:r>
      <w:r w:rsidR="009E0081">
        <w:rPr>
          <w:rFonts w:ascii="Times New Roman" w:hAnsi="Times New Roman" w:cs="Times New Roman"/>
          <w:sz w:val="24"/>
          <w:szCs w:val="24"/>
        </w:rPr>
        <w:t xml:space="preserve">. </w:t>
      </w:r>
      <w:r w:rsidR="009E0081" w:rsidRPr="005556DC">
        <w:rPr>
          <w:rFonts w:ascii="Times New Roman" w:hAnsi="Times New Roman" w:cs="Times New Roman"/>
          <w:sz w:val="24"/>
          <w:szCs w:val="24"/>
        </w:rPr>
        <w:t>They integrate theory and application</w:t>
      </w:r>
      <w:r w:rsidR="009E0081">
        <w:rPr>
          <w:rFonts w:ascii="Times New Roman" w:hAnsi="Times New Roman" w:cs="Times New Roman"/>
          <w:sz w:val="24"/>
          <w:szCs w:val="24"/>
        </w:rPr>
        <w:t xml:space="preserve"> and use </w:t>
      </w:r>
      <w:r w:rsidR="008959D3">
        <w:rPr>
          <w:rFonts w:ascii="Times New Roman" w:hAnsi="Times New Roman" w:cs="Times New Roman"/>
          <w:sz w:val="24"/>
          <w:szCs w:val="24"/>
        </w:rPr>
        <w:t>what they learn to develop criteria for evaluation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. </w:t>
      </w:r>
      <w:r w:rsidR="008959D3">
        <w:rPr>
          <w:rFonts w:ascii="Times New Roman" w:hAnsi="Times New Roman" w:cs="Times New Roman"/>
          <w:sz w:val="24"/>
          <w:szCs w:val="24"/>
        </w:rPr>
        <w:t>And even though s</w:t>
      </w:r>
      <w:r w:rsidR="009E0081">
        <w:rPr>
          <w:rFonts w:ascii="Times New Roman" w:hAnsi="Times New Roman" w:cs="Times New Roman"/>
          <w:sz w:val="24"/>
          <w:szCs w:val="24"/>
        </w:rPr>
        <w:t xml:space="preserve">ome of their ideas </w:t>
      </w:r>
      <w:r w:rsidR="008959D3">
        <w:rPr>
          <w:rFonts w:ascii="Times New Roman" w:hAnsi="Times New Roman" w:cs="Times New Roman"/>
          <w:sz w:val="24"/>
          <w:szCs w:val="24"/>
        </w:rPr>
        <w:t>will fail the future values test, their</w:t>
      </w:r>
      <w:r w:rsidR="009E0081">
        <w:rPr>
          <w:rFonts w:ascii="Times New Roman" w:hAnsi="Times New Roman" w:cs="Times New Roman"/>
          <w:sz w:val="24"/>
          <w:szCs w:val="24"/>
        </w:rPr>
        <w:t xml:space="preserve"> cooperation, s</w:t>
      </w:r>
      <w:r w:rsidR="009E0081" w:rsidRPr="005556DC">
        <w:rPr>
          <w:rFonts w:ascii="Times New Roman" w:hAnsi="Times New Roman" w:cs="Times New Roman"/>
          <w:sz w:val="24"/>
          <w:szCs w:val="24"/>
        </w:rPr>
        <w:t>hared decision making, creativity, and futuristic thinking</w:t>
      </w:r>
      <w:r w:rsidR="009E0081">
        <w:rPr>
          <w:rFonts w:ascii="Times New Roman" w:hAnsi="Times New Roman" w:cs="Times New Roman"/>
          <w:sz w:val="24"/>
          <w:szCs w:val="24"/>
        </w:rPr>
        <w:t xml:space="preserve"> will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 better prepare </w:t>
      </w:r>
      <w:r w:rsidR="009E0081">
        <w:rPr>
          <w:rFonts w:ascii="Times New Roman" w:hAnsi="Times New Roman" w:cs="Times New Roman"/>
          <w:sz w:val="24"/>
          <w:szCs w:val="24"/>
        </w:rPr>
        <w:t>everyone</w:t>
      </w:r>
      <w:r w:rsidR="009E0081" w:rsidRPr="005556DC">
        <w:rPr>
          <w:rFonts w:ascii="Times New Roman" w:hAnsi="Times New Roman" w:cs="Times New Roman"/>
          <w:sz w:val="24"/>
          <w:szCs w:val="24"/>
        </w:rPr>
        <w:t xml:space="preserve"> for a challenging and unpredictable future. </w:t>
      </w:r>
    </w:p>
    <w:p w:rsidR="009E0081" w:rsidRPr="005556DC" w:rsidRDefault="009E0081" w:rsidP="009E0081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A524B9" w:rsidRPr="00CE2E5B" w:rsidRDefault="00A524B9" w:rsidP="00CE2E5B">
      <w:pPr>
        <w:spacing w:after="0" w:line="48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E2E5B">
        <w:rPr>
          <w:rFonts w:ascii="Times New Roman" w:eastAsia="Times New Roman" w:hAnsi="Times New Roman" w:cs="Times New Roman"/>
          <w:sz w:val="24"/>
          <w:szCs w:val="24"/>
          <w:lang w:eastAsia="en-CA"/>
        </w:rPr>
        <w:t>References</w:t>
      </w:r>
    </w:p>
    <w:p w:rsidR="00281151" w:rsidRPr="00CE2E5B" w:rsidRDefault="00281151" w:rsidP="00CE2E5B">
      <w:pPr>
        <w:spacing w:after="0" w:line="480" w:lineRule="auto"/>
        <w:ind w:left="567" w:hanging="567"/>
        <w:rPr>
          <w:rStyle w:val="Hyperlink"/>
          <w:rFonts w:ascii="Times New Roman" w:hAnsi="Times New Roman" w:cs="Times New Roman"/>
          <w:sz w:val="24"/>
          <w:szCs w:val="24"/>
        </w:rPr>
      </w:pPr>
      <w:r w:rsidRPr="00CE2E5B">
        <w:rPr>
          <w:rFonts w:ascii="Times New Roman" w:hAnsi="Times New Roman" w:cs="Times New Roman"/>
          <w:sz w:val="24"/>
          <w:szCs w:val="24"/>
        </w:rPr>
        <w:t xml:space="preserve">Moran, S &amp; John-Steiner, V. (2006, </w:t>
      </w:r>
      <w:proofErr w:type="gramStart"/>
      <w:r w:rsidRPr="00CE2E5B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CE2E5B">
        <w:rPr>
          <w:rFonts w:ascii="Times New Roman" w:hAnsi="Times New Roman" w:cs="Times New Roman"/>
          <w:sz w:val="24"/>
          <w:szCs w:val="24"/>
        </w:rPr>
        <w:t xml:space="preserve">). Creativity in the making: </w:t>
      </w:r>
      <w:proofErr w:type="spellStart"/>
      <w:r w:rsidRPr="00CE2E5B">
        <w:rPr>
          <w:rFonts w:ascii="Times New Roman" w:hAnsi="Times New Roman" w:cs="Times New Roman"/>
          <w:sz w:val="24"/>
          <w:szCs w:val="24"/>
        </w:rPr>
        <w:t>Vygotsky’s</w:t>
      </w:r>
      <w:proofErr w:type="spellEnd"/>
      <w:r w:rsidRPr="00CE2E5B">
        <w:rPr>
          <w:rFonts w:ascii="Times New Roman" w:hAnsi="Times New Roman" w:cs="Times New Roman"/>
          <w:sz w:val="24"/>
          <w:szCs w:val="24"/>
        </w:rPr>
        <w:t xml:space="preserve"> contemporary </w:t>
      </w:r>
      <w:proofErr w:type="gramStart"/>
      <w:r w:rsidRPr="00CE2E5B">
        <w:rPr>
          <w:rFonts w:ascii="Times New Roman" w:hAnsi="Times New Roman" w:cs="Times New Roman"/>
          <w:sz w:val="24"/>
          <w:szCs w:val="24"/>
        </w:rPr>
        <w:t>contribution  to</w:t>
      </w:r>
      <w:proofErr w:type="gramEnd"/>
      <w:r w:rsidRPr="00CE2E5B">
        <w:rPr>
          <w:rFonts w:ascii="Times New Roman" w:hAnsi="Times New Roman" w:cs="Times New Roman"/>
          <w:sz w:val="24"/>
          <w:szCs w:val="24"/>
        </w:rPr>
        <w:t xml:space="preserve"> the dialectic of development and creativity. Retrieved from </w:t>
      </w:r>
      <w:hyperlink r:id="rId8" w:history="1">
        <w:r w:rsidRPr="00CE2E5B">
          <w:rPr>
            <w:rStyle w:val="Hyperlink"/>
            <w:rFonts w:ascii="Times New Roman" w:hAnsi="Times New Roman" w:cs="Times New Roman"/>
            <w:sz w:val="24"/>
            <w:szCs w:val="24"/>
          </w:rPr>
          <w:t>http://lchc.ucsd.edu/mca/</w:t>
        </w:r>
      </w:hyperlink>
    </w:p>
    <w:p w:rsidR="000316AF" w:rsidRPr="00CE2E5B" w:rsidRDefault="000316AF" w:rsidP="00CE2E5B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E2E5B">
        <w:rPr>
          <w:rFonts w:ascii="Times New Roman" w:hAnsi="Times New Roman" w:cs="Times New Roman"/>
          <w:sz w:val="24"/>
          <w:szCs w:val="24"/>
        </w:rPr>
        <w:t xml:space="preserve">Robinson, K. </w:t>
      </w:r>
      <w:r w:rsidR="00804ABD" w:rsidRPr="00CE2E5B">
        <w:rPr>
          <w:rFonts w:ascii="Times New Roman" w:hAnsi="Times New Roman" w:cs="Times New Roman"/>
          <w:sz w:val="24"/>
          <w:szCs w:val="24"/>
        </w:rPr>
        <w:t>(2007, January 6)</w:t>
      </w:r>
      <w:r w:rsidR="00CE2E5B" w:rsidRPr="00CE2E5B">
        <w:rPr>
          <w:rFonts w:ascii="Times New Roman" w:hAnsi="Times New Roman" w:cs="Times New Roman"/>
          <w:sz w:val="24"/>
          <w:szCs w:val="24"/>
        </w:rPr>
        <w:t>.</w:t>
      </w:r>
      <w:r w:rsidR="00804ABD" w:rsidRPr="00CE2E5B">
        <w:rPr>
          <w:rFonts w:ascii="Times New Roman" w:hAnsi="Times New Roman" w:cs="Times New Roman"/>
          <w:sz w:val="24"/>
          <w:szCs w:val="24"/>
        </w:rPr>
        <w:t xml:space="preserve"> </w:t>
      </w:r>
      <w:r w:rsidR="00804ABD" w:rsidRPr="00CE2E5B">
        <w:rPr>
          <w:rFonts w:ascii="Times New Roman" w:hAnsi="Times New Roman" w:cs="Times New Roman"/>
          <w:i/>
          <w:sz w:val="24"/>
          <w:szCs w:val="24"/>
        </w:rPr>
        <w:t xml:space="preserve">Sir Ken Robinson: Do schools kill creativity? </w:t>
      </w:r>
      <w:proofErr w:type="gramStart"/>
      <w:r w:rsidR="00804ABD" w:rsidRPr="00CE2E5B">
        <w:rPr>
          <w:rFonts w:ascii="Times New Roman" w:hAnsi="Times New Roman" w:cs="Times New Roman"/>
          <w:sz w:val="24"/>
          <w:szCs w:val="24"/>
        </w:rPr>
        <w:t>(Video file).</w:t>
      </w:r>
      <w:proofErr w:type="gramEnd"/>
      <w:r w:rsidR="00804ABD" w:rsidRPr="00CE2E5B"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9" w:history="1">
        <w:r w:rsidR="00281151" w:rsidRPr="00CE2E5B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http://www.youtube.com/watch?v=iG9CE55wbtY</w:t>
        </w:r>
      </w:hyperlink>
    </w:p>
    <w:p w:rsidR="00CE2E5B" w:rsidRPr="00CE2E5B" w:rsidRDefault="00CE2E5B" w:rsidP="00CE2E5B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CE2E5B">
        <w:rPr>
          <w:rFonts w:ascii="Times New Roman" w:hAnsi="Times New Roman" w:cs="Times New Roman"/>
          <w:sz w:val="24"/>
          <w:szCs w:val="24"/>
        </w:rPr>
        <w:t>British Columbia Ministry of Advanced Education.</w:t>
      </w:r>
      <w:proofErr w:type="gramEnd"/>
      <w:r w:rsidRPr="00CE2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E5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E2E5B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CE2E5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E2E5B">
        <w:rPr>
          <w:rFonts w:ascii="Times New Roman" w:hAnsi="Times New Roman" w:cs="Times New Roman"/>
          <w:sz w:val="24"/>
          <w:szCs w:val="24"/>
        </w:rPr>
        <w:t xml:space="preserve"> </w:t>
      </w:r>
      <w:r w:rsidRPr="00CE2E5B">
        <w:rPr>
          <w:rFonts w:ascii="Times New Roman" w:hAnsi="Times New Roman" w:cs="Times New Roman"/>
          <w:i/>
          <w:sz w:val="24"/>
          <w:szCs w:val="24"/>
        </w:rPr>
        <w:t xml:space="preserve">British Columbia’s literacy action plan: Working together for literacy. </w:t>
      </w:r>
      <w:r w:rsidRPr="00CE2E5B">
        <w:rPr>
          <w:rFonts w:ascii="Times New Roman" w:hAnsi="Times New Roman" w:cs="Times New Roman"/>
          <w:sz w:val="24"/>
          <w:szCs w:val="24"/>
        </w:rPr>
        <w:t xml:space="preserve">Victoria, BC: British Columbia Ministry of Education. Retrieved from </w:t>
      </w:r>
      <w:hyperlink r:id="rId10" w:history="1">
        <w:r w:rsidRPr="00CE2E5B">
          <w:rPr>
            <w:rStyle w:val="Hyperlink"/>
            <w:rFonts w:ascii="Times New Roman" w:hAnsi="Times New Roman" w:cs="Times New Roman"/>
            <w:sz w:val="24"/>
            <w:szCs w:val="24"/>
          </w:rPr>
          <w:t>http://www.llbc.leg.bc.ca/public/pubdocs/bcdocs/434990/booklet.pdf</w:t>
        </w:r>
      </w:hyperlink>
    </w:p>
    <w:p w:rsidR="000316AF" w:rsidRPr="00CE2E5B" w:rsidRDefault="0038065E" w:rsidP="00CE2E5B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E2E5B">
        <w:rPr>
          <w:rFonts w:ascii="Times New Roman" w:hAnsi="Times New Roman" w:cs="Times New Roman"/>
          <w:sz w:val="24"/>
          <w:szCs w:val="24"/>
        </w:rPr>
        <w:t xml:space="preserve">Von </w:t>
      </w:r>
      <w:proofErr w:type="spellStart"/>
      <w:r w:rsidRPr="00CE2E5B">
        <w:rPr>
          <w:rFonts w:ascii="Times New Roman" w:hAnsi="Times New Roman" w:cs="Times New Roman"/>
          <w:sz w:val="24"/>
          <w:szCs w:val="24"/>
        </w:rPr>
        <w:t>Glasersfeld</w:t>
      </w:r>
      <w:proofErr w:type="spellEnd"/>
      <w:r w:rsidRPr="00CE2E5B">
        <w:rPr>
          <w:rFonts w:ascii="Times New Roman" w:hAnsi="Times New Roman" w:cs="Times New Roman"/>
          <w:sz w:val="24"/>
          <w:szCs w:val="24"/>
        </w:rPr>
        <w:t xml:space="preserve">, E. (2008). </w:t>
      </w:r>
      <w:proofErr w:type="gramStart"/>
      <w:r w:rsidRPr="00CE2E5B">
        <w:rPr>
          <w:rFonts w:ascii="Times New Roman" w:hAnsi="Times New Roman" w:cs="Times New Roman"/>
          <w:sz w:val="24"/>
          <w:szCs w:val="24"/>
        </w:rPr>
        <w:t>Learning as a Constructive Activity.</w:t>
      </w:r>
      <w:proofErr w:type="gramEnd"/>
      <w:r w:rsidRPr="00CE2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E5B">
        <w:rPr>
          <w:rStyle w:val="Emphasis"/>
          <w:rFonts w:ascii="Times New Roman" w:hAnsi="Times New Roman" w:cs="Times New Roman"/>
          <w:sz w:val="24"/>
          <w:szCs w:val="24"/>
        </w:rPr>
        <w:t>AntiMatters</w:t>
      </w:r>
      <w:proofErr w:type="spellEnd"/>
      <w:r w:rsidRPr="00CE2E5B">
        <w:rPr>
          <w:rStyle w:val="Emphasis"/>
          <w:rFonts w:ascii="Times New Roman" w:hAnsi="Times New Roman" w:cs="Times New Roman"/>
          <w:sz w:val="24"/>
          <w:szCs w:val="24"/>
        </w:rPr>
        <w:t>, 2(3),</w:t>
      </w:r>
      <w:r w:rsidRPr="00CE2E5B">
        <w:rPr>
          <w:rFonts w:ascii="Times New Roman" w:hAnsi="Times New Roman" w:cs="Times New Roman"/>
          <w:sz w:val="24"/>
          <w:szCs w:val="24"/>
        </w:rPr>
        <w:t xml:space="preserve"> 33-49.</w:t>
      </w:r>
      <w:r w:rsidRPr="00CE2E5B">
        <w:rPr>
          <w:rFonts w:ascii="Times New Roman" w:hAnsi="Times New Roman" w:cs="Times New Roman"/>
          <w:sz w:val="24"/>
          <w:szCs w:val="24"/>
        </w:rPr>
        <w:br/>
      </w:r>
      <w:r w:rsidR="002B51A3" w:rsidRPr="00CE2E5B">
        <w:rPr>
          <w:rFonts w:ascii="Times New Roman" w:hAnsi="Times New Roman" w:cs="Times New Roman"/>
          <w:sz w:val="24"/>
          <w:szCs w:val="24"/>
        </w:rPr>
        <w:t>Retrie</w:t>
      </w:r>
      <w:r w:rsidRPr="00CE2E5B">
        <w:rPr>
          <w:rFonts w:ascii="Times New Roman" w:hAnsi="Times New Roman" w:cs="Times New Roman"/>
          <w:sz w:val="24"/>
          <w:szCs w:val="24"/>
        </w:rPr>
        <w:t xml:space="preserve">ved from </w:t>
      </w:r>
      <w:hyperlink r:id="rId11" w:history="1">
        <w:r w:rsidR="001E6AFC" w:rsidRPr="00CE2E5B">
          <w:rPr>
            <w:rStyle w:val="Hyperlink"/>
            <w:rFonts w:ascii="Times New Roman" w:hAnsi="Times New Roman" w:cs="Times New Roman"/>
            <w:sz w:val="24"/>
            <w:szCs w:val="24"/>
          </w:rPr>
          <w:t>http://anti-matters.org/articles/73/public/73-66-1-PB.pdf</w:t>
        </w:r>
      </w:hyperlink>
    </w:p>
    <w:p w:rsidR="001E6AFC" w:rsidRDefault="002B51A3" w:rsidP="002B51A3">
      <w:pPr>
        <w:tabs>
          <w:tab w:val="left" w:pos="1305"/>
        </w:tabs>
        <w:spacing w:after="0" w:line="48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B51A3" w:rsidRPr="0038065E" w:rsidRDefault="002B51A3">
      <w:pPr>
        <w:spacing w:after="0" w:line="48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sectPr w:rsidR="002B51A3" w:rsidRPr="0038065E" w:rsidSect="003D4FE1">
      <w:headerReference w:type="default" r:id="rId12"/>
      <w:headerReference w:type="first" r:id="rId13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0E" w:rsidRDefault="006C760E" w:rsidP="00A61C63">
      <w:pPr>
        <w:spacing w:after="0" w:line="240" w:lineRule="auto"/>
      </w:pPr>
      <w:r>
        <w:separator/>
      </w:r>
    </w:p>
  </w:endnote>
  <w:endnote w:type="continuationSeparator" w:id="0">
    <w:p w:rsidR="006C760E" w:rsidRDefault="006C760E" w:rsidP="00A6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0E" w:rsidRDefault="006C760E" w:rsidP="00A61C63">
      <w:pPr>
        <w:spacing w:after="0" w:line="240" w:lineRule="auto"/>
      </w:pPr>
      <w:r>
        <w:separator/>
      </w:r>
    </w:p>
  </w:footnote>
  <w:footnote w:type="continuationSeparator" w:id="0">
    <w:p w:rsidR="006C760E" w:rsidRDefault="006C760E" w:rsidP="00A6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8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B51A3" w:rsidRPr="00362FBD" w:rsidRDefault="009E0081" w:rsidP="00AC3BB0">
        <w:pPr>
          <w:pStyle w:val="Header"/>
          <w:tabs>
            <w:tab w:val="clear" w:pos="9360"/>
            <w:tab w:val="right" w:pos="9214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KNOWING CREATIVITY</w:t>
        </w:r>
        <w:r w:rsidR="002B51A3">
          <w:rPr>
            <w:rFonts w:ascii="Times New Roman" w:hAnsi="Times New Roman" w:cs="Times New Roman"/>
            <w:sz w:val="24"/>
            <w:szCs w:val="24"/>
          </w:rPr>
          <w:tab/>
        </w:r>
        <w:r w:rsidR="002B51A3">
          <w:rPr>
            <w:rFonts w:ascii="Times New Roman" w:hAnsi="Times New Roman" w:cs="Times New Roman"/>
            <w:sz w:val="24"/>
            <w:szCs w:val="24"/>
          </w:rPr>
          <w:tab/>
          <w:t xml:space="preserve">         </w:t>
        </w:r>
        <w:r w:rsidR="002B51A3" w:rsidRPr="00362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B51A3" w:rsidRPr="00362F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2B51A3" w:rsidRPr="00362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B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2B51A3" w:rsidRPr="00362F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A3" w:rsidRPr="00362FBD" w:rsidRDefault="002B51A3">
    <w:pPr>
      <w:pStyle w:val="Header"/>
      <w:rPr>
        <w:rFonts w:ascii="Times New Roman" w:hAnsi="Times New Roman" w:cs="Times New Roman"/>
        <w:sz w:val="24"/>
        <w:szCs w:val="24"/>
      </w:rPr>
    </w:pPr>
    <w:r w:rsidRPr="00362FBD">
      <w:rPr>
        <w:rFonts w:ascii="Times New Roman" w:hAnsi="Times New Roman" w:cs="Times New Roman"/>
        <w:sz w:val="24"/>
        <w:szCs w:val="24"/>
      </w:rPr>
      <w:t>Running he</w:t>
    </w:r>
    <w:r>
      <w:rPr>
        <w:rFonts w:ascii="Times New Roman" w:hAnsi="Times New Roman" w:cs="Times New Roman"/>
        <w:sz w:val="24"/>
        <w:szCs w:val="24"/>
      </w:rPr>
      <w:t xml:space="preserve">ad: </w:t>
    </w:r>
    <w:r w:rsidR="009E0081">
      <w:rPr>
        <w:rFonts w:ascii="Times New Roman" w:hAnsi="Times New Roman" w:cs="Times New Roman"/>
        <w:sz w:val="24"/>
        <w:szCs w:val="24"/>
      </w:rPr>
      <w:t>KNOWING CREATVITY</w:t>
    </w:r>
  </w:p>
  <w:p w:rsidR="002B51A3" w:rsidRDefault="002B5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5F51"/>
    <w:multiLevelType w:val="multilevel"/>
    <w:tmpl w:val="DD70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B3560"/>
    <w:multiLevelType w:val="hybridMultilevel"/>
    <w:tmpl w:val="DA7A0BC6"/>
    <w:lvl w:ilvl="0" w:tplc="F6B0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D168">
      <w:start w:val="2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6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E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2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C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F45780E"/>
    <w:multiLevelType w:val="hybridMultilevel"/>
    <w:tmpl w:val="261C6F6E"/>
    <w:lvl w:ilvl="0" w:tplc="3594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A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62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6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C0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E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A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6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C9352C"/>
    <w:multiLevelType w:val="hybridMultilevel"/>
    <w:tmpl w:val="E774F2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328FC"/>
    <w:multiLevelType w:val="multilevel"/>
    <w:tmpl w:val="EC0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3"/>
    <w:rsid w:val="00017BF0"/>
    <w:rsid w:val="000316AF"/>
    <w:rsid w:val="000569B2"/>
    <w:rsid w:val="00061CD9"/>
    <w:rsid w:val="00075103"/>
    <w:rsid w:val="000A3C56"/>
    <w:rsid w:val="000E4608"/>
    <w:rsid w:val="00100506"/>
    <w:rsid w:val="00113DBC"/>
    <w:rsid w:val="001513CF"/>
    <w:rsid w:val="00155097"/>
    <w:rsid w:val="001E6748"/>
    <w:rsid w:val="001E6AFC"/>
    <w:rsid w:val="001F0F40"/>
    <w:rsid w:val="002051E2"/>
    <w:rsid w:val="002375D9"/>
    <w:rsid w:val="00237A20"/>
    <w:rsid w:val="00262CC6"/>
    <w:rsid w:val="0027265D"/>
    <w:rsid w:val="00281151"/>
    <w:rsid w:val="00282DDB"/>
    <w:rsid w:val="002B51A3"/>
    <w:rsid w:val="002C538D"/>
    <w:rsid w:val="002D0D65"/>
    <w:rsid w:val="002D2AE2"/>
    <w:rsid w:val="002E3911"/>
    <w:rsid w:val="0032077E"/>
    <w:rsid w:val="00362FBD"/>
    <w:rsid w:val="0038065E"/>
    <w:rsid w:val="003921C2"/>
    <w:rsid w:val="00392D58"/>
    <w:rsid w:val="00394226"/>
    <w:rsid w:val="003B0FE8"/>
    <w:rsid w:val="003B4A32"/>
    <w:rsid w:val="003D4FE1"/>
    <w:rsid w:val="003D5749"/>
    <w:rsid w:val="003E3343"/>
    <w:rsid w:val="003F6420"/>
    <w:rsid w:val="00405073"/>
    <w:rsid w:val="0047020C"/>
    <w:rsid w:val="00471CA7"/>
    <w:rsid w:val="004A0AD2"/>
    <w:rsid w:val="004A0F6E"/>
    <w:rsid w:val="004A5659"/>
    <w:rsid w:val="004C3F42"/>
    <w:rsid w:val="004D074C"/>
    <w:rsid w:val="005165BE"/>
    <w:rsid w:val="00570118"/>
    <w:rsid w:val="00585ED8"/>
    <w:rsid w:val="005A2AB0"/>
    <w:rsid w:val="005E36CA"/>
    <w:rsid w:val="00622A4C"/>
    <w:rsid w:val="006851F1"/>
    <w:rsid w:val="00686725"/>
    <w:rsid w:val="006C760E"/>
    <w:rsid w:val="00705426"/>
    <w:rsid w:val="007178AD"/>
    <w:rsid w:val="00755672"/>
    <w:rsid w:val="007B5A78"/>
    <w:rsid w:val="007D0778"/>
    <w:rsid w:val="008018B3"/>
    <w:rsid w:val="00804ABD"/>
    <w:rsid w:val="0082558D"/>
    <w:rsid w:val="0084318C"/>
    <w:rsid w:val="0084614B"/>
    <w:rsid w:val="008959D3"/>
    <w:rsid w:val="008971CC"/>
    <w:rsid w:val="008D413C"/>
    <w:rsid w:val="008F3DA3"/>
    <w:rsid w:val="00911487"/>
    <w:rsid w:val="00941831"/>
    <w:rsid w:val="009459D8"/>
    <w:rsid w:val="00971F7F"/>
    <w:rsid w:val="009756C1"/>
    <w:rsid w:val="009B121A"/>
    <w:rsid w:val="009E0081"/>
    <w:rsid w:val="00A0327E"/>
    <w:rsid w:val="00A1242B"/>
    <w:rsid w:val="00A1673A"/>
    <w:rsid w:val="00A22BC7"/>
    <w:rsid w:val="00A45482"/>
    <w:rsid w:val="00A524B9"/>
    <w:rsid w:val="00A61C63"/>
    <w:rsid w:val="00A62C9B"/>
    <w:rsid w:val="00A871BD"/>
    <w:rsid w:val="00AC00ED"/>
    <w:rsid w:val="00AC025C"/>
    <w:rsid w:val="00AC3BB0"/>
    <w:rsid w:val="00AC4C34"/>
    <w:rsid w:val="00B000F3"/>
    <w:rsid w:val="00B02647"/>
    <w:rsid w:val="00B0572F"/>
    <w:rsid w:val="00B11F46"/>
    <w:rsid w:val="00B12C41"/>
    <w:rsid w:val="00B41E5D"/>
    <w:rsid w:val="00B821FA"/>
    <w:rsid w:val="00B8518E"/>
    <w:rsid w:val="00BA0235"/>
    <w:rsid w:val="00BA1AB5"/>
    <w:rsid w:val="00BB18A2"/>
    <w:rsid w:val="00BC5A3E"/>
    <w:rsid w:val="00BC785A"/>
    <w:rsid w:val="00BE61B7"/>
    <w:rsid w:val="00C277B5"/>
    <w:rsid w:val="00C34859"/>
    <w:rsid w:val="00C376C1"/>
    <w:rsid w:val="00C66EA5"/>
    <w:rsid w:val="00C83B72"/>
    <w:rsid w:val="00CA7B53"/>
    <w:rsid w:val="00CC4CD4"/>
    <w:rsid w:val="00CC763F"/>
    <w:rsid w:val="00CE2E5B"/>
    <w:rsid w:val="00D11022"/>
    <w:rsid w:val="00D16AC1"/>
    <w:rsid w:val="00D24800"/>
    <w:rsid w:val="00D36A70"/>
    <w:rsid w:val="00D66EDB"/>
    <w:rsid w:val="00D742A0"/>
    <w:rsid w:val="00DD12BB"/>
    <w:rsid w:val="00E148DD"/>
    <w:rsid w:val="00E460CC"/>
    <w:rsid w:val="00E52C8D"/>
    <w:rsid w:val="00E96155"/>
    <w:rsid w:val="00ED12A7"/>
    <w:rsid w:val="00EE74FB"/>
    <w:rsid w:val="00EF1663"/>
    <w:rsid w:val="00EF4945"/>
    <w:rsid w:val="00F54588"/>
    <w:rsid w:val="00F57414"/>
    <w:rsid w:val="00F74208"/>
    <w:rsid w:val="00F9125B"/>
    <w:rsid w:val="00FC2A93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24B9"/>
    <w:rPr>
      <w:b/>
      <w:bCs/>
    </w:rPr>
  </w:style>
  <w:style w:type="paragraph" w:styleId="ListParagraph">
    <w:name w:val="List Paragraph"/>
    <w:basedOn w:val="Normal"/>
    <w:uiPriority w:val="34"/>
    <w:qFormat/>
    <w:rsid w:val="00BA0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524B9"/>
    <w:rPr>
      <w:b/>
      <w:bCs/>
    </w:rPr>
  </w:style>
  <w:style w:type="paragraph" w:styleId="ListParagraph">
    <w:name w:val="List Paragraph"/>
    <w:basedOn w:val="Normal"/>
    <w:uiPriority w:val="34"/>
    <w:qFormat/>
    <w:rsid w:val="00BA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13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3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8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7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31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79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3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12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77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8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3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1890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7157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1318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4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hc.ucsd.edu/mc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nti-matters.org/articles/73/public/73-66-1-PB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lbc.leg.bc.ca/public/pubdocs/bcdocs/434990/bookl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iG9CE55wb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2013-07-12T16:49:00Z</cp:lastPrinted>
  <dcterms:created xsi:type="dcterms:W3CDTF">2013-07-12T17:02:00Z</dcterms:created>
  <dcterms:modified xsi:type="dcterms:W3CDTF">2013-07-12T17:02:00Z</dcterms:modified>
</cp:coreProperties>
</file>