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23" w:rsidRPr="00540723" w:rsidRDefault="00540723" w:rsidP="00540723">
      <w:pPr>
        <w:jc w:val="center"/>
        <w:rPr>
          <w:rFonts w:ascii="Times New Roman" w:eastAsia="Times New Roman" w:hAnsi="Times New Roman" w:cs="Times New Roman"/>
          <w:b/>
          <w:sz w:val="24"/>
          <w:szCs w:val="24"/>
          <w:lang w:eastAsia="en-CA"/>
        </w:rPr>
      </w:pPr>
      <w:r w:rsidRPr="00540723">
        <w:rPr>
          <w:rFonts w:ascii="Times New Roman" w:eastAsia="Times New Roman" w:hAnsi="Times New Roman" w:cs="Times New Roman"/>
          <w:b/>
          <w:sz w:val="24"/>
          <w:szCs w:val="24"/>
          <w:lang w:eastAsia="en-CA"/>
        </w:rPr>
        <w:t>ADDIE: A Case Study in a Blended Chemistry Course Design</w:t>
      </w:r>
    </w:p>
    <w:p w:rsidR="00540723" w:rsidRPr="00540723" w:rsidRDefault="00540723" w:rsidP="0006569D">
      <w:pPr>
        <w:rPr>
          <w:rFonts w:ascii="Times New Roman" w:hAnsi="Times New Roman" w:cs="Times New Roman"/>
          <w:sz w:val="24"/>
          <w:szCs w:val="24"/>
        </w:rPr>
      </w:pPr>
    </w:p>
    <w:p w:rsidR="0006569D" w:rsidRPr="00540723" w:rsidRDefault="00742E45" w:rsidP="00742E45">
      <w:pPr>
        <w:spacing w:line="480" w:lineRule="auto"/>
        <w:rPr>
          <w:rFonts w:ascii="Times New Roman" w:hAnsi="Times New Roman" w:cs="Times New Roman"/>
          <w:sz w:val="24"/>
          <w:szCs w:val="24"/>
        </w:rPr>
      </w:pPr>
      <w:r>
        <w:rPr>
          <w:rFonts w:ascii="Times New Roman" w:hAnsi="Times New Roman" w:cs="Times New Roman"/>
          <w:sz w:val="24"/>
          <w:szCs w:val="24"/>
        </w:rPr>
        <w:tab/>
      </w:r>
      <w:r w:rsidR="004B4D17" w:rsidRPr="00540723">
        <w:rPr>
          <w:rFonts w:ascii="Times New Roman" w:hAnsi="Times New Roman" w:cs="Times New Roman"/>
          <w:sz w:val="24"/>
          <w:szCs w:val="24"/>
        </w:rPr>
        <w:t>Instructiona</w:t>
      </w:r>
      <w:r w:rsidR="00540723">
        <w:rPr>
          <w:rFonts w:ascii="Times New Roman" w:hAnsi="Times New Roman" w:cs="Times New Roman"/>
          <w:sz w:val="24"/>
          <w:szCs w:val="24"/>
        </w:rPr>
        <w:t>l designers use a process</w:t>
      </w:r>
      <w:r w:rsidR="004B4D17" w:rsidRPr="00540723">
        <w:rPr>
          <w:rFonts w:ascii="Times New Roman" w:hAnsi="Times New Roman" w:cs="Times New Roman"/>
          <w:sz w:val="24"/>
          <w:szCs w:val="24"/>
        </w:rPr>
        <w:t xml:space="preserve"> called ADDIE to guide them </w:t>
      </w:r>
      <w:r w:rsidR="00996828">
        <w:rPr>
          <w:rFonts w:ascii="Times New Roman" w:hAnsi="Times New Roman" w:cs="Times New Roman"/>
          <w:sz w:val="24"/>
          <w:szCs w:val="24"/>
        </w:rPr>
        <w:t>in</w:t>
      </w:r>
      <w:r w:rsidR="004B4D17" w:rsidRPr="00540723">
        <w:rPr>
          <w:rFonts w:ascii="Times New Roman" w:hAnsi="Times New Roman" w:cs="Times New Roman"/>
          <w:sz w:val="24"/>
          <w:szCs w:val="24"/>
        </w:rPr>
        <w:t xml:space="preserve"> creating instructional material. ADDIE stands for Analys</w:t>
      </w:r>
      <w:r w:rsidR="00D2603F" w:rsidRPr="00540723">
        <w:rPr>
          <w:rFonts w:ascii="Times New Roman" w:hAnsi="Times New Roman" w:cs="Times New Roman"/>
          <w:sz w:val="24"/>
          <w:szCs w:val="24"/>
        </w:rPr>
        <w:t>e</w:t>
      </w:r>
      <w:r w:rsidR="004B4D17" w:rsidRPr="00540723">
        <w:rPr>
          <w:rFonts w:ascii="Times New Roman" w:hAnsi="Times New Roman" w:cs="Times New Roman"/>
          <w:sz w:val="24"/>
          <w:szCs w:val="24"/>
        </w:rPr>
        <w:t>, Design, Develop, Implement</w:t>
      </w:r>
      <w:r w:rsidR="00D2603F" w:rsidRPr="00540723">
        <w:rPr>
          <w:rFonts w:ascii="Times New Roman" w:hAnsi="Times New Roman" w:cs="Times New Roman"/>
          <w:sz w:val="24"/>
          <w:szCs w:val="24"/>
        </w:rPr>
        <w:t xml:space="preserve"> and Evaluate</w:t>
      </w:r>
      <w:r w:rsidR="004B4D17" w:rsidRPr="00540723">
        <w:rPr>
          <w:rFonts w:ascii="Times New Roman" w:hAnsi="Times New Roman" w:cs="Times New Roman"/>
          <w:sz w:val="24"/>
          <w:szCs w:val="24"/>
        </w:rPr>
        <w:t xml:space="preserve">. </w:t>
      </w:r>
      <w:r w:rsidR="005A187C" w:rsidRPr="00540723">
        <w:rPr>
          <w:rFonts w:ascii="Times New Roman" w:hAnsi="Times New Roman" w:cs="Times New Roman"/>
          <w:sz w:val="24"/>
          <w:szCs w:val="24"/>
        </w:rPr>
        <w:t xml:space="preserve">Multimedia </w:t>
      </w:r>
      <w:r w:rsidR="00996828">
        <w:rPr>
          <w:rFonts w:ascii="Times New Roman" w:hAnsi="Times New Roman" w:cs="Times New Roman"/>
          <w:sz w:val="24"/>
          <w:szCs w:val="24"/>
        </w:rPr>
        <w:t>courses are</w:t>
      </w:r>
      <w:r w:rsidR="004B4D17" w:rsidRPr="00540723">
        <w:rPr>
          <w:rFonts w:ascii="Times New Roman" w:hAnsi="Times New Roman" w:cs="Times New Roman"/>
          <w:sz w:val="24"/>
          <w:szCs w:val="24"/>
        </w:rPr>
        <w:t xml:space="preserve"> </w:t>
      </w:r>
      <w:r w:rsidR="00996828">
        <w:rPr>
          <w:rFonts w:ascii="Times New Roman" w:hAnsi="Times New Roman" w:cs="Times New Roman"/>
          <w:sz w:val="24"/>
          <w:szCs w:val="24"/>
        </w:rPr>
        <w:t>increasingly used</w:t>
      </w:r>
      <w:r w:rsidR="004B4D17" w:rsidRPr="00540723">
        <w:rPr>
          <w:rFonts w:ascii="Times New Roman" w:hAnsi="Times New Roman" w:cs="Times New Roman"/>
          <w:sz w:val="24"/>
          <w:szCs w:val="24"/>
        </w:rPr>
        <w:t xml:space="preserve"> in government, industry</w:t>
      </w:r>
      <w:r w:rsidR="005A187C" w:rsidRPr="00540723">
        <w:rPr>
          <w:rFonts w:ascii="Times New Roman" w:hAnsi="Times New Roman" w:cs="Times New Roman"/>
          <w:sz w:val="24"/>
          <w:szCs w:val="24"/>
        </w:rPr>
        <w:t xml:space="preserve"> and academia</w:t>
      </w:r>
      <w:r w:rsidR="004B4D17" w:rsidRPr="00540723">
        <w:rPr>
          <w:rFonts w:ascii="Times New Roman" w:hAnsi="Times New Roman" w:cs="Times New Roman"/>
          <w:sz w:val="24"/>
          <w:szCs w:val="24"/>
        </w:rPr>
        <w:t xml:space="preserve"> </w:t>
      </w:r>
      <w:r w:rsidR="005A187C" w:rsidRPr="00540723">
        <w:rPr>
          <w:rFonts w:ascii="Times New Roman" w:hAnsi="Times New Roman" w:cs="Times New Roman"/>
          <w:sz w:val="24"/>
          <w:szCs w:val="24"/>
        </w:rPr>
        <w:t xml:space="preserve">because </w:t>
      </w:r>
      <w:r w:rsidR="004B4D17" w:rsidRPr="00540723">
        <w:rPr>
          <w:rFonts w:ascii="Times New Roman" w:hAnsi="Times New Roman" w:cs="Times New Roman"/>
          <w:sz w:val="24"/>
          <w:szCs w:val="24"/>
        </w:rPr>
        <w:t>its</w:t>
      </w:r>
      <w:r w:rsidR="005A187C" w:rsidRPr="00540723">
        <w:rPr>
          <w:rFonts w:ascii="Times New Roman" w:hAnsi="Times New Roman" w:cs="Times New Roman"/>
          <w:sz w:val="24"/>
          <w:szCs w:val="24"/>
        </w:rPr>
        <w:t xml:space="preserve"> implementation reduces </w:t>
      </w:r>
      <w:r w:rsidR="00996828">
        <w:rPr>
          <w:rFonts w:ascii="Times New Roman" w:hAnsi="Times New Roman" w:cs="Times New Roman"/>
          <w:sz w:val="24"/>
          <w:szCs w:val="24"/>
        </w:rPr>
        <w:t xml:space="preserve">training </w:t>
      </w:r>
      <w:r w:rsidR="005A187C" w:rsidRPr="00540723">
        <w:rPr>
          <w:rFonts w:ascii="Times New Roman" w:hAnsi="Times New Roman" w:cs="Times New Roman"/>
          <w:sz w:val="24"/>
          <w:szCs w:val="24"/>
        </w:rPr>
        <w:t xml:space="preserve">costs. Consequently, </w:t>
      </w:r>
      <w:r w:rsidR="004B4D17" w:rsidRPr="00540723">
        <w:rPr>
          <w:rFonts w:ascii="Times New Roman" w:hAnsi="Times New Roman" w:cs="Times New Roman"/>
          <w:sz w:val="24"/>
          <w:szCs w:val="24"/>
        </w:rPr>
        <w:t>the processes used</w:t>
      </w:r>
      <w:r w:rsidR="005A187C" w:rsidRPr="00540723">
        <w:rPr>
          <w:rFonts w:ascii="Times New Roman" w:hAnsi="Times New Roman" w:cs="Times New Roman"/>
          <w:sz w:val="24"/>
          <w:szCs w:val="24"/>
        </w:rPr>
        <w:t xml:space="preserve"> for </w:t>
      </w:r>
      <w:r w:rsidR="004B4D17" w:rsidRPr="00540723">
        <w:rPr>
          <w:rFonts w:ascii="Times New Roman" w:hAnsi="Times New Roman" w:cs="Times New Roman"/>
          <w:sz w:val="24"/>
          <w:szCs w:val="24"/>
        </w:rPr>
        <w:t>design</w:t>
      </w:r>
      <w:r w:rsidR="005A187C" w:rsidRPr="00540723">
        <w:rPr>
          <w:rFonts w:ascii="Times New Roman" w:hAnsi="Times New Roman" w:cs="Times New Roman"/>
          <w:sz w:val="24"/>
          <w:szCs w:val="24"/>
        </w:rPr>
        <w:t xml:space="preserve">ing </w:t>
      </w:r>
      <w:r w:rsidR="004B4D17" w:rsidRPr="00540723">
        <w:rPr>
          <w:rFonts w:ascii="Times New Roman" w:hAnsi="Times New Roman" w:cs="Times New Roman"/>
          <w:sz w:val="24"/>
          <w:szCs w:val="24"/>
        </w:rPr>
        <w:t xml:space="preserve">courses </w:t>
      </w:r>
      <w:r w:rsidR="005A187C" w:rsidRPr="00540723">
        <w:rPr>
          <w:rFonts w:ascii="Times New Roman" w:hAnsi="Times New Roman" w:cs="Times New Roman"/>
          <w:sz w:val="24"/>
          <w:szCs w:val="24"/>
        </w:rPr>
        <w:t xml:space="preserve">need to be </w:t>
      </w:r>
      <w:r w:rsidR="004B4D17" w:rsidRPr="00540723">
        <w:rPr>
          <w:rFonts w:ascii="Times New Roman" w:hAnsi="Times New Roman" w:cs="Times New Roman"/>
          <w:sz w:val="24"/>
          <w:szCs w:val="24"/>
        </w:rPr>
        <w:t xml:space="preserve">assessed for their true worth. </w:t>
      </w:r>
      <w:r w:rsidR="0006569D" w:rsidRPr="00540723">
        <w:rPr>
          <w:rFonts w:ascii="Times New Roman" w:hAnsi="Times New Roman" w:cs="Times New Roman"/>
          <w:sz w:val="24"/>
          <w:szCs w:val="24"/>
        </w:rPr>
        <w:t>In this paper, my goal is to explore the ADDIE model</w:t>
      </w:r>
      <w:r w:rsidR="005A187C" w:rsidRPr="00540723">
        <w:rPr>
          <w:rFonts w:ascii="Times New Roman" w:hAnsi="Times New Roman" w:cs="Times New Roman"/>
          <w:sz w:val="24"/>
          <w:szCs w:val="24"/>
        </w:rPr>
        <w:t xml:space="preserve">, which </w:t>
      </w:r>
      <w:r w:rsidR="00540723">
        <w:rPr>
          <w:rFonts w:ascii="Times New Roman" w:hAnsi="Times New Roman" w:cs="Times New Roman"/>
          <w:sz w:val="24"/>
          <w:szCs w:val="24"/>
        </w:rPr>
        <w:t xml:space="preserve">is basic and </w:t>
      </w:r>
      <w:r w:rsidR="0006569D" w:rsidRPr="00540723">
        <w:rPr>
          <w:rFonts w:ascii="Times New Roman" w:hAnsi="Times New Roman" w:cs="Times New Roman"/>
          <w:sz w:val="24"/>
          <w:szCs w:val="24"/>
        </w:rPr>
        <w:t xml:space="preserve">meant to be adapted to the needs of each different instructional design (ID) project. Thus, my approach is a case study. </w:t>
      </w:r>
    </w:p>
    <w:p w:rsidR="00D2603F" w:rsidRPr="00540723" w:rsidRDefault="00D2603F" w:rsidP="00742E45">
      <w:pPr>
        <w:spacing w:line="480" w:lineRule="auto"/>
        <w:rPr>
          <w:rFonts w:ascii="Times New Roman" w:hAnsi="Times New Roman" w:cs="Times New Roman"/>
        </w:rPr>
      </w:pPr>
    </w:p>
    <w:p w:rsidR="00D2603F" w:rsidRPr="00540723" w:rsidRDefault="009C182D" w:rsidP="00742E45">
      <w:pPr>
        <w:spacing w:line="480" w:lineRule="auto"/>
        <w:rPr>
          <w:rFonts w:ascii="Times New Roman" w:hAnsi="Times New Roman" w:cs="Times New Roman"/>
        </w:rPr>
      </w:pPr>
      <w:r w:rsidRPr="00540723">
        <w:rPr>
          <w:rFonts w:ascii="Times New Roman" w:hAnsi="Times New Roman" w:cs="Times New Roman"/>
          <w:noProof/>
          <w:lang w:eastAsia="en-CA"/>
        </w:rPr>
        <mc:AlternateContent>
          <mc:Choice Requires="wpg">
            <w:drawing>
              <wp:anchor distT="0" distB="0" distL="114300" distR="114300" simplePos="0" relativeHeight="251663360" behindDoc="1" locked="0" layoutInCell="1" allowOverlap="1" wp14:anchorId="419A09B1" wp14:editId="4D72B327">
                <wp:simplePos x="948906" y="2147977"/>
                <wp:positionH relativeFrom="page">
                  <wp:align>center</wp:align>
                </wp:positionH>
                <wp:positionV relativeFrom="paragraph">
                  <wp:posOffset>36830</wp:posOffset>
                </wp:positionV>
                <wp:extent cx="5439410" cy="388620"/>
                <wp:effectExtent l="0" t="0" r="27940" b="11430"/>
                <wp:wrapTight wrapText="bothSides">
                  <wp:wrapPolygon edited="0">
                    <wp:start x="0" y="0"/>
                    <wp:lineTo x="0" y="21176"/>
                    <wp:lineTo x="21635" y="21176"/>
                    <wp:lineTo x="21635" y="0"/>
                    <wp:lineTo x="0" y="0"/>
                  </wp:wrapPolygon>
                </wp:wrapTight>
                <wp:docPr id="38" name="Group 37"/>
                <wp:cNvGraphicFramePr/>
                <a:graphic xmlns:a="http://schemas.openxmlformats.org/drawingml/2006/main">
                  <a:graphicData uri="http://schemas.microsoft.com/office/word/2010/wordprocessingGroup">
                    <wpg:wgp>
                      <wpg:cNvGrpSpPr/>
                      <wpg:grpSpPr>
                        <a:xfrm>
                          <a:off x="0" y="0"/>
                          <a:ext cx="5439600" cy="388800"/>
                          <a:chOff x="0" y="0"/>
                          <a:chExt cx="6044212" cy="432048"/>
                        </a:xfrm>
                        <a:solidFill>
                          <a:srgbClr val="2DBFFD"/>
                        </a:solidFill>
                      </wpg:grpSpPr>
                      <wps:wsp>
                        <wps:cNvPr id="2" name="Rounded Rectangle 2"/>
                        <wps:cNvSpPr/>
                        <wps:spPr>
                          <a:xfrm>
                            <a:off x="5108108" y="24"/>
                            <a:ext cx="936104" cy="432000"/>
                          </a:xfrm>
                          <a:prstGeom prst="roundRect">
                            <a:avLst/>
                          </a:prstGeom>
                          <a:grpFill/>
                          <a:ln>
                            <a:solidFill>
                              <a:srgbClr val="1497D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82D" w:rsidRDefault="009C182D" w:rsidP="009C182D">
                              <w:pPr>
                                <w:pStyle w:val="NormalWeb"/>
                                <w:spacing w:before="0" w:beforeAutospacing="0" w:after="0" w:afterAutospacing="0"/>
                                <w:jc w:val="center"/>
                              </w:pPr>
                              <w:r>
                                <w:rPr>
                                  <w:rFonts w:asciiTheme="minorHAnsi" w:hAnsi="Calibri" w:cstheme="minorBidi"/>
                                  <w:b/>
                                  <w:bCs/>
                                  <w:color w:val="FFFFFF" w:themeColor="light1"/>
                                  <w:kern w:val="24"/>
                                  <w:sz w:val="21"/>
                                  <w:szCs w:val="21"/>
                                </w:rPr>
                                <w:t>Evaluate</w:t>
                              </w:r>
                            </w:p>
                          </w:txbxContent>
                        </wps:txbx>
                        <wps:bodyPr rtlCol="0" anchor="ctr"/>
                      </wps:wsp>
                      <wps:wsp>
                        <wps:cNvPr id="3" name="Rounded Rectangle 3"/>
                        <wps:cNvSpPr/>
                        <wps:spPr>
                          <a:xfrm>
                            <a:off x="2554106" y="24"/>
                            <a:ext cx="936104" cy="432000"/>
                          </a:xfrm>
                          <a:prstGeom prst="roundRect">
                            <a:avLst/>
                          </a:prstGeom>
                          <a:grpFill/>
                          <a:ln>
                            <a:solidFill>
                              <a:srgbClr val="1497D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82D" w:rsidRDefault="009C182D" w:rsidP="009C182D">
                              <w:pPr>
                                <w:pStyle w:val="NormalWeb"/>
                                <w:spacing w:before="0" w:beforeAutospacing="0" w:after="0" w:afterAutospacing="0"/>
                                <w:jc w:val="center"/>
                              </w:pPr>
                              <w:r>
                                <w:rPr>
                                  <w:rFonts w:asciiTheme="minorHAnsi" w:hAnsi="Calibri" w:cstheme="minorBidi"/>
                                  <w:b/>
                                  <w:bCs/>
                                  <w:color w:val="FFFFFF" w:themeColor="light1"/>
                                  <w:kern w:val="24"/>
                                  <w:sz w:val="21"/>
                                  <w:szCs w:val="21"/>
                                </w:rPr>
                                <w:t>Develop</w:t>
                              </w:r>
                            </w:p>
                          </w:txbxContent>
                        </wps:txbx>
                        <wps:bodyPr rtlCol="0" anchor="ctr"/>
                      </wps:wsp>
                      <wps:wsp>
                        <wps:cNvPr id="4" name="Rounded Rectangle 4"/>
                        <wps:cNvSpPr/>
                        <wps:spPr>
                          <a:xfrm>
                            <a:off x="0" y="0"/>
                            <a:ext cx="936208" cy="432048"/>
                          </a:xfrm>
                          <a:prstGeom prst="roundRect">
                            <a:avLst/>
                          </a:prstGeom>
                          <a:grpFill/>
                          <a:ln>
                            <a:solidFill>
                              <a:srgbClr val="1497D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82D" w:rsidRDefault="009C182D" w:rsidP="009C182D">
                              <w:pPr>
                                <w:pStyle w:val="NormalWeb"/>
                                <w:spacing w:before="0" w:beforeAutospacing="0" w:after="0" w:afterAutospacing="0"/>
                                <w:jc w:val="center"/>
                              </w:pPr>
                              <w:r>
                                <w:rPr>
                                  <w:rFonts w:asciiTheme="minorHAnsi" w:hAnsi="Calibri" w:cstheme="minorBidi"/>
                                  <w:b/>
                                  <w:bCs/>
                                  <w:color w:val="FFFFFF" w:themeColor="light1"/>
                                  <w:kern w:val="24"/>
                                  <w:sz w:val="21"/>
                                  <w:szCs w:val="21"/>
                                </w:rPr>
                                <w:t>Analyse</w:t>
                              </w:r>
                            </w:p>
                          </w:txbxContent>
                        </wps:txbx>
                        <wps:bodyPr rtlCol="0" anchor="ctr"/>
                      </wps:wsp>
                      <wps:wsp>
                        <wps:cNvPr id="5" name="Rounded Rectangle 5"/>
                        <wps:cNvSpPr/>
                        <wps:spPr>
                          <a:xfrm>
                            <a:off x="3831107" y="24"/>
                            <a:ext cx="936104" cy="432000"/>
                          </a:xfrm>
                          <a:prstGeom prst="roundRect">
                            <a:avLst/>
                          </a:prstGeom>
                          <a:grpFill/>
                          <a:ln>
                            <a:solidFill>
                              <a:srgbClr val="1497D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82D" w:rsidRDefault="009C182D" w:rsidP="009C182D">
                              <w:pPr>
                                <w:pStyle w:val="NormalWeb"/>
                                <w:spacing w:before="0" w:beforeAutospacing="0" w:after="0" w:afterAutospacing="0"/>
                                <w:jc w:val="center"/>
                              </w:pPr>
                              <w:r>
                                <w:rPr>
                                  <w:rFonts w:asciiTheme="minorHAnsi" w:hAnsi="Calibri" w:cstheme="minorBidi"/>
                                  <w:b/>
                                  <w:bCs/>
                                  <w:color w:val="FFFFFF" w:themeColor="light1"/>
                                  <w:kern w:val="24"/>
                                  <w:sz w:val="20"/>
                                  <w:szCs w:val="20"/>
                                </w:rPr>
                                <w:t>Implement</w:t>
                              </w:r>
                            </w:p>
                          </w:txbxContent>
                        </wps:txbx>
                        <wps:bodyPr rtlCol="0" anchor="ctr"/>
                      </wps:wsp>
                      <wps:wsp>
                        <wps:cNvPr id="6" name="Rounded Rectangle 6"/>
                        <wps:cNvSpPr/>
                        <wps:spPr>
                          <a:xfrm>
                            <a:off x="1277105" y="24"/>
                            <a:ext cx="936104" cy="432000"/>
                          </a:xfrm>
                          <a:prstGeom prst="roundRect">
                            <a:avLst/>
                          </a:prstGeom>
                          <a:grpFill/>
                          <a:ln>
                            <a:solidFill>
                              <a:srgbClr val="1497D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82D" w:rsidRDefault="009C182D" w:rsidP="009C182D">
                              <w:pPr>
                                <w:pStyle w:val="NormalWeb"/>
                                <w:spacing w:before="0" w:beforeAutospacing="0" w:after="0" w:afterAutospacing="0"/>
                                <w:jc w:val="center"/>
                              </w:pPr>
                              <w:r>
                                <w:rPr>
                                  <w:rFonts w:asciiTheme="minorHAnsi" w:hAnsi="Calibri" w:cstheme="minorBidi"/>
                                  <w:b/>
                                  <w:bCs/>
                                  <w:color w:val="FFFFFF" w:themeColor="light1"/>
                                  <w:kern w:val="24"/>
                                  <w:sz w:val="21"/>
                                  <w:szCs w:val="21"/>
                                </w:rPr>
                                <w:t>Design</w:t>
                              </w:r>
                            </w:p>
                          </w:txbxContent>
                        </wps:txbx>
                        <wps:bodyPr rtlCol="0" anchor="ctr"/>
                      </wps:wsp>
                      <wps:wsp>
                        <wps:cNvPr id="7" name="Right Arrow 7"/>
                        <wps:cNvSpPr/>
                        <wps:spPr>
                          <a:xfrm>
                            <a:off x="995820" y="136079"/>
                            <a:ext cx="221673" cy="159891"/>
                          </a:xfrm>
                          <a:prstGeom prst="rightArrow">
                            <a:avLst>
                              <a:gd name="adj1" fmla="val 50000"/>
                              <a:gd name="adj2" fmla="val 31910"/>
                            </a:avLst>
                          </a:prstGeom>
                          <a:grpFill/>
                          <a:ln>
                            <a:solidFill>
                              <a:srgbClr val="1497D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82D" w:rsidRDefault="009C182D" w:rsidP="009C182D">
                              <w:pPr>
                                <w:rPr>
                                  <w:rFonts w:eastAsia="Times New Roman"/>
                                </w:rPr>
                              </w:pPr>
                            </w:p>
                          </w:txbxContent>
                        </wps:txbx>
                        <wps:bodyPr rtlCol="0" anchor="ctr"/>
                      </wps:wsp>
                      <wps:wsp>
                        <wps:cNvPr id="8" name="Right Arrow 8"/>
                        <wps:cNvSpPr/>
                        <wps:spPr>
                          <a:xfrm>
                            <a:off x="2272821" y="136079"/>
                            <a:ext cx="221673" cy="159891"/>
                          </a:xfrm>
                          <a:prstGeom prst="rightArrow">
                            <a:avLst>
                              <a:gd name="adj1" fmla="val 50000"/>
                              <a:gd name="adj2" fmla="val 31910"/>
                            </a:avLst>
                          </a:prstGeom>
                          <a:grpFill/>
                          <a:ln>
                            <a:solidFill>
                              <a:srgbClr val="1497D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82D" w:rsidRDefault="009C182D" w:rsidP="009C182D">
                              <w:pPr>
                                <w:rPr>
                                  <w:rFonts w:eastAsia="Times New Roman"/>
                                </w:rPr>
                              </w:pPr>
                            </w:p>
                          </w:txbxContent>
                        </wps:txbx>
                        <wps:bodyPr rtlCol="0" anchor="ctr"/>
                      </wps:wsp>
                      <wps:wsp>
                        <wps:cNvPr id="9" name="Right Arrow 9"/>
                        <wps:cNvSpPr/>
                        <wps:spPr>
                          <a:xfrm>
                            <a:off x="4826823" y="136079"/>
                            <a:ext cx="221673" cy="159891"/>
                          </a:xfrm>
                          <a:prstGeom prst="rightArrow">
                            <a:avLst>
                              <a:gd name="adj1" fmla="val 50000"/>
                              <a:gd name="adj2" fmla="val 31910"/>
                            </a:avLst>
                          </a:prstGeom>
                          <a:grpFill/>
                          <a:ln>
                            <a:solidFill>
                              <a:srgbClr val="1497D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82D" w:rsidRDefault="009C182D" w:rsidP="009C182D">
                              <w:pPr>
                                <w:rPr>
                                  <w:rFonts w:eastAsia="Times New Roman"/>
                                </w:rPr>
                              </w:pPr>
                            </w:p>
                          </w:txbxContent>
                        </wps:txbx>
                        <wps:bodyPr rtlCol="0" anchor="ctr"/>
                      </wps:wsp>
                      <wps:wsp>
                        <wps:cNvPr id="10" name="Right Arrow 10"/>
                        <wps:cNvSpPr/>
                        <wps:spPr>
                          <a:xfrm>
                            <a:off x="3549822" y="136079"/>
                            <a:ext cx="221673" cy="159891"/>
                          </a:xfrm>
                          <a:prstGeom prst="rightArrow">
                            <a:avLst>
                              <a:gd name="adj1" fmla="val 50000"/>
                              <a:gd name="adj2" fmla="val 31910"/>
                            </a:avLst>
                          </a:prstGeom>
                          <a:grpFill/>
                          <a:ln>
                            <a:solidFill>
                              <a:srgbClr val="1497D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82D" w:rsidRDefault="009C182D" w:rsidP="009C182D">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Group 37" o:spid="_x0000_s1026" style="position:absolute;margin-left:0;margin-top:2.9pt;width:428.3pt;height:30.6pt;z-index:-251653120;mso-position-horizontal:center;mso-position-horizontal-relative:page;mso-width-relative:margin;mso-height-relative:margin" coordsize="60442,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">
                <v:roundrect id="Rounded Rectangle 2" o:spid="_x0000_s1027" style="position:absolute;left:51081;width:9361;height:4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yz8AA&#10;AADaAAAADwAAAGRycy9kb3ducmV2LnhtbESPQYvCMBSE7wv+h/CEvSya2oNINS3LguDBg1V/wLN5&#10;25ZtXkqS1vrvzYLgcZiZb5hdMZlOjOR8a1nBapmAIK6sbrlWcL3sFxsQPiBr7CyTggd5KPLZxw4z&#10;be9c0ngOtYgQ9hkqaELoMyl91ZBBv7Q9cfR+rTMYonS11A7vEW46mSbJWhpsOS402NNPQ9XfeTAK&#10;ENP6eLNf/XFEdyIqh7KbBqU+59P3FkSgKbzDr/ZBK0jh/0q8ATJ/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Kyz8AAAADaAAAADwAAAAAAAAAAAAAAAACYAgAAZHJzL2Rvd25y&#10;ZXYueG1sUEsFBgAAAAAEAAQA9QAAAIUDAAAAAA==&#10;" filled="f" strokecolor="#1497d5" strokeweight="2pt">
                  <v:textbox>
                    <w:txbxContent>
                      <w:p w:rsidR="009C182D" w:rsidRDefault="009C182D" w:rsidP="009C182D">
                        <w:pPr>
                          <w:pStyle w:val="NormalWeb"/>
                          <w:spacing w:before="0" w:beforeAutospacing="0" w:after="0" w:afterAutospacing="0"/>
                          <w:jc w:val="center"/>
                        </w:pPr>
                        <w:r>
                          <w:rPr>
                            <w:rFonts w:asciiTheme="minorHAnsi" w:hAnsi="Calibri" w:cstheme="minorBidi"/>
                            <w:b/>
                            <w:bCs/>
                            <w:color w:val="FFFFFF" w:themeColor="light1"/>
                            <w:kern w:val="24"/>
                            <w:sz w:val="21"/>
                            <w:szCs w:val="21"/>
                          </w:rPr>
                          <w:t>Evaluate</w:t>
                        </w:r>
                      </w:p>
                    </w:txbxContent>
                  </v:textbox>
                </v:roundrect>
                <v:roundrect id="Rounded Rectangle 3" o:spid="_x0000_s1028" style="position:absolute;left:25541;width:9361;height:4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4XVMAA&#10;AADaAAAADwAAAGRycy9kb3ducmV2LnhtbESPQYvCMBSE74L/ITzBi2i6LixLNS0iCHvwYN39Ac/m&#10;2Rabl5Kktf57Iwh7HGbmG2abj6YVAznfWFbwsUpAEJdWN1wp+Ps9LL9B+ICssbVMCh7kIc+mky2m&#10;2t65oOEcKhEh7FNUUIfQpVL6siaDfmU74uhdrTMYonSV1A7vEW5auU6SL2mw4bhQY0f7msrbuTcK&#10;ENfV8WIX3XFAdyIq+qIde6Xms3G3ARFoDP/hd/tHK/iE15V4A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4XVMAAAADaAAAADwAAAAAAAAAAAAAAAACYAgAAZHJzL2Rvd25y&#10;ZXYueG1sUEsFBgAAAAAEAAQA9QAAAIUDAAAAAA==&#10;" filled="f" strokecolor="#1497d5" strokeweight="2pt">
                  <v:textbox>
                    <w:txbxContent>
                      <w:p w:rsidR="009C182D" w:rsidRDefault="009C182D" w:rsidP="009C182D">
                        <w:pPr>
                          <w:pStyle w:val="NormalWeb"/>
                          <w:spacing w:before="0" w:beforeAutospacing="0" w:after="0" w:afterAutospacing="0"/>
                          <w:jc w:val="center"/>
                        </w:pPr>
                        <w:r>
                          <w:rPr>
                            <w:rFonts w:asciiTheme="minorHAnsi" w:hAnsi="Calibri" w:cstheme="minorBidi"/>
                            <w:b/>
                            <w:bCs/>
                            <w:color w:val="FFFFFF" w:themeColor="light1"/>
                            <w:kern w:val="24"/>
                            <w:sz w:val="21"/>
                            <w:szCs w:val="21"/>
                          </w:rPr>
                          <w:t>Develop</w:t>
                        </w:r>
                      </w:p>
                    </w:txbxContent>
                  </v:textbox>
                </v:roundrect>
                <v:roundrect id="Rounded Rectangle 4" o:spid="_x0000_s1029" style="position:absolute;width:9362;height:4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PIMAA&#10;AADaAAAADwAAAGRycy9kb3ducmV2LnhtbESPQYvCMBSE74L/ITzBi2i6sixLNS0iCHvwYN39Ac/m&#10;2Rabl5Kktf57Iwh7HGbmG2abj6YVAznfWFbwsUpAEJdWN1wp+Ps9LL9B+ICssbVMCh7kIc+mky2m&#10;2t65oOEcKhEh7FNUUIfQpVL6siaDfmU74uhdrTMYonSV1A7vEW5auU6SL2mw4bhQY0f7msrbuTcK&#10;ENfV8WIX3XFAdyIq+qIde6Xms3G3ARFoDP/hd/tHK/iE15V4A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LePIMAAAADaAAAADwAAAAAAAAAAAAAAAACYAgAAZHJzL2Rvd25y&#10;ZXYueG1sUEsFBgAAAAAEAAQA9QAAAIUDAAAAAA==&#10;" filled="f" strokecolor="#1497d5" strokeweight="2pt">
                  <v:textbox>
                    <w:txbxContent>
                      <w:p w:rsidR="009C182D" w:rsidRDefault="009C182D" w:rsidP="009C182D">
                        <w:pPr>
                          <w:pStyle w:val="NormalWeb"/>
                          <w:spacing w:before="0" w:beforeAutospacing="0" w:after="0" w:afterAutospacing="0"/>
                          <w:jc w:val="center"/>
                        </w:pPr>
                        <w:r>
                          <w:rPr>
                            <w:rFonts w:asciiTheme="minorHAnsi" w:hAnsi="Calibri" w:cstheme="minorBidi"/>
                            <w:b/>
                            <w:bCs/>
                            <w:color w:val="FFFFFF" w:themeColor="light1"/>
                            <w:kern w:val="24"/>
                            <w:sz w:val="21"/>
                            <w:szCs w:val="21"/>
                          </w:rPr>
                          <w:t>Analyse</w:t>
                        </w:r>
                      </w:p>
                    </w:txbxContent>
                  </v:textbox>
                </v:roundrect>
                <v:roundrect id="Rounded Rectangle 5" o:spid="_x0000_s1030" style="position:absolute;left:38311;width:9361;height:4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u8AA&#10;AADaAAAADwAAAGRycy9kb3ducmV2LnhtbESPQYvCMBSE74L/ITzBi2i6wi5LNS0iCHvwYN39Ac/m&#10;2Rabl5Kktf57Iwh7HGbmG2abj6YVAznfWFbwsUpAEJdWN1wp+Ps9LL9B+ICssbVMCh7kIc+mky2m&#10;2t65oOEcKhEh7FNUUIfQpVL6siaDfmU74uhdrTMYonSV1A7vEW5auU6SL2mw4bhQY0f7msrbuTcK&#10;ENfV8WIX3XFAdyIq+qIde6Xms3G3ARFoDP/hd/tHK/iE15V4A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qu8AAAADaAAAADwAAAAAAAAAAAAAAAACYAgAAZHJzL2Rvd25y&#10;ZXYueG1sUEsFBgAAAAAEAAQA9QAAAIUDAAAAAA==&#10;" filled="f" strokecolor="#1497d5" strokeweight="2pt">
                  <v:textbox>
                    <w:txbxContent>
                      <w:p w:rsidR="009C182D" w:rsidRDefault="009C182D" w:rsidP="009C182D">
                        <w:pPr>
                          <w:pStyle w:val="NormalWeb"/>
                          <w:spacing w:before="0" w:beforeAutospacing="0" w:after="0" w:afterAutospacing="0"/>
                          <w:jc w:val="center"/>
                        </w:pPr>
                        <w:r>
                          <w:rPr>
                            <w:rFonts w:asciiTheme="minorHAnsi" w:hAnsi="Calibri" w:cstheme="minorBidi"/>
                            <w:b/>
                            <w:bCs/>
                            <w:color w:val="FFFFFF" w:themeColor="light1"/>
                            <w:kern w:val="24"/>
                            <w:sz w:val="20"/>
                            <w:szCs w:val="20"/>
                          </w:rPr>
                          <w:t>Implement</w:t>
                        </w:r>
                      </w:p>
                    </w:txbxContent>
                  </v:textbox>
                </v:roundrect>
                <v:roundrect id="Rounded Rectangle 6" o:spid="_x0000_s1031" style="position:absolute;left:12771;width:9361;height:4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m0zL8A&#10;AADaAAAADwAAAGRycy9kb3ducmV2LnhtbESPwarCMBRE94L/EK7gRjTVhUhtFBEEFy6s+gHX5toW&#10;m5uSpLXv718ePHA5zMwZJtsPphE9OV9bVrBcJCCIC6trLhU87qf5BoQPyBoby6Tghzzsd+NRhqm2&#10;H86pv4VSRAj7FBVUIbSplL6oyKBf2JY4ei/rDIYoXSm1w0+Em0aukmQtDdYcFyps6VhR8b51RgHi&#10;qrw87ay99OiuRHmXN0On1HQyHLYgAg3hG/5vn7WCNfxdiTdA7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KbTMvwAAANoAAAAPAAAAAAAAAAAAAAAAAJgCAABkcnMvZG93bnJl&#10;di54bWxQSwUGAAAAAAQABAD1AAAAhAMAAAAA&#10;" filled="f" strokecolor="#1497d5" strokeweight="2pt">
                  <v:textbox>
                    <w:txbxContent>
                      <w:p w:rsidR="009C182D" w:rsidRDefault="009C182D" w:rsidP="009C182D">
                        <w:pPr>
                          <w:pStyle w:val="NormalWeb"/>
                          <w:spacing w:before="0" w:beforeAutospacing="0" w:after="0" w:afterAutospacing="0"/>
                          <w:jc w:val="center"/>
                        </w:pPr>
                        <w:r>
                          <w:rPr>
                            <w:rFonts w:asciiTheme="minorHAnsi" w:hAnsi="Calibri" w:cstheme="minorBidi"/>
                            <w:b/>
                            <w:bCs/>
                            <w:color w:val="FFFFFF" w:themeColor="light1"/>
                            <w:kern w:val="24"/>
                            <w:sz w:val="21"/>
                            <w:szCs w:val="21"/>
                          </w:rPr>
                          <w:t>Design</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32" type="#_x0000_t13" style="position:absolute;left:9958;top:1360;width:2216;height:1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J1cQA&#10;AADaAAAADwAAAGRycy9kb3ducmV2LnhtbESPQWvCQBSE74X+h+UVeqsbS7EhdRURhFJMqDGX3h7Z&#10;12xq9m3IbjX+e1cQPA4z3wwzX462E0cafOtYwXSSgCCunW65UVDtNy8pCB+QNXaOScGZPCwXjw9z&#10;zLQ78Y6OZWhELGGfoQITQp9J6WtDFv3E9cTR+3WDxRDl0Eg94CmW206+JslMWmw5LhjsaW2oPpT/&#10;VsH7Aau0+nZ5Xvy9jT9f07Twq61Sz0/j6gNEoDHcwzf6U0cOrlfiDZ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XydXEAAAA2gAAAA8AAAAAAAAAAAAAAAAAmAIAAGRycy9k&#10;b3ducmV2LnhtbFBLBQYAAAAABAAEAPUAAACJAwAAAAA=&#10;" adj="16628" filled="f" strokecolor="#1497d5" strokeweight="2pt">
                  <v:textbox>
                    <w:txbxContent>
                      <w:p w:rsidR="009C182D" w:rsidRDefault="009C182D" w:rsidP="009C182D">
                        <w:pPr>
                          <w:rPr>
                            <w:rFonts w:eastAsia="Times New Roman"/>
                          </w:rPr>
                        </w:pPr>
                      </w:p>
                    </w:txbxContent>
                  </v:textbox>
                </v:shape>
                <v:shape id="Right Arrow 8" o:spid="_x0000_s1033" type="#_x0000_t13" style="position:absolute;left:22728;top:1360;width:2216;height:1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dp78A&#10;AADaAAAADwAAAGRycy9kb3ducmV2LnhtbERPy4rCMBTdC/5DuII7TR1ESzWKCMIgKj66cXdprm21&#10;uSlN1Pr3ZjEwy8N5z5etqcSLGldaVjAaRiCIM6tLzhWkl80gBuE8ssbKMin4kIPlotuZY6Ltm0/0&#10;OvtchBB2CSoovK8TKV1WkEE3tDVx4G62MegDbHKpG3yHcFPJnyiaSIMlh4YCa1oXlD3OT6Ng+sA0&#10;To92vz/cx+11O4oPbrVTqt9rVzMQnlr/L/5z/2oFYWu4Em6AXH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CF2nvwAAANoAAAAPAAAAAAAAAAAAAAAAAJgCAABkcnMvZG93bnJl&#10;di54bWxQSwUGAAAAAAQABAD1AAAAhAMAAAAA&#10;" adj="16628" filled="f" strokecolor="#1497d5" strokeweight="2pt">
                  <v:textbox>
                    <w:txbxContent>
                      <w:p w:rsidR="009C182D" w:rsidRDefault="009C182D" w:rsidP="009C182D">
                        <w:pPr>
                          <w:rPr>
                            <w:rFonts w:eastAsia="Times New Roman"/>
                          </w:rPr>
                        </w:pPr>
                      </w:p>
                    </w:txbxContent>
                  </v:textbox>
                </v:shape>
                <v:shape id="Right Arrow 9" o:spid="_x0000_s1034" type="#_x0000_t13" style="position:absolute;left:48268;top:1360;width:2216;height:1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4PMQA&#10;AADaAAAADwAAAGRycy9kb3ducmV2LnhtbESPQWvCQBSE74X+h+UVvOlGkZqmriKCIKUJanPp7ZF9&#10;TVKzb0N2m6T/visIPQ4z8w2z3o6mET11rrasYD6LQBAXVtdcKsg/DtMYhPPIGhvLpOCXHGw3jw9r&#10;TLQd+Ez9xZciQNglqKDyvk2kdEVFBt3MtsTB+7KdQR9kV0rd4RDgppGLKHqWBmsOCxW2tK+ouF5+&#10;jILVFfM4P9k0zb6X4+fbPM7c7l2pydO4ewXhafT/4Xv7qBW8wO1Ku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E+DzEAAAA2gAAAA8AAAAAAAAAAAAAAAAAmAIAAGRycy9k&#10;b3ducmV2LnhtbFBLBQYAAAAABAAEAPUAAACJAwAAAAA=&#10;" adj="16628" filled="f" strokecolor="#1497d5" strokeweight="2pt">
                  <v:textbox>
                    <w:txbxContent>
                      <w:p w:rsidR="009C182D" w:rsidRDefault="009C182D" w:rsidP="009C182D">
                        <w:pPr>
                          <w:rPr>
                            <w:rFonts w:eastAsia="Times New Roman"/>
                          </w:rPr>
                        </w:pPr>
                      </w:p>
                    </w:txbxContent>
                  </v:textbox>
                </v:shape>
                <v:shape id="Right Arrow 10" o:spid="_x0000_s1035" type="#_x0000_t13" style="position:absolute;left:35498;top:1360;width:2216;height:1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cMWsUA&#10;AADbAAAADwAAAGRycy9kb3ducmV2LnhtbESPT2vCQBDF7wW/wzJCb3VjKTVEVxFBKFLFP7l4G7Jj&#10;Es3Ohuyq6bfvHAq9zfDevPeb2aJ3jXpQF2rPBsajBBRx4W3NpYH8tH5LQYWIbLHxTAZ+KMBiPniZ&#10;YWb9kw/0OMZSSQiHDA1UMbaZ1qGoyGEY+ZZYtIvvHEZZu1LbDp8S7hr9niSf2mHN0lBhS6uKitvx&#10;7gxMbpin+d5vt7vrR3/ejNNdWH4b8zrsl1NQkfr4b/67/rKCL/Tyiwy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wxaxQAAANsAAAAPAAAAAAAAAAAAAAAAAJgCAABkcnMv&#10;ZG93bnJldi54bWxQSwUGAAAAAAQABAD1AAAAigMAAAAA&#10;" adj="16628" filled="f" strokecolor="#1497d5" strokeweight="2pt">
                  <v:textbox>
                    <w:txbxContent>
                      <w:p w:rsidR="009C182D" w:rsidRDefault="009C182D" w:rsidP="009C182D">
                        <w:pPr>
                          <w:rPr>
                            <w:rFonts w:eastAsia="Times New Roman"/>
                          </w:rPr>
                        </w:pPr>
                      </w:p>
                    </w:txbxContent>
                  </v:textbox>
                </v:shape>
                <w10:wrap type="tight" anchorx="page"/>
              </v:group>
            </w:pict>
          </mc:Fallback>
        </mc:AlternateContent>
      </w:r>
    </w:p>
    <w:p w:rsidR="004B4D17" w:rsidRPr="00540723" w:rsidRDefault="004B4D17" w:rsidP="00742E45">
      <w:pPr>
        <w:spacing w:line="480" w:lineRule="auto"/>
        <w:rPr>
          <w:rFonts w:ascii="Times New Roman" w:hAnsi="Times New Roman" w:cs="Times New Roman"/>
        </w:rPr>
      </w:pPr>
    </w:p>
    <w:p w:rsidR="009C182D" w:rsidRPr="00540723" w:rsidRDefault="009C182D" w:rsidP="00742E45">
      <w:pPr>
        <w:spacing w:line="480" w:lineRule="auto"/>
        <w:jc w:val="center"/>
        <w:rPr>
          <w:rFonts w:ascii="Times New Roman" w:hAnsi="Times New Roman" w:cs="Times New Roman"/>
          <w:sz w:val="24"/>
          <w:szCs w:val="24"/>
        </w:rPr>
      </w:pPr>
      <w:r w:rsidRPr="00540723">
        <w:rPr>
          <w:rFonts w:ascii="Times New Roman" w:hAnsi="Times New Roman" w:cs="Times New Roman"/>
          <w:sz w:val="24"/>
          <w:szCs w:val="24"/>
        </w:rPr>
        <w:t>Fi</w:t>
      </w:r>
      <w:r w:rsidR="00742E45">
        <w:rPr>
          <w:rFonts w:ascii="Times New Roman" w:hAnsi="Times New Roman" w:cs="Times New Roman"/>
          <w:sz w:val="24"/>
          <w:szCs w:val="24"/>
        </w:rPr>
        <w:t>gure 1: The steps of the ADDIE m</w:t>
      </w:r>
      <w:r w:rsidRPr="00540723">
        <w:rPr>
          <w:rFonts w:ascii="Times New Roman" w:hAnsi="Times New Roman" w:cs="Times New Roman"/>
          <w:sz w:val="24"/>
          <w:szCs w:val="24"/>
        </w:rPr>
        <w:t>odel</w:t>
      </w:r>
    </w:p>
    <w:p w:rsidR="0006569D" w:rsidRPr="00540723" w:rsidRDefault="0006569D" w:rsidP="00742E45">
      <w:pPr>
        <w:spacing w:line="480" w:lineRule="auto"/>
        <w:rPr>
          <w:rFonts w:ascii="Times New Roman" w:hAnsi="Times New Roman" w:cs="Times New Roman"/>
          <w:sz w:val="24"/>
          <w:szCs w:val="24"/>
        </w:rPr>
      </w:pPr>
    </w:p>
    <w:p w:rsidR="004B4D17" w:rsidRPr="00540723" w:rsidRDefault="00742E45" w:rsidP="00742E4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004B4D17" w:rsidRPr="00540723">
        <w:rPr>
          <w:rFonts w:ascii="Times New Roman" w:hAnsi="Times New Roman" w:cs="Times New Roman"/>
          <w:sz w:val="24"/>
          <w:szCs w:val="24"/>
        </w:rPr>
        <w:t>Shibley</w:t>
      </w:r>
      <w:proofErr w:type="spellEnd"/>
      <w:r w:rsidR="004B4D17" w:rsidRPr="00540723">
        <w:rPr>
          <w:rFonts w:ascii="Times New Roman" w:hAnsi="Times New Roman" w:cs="Times New Roman"/>
          <w:sz w:val="24"/>
          <w:szCs w:val="24"/>
        </w:rPr>
        <w:t xml:space="preserve">, </w:t>
      </w:r>
      <w:proofErr w:type="spellStart"/>
      <w:r w:rsidR="004B4D17" w:rsidRPr="00540723">
        <w:rPr>
          <w:rFonts w:ascii="Times New Roman" w:hAnsi="Times New Roman" w:cs="Times New Roman"/>
          <w:sz w:val="24"/>
          <w:szCs w:val="24"/>
        </w:rPr>
        <w:t>Amaral</w:t>
      </w:r>
      <w:proofErr w:type="spellEnd"/>
      <w:r w:rsidR="004B4D17" w:rsidRPr="00540723">
        <w:rPr>
          <w:rFonts w:ascii="Times New Roman" w:hAnsi="Times New Roman" w:cs="Times New Roman"/>
          <w:sz w:val="24"/>
          <w:szCs w:val="24"/>
        </w:rPr>
        <w:t xml:space="preserve">, Shank &amp; </w:t>
      </w:r>
      <w:proofErr w:type="spellStart"/>
      <w:r w:rsidR="004B4D17" w:rsidRPr="00540723">
        <w:rPr>
          <w:rFonts w:ascii="Times New Roman" w:hAnsi="Times New Roman" w:cs="Times New Roman"/>
          <w:sz w:val="24"/>
          <w:szCs w:val="24"/>
        </w:rPr>
        <w:t>Shibley</w:t>
      </w:r>
      <w:proofErr w:type="spellEnd"/>
      <w:r w:rsidR="004B4D17" w:rsidRPr="00540723">
        <w:rPr>
          <w:rFonts w:ascii="Times New Roman" w:hAnsi="Times New Roman" w:cs="Times New Roman"/>
          <w:sz w:val="24"/>
          <w:szCs w:val="24"/>
        </w:rPr>
        <w:t xml:space="preserve"> (2011) created a blended course for first-year undergraduate general chemistry </w:t>
      </w:r>
      <w:r w:rsidR="00733159" w:rsidRPr="00540723">
        <w:rPr>
          <w:rFonts w:ascii="Times New Roman" w:hAnsi="Times New Roman" w:cs="Times New Roman"/>
          <w:sz w:val="24"/>
          <w:szCs w:val="24"/>
        </w:rPr>
        <w:t>t</w:t>
      </w:r>
      <w:r w:rsidR="004B4D17" w:rsidRPr="00540723">
        <w:rPr>
          <w:rFonts w:ascii="Times New Roman" w:hAnsi="Times New Roman" w:cs="Times New Roman"/>
          <w:sz w:val="24"/>
          <w:szCs w:val="24"/>
        </w:rPr>
        <w:t xml:space="preserve">o improve engagement, learning efficacy and consistency across course sections. The </w:t>
      </w:r>
      <w:r w:rsidR="00B009AA" w:rsidRPr="00540723">
        <w:rPr>
          <w:rFonts w:ascii="Times New Roman" w:hAnsi="Times New Roman" w:cs="Times New Roman"/>
          <w:sz w:val="24"/>
          <w:szCs w:val="24"/>
        </w:rPr>
        <w:t>course was proven effective</w:t>
      </w:r>
      <w:r w:rsidR="00300FB7">
        <w:rPr>
          <w:rFonts w:ascii="Times New Roman" w:hAnsi="Times New Roman" w:cs="Times New Roman"/>
          <w:sz w:val="24"/>
          <w:szCs w:val="24"/>
        </w:rPr>
        <w:t xml:space="preserve">, relative to the lecture format used in </w:t>
      </w:r>
      <w:r w:rsidR="00B009AA" w:rsidRPr="00540723">
        <w:rPr>
          <w:rFonts w:ascii="Times New Roman" w:hAnsi="Times New Roman" w:cs="Times New Roman"/>
          <w:sz w:val="24"/>
          <w:szCs w:val="24"/>
        </w:rPr>
        <w:t>a control group.</w:t>
      </w:r>
      <w:r w:rsidR="004B4D17" w:rsidRPr="00540723">
        <w:rPr>
          <w:rFonts w:ascii="Times New Roman" w:hAnsi="Times New Roman" w:cs="Times New Roman"/>
          <w:sz w:val="24"/>
          <w:szCs w:val="24"/>
        </w:rPr>
        <w:t xml:space="preserve"> Consequently, the authors will apply </w:t>
      </w:r>
      <w:r w:rsidR="00A77C3A">
        <w:rPr>
          <w:rFonts w:ascii="Times New Roman" w:hAnsi="Times New Roman" w:cs="Times New Roman"/>
          <w:sz w:val="24"/>
          <w:szCs w:val="24"/>
        </w:rPr>
        <w:t>their format</w:t>
      </w:r>
      <w:r w:rsidR="004B4D17" w:rsidRPr="00540723">
        <w:rPr>
          <w:rFonts w:ascii="Times New Roman" w:hAnsi="Times New Roman" w:cs="Times New Roman"/>
          <w:sz w:val="24"/>
          <w:szCs w:val="24"/>
        </w:rPr>
        <w:t xml:space="preserve"> in other chemistry courses and </w:t>
      </w:r>
      <w:r w:rsidR="00A77C3A">
        <w:rPr>
          <w:rFonts w:ascii="Times New Roman" w:hAnsi="Times New Roman" w:cs="Times New Roman"/>
          <w:sz w:val="24"/>
          <w:szCs w:val="24"/>
        </w:rPr>
        <w:t>maybe ac</w:t>
      </w:r>
      <w:r w:rsidR="004B4D17" w:rsidRPr="00540723">
        <w:rPr>
          <w:rFonts w:ascii="Times New Roman" w:hAnsi="Times New Roman" w:cs="Times New Roman"/>
          <w:sz w:val="24"/>
          <w:szCs w:val="24"/>
        </w:rPr>
        <w:t xml:space="preserve">ross the curriculum. Considering the potentially huge impact of </w:t>
      </w:r>
      <w:r w:rsidR="00300FB7">
        <w:rPr>
          <w:rFonts w:ascii="Times New Roman" w:hAnsi="Times New Roman" w:cs="Times New Roman"/>
          <w:sz w:val="24"/>
          <w:szCs w:val="24"/>
        </w:rPr>
        <w:t>using</w:t>
      </w:r>
      <w:r w:rsidR="004B4D17" w:rsidRPr="00540723">
        <w:rPr>
          <w:rFonts w:ascii="Times New Roman" w:hAnsi="Times New Roman" w:cs="Times New Roman"/>
          <w:sz w:val="24"/>
          <w:szCs w:val="24"/>
        </w:rPr>
        <w:t xml:space="preserve"> the ADDIE model in this case, the question that guide</w:t>
      </w:r>
      <w:r w:rsidR="0006569D" w:rsidRPr="00540723">
        <w:rPr>
          <w:rFonts w:ascii="Times New Roman" w:hAnsi="Times New Roman" w:cs="Times New Roman"/>
          <w:sz w:val="24"/>
          <w:szCs w:val="24"/>
        </w:rPr>
        <w:t>s my analysis is</w:t>
      </w:r>
      <w:r w:rsidR="004B4D17" w:rsidRPr="00540723">
        <w:rPr>
          <w:rFonts w:ascii="Times New Roman" w:hAnsi="Times New Roman" w:cs="Times New Roman"/>
          <w:sz w:val="24"/>
          <w:szCs w:val="24"/>
        </w:rPr>
        <w:t>: Was ADDIE applied effect</w:t>
      </w:r>
      <w:r w:rsidR="0006569D" w:rsidRPr="00540723">
        <w:rPr>
          <w:rFonts w:ascii="Times New Roman" w:hAnsi="Times New Roman" w:cs="Times New Roman"/>
          <w:sz w:val="24"/>
          <w:szCs w:val="24"/>
        </w:rPr>
        <w:t>ively</w:t>
      </w:r>
      <w:r w:rsidR="004B4D17" w:rsidRPr="00540723">
        <w:rPr>
          <w:rFonts w:ascii="Times New Roman" w:hAnsi="Times New Roman" w:cs="Times New Roman"/>
          <w:sz w:val="24"/>
          <w:szCs w:val="24"/>
        </w:rPr>
        <w:t xml:space="preserve">? </w:t>
      </w:r>
      <w:r w:rsidR="00A77C3A">
        <w:rPr>
          <w:rFonts w:ascii="Times New Roman" w:hAnsi="Times New Roman" w:cs="Times New Roman"/>
          <w:sz w:val="24"/>
          <w:szCs w:val="24"/>
        </w:rPr>
        <w:t>This</w:t>
      </w:r>
      <w:r w:rsidR="00D2603F" w:rsidRPr="00540723">
        <w:rPr>
          <w:rFonts w:ascii="Times New Roman" w:hAnsi="Times New Roman" w:cs="Times New Roman"/>
          <w:sz w:val="24"/>
          <w:szCs w:val="24"/>
        </w:rPr>
        <w:t xml:space="preserve"> analysis</w:t>
      </w:r>
      <w:r w:rsidR="0025434A" w:rsidRPr="00540723">
        <w:rPr>
          <w:rFonts w:ascii="Times New Roman" w:hAnsi="Times New Roman" w:cs="Times New Roman"/>
          <w:sz w:val="24"/>
          <w:szCs w:val="24"/>
        </w:rPr>
        <w:t xml:space="preserve"> requires the</w:t>
      </w:r>
      <w:r w:rsidR="0006569D" w:rsidRPr="00540723">
        <w:rPr>
          <w:rFonts w:ascii="Times New Roman" w:hAnsi="Times New Roman" w:cs="Times New Roman"/>
          <w:sz w:val="24"/>
          <w:szCs w:val="24"/>
        </w:rPr>
        <w:t xml:space="preserve"> reader to </w:t>
      </w:r>
      <w:r w:rsidR="00300FB7">
        <w:rPr>
          <w:rFonts w:ascii="Times New Roman" w:hAnsi="Times New Roman" w:cs="Times New Roman"/>
          <w:sz w:val="24"/>
          <w:szCs w:val="24"/>
        </w:rPr>
        <w:t>consult</w:t>
      </w:r>
      <w:r w:rsidR="0006569D" w:rsidRPr="00540723">
        <w:rPr>
          <w:rFonts w:ascii="Times New Roman" w:hAnsi="Times New Roman" w:cs="Times New Roman"/>
          <w:sz w:val="24"/>
          <w:szCs w:val="24"/>
        </w:rPr>
        <w:t xml:space="preserve"> the article by </w:t>
      </w:r>
      <w:proofErr w:type="spellStart"/>
      <w:r w:rsidR="0006569D" w:rsidRPr="00540723">
        <w:rPr>
          <w:rFonts w:ascii="Times New Roman" w:hAnsi="Times New Roman" w:cs="Times New Roman"/>
          <w:sz w:val="24"/>
          <w:szCs w:val="24"/>
        </w:rPr>
        <w:t>S</w:t>
      </w:r>
      <w:r w:rsidR="0025434A" w:rsidRPr="00540723">
        <w:rPr>
          <w:rFonts w:ascii="Times New Roman" w:hAnsi="Times New Roman" w:cs="Times New Roman"/>
          <w:sz w:val="24"/>
          <w:szCs w:val="24"/>
        </w:rPr>
        <w:t>hibley</w:t>
      </w:r>
      <w:proofErr w:type="spellEnd"/>
      <w:r w:rsidR="0025434A" w:rsidRPr="00540723">
        <w:rPr>
          <w:rFonts w:ascii="Times New Roman" w:hAnsi="Times New Roman" w:cs="Times New Roman"/>
          <w:sz w:val="24"/>
          <w:szCs w:val="24"/>
        </w:rPr>
        <w:t xml:space="preserve"> et al. (2011) and</w:t>
      </w:r>
      <w:r w:rsidR="00D2603F" w:rsidRPr="00540723">
        <w:rPr>
          <w:rFonts w:ascii="Times New Roman" w:hAnsi="Times New Roman" w:cs="Times New Roman"/>
          <w:sz w:val="24"/>
          <w:szCs w:val="24"/>
        </w:rPr>
        <w:t xml:space="preserve"> is structured ac</w:t>
      </w:r>
      <w:r w:rsidR="0006569D" w:rsidRPr="00540723">
        <w:rPr>
          <w:rFonts w:ascii="Times New Roman" w:hAnsi="Times New Roman" w:cs="Times New Roman"/>
          <w:sz w:val="24"/>
          <w:szCs w:val="24"/>
        </w:rPr>
        <w:t xml:space="preserve">cording to the </w:t>
      </w:r>
      <w:r w:rsidR="0025434A" w:rsidRPr="00540723">
        <w:rPr>
          <w:rFonts w:ascii="Times New Roman" w:hAnsi="Times New Roman" w:cs="Times New Roman"/>
          <w:sz w:val="24"/>
          <w:szCs w:val="24"/>
        </w:rPr>
        <w:t>ADDIE steps.</w:t>
      </w:r>
    </w:p>
    <w:p w:rsidR="00D2603F" w:rsidRPr="00540723" w:rsidRDefault="00D2603F" w:rsidP="00742E45">
      <w:pPr>
        <w:spacing w:line="480" w:lineRule="auto"/>
        <w:jc w:val="center"/>
        <w:rPr>
          <w:rFonts w:ascii="Times New Roman" w:hAnsi="Times New Roman" w:cs="Times New Roman"/>
          <w:b/>
          <w:sz w:val="24"/>
          <w:szCs w:val="24"/>
        </w:rPr>
      </w:pPr>
      <w:r w:rsidRPr="00540723">
        <w:rPr>
          <w:rFonts w:ascii="Times New Roman" w:hAnsi="Times New Roman" w:cs="Times New Roman"/>
          <w:b/>
          <w:sz w:val="24"/>
          <w:szCs w:val="24"/>
        </w:rPr>
        <w:t>Analysis</w:t>
      </w:r>
    </w:p>
    <w:p w:rsidR="00EA65CB" w:rsidRDefault="00742E45" w:rsidP="00742E45">
      <w:pPr>
        <w:spacing w:line="480" w:lineRule="auto"/>
        <w:rPr>
          <w:rFonts w:ascii="Times New Roman" w:hAnsi="Times New Roman" w:cs="Times New Roman"/>
          <w:sz w:val="24"/>
          <w:szCs w:val="24"/>
        </w:rPr>
      </w:pPr>
      <w:r>
        <w:rPr>
          <w:rFonts w:ascii="Times New Roman" w:hAnsi="Times New Roman" w:cs="Times New Roman"/>
          <w:sz w:val="24"/>
          <w:szCs w:val="24"/>
        </w:rPr>
        <w:tab/>
      </w:r>
      <w:r w:rsidR="004B4D17" w:rsidRPr="00540723">
        <w:rPr>
          <w:rFonts w:ascii="Times New Roman" w:hAnsi="Times New Roman" w:cs="Times New Roman"/>
          <w:sz w:val="24"/>
          <w:szCs w:val="24"/>
        </w:rPr>
        <w:t xml:space="preserve">The </w:t>
      </w:r>
      <w:r w:rsidR="005707DD" w:rsidRPr="00540723">
        <w:rPr>
          <w:rFonts w:ascii="Times New Roman" w:hAnsi="Times New Roman" w:cs="Times New Roman"/>
          <w:sz w:val="24"/>
          <w:szCs w:val="24"/>
        </w:rPr>
        <w:t xml:space="preserve">students’ needs </w:t>
      </w:r>
      <w:r w:rsidR="005707DD">
        <w:rPr>
          <w:rFonts w:ascii="Times New Roman" w:hAnsi="Times New Roman" w:cs="Times New Roman"/>
          <w:sz w:val="24"/>
          <w:szCs w:val="24"/>
        </w:rPr>
        <w:t>and goals</w:t>
      </w:r>
      <w:r w:rsidR="0025434A" w:rsidRPr="00540723">
        <w:rPr>
          <w:rFonts w:ascii="Times New Roman" w:hAnsi="Times New Roman" w:cs="Times New Roman"/>
          <w:sz w:val="24"/>
          <w:szCs w:val="24"/>
        </w:rPr>
        <w:t xml:space="preserve"> were studied well. However, the students’ pre-requisite knowledge for this course could have been studied to </w:t>
      </w:r>
      <w:r w:rsidR="006355F8" w:rsidRPr="00540723">
        <w:rPr>
          <w:rFonts w:ascii="Times New Roman" w:hAnsi="Times New Roman" w:cs="Times New Roman"/>
          <w:sz w:val="24"/>
          <w:szCs w:val="24"/>
        </w:rPr>
        <w:t>inform the design of review material</w:t>
      </w:r>
      <w:r w:rsidR="0025434A" w:rsidRPr="00540723">
        <w:rPr>
          <w:rFonts w:ascii="Times New Roman" w:hAnsi="Times New Roman" w:cs="Times New Roman"/>
          <w:sz w:val="24"/>
          <w:szCs w:val="24"/>
        </w:rPr>
        <w:t xml:space="preserve">. </w:t>
      </w:r>
    </w:p>
    <w:p w:rsidR="00733159" w:rsidRPr="005707DD" w:rsidRDefault="00EA65CB" w:rsidP="00742E45">
      <w:pPr>
        <w:spacing w:line="480" w:lineRule="auto"/>
        <w:jc w:val="center"/>
        <w:rPr>
          <w:rFonts w:ascii="Times New Roman" w:hAnsi="Times New Roman" w:cs="Times New Roman"/>
          <w:b/>
          <w:sz w:val="24"/>
          <w:szCs w:val="24"/>
        </w:rPr>
      </w:pPr>
      <w:r w:rsidRPr="005707DD">
        <w:rPr>
          <w:rFonts w:ascii="Times New Roman" w:hAnsi="Times New Roman" w:cs="Times New Roman"/>
          <w:b/>
          <w:sz w:val="24"/>
          <w:szCs w:val="24"/>
        </w:rPr>
        <w:lastRenderedPageBreak/>
        <w:t>Design</w:t>
      </w:r>
    </w:p>
    <w:p w:rsidR="006355F8" w:rsidRPr="00540723" w:rsidRDefault="00742E45" w:rsidP="00742E45">
      <w:pPr>
        <w:spacing w:line="480" w:lineRule="auto"/>
        <w:rPr>
          <w:rFonts w:ascii="Times New Roman" w:hAnsi="Times New Roman" w:cs="Times New Roman"/>
          <w:sz w:val="24"/>
          <w:szCs w:val="24"/>
        </w:rPr>
      </w:pPr>
      <w:r>
        <w:rPr>
          <w:rFonts w:ascii="Times New Roman" w:hAnsi="Times New Roman" w:cs="Times New Roman"/>
          <w:sz w:val="24"/>
          <w:szCs w:val="24"/>
        </w:rPr>
        <w:tab/>
      </w:r>
      <w:r w:rsidR="004B4D17" w:rsidRPr="00540723">
        <w:rPr>
          <w:rFonts w:ascii="Times New Roman" w:hAnsi="Times New Roman" w:cs="Times New Roman"/>
          <w:sz w:val="24"/>
          <w:szCs w:val="24"/>
        </w:rPr>
        <w:t>Course design</w:t>
      </w:r>
      <w:r w:rsidR="00733159" w:rsidRPr="00540723">
        <w:rPr>
          <w:rFonts w:ascii="Times New Roman" w:hAnsi="Times New Roman" w:cs="Times New Roman"/>
          <w:sz w:val="24"/>
          <w:szCs w:val="24"/>
        </w:rPr>
        <w:t xml:space="preserve"> increased </w:t>
      </w:r>
      <w:r w:rsidR="004B4D17" w:rsidRPr="00540723">
        <w:rPr>
          <w:rFonts w:ascii="Times New Roman" w:hAnsi="Times New Roman" w:cs="Times New Roman"/>
          <w:sz w:val="24"/>
          <w:szCs w:val="24"/>
        </w:rPr>
        <w:t>student-content</w:t>
      </w:r>
      <w:r w:rsidR="00EA65CB" w:rsidRPr="00540723">
        <w:rPr>
          <w:rFonts w:ascii="Times New Roman" w:hAnsi="Times New Roman" w:cs="Times New Roman"/>
          <w:sz w:val="24"/>
          <w:szCs w:val="24"/>
        </w:rPr>
        <w:t xml:space="preserve"> </w:t>
      </w:r>
      <w:r w:rsidR="004B4D17" w:rsidRPr="00540723">
        <w:rPr>
          <w:rFonts w:ascii="Times New Roman" w:hAnsi="Times New Roman" w:cs="Times New Roman"/>
          <w:sz w:val="24"/>
          <w:szCs w:val="24"/>
        </w:rPr>
        <w:t xml:space="preserve">interaction </w:t>
      </w:r>
      <w:r w:rsidR="00733159" w:rsidRPr="00540723">
        <w:rPr>
          <w:rFonts w:ascii="Times New Roman" w:hAnsi="Times New Roman" w:cs="Times New Roman"/>
          <w:sz w:val="24"/>
          <w:szCs w:val="24"/>
        </w:rPr>
        <w:t>with a comprehensive set of online activities</w:t>
      </w:r>
      <w:r w:rsidR="006355F8" w:rsidRPr="00540723">
        <w:rPr>
          <w:rFonts w:ascii="Times New Roman" w:hAnsi="Times New Roman" w:cs="Times New Roman"/>
          <w:sz w:val="24"/>
          <w:szCs w:val="24"/>
        </w:rPr>
        <w:t xml:space="preserve">. These activities and structured teamwork tasks were aimed at the </w:t>
      </w:r>
      <w:r w:rsidR="00733159" w:rsidRPr="00540723">
        <w:rPr>
          <w:rFonts w:ascii="Times New Roman" w:hAnsi="Times New Roman" w:cs="Times New Roman"/>
          <w:sz w:val="24"/>
          <w:szCs w:val="24"/>
        </w:rPr>
        <w:t>more difficult conce</w:t>
      </w:r>
      <w:r w:rsidR="005707DD">
        <w:rPr>
          <w:rFonts w:ascii="Times New Roman" w:hAnsi="Times New Roman" w:cs="Times New Roman"/>
          <w:sz w:val="24"/>
          <w:szCs w:val="24"/>
        </w:rPr>
        <w:t>pts. This method would</w:t>
      </w:r>
      <w:r w:rsidR="00A77C3A">
        <w:rPr>
          <w:rFonts w:ascii="Times New Roman" w:hAnsi="Times New Roman" w:cs="Times New Roman"/>
          <w:sz w:val="24"/>
          <w:szCs w:val="24"/>
        </w:rPr>
        <w:t xml:space="preserve"> have</w:t>
      </w:r>
      <w:r w:rsidR="005707DD">
        <w:rPr>
          <w:rFonts w:ascii="Times New Roman" w:hAnsi="Times New Roman" w:cs="Times New Roman"/>
          <w:sz w:val="24"/>
          <w:szCs w:val="24"/>
        </w:rPr>
        <w:t xml:space="preserve"> work</w:t>
      </w:r>
      <w:r w:rsidR="00A77C3A">
        <w:rPr>
          <w:rFonts w:ascii="Times New Roman" w:hAnsi="Times New Roman" w:cs="Times New Roman"/>
          <w:sz w:val="24"/>
          <w:szCs w:val="24"/>
        </w:rPr>
        <w:t>ed</w:t>
      </w:r>
      <w:r w:rsidR="005707DD">
        <w:rPr>
          <w:rFonts w:ascii="Times New Roman" w:hAnsi="Times New Roman" w:cs="Times New Roman"/>
          <w:sz w:val="24"/>
          <w:szCs w:val="24"/>
        </w:rPr>
        <w:t xml:space="preserve"> well if students were sure to grasp the course’s simpler concepts</w:t>
      </w:r>
      <w:r w:rsidR="00300FB7">
        <w:rPr>
          <w:rFonts w:ascii="Times New Roman" w:hAnsi="Times New Roman" w:cs="Times New Roman"/>
          <w:sz w:val="24"/>
          <w:szCs w:val="24"/>
        </w:rPr>
        <w:t>, but this was</w:t>
      </w:r>
      <w:r w:rsidR="005707DD">
        <w:rPr>
          <w:rFonts w:ascii="Times New Roman" w:hAnsi="Times New Roman" w:cs="Times New Roman"/>
          <w:sz w:val="24"/>
          <w:szCs w:val="24"/>
        </w:rPr>
        <w:t xml:space="preserve"> not verified</w:t>
      </w:r>
      <w:r w:rsidR="006355F8" w:rsidRPr="00540723">
        <w:rPr>
          <w:rFonts w:ascii="Times New Roman" w:hAnsi="Times New Roman" w:cs="Times New Roman"/>
          <w:sz w:val="24"/>
          <w:szCs w:val="24"/>
        </w:rPr>
        <w:t>.</w:t>
      </w:r>
    </w:p>
    <w:p w:rsidR="00733159" w:rsidRPr="005707DD" w:rsidRDefault="00EA65CB" w:rsidP="00742E45">
      <w:pPr>
        <w:spacing w:line="480" w:lineRule="auto"/>
        <w:jc w:val="center"/>
        <w:rPr>
          <w:rFonts w:ascii="Times New Roman" w:hAnsi="Times New Roman" w:cs="Times New Roman"/>
          <w:b/>
          <w:sz w:val="24"/>
          <w:szCs w:val="24"/>
        </w:rPr>
      </w:pPr>
      <w:r w:rsidRPr="005707DD">
        <w:rPr>
          <w:rFonts w:ascii="Times New Roman" w:hAnsi="Times New Roman" w:cs="Times New Roman"/>
          <w:b/>
          <w:sz w:val="24"/>
          <w:szCs w:val="24"/>
        </w:rPr>
        <w:t>Develop</w:t>
      </w:r>
    </w:p>
    <w:p w:rsidR="004B4D17" w:rsidRPr="00540723" w:rsidRDefault="00A77C3A" w:rsidP="00742E45">
      <w:pPr>
        <w:spacing w:line="480" w:lineRule="auto"/>
        <w:rPr>
          <w:rFonts w:ascii="Times New Roman" w:hAnsi="Times New Roman" w:cs="Times New Roman"/>
          <w:sz w:val="24"/>
          <w:szCs w:val="24"/>
        </w:rPr>
      </w:pPr>
      <w:r w:rsidRPr="00540723">
        <w:rPr>
          <w:rFonts w:ascii="Times New Roman" w:hAnsi="Times New Roman" w:cs="Times New Roman"/>
          <w:sz w:val="24"/>
          <w:szCs w:val="24"/>
        </w:rPr>
        <w:t xml:space="preserve">The design team provided an online class guide which included mandatory assignments and learning resources to prepare students for each class. </w:t>
      </w:r>
      <w:r>
        <w:rPr>
          <w:rFonts w:ascii="Times New Roman" w:hAnsi="Times New Roman" w:cs="Times New Roman"/>
          <w:sz w:val="24"/>
          <w:szCs w:val="24"/>
        </w:rPr>
        <w:t>Scaffolding wa</w:t>
      </w:r>
      <w:r w:rsidR="006355F8" w:rsidRPr="00540723">
        <w:rPr>
          <w:rFonts w:ascii="Times New Roman" w:hAnsi="Times New Roman" w:cs="Times New Roman"/>
          <w:sz w:val="24"/>
          <w:szCs w:val="24"/>
        </w:rPr>
        <w:t xml:space="preserve">s provided in the class guide, </w:t>
      </w:r>
      <w:r w:rsidR="004B4D17" w:rsidRPr="00540723">
        <w:rPr>
          <w:rFonts w:ascii="Times New Roman" w:hAnsi="Times New Roman" w:cs="Times New Roman"/>
          <w:sz w:val="24"/>
          <w:szCs w:val="24"/>
        </w:rPr>
        <w:t xml:space="preserve">but </w:t>
      </w:r>
      <w:r w:rsidR="006355F8" w:rsidRPr="00540723">
        <w:rPr>
          <w:rFonts w:ascii="Times New Roman" w:hAnsi="Times New Roman" w:cs="Times New Roman"/>
          <w:sz w:val="24"/>
          <w:szCs w:val="24"/>
        </w:rPr>
        <w:t>it is not cle</w:t>
      </w:r>
      <w:r>
        <w:rPr>
          <w:rFonts w:ascii="Times New Roman" w:hAnsi="Times New Roman" w:cs="Times New Roman"/>
          <w:sz w:val="24"/>
          <w:szCs w:val="24"/>
        </w:rPr>
        <w:t>ar whether feedback wa</w:t>
      </w:r>
      <w:r w:rsidR="006355F8" w:rsidRPr="00540723">
        <w:rPr>
          <w:rFonts w:ascii="Times New Roman" w:hAnsi="Times New Roman" w:cs="Times New Roman"/>
          <w:sz w:val="24"/>
          <w:szCs w:val="24"/>
        </w:rPr>
        <w:t>s given to correct misconcept</w:t>
      </w:r>
      <w:r>
        <w:rPr>
          <w:rFonts w:ascii="Times New Roman" w:hAnsi="Times New Roman" w:cs="Times New Roman"/>
          <w:sz w:val="24"/>
          <w:szCs w:val="24"/>
        </w:rPr>
        <w:t>ions. Quizzes and assignments did</w:t>
      </w:r>
      <w:r w:rsidR="005707DD">
        <w:rPr>
          <w:rFonts w:ascii="Times New Roman" w:hAnsi="Times New Roman" w:cs="Times New Roman"/>
          <w:sz w:val="24"/>
          <w:szCs w:val="24"/>
        </w:rPr>
        <w:t xml:space="preserve"> </w:t>
      </w:r>
      <w:r w:rsidR="006355F8" w:rsidRPr="00540723">
        <w:rPr>
          <w:rFonts w:ascii="Times New Roman" w:hAnsi="Times New Roman" w:cs="Times New Roman"/>
          <w:sz w:val="24"/>
          <w:szCs w:val="24"/>
        </w:rPr>
        <w:t>n</w:t>
      </w:r>
      <w:r w:rsidR="005707DD">
        <w:rPr>
          <w:rFonts w:ascii="Times New Roman" w:hAnsi="Times New Roman" w:cs="Times New Roman"/>
          <w:sz w:val="24"/>
          <w:szCs w:val="24"/>
        </w:rPr>
        <w:t>o</w:t>
      </w:r>
      <w:r w:rsidR="00CE403F" w:rsidRPr="00540723">
        <w:rPr>
          <w:rFonts w:ascii="Times New Roman" w:hAnsi="Times New Roman" w:cs="Times New Roman"/>
          <w:sz w:val="24"/>
          <w:szCs w:val="24"/>
        </w:rPr>
        <w:t xml:space="preserve">t necessarily include feedback, which has been found to </w:t>
      </w:r>
      <w:r w:rsidR="005707DD">
        <w:rPr>
          <w:rFonts w:ascii="Times New Roman" w:hAnsi="Times New Roman" w:cs="Times New Roman"/>
          <w:sz w:val="24"/>
          <w:szCs w:val="24"/>
        </w:rPr>
        <w:t>play</w:t>
      </w:r>
      <w:r w:rsidR="00CE403F" w:rsidRPr="00540723">
        <w:rPr>
          <w:rFonts w:ascii="Times New Roman" w:hAnsi="Times New Roman" w:cs="Times New Roman"/>
          <w:sz w:val="24"/>
          <w:szCs w:val="24"/>
        </w:rPr>
        <w:t xml:space="preserve"> an important role in learning</w:t>
      </w:r>
      <w:r w:rsidR="00FA6A8D" w:rsidRPr="00540723">
        <w:rPr>
          <w:rFonts w:ascii="Times New Roman" w:hAnsi="Times New Roman" w:cs="Times New Roman"/>
          <w:sz w:val="24"/>
          <w:szCs w:val="24"/>
        </w:rPr>
        <w:t xml:space="preserve"> (Gibbs, &amp; Simpson, 2005).</w:t>
      </w:r>
    </w:p>
    <w:p w:rsidR="00EA65CB" w:rsidRPr="005707DD" w:rsidRDefault="00EA65CB" w:rsidP="00742E45">
      <w:pPr>
        <w:spacing w:line="480" w:lineRule="auto"/>
        <w:jc w:val="center"/>
        <w:rPr>
          <w:rFonts w:ascii="Times New Roman" w:hAnsi="Times New Roman" w:cs="Times New Roman"/>
          <w:b/>
          <w:sz w:val="24"/>
          <w:szCs w:val="24"/>
        </w:rPr>
      </w:pPr>
      <w:r w:rsidRPr="005707DD">
        <w:rPr>
          <w:rFonts w:ascii="Times New Roman" w:hAnsi="Times New Roman" w:cs="Times New Roman"/>
          <w:b/>
          <w:sz w:val="24"/>
          <w:szCs w:val="24"/>
        </w:rPr>
        <w:t>Implement</w:t>
      </w:r>
    </w:p>
    <w:p w:rsidR="006046FB" w:rsidRDefault="00742E45" w:rsidP="00742E45">
      <w:pPr>
        <w:spacing w:line="480" w:lineRule="auto"/>
        <w:rPr>
          <w:rFonts w:ascii="Times New Roman" w:hAnsi="Times New Roman" w:cs="Times New Roman"/>
          <w:sz w:val="24"/>
          <w:szCs w:val="24"/>
        </w:rPr>
      </w:pPr>
      <w:r>
        <w:rPr>
          <w:rFonts w:ascii="Times New Roman" w:hAnsi="Times New Roman" w:cs="Times New Roman"/>
          <w:sz w:val="24"/>
          <w:szCs w:val="24"/>
        </w:rPr>
        <w:tab/>
      </w:r>
      <w:r w:rsidR="0057285E" w:rsidRPr="00540723">
        <w:rPr>
          <w:rFonts w:ascii="Times New Roman" w:hAnsi="Times New Roman" w:cs="Times New Roman"/>
          <w:sz w:val="24"/>
          <w:szCs w:val="24"/>
        </w:rPr>
        <w:t>The students formed groups</w:t>
      </w:r>
      <w:r w:rsidR="004B4D17" w:rsidRPr="00540723">
        <w:rPr>
          <w:rFonts w:ascii="Times New Roman" w:hAnsi="Times New Roman" w:cs="Times New Roman"/>
          <w:sz w:val="24"/>
          <w:szCs w:val="24"/>
        </w:rPr>
        <w:t xml:space="preserve"> </w:t>
      </w:r>
      <w:r w:rsidR="00EA65CB" w:rsidRPr="00540723">
        <w:rPr>
          <w:rFonts w:ascii="Times New Roman" w:hAnsi="Times New Roman" w:cs="Times New Roman"/>
          <w:sz w:val="24"/>
          <w:szCs w:val="24"/>
        </w:rPr>
        <w:t>to tackle</w:t>
      </w:r>
      <w:r w:rsidR="004B4D17" w:rsidRPr="00540723">
        <w:rPr>
          <w:rFonts w:ascii="Times New Roman" w:hAnsi="Times New Roman" w:cs="Times New Roman"/>
          <w:sz w:val="24"/>
          <w:szCs w:val="24"/>
        </w:rPr>
        <w:t xml:space="preserve"> increasingly difficult questions using clickers</w:t>
      </w:r>
      <w:r w:rsidR="0057285E" w:rsidRPr="00540723">
        <w:rPr>
          <w:rFonts w:ascii="Times New Roman" w:hAnsi="Times New Roman" w:cs="Times New Roman"/>
          <w:sz w:val="24"/>
          <w:szCs w:val="24"/>
        </w:rPr>
        <w:t>, and were supported by a peer mentor</w:t>
      </w:r>
      <w:r w:rsidR="004B4D17" w:rsidRPr="00540723">
        <w:rPr>
          <w:rFonts w:ascii="Times New Roman" w:hAnsi="Times New Roman" w:cs="Times New Roman"/>
          <w:sz w:val="24"/>
          <w:szCs w:val="24"/>
        </w:rPr>
        <w:t xml:space="preserve">. </w:t>
      </w:r>
      <w:r w:rsidR="00A77C3A">
        <w:rPr>
          <w:rFonts w:ascii="Times New Roman" w:hAnsi="Times New Roman" w:cs="Times New Roman"/>
          <w:sz w:val="24"/>
          <w:szCs w:val="24"/>
        </w:rPr>
        <w:t xml:space="preserve">This scaffolding approach to </w:t>
      </w:r>
      <w:r w:rsidR="00A77C3A" w:rsidRPr="00540723">
        <w:rPr>
          <w:rFonts w:ascii="Times New Roman" w:hAnsi="Times New Roman" w:cs="Times New Roman"/>
          <w:sz w:val="24"/>
          <w:szCs w:val="24"/>
        </w:rPr>
        <w:t>present</w:t>
      </w:r>
      <w:r w:rsidR="00A77C3A">
        <w:rPr>
          <w:rFonts w:ascii="Times New Roman" w:hAnsi="Times New Roman" w:cs="Times New Roman"/>
          <w:sz w:val="24"/>
          <w:szCs w:val="24"/>
        </w:rPr>
        <w:t>ing content in class was a practical approach. In addition, c</w:t>
      </w:r>
      <w:r w:rsidR="00CE403F" w:rsidRPr="00540723">
        <w:rPr>
          <w:rFonts w:ascii="Times New Roman" w:hAnsi="Times New Roman" w:cs="Times New Roman"/>
          <w:sz w:val="24"/>
          <w:szCs w:val="24"/>
        </w:rPr>
        <w:t xml:space="preserve">ollaboration </w:t>
      </w:r>
      <w:r w:rsidR="00A77C3A">
        <w:rPr>
          <w:rFonts w:ascii="Times New Roman" w:hAnsi="Times New Roman" w:cs="Times New Roman"/>
          <w:sz w:val="24"/>
          <w:szCs w:val="24"/>
        </w:rPr>
        <w:t>has</w:t>
      </w:r>
      <w:r w:rsidR="00CE403F" w:rsidRPr="00540723">
        <w:rPr>
          <w:rFonts w:ascii="Times New Roman" w:hAnsi="Times New Roman" w:cs="Times New Roman"/>
          <w:sz w:val="24"/>
          <w:szCs w:val="24"/>
        </w:rPr>
        <w:t xml:space="preserve"> proven effective as students are likely to be more receptive to a peer’s explanations than </w:t>
      </w:r>
      <w:r w:rsidR="005E0D59">
        <w:rPr>
          <w:rFonts w:ascii="Times New Roman" w:hAnsi="Times New Roman" w:cs="Times New Roman"/>
          <w:sz w:val="24"/>
          <w:szCs w:val="24"/>
        </w:rPr>
        <w:t>an</w:t>
      </w:r>
      <w:r w:rsidR="00CE403F" w:rsidRPr="00540723">
        <w:rPr>
          <w:rFonts w:ascii="Times New Roman" w:hAnsi="Times New Roman" w:cs="Times New Roman"/>
          <w:sz w:val="24"/>
          <w:szCs w:val="24"/>
        </w:rPr>
        <w:t xml:space="preserve"> instructor’s</w:t>
      </w:r>
      <w:r w:rsidR="005707DD">
        <w:rPr>
          <w:rFonts w:ascii="Times New Roman" w:hAnsi="Times New Roman" w:cs="Times New Roman"/>
          <w:sz w:val="24"/>
          <w:szCs w:val="24"/>
        </w:rPr>
        <w:t xml:space="preserve"> (Knight, 2002)</w:t>
      </w:r>
      <w:r w:rsidR="00CE403F" w:rsidRPr="00540723">
        <w:rPr>
          <w:rFonts w:ascii="Times New Roman" w:hAnsi="Times New Roman" w:cs="Times New Roman"/>
          <w:sz w:val="24"/>
          <w:szCs w:val="24"/>
        </w:rPr>
        <w:t xml:space="preserve">. </w:t>
      </w:r>
    </w:p>
    <w:p w:rsidR="00362249" w:rsidRPr="00540723" w:rsidRDefault="00742E45" w:rsidP="00742E45">
      <w:pPr>
        <w:spacing w:line="480" w:lineRule="auto"/>
        <w:rPr>
          <w:rFonts w:ascii="Times New Roman" w:hAnsi="Times New Roman" w:cs="Times New Roman"/>
          <w:sz w:val="24"/>
          <w:szCs w:val="24"/>
        </w:rPr>
      </w:pPr>
      <w:r>
        <w:rPr>
          <w:rFonts w:ascii="Times New Roman" w:hAnsi="Times New Roman" w:cs="Times New Roman"/>
          <w:sz w:val="24"/>
          <w:szCs w:val="24"/>
        </w:rPr>
        <w:tab/>
      </w:r>
      <w:r w:rsidR="004B4D17" w:rsidRPr="00540723">
        <w:rPr>
          <w:rFonts w:ascii="Times New Roman" w:hAnsi="Times New Roman" w:cs="Times New Roman"/>
          <w:sz w:val="24"/>
          <w:szCs w:val="24"/>
        </w:rPr>
        <w:t>The fee</w:t>
      </w:r>
      <w:r w:rsidR="0057285E" w:rsidRPr="00540723">
        <w:rPr>
          <w:rFonts w:ascii="Times New Roman" w:hAnsi="Times New Roman" w:cs="Times New Roman"/>
          <w:sz w:val="24"/>
          <w:szCs w:val="24"/>
        </w:rPr>
        <w:t>dback on student progress allowed</w:t>
      </w:r>
      <w:r w:rsidR="004B4D17" w:rsidRPr="00540723">
        <w:rPr>
          <w:rFonts w:ascii="Times New Roman" w:hAnsi="Times New Roman" w:cs="Times New Roman"/>
          <w:sz w:val="24"/>
          <w:szCs w:val="24"/>
        </w:rPr>
        <w:t xml:space="preserve"> the teacher to judge whether to provide m</w:t>
      </w:r>
      <w:r w:rsidR="00CE403F" w:rsidRPr="00540723">
        <w:rPr>
          <w:rFonts w:ascii="Times New Roman" w:hAnsi="Times New Roman" w:cs="Times New Roman"/>
          <w:sz w:val="24"/>
          <w:szCs w:val="24"/>
        </w:rPr>
        <w:t>ore explanation or to move on. However, there is no indication that the instructor asked the students to explain their reasoning.  It’s important to be able to articulate concepts that underlie questions.</w:t>
      </w:r>
      <w:r w:rsidR="00362249" w:rsidRPr="00540723">
        <w:rPr>
          <w:rFonts w:ascii="Times New Roman" w:hAnsi="Times New Roman" w:cs="Times New Roman"/>
          <w:sz w:val="24"/>
          <w:szCs w:val="24"/>
        </w:rPr>
        <w:t xml:space="preserve"> </w:t>
      </w:r>
      <w:r w:rsidR="005707DD">
        <w:rPr>
          <w:rFonts w:ascii="Times New Roman" w:hAnsi="Times New Roman" w:cs="Times New Roman"/>
          <w:sz w:val="24"/>
          <w:szCs w:val="24"/>
        </w:rPr>
        <w:t>As well, t</w:t>
      </w:r>
      <w:r w:rsidR="00362249" w:rsidRPr="00540723">
        <w:rPr>
          <w:rFonts w:ascii="Times New Roman" w:hAnsi="Times New Roman" w:cs="Times New Roman"/>
          <w:sz w:val="24"/>
          <w:szCs w:val="24"/>
        </w:rPr>
        <w:t>he authors did not indicate whether they studied the students “self-concept” at the end of the course. Confidence can be more important than skill acquisition</w:t>
      </w:r>
      <w:r w:rsidR="0066291E" w:rsidRPr="00540723">
        <w:rPr>
          <w:rFonts w:ascii="Times New Roman" w:hAnsi="Times New Roman" w:cs="Times New Roman"/>
          <w:sz w:val="24"/>
          <w:szCs w:val="24"/>
        </w:rPr>
        <w:t xml:space="preserve"> (</w:t>
      </w:r>
      <w:proofErr w:type="spellStart"/>
      <w:r w:rsidR="0066291E" w:rsidRPr="00540723">
        <w:rPr>
          <w:rFonts w:ascii="Times New Roman" w:hAnsi="Times New Roman" w:cs="Times New Roman"/>
          <w:sz w:val="24"/>
          <w:szCs w:val="24"/>
        </w:rPr>
        <w:t>Papastergiou</w:t>
      </w:r>
      <w:proofErr w:type="spellEnd"/>
      <w:r w:rsidR="0066291E" w:rsidRPr="00540723">
        <w:rPr>
          <w:rFonts w:ascii="Times New Roman" w:hAnsi="Times New Roman" w:cs="Times New Roman"/>
          <w:sz w:val="24"/>
          <w:szCs w:val="24"/>
        </w:rPr>
        <w:t xml:space="preserve">, </w:t>
      </w:r>
      <w:proofErr w:type="spellStart"/>
      <w:r w:rsidR="0066291E" w:rsidRPr="00540723">
        <w:rPr>
          <w:rFonts w:ascii="Times New Roman" w:hAnsi="Times New Roman" w:cs="Times New Roman"/>
          <w:sz w:val="24"/>
          <w:szCs w:val="24"/>
        </w:rPr>
        <w:t>Gerodimos</w:t>
      </w:r>
      <w:proofErr w:type="spellEnd"/>
      <w:r w:rsidR="0066291E" w:rsidRPr="00540723">
        <w:rPr>
          <w:rFonts w:ascii="Times New Roman" w:hAnsi="Times New Roman" w:cs="Times New Roman"/>
          <w:sz w:val="24"/>
          <w:szCs w:val="24"/>
        </w:rPr>
        <w:t xml:space="preserve"> &amp; Antoniou, 2011)</w:t>
      </w:r>
      <w:r w:rsidR="00362249" w:rsidRPr="00540723">
        <w:rPr>
          <w:rFonts w:ascii="Times New Roman" w:hAnsi="Times New Roman" w:cs="Times New Roman"/>
          <w:sz w:val="24"/>
          <w:szCs w:val="24"/>
        </w:rPr>
        <w:t>.</w:t>
      </w:r>
    </w:p>
    <w:p w:rsidR="00C53CA0" w:rsidRPr="005707DD" w:rsidRDefault="00C53CA0" w:rsidP="00742E45">
      <w:pPr>
        <w:spacing w:line="480" w:lineRule="auto"/>
        <w:jc w:val="center"/>
        <w:rPr>
          <w:rFonts w:ascii="Times New Roman" w:hAnsi="Times New Roman" w:cs="Times New Roman"/>
          <w:b/>
          <w:sz w:val="24"/>
          <w:szCs w:val="24"/>
        </w:rPr>
      </w:pPr>
      <w:r w:rsidRPr="005707DD">
        <w:rPr>
          <w:rFonts w:ascii="Times New Roman" w:hAnsi="Times New Roman" w:cs="Times New Roman"/>
          <w:b/>
          <w:sz w:val="24"/>
          <w:szCs w:val="24"/>
        </w:rPr>
        <w:t>Evaluate</w:t>
      </w:r>
    </w:p>
    <w:p w:rsidR="0078349C" w:rsidRDefault="00742E45" w:rsidP="00742E4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009AA" w:rsidRPr="00540723">
        <w:rPr>
          <w:rFonts w:ascii="Times New Roman" w:hAnsi="Times New Roman" w:cs="Times New Roman"/>
          <w:sz w:val="24"/>
          <w:szCs w:val="24"/>
        </w:rPr>
        <w:t>The GPA of the students in the hybrid course was higher than in the lecture course, with a statistically significant difference. The pass rate was higher too. In a questionnaire, over 90% of respondents considered the blended format to be helpful</w:t>
      </w:r>
      <w:r w:rsidR="006046FB">
        <w:rPr>
          <w:rFonts w:ascii="Times New Roman" w:hAnsi="Times New Roman" w:cs="Times New Roman"/>
          <w:sz w:val="24"/>
          <w:szCs w:val="24"/>
        </w:rPr>
        <w:t xml:space="preserve"> (</w:t>
      </w:r>
      <w:proofErr w:type="spellStart"/>
      <w:r w:rsidR="006046FB" w:rsidRPr="00540723">
        <w:rPr>
          <w:rFonts w:ascii="Times New Roman" w:hAnsi="Times New Roman" w:cs="Times New Roman"/>
          <w:sz w:val="24"/>
          <w:szCs w:val="24"/>
        </w:rPr>
        <w:t>S</w:t>
      </w:r>
      <w:r w:rsidR="006046FB">
        <w:rPr>
          <w:rFonts w:ascii="Times New Roman" w:hAnsi="Times New Roman" w:cs="Times New Roman"/>
          <w:sz w:val="24"/>
          <w:szCs w:val="24"/>
        </w:rPr>
        <w:t>hibley</w:t>
      </w:r>
      <w:proofErr w:type="spellEnd"/>
      <w:r w:rsidR="006046FB">
        <w:rPr>
          <w:rFonts w:ascii="Times New Roman" w:hAnsi="Times New Roman" w:cs="Times New Roman"/>
          <w:sz w:val="24"/>
          <w:szCs w:val="24"/>
        </w:rPr>
        <w:t xml:space="preserve"> et al, </w:t>
      </w:r>
      <w:r w:rsidR="006046FB" w:rsidRPr="00540723">
        <w:rPr>
          <w:rFonts w:ascii="Times New Roman" w:hAnsi="Times New Roman" w:cs="Times New Roman"/>
          <w:sz w:val="24"/>
          <w:szCs w:val="24"/>
        </w:rPr>
        <w:t>2011)</w:t>
      </w:r>
      <w:r w:rsidR="00B009AA" w:rsidRPr="00540723">
        <w:rPr>
          <w:rFonts w:ascii="Times New Roman" w:hAnsi="Times New Roman" w:cs="Times New Roman"/>
          <w:sz w:val="24"/>
          <w:szCs w:val="24"/>
        </w:rPr>
        <w:t xml:space="preserve">. However, </w:t>
      </w:r>
      <w:r w:rsidR="006046FB">
        <w:rPr>
          <w:rFonts w:ascii="Times New Roman" w:hAnsi="Times New Roman" w:cs="Times New Roman"/>
          <w:sz w:val="24"/>
          <w:szCs w:val="24"/>
        </w:rPr>
        <w:t>the authors</w:t>
      </w:r>
      <w:r w:rsidR="00B009AA" w:rsidRPr="00540723">
        <w:rPr>
          <w:rFonts w:ascii="Times New Roman" w:hAnsi="Times New Roman" w:cs="Times New Roman"/>
          <w:sz w:val="24"/>
          <w:szCs w:val="24"/>
        </w:rPr>
        <w:t xml:space="preserve"> did not reveal any flaws that they or the students had found in the course. </w:t>
      </w:r>
      <w:r w:rsidR="00C92319">
        <w:rPr>
          <w:rFonts w:ascii="Times New Roman" w:hAnsi="Times New Roman" w:cs="Times New Roman"/>
          <w:sz w:val="24"/>
          <w:szCs w:val="24"/>
        </w:rPr>
        <w:t xml:space="preserve"> T</w:t>
      </w:r>
      <w:r w:rsidR="006046FB">
        <w:rPr>
          <w:rFonts w:ascii="Times New Roman" w:hAnsi="Times New Roman" w:cs="Times New Roman"/>
          <w:sz w:val="24"/>
          <w:szCs w:val="24"/>
        </w:rPr>
        <w:t>hey</w:t>
      </w:r>
      <w:r w:rsidR="00C92319">
        <w:rPr>
          <w:rFonts w:ascii="Times New Roman" w:hAnsi="Times New Roman" w:cs="Times New Roman"/>
          <w:sz w:val="24"/>
          <w:szCs w:val="24"/>
        </w:rPr>
        <w:t xml:space="preserve"> did not</w:t>
      </w:r>
      <w:r w:rsidR="00B009AA" w:rsidRPr="00540723">
        <w:rPr>
          <w:rFonts w:ascii="Times New Roman" w:hAnsi="Times New Roman" w:cs="Times New Roman"/>
          <w:sz w:val="24"/>
          <w:szCs w:val="24"/>
        </w:rPr>
        <w:t xml:space="preserve"> discuss the instructors’ role in depth</w:t>
      </w:r>
      <w:r w:rsidR="00C92319">
        <w:rPr>
          <w:rFonts w:ascii="Times New Roman" w:hAnsi="Times New Roman" w:cs="Times New Roman"/>
          <w:sz w:val="24"/>
          <w:szCs w:val="24"/>
        </w:rPr>
        <w:t xml:space="preserve"> nor </w:t>
      </w:r>
      <w:r w:rsidR="0050401D">
        <w:rPr>
          <w:rFonts w:ascii="Times New Roman" w:hAnsi="Times New Roman" w:cs="Times New Roman"/>
          <w:sz w:val="24"/>
          <w:szCs w:val="24"/>
        </w:rPr>
        <w:t>does it appear that</w:t>
      </w:r>
      <w:r w:rsidR="00C92319">
        <w:rPr>
          <w:rFonts w:ascii="Times New Roman" w:hAnsi="Times New Roman" w:cs="Times New Roman"/>
          <w:sz w:val="24"/>
          <w:szCs w:val="24"/>
        </w:rPr>
        <w:t xml:space="preserve"> they consider</w:t>
      </w:r>
      <w:r w:rsidR="0050401D">
        <w:rPr>
          <w:rFonts w:ascii="Times New Roman" w:hAnsi="Times New Roman" w:cs="Times New Roman"/>
          <w:sz w:val="24"/>
          <w:szCs w:val="24"/>
        </w:rPr>
        <w:t>ed</w:t>
      </w:r>
      <w:r w:rsidR="00C92319">
        <w:rPr>
          <w:rFonts w:ascii="Times New Roman" w:hAnsi="Times New Roman" w:cs="Times New Roman"/>
          <w:sz w:val="24"/>
          <w:szCs w:val="24"/>
        </w:rPr>
        <w:t xml:space="preserve"> </w:t>
      </w:r>
      <w:r w:rsidR="00996828" w:rsidRPr="00540723">
        <w:rPr>
          <w:rFonts w:ascii="Times New Roman" w:hAnsi="Times New Roman" w:cs="Times New Roman"/>
          <w:sz w:val="24"/>
          <w:szCs w:val="24"/>
        </w:rPr>
        <w:t>whether</w:t>
      </w:r>
      <w:r w:rsidR="00996828">
        <w:rPr>
          <w:rFonts w:ascii="Times New Roman" w:hAnsi="Times New Roman" w:cs="Times New Roman"/>
          <w:sz w:val="24"/>
          <w:szCs w:val="24"/>
        </w:rPr>
        <w:t xml:space="preserve"> other</w:t>
      </w:r>
      <w:r w:rsidR="00A25496">
        <w:rPr>
          <w:rFonts w:ascii="Times New Roman" w:hAnsi="Times New Roman" w:cs="Times New Roman"/>
          <w:sz w:val="24"/>
          <w:szCs w:val="24"/>
        </w:rPr>
        <w:t xml:space="preserve"> solutions were relevant, such as </w:t>
      </w:r>
      <w:r w:rsidR="0050401D">
        <w:rPr>
          <w:rFonts w:ascii="Times New Roman" w:hAnsi="Times New Roman" w:cs="Times New Roman"/>
          <w:sz w:val="24"/>
          <w:szCs w:val="24"/>
        </w:rPr>
        <w:t xml:space="preserve">instructor training, having students </w:t>
      </w:r>
      <w:r w:rsidR="00925906">
        <w:rPr>
          <w:rFonts w:ascii="Times New Roman" w:hAnsi="Times New Roman" w:cs="Times New Roman"/>
          <w:sz w:val="24"/>
          <w:szCs w:val="24"/>
        </w:rPr>
        <w:t>write</w:t>
      </w:r>
      <w:r w:rsidR="0050401D">
        <w:rPr>
          <w:rFonts w:ascii="Times New Roman" w:hAnsi="Times New Roman" w:cs="Times New Roman"/>
          <w:sz w:val="24"/>
          <w:szCs w:val="24"/>
        </w:rPr>
        <w:t xml:space="preserve"> </w:t>
      </w:r>
      <w:r w:rsidR="00DC25E5">
        <w:rPr>
          <w:rFonts w:ascii="Times New Roman" w:hAnsi="Times New Roman" w:cs="Times New Roman"/>
          <w:sz w:val="24"/>
          <w:szCs w:val="24"/>
        </w:rPr>
        <w:t xml:space="preserve">study </w:t>
      </w:r>
      <w:r w:rsidR="0050401D">
        <w:rPr>
          <w:rFonts w:ascii="Times New Roman" w:hAnsi="Times New Roman" w:cs="Times New Roman"/>
          <w:sz w:val="24"/>
          <w:szCs w:val="24"/>
        </w:rPr>
        <w:t>problems</w:t>
      </w:r>
      <w:r w:rsidR="00DC25E5">
        <w:rPr>
          <w:rFonts w:ascii="Times New Roman" w:hAnsi="Times New Roman" w:cs="Times New Roman"/>
          <w:sz w:val="24"/>
          <w:szCs w:val="24"/>
        </w:rPr>
        <w:t xml:space="preserve"> for each other</w:t>
      </w:r>
      <w:r w:rsidR="0050401D">
        <w:rPr>
          <w:rFonts w:ascii="Times New Roman" w:hAnsi="Times New Roman" w:cs="Times New Roman"/>
          <w:sz w:val="24"/>
          <w:szCs w:val="24"/>
        </w:rPr>
        <w:t xml:space="preserve"> </w:t>
      </w:r>
      <w:r w:rsidR="00996828" w:rsidRPr="00540723">
        <w:rPr>
          <w:rFonts w:ascii="Times New Roman" w:hAnsi="Times New Roman" w:cs="Times New Roman"/>
          <w:sz w:val="24"/>
          <w:szCs w:val="24"/>
        </w:rPr>
        <w:t>(</w:t>
      </w:r>
      <w:proofErr w:type="spellStart"/>
      <w:r w:rsidR="00996828" w:rsidRPr="00540723">
        <w:rPr>
          <w:rFonts w:ascii="Times New Roman" w:hAnsi="Times New Roman" w:cs="Times New Roman"/>
          <w:sz w:val="24"/>
          <w:szCs w:val="24"/>
        </w:rPr>
        <w:t>Bozarth</w:t>
      </w:r>
      <w:proofErr w:type="spellEnd"/>
      <w:r w:rsidR="00996828" w:rsidRPr="00540723">
        <w:rPr>
          <w:rFonts w:ascii="Times New Roman" w:hAnsi="Times New Roman" w:cs="Times New Roman"/>
          <w:sz w:val="24"/>
          <w:szCs w:val="24"/>
        </w:rPr>
        <w:t>, 2010).</w:t>
      </w:r>
      <w:r w:rsidR="00996828">
        <w:rPr>
          <w:rFonts w:ascii="Times New Roman" w:hAnsi="Times New Roman" w:cs="Times New Roman"/>
          <w:sz w:val="24"/>
          <w:szCs w:val="24"/>
        </w:rPr>
        <w:t xml:space="preserve"> I suggest that the course include diagnostic tests and remedial materials to </w:t>
      </w:r>
      <w:r w:rsidR="00A25496">
        <w:rPr>
          <w:rFonts w:ascii="Times New Roman" w:hAnsi="Times New Roman" w:cs="Times New Roman"/>
          <w:sz w:val="24"/>
          <w:szCs w:val="24"/>
        </w:rPr>
        <w:t>place</w:t>
      </w:r>
      <w:r w:rsidR="00996828">
        <w:rPr>
          <w:rFonts w:ascii="Times New Roman" w:hAnsi="Times New Roman" w:cs="Times New Roman"/>
          <w:sz w:val="24"/>
          <w:szCs w:val="24"/>
        </w:rPr>
        <w:t xml:space="preserve"> all students on a level playing field. It should also include content applicable to laboratory instruction to address the transfer of knowledge to experimentation. </w:t>
      </w:r>
    </w:p>
    <w:p w:rsidR="003C401C" w:rsidRDefault="0078349C" w:rsidP="00742E45">
      <w:pPr>
        <w:spacing w:line="480" w:lineRule="auto"/>
        <w:rPr>
          <w:rFonts w:ascii="Times New Roman" w:hAnsi="Times New Roman" w:cs="Times New Roman"/>
          <w:sz w:val="24"/>
          <w:szCs w:val="24"/>
        </w:rPr>
      </w:pPr>
      <w:r>
        <w:rPr>
          <w:rFonts w:ascii="Times New Roman" w:hAnsi="Times New Roman" w:cs="Times New Roman"/>
          <w:sz w:val="24"/>
          <w:szCs w:val="24"/>
        </w:rPr>
        <w:tab/>
      </w:r>
      <w:r w:rsidR="00C92319" w:rsidRPr="00540723">
        <w:rPr>
          <w:rFonts w:ascii="Times New Roman" w:hAnsi="Times New Roman" w:cs="Times New Roman"/>
          <w:sz w:val="24"/>
          <w:szCs w:val="24"/>
        </w:rPr>
        <w:t>The authors were pleased wi</w:t>
      </w:r>
      <w:r>
        <w:rPr>
          <w:rFonts w:ascii="Times New Roman" w:hAnsi="Times New Roman" w:cs="Times New Roman"/>
          <w:sz w:val="24"/>
          <w:szCs w:val="24"/>
        </w:rPr>
        <w:t>th their</w:t>
      </w:r>
      <w:r w:rsidR="00C92319" w:rsidRPr="00540723">
        <w:rPr>
          <w:rFonts w:ascii="Times New Roman" w:hAnsi="Times New Roman" w:cs="Times New Roman"/>
          <w:sz w:val="24"/>
          <w:szCs w:val="24"/>
        </w:rPr>
        <w:t xml:space="preserve"> initial results and expressed an interest in</w:t>
      </w:r>
      <w:r w:rsidR="00C92319">
        <w:rPr>
          <w:rFonts w:ascii="Times New Roman" w:hAnsi="Times New Roman" w:cs="Times New Roman"/>
          <w:sz w:val="24"/>
          <w:szCs w:val="24"/>
        </w:rPr>
        <w:t xml:space="preserve"> </w:t>
      </w:r>
      <w:r w:rsidR="00B77E5B">
        <w:rPr>
          <w:rFonts w:ascii="Times New Roman" w:hAnsi="Times New Roman" w:cs="Times New Roman"/>
          <w:sz w:val="24"/>
          <w:szCs w:val="24"/>
        </w:rPr>
        <w:t xml:space="preserve">doing </w:t>
      </w:r>
      <w:r w:rsidR="00C92319">
        <w:rPr>
          <w:rFonts w:ascii="Times New Roman" w:hAnsi="Times New Roman" w:cs="Times New Roman"/>
          <w:sz w:val="24"/>
          <w:szCs w:val="24"/>
        </w:rPr>
        <w:t xml:space="preserve">further </w:t>
      </w:r>
      <w:r w:rsidR="00B77E5B">
        <w:rPr>
          <w:rFonts w:ascii="Times New Roman" w:hAnsi="Times New Roman" w:cs="Times New Roman"/>
          <w:sz w:val="24"/>
          <w:szCs w:val="24"/>
        </w:rPr>
        <w:t>studies on</w:t>
      </w:r>
      <w:r w:rsidR="00C92319">
        <w:rPr>
          <w:rFonts w:ascii="Times New Roman" w:hAnsi="Times New Roman" w:cs="Times New Roman"/>
          <w:sz w:val="24"/>
          <w:szCs w:val="24"/>
        </w:rPr>
        <w:t xml:space="preserve"> their course. </w:t>
      </w:r>
      <w:r w:rsidR="00FD1AF3">
        <w:rPr>
          <w:rFonts w:ascii="Times New Roman" w:hAnsi="Times New Roman" w:cs="Times New Roman"/>
          <w:sz w:val="24"/>
          <w:szCs w:val="24"/>
        </w:rPr>
        <w:t>Unfortunately, i</w:t>
      </w:r>
      <w:r w:rsidR="004B4D17" w:rsidRPr="00540723">
        <w:rPr>
          <w:rFonts w:ascii="Times New Roman" w:hAnsi="Times New Roman" w:cs="Times New Roman"/>
          <w:sz w:val="24"/>
          <w:szCs w:val="24"/>
        </w:rPr>
        <w:t>nstead of immediat</w:t>
      </w:r>
      <w:r w:rsidR="00925906">
        <w:rPr>
          <w:rFonts w:ascii="Times New Roman" w:hAnsi="Times New Roman" w:cs="Times New Roman"/>
          <w:sz w:val="24"/>
          <w:szCs w:val="24"/>
        </w:rPr>
        <w:t xml:space="preserve">ely pursuing this research, they </w:t>
      </w:r>
      <w:r w:rsidR="00C311F7" w:rsidRPr="00540723">
        <w:rPr>
          <w:rFonts w:ascii="Times New Roman" w:hAnsi="Times New Roman" w:cs="Times New Roman"/>
          <w:sz w:val="24"/>
          <w:szCs w:val="24"/>
        </w:rPr>
        <w:t xml:space="preserve">preferred to </w:t>
      </w:r>
      <w:r w:rsidR="00925906">
        <w:rPr>
          <w:rFonts w:ascii="Times New Roman" w:hAnsi="Times New Roman" w:cs="Times New Roman"/>
          <w:sz w:val="24"/>
          <w:szCs w:val="24"/>
        </w:rPr>
        <w:t>redesign</w:t>
      </w:r>
      <w:r w:rsidR="00C311F7" w:rsidRPr="00540723">
        <w:rPr>
          <w:rFonts w:ascii="Times New Roman" w:hAnsi="Times New Roman" w:cs="Times New Roman"/>
          <w:sz w:val="24"/>
          <w:szCs w:val="24"/>
        </w:rPr>
        <w:t xml:space="preserve"> mor</w:t>
      </w:r>
      <w:r w:rsidR="00925906">
        <w:rPr>
          <w:rFonts w:ascii="Times New Roman" w:hAnsi="Times New Roman" w:cs="Times New Roman"/>
          <w:sz w:val="24"/>
          <w:szCs w:val="24"/>
        </w:rPr>
        <w:t xml:space="preserve">e chemistry courses </w:t>
      </w:r>
      <w:r w:rsidR="004B4D17" w:rsidRPr="00540723">
        <w:rPr>
          <w:rFonts w:ascii="Times New Roman" w:hAnsi="Times New Roman" w:cs="Times New Roman"/>
          <w:sz w:val="24"/>
          <w:szCs w:val="24"/>
        </w:rPr>
        <w:t xml:space="preserve">using their model. </w:t>
      </w:r>
      <w:r w:rsidR="00A25496">
        <w:rPr>
          <w:rFonts w:ascii="Times New Roman" w:hAnsi="Times New Roman" w:cs="Times New Roman"/>
          <w:sz w:val="24"/>
          <w:szCs w:val="24"/>
        </w:rPr>
        <w:t>T</w:t>
      </w:r>
      <w:r w:rsidR="00FD1AF3" w:rsidRPr="00540723">
        <w:rPr>
          <w:rFonts w:ascii="Times New Roman" w:hAnsi="Times New Roman" w:cs="Times New Roman"/>
          <w:sz w:val="24"/>
          <w:szCs w:val="24"/>
        </w:rPr>
        <w:t>hey seem to believe they have found a magic recipe for course delivery.</w:t>
      </w:r>
      <w:r w:rsidR="00A25496">
        <w:rPr>
          <w:rFonts w:ascii="Times New Roman" w:hAnsi="Times New Roman" w:cs="Times New Roman"/>
          <w:sz w:val="24"/>
          <w:szCs w:val="24"/>
        </w:rPr>
        <w:t xml:space="preserve"> Having too mu</w:t>
      </w:r>
      <w:r w:rsidR="00BA6EFD">
        <w:rPr>
          <w:rFonts w:ascii="Times New Roman" w:hAnsi="Times New Roman" w:cs="Times New Roman"/>
          <w:sz w:val="24"/>
          <w:szCs w:val="24"/>
        </w:rPr>
        <w:t>ch faith in the ADDIE model may have blurred their view of their potential for further improvement.</w:t>
      </w:r>
    </w:p>
    <w:p w:rsidR="00432004" w:rsidRDefault="00432004" w:rsidP="00742E45">
      <w:pPr>
        <w:spacing w:line="480" w:lineRule="auto"/>
        <w:rPr>
          <w:rFonts w:ascii="Times New Roman" w:hAnsi="Times New Roman" w:cs="Times New Roman"/>
          <w:sz w:val="24"/>
          <w:szCs w:val="24"/>
        </w:rPr>
      </w:pPr>
    </w:p>
    <w:p w:rsidR="00432004" w:rsidRDefault="00432004" w:rsidP="00742E45">
      <w:pPr>
        <w:spacing w:line="480" w:lineRule="auto"/>
        <w:rPr>
          <w:rFonts w:ascii="Times New Roman" w:hAnsi="Times New Roman" w:cs="Times New Roman"/>
          <w:sz w:val="24"/>
          <w:szCs w:val="24"/>
        </w:rPr>
      </w:pPr>
    </w:p>
    <w:p w:rsidR="00432004" w:rsidRDefault="00432004" w:rsidP="00742E45">
      <w:pPr>
        <w:spacing w:line="480" w:lineRule="auto"/>
        <w:rPr>
          <w:rFonts w:ascii="Times New Roman" w:hAnsi="Times New Roman" w:cs="Times New Roman"/>
          <w:sz w:val="24"/>
          <w:szCs w:val="24"/>
        </w:rPr>
      </w:pPr>
    </w:p>
    <w:p w:rsidR="00B009AA" w:rsidRDefault="00F645B6" w:rsidP="00D94039">
      <w:pPr>
        <w:spacing w:line="480" w:lineRule="auto"/>
        <w:jc w:val="center"/>
        <w:rPr>
          <w:rFonts w:ascii="Times New Roman" w:hAnsi="Times New Roman" w:cs="Times New Roman"/>
          <w:b/>
          <w:sz w:val="24"/>
          <w:szCs w:val="24"/>
        </w:rPr>
      </w:pPr>
      <w:r>
        <w:rPr>
          <w:rFonts w:ascii="Times New Roman" w:hAnsi="Times New Roman" w:cs="Times New Roman"/>
          <w:sz w:val="24"/>
          <w:szCs w:val="24"/>
        </w:rPr>
        <w:br w:type="page"/>
      </w:r>
      <w:r w:rsidR="002C2ACE" w:rsidRPr="00540723">
        <w:rPr>
          <w:rFonts w:ascii="Times New Roman" w:hAnsi="Times New Roman" w:cs="Times New Roman"/>
          <w:b/>
          <w:sz w:val="24"/>
          <w:szCs w:val="24"/>
        </w:rPr>
        <w:lastRenderedPageBreak/>
        <w:t>References</w:t>
      </w:r>
    </w:p>
    <w:p w:rsidR="003C778F" w:rsidRPr="00540723" w:rsidRDefault="003C778F" w:rsidP="00D94039">
      <w:pPr>
        <w:pStyle w:val="NormalWeb"/>
        <w:spacing w:before="0" w:beforeAutospacing="0" w:after="0" w:afterAutospacing="0" w:line="480" w:lineRule="auto"/>
        <w:ind w:left="720" w:hanging="720"/>
      </w:pPr>
      <w:bookmarkStart w:id="0" w:name="_GoBack"/>
      <w:bookmarkEnd w:id="0"/>
      <w:proofErr w:type="spellStart"/>
      <w:r w:rsidRPr="00540723">
        <w:t>Bozarth</w:t>
      </w:r>
      <w:proofErr w:type="spellEnd"/>
      <w:r w:rsidRPr="00540723">
        <w:t xml:space="preserve">, J. (2010, April 6). Nuts and </w:t>
      </w:r>
      <w:r w:rsidR="003518F4" w:rsidRPr="00540723">
        <w:t xml:space="preserve">bolts: When training works. </w:t>
      </w:r>
      <w:proofErr w:type="gramStart"/>
      <w:r w:rsidRPr="00540723">
        <w:rPr>
          <w:rStyle w:val="Emphasis"/>
        </w:rPr>
        <w:t>Learning Solutions Magazine</w:t>
      </w:r>
      <w:r w:rsidRPr="00540723">
        <w:t>.</w:t>
      </w:r>
      <w:proofErr w:type="gramEnd"/>
      <w:r w:rsidRPr="00540723">
        <w:t xml:space="preserve"> Retrieved from:</w:t>
      </w:r>
      <w:r w:rsidR="003518F4" w:rsidRPr="00540723">
        <w:t xml:space="preserve"> </w:t>
      </w:r>
      <w:hyperlink r:id="rId5" w:history="1">
        <w:r w:rsidR="003518F4" w:rsidRPr="00540723">
          <w:rPr>
            <w:rStyle w:val="Hyperlink"/>
          </w:rPr>
          <w:t>http://www.learningsolutionsmag.com/articles/442/nuts-and-bolts-when-training-works</w:t>
        </w:r>
      </w:hyperlink>
    </w:p>
    <w:p w:rsidR="002F3FF9" w:rsidRPr="00540723" w:rsidRDefault="002F3FF9" w:rsidP="00D94039">
      <w:pPr>
        <w:pStyle w:val="NormalWeb"/>
        <w:spacing w:before="0" w:beforeAutospacing="0" w:after="0" w:afterAutospacing="0" w:line="480" w:lineRule="auto"/>
        <w:ind w:left="720" w:hanging="720"/>
      </w:pPr>
      <w:proofErr w:type="gramStart"/>
      <w:r w:rsidRPr="00540723">
        <w:t>Gibbs, G. &amp; Simpson, C. (2005).</w:t>
      </w:r>
      <w:proofErr w:type="gramEnd"/>
      <w:r w:rsidRPr="00540723">
        <w:t xml:space="preserve"> </w:t>
      </w:r>
      <w:proofErr w:type="gramStart"/>
      <w:r w:rsidRPr="00540723">
        <w:t>Conditions under which assessment supports students’ learning.</w:t>
      </w:r>
      <w:proofErr w:type="gramEnd"/>
      <w:r w:rsidRPr="00540723">
        <w:t xml:space="preserve"> </w:t>
      </w:r>
      <w:r w:rsidRPr="00540723">
        <w:rPr>
          <w:rStyle w:val="Emphasis"/>
        </w:rPr>
        <w:t>Learning and Teaching in Higher Education, 2004-05</w:t>
      </w:r>
      <w:r w:rsidRPr="00540723">
        <w:t xml:space="preserve">(1), 3-31. Retrieved from: </w:t>
      </w:r>
      <w:hyperlink r:id="rId6" w:tgtFrame="_blank" w:history="1">
        <w:r w:rsidRPr="00540723">
          <w:rPr>
            <w:rStyle w:val="Hyperlink"/>
          </w:rPr>
          <w:t>http://www.open.ac.uk/fast/pdfs/Gibbs%20and%20Simpson%202004-05.pdf</w:t>
        </w:r>
      </w:hyperlink>
    </w:p>
    <w:p w:rsidR="009566B8" w:rsidRPr="00540723" w:rsidRDefault="009566B8" w:rsidP="00D94039">
      <w:pPr>
        <w:spacing w:line="480" w:lineRule="auto"/>
        <w:ind w:left="720" w:hanging="720"/>
        <w:rPr>
          <w:rFonts w:ascii="Times New Roman" w:hAnsi="Times New Roman" w:cs="Times New Roman"/>
          <w:sz w:val="24"/>
          <w:szCs w:val="24"/>
        </w:rPr>
      </w:pPr>
      <w:proofErr w:type="gramStart"/>
      <w:r w:rsidRPr="00540723">
        <w:rPr>
          <w:rFonts w:ascii="Times New Roman" w:hAnsi="Times New Roman" w:cs="Times New Roman"/>
          <w:sz w:val="24"/>
          <w:szCs w:val="24"/>
        </w:rPr>
        <w:t>Knight, R. (2002).</w:t>
      </w:r>
      <w:proofErr w:type="gramEnd"/>
      <w:r w:rsidRPr="00540723">
        <w:rPr>
          <w:rFonts w:ascii="Times New Roman" w:hAnsi="Times New Roman" w:cs="Times New Roman"/>
          <w:sz w:val="24"/>
          <w:szCs w:val="24"/>
        </w:rPr>
        <w:t xml:space="preserve"> </w:t>
      </w:r>
      <w:r w:rsidRPr="009F28B3">
        <w:rPr>
          <w:rFonts w:ascii="Times New Roman" w:hAnsi="Times New Roman" w:cs="Times New Roman"/>
          <w:i/>
          <w:sz w:val="24"/>
          <w:szCs w:val="24"/>
        </w:rPr>
        <w:t xml:space="preserve">Five </w:t>
      </w:r>
      <w:r w:rsidR="009F28B3" w:rsidRPr="009F28B3">
        <w:rPr>
          <w:rFonts w:ascii="Times New Roman" w:hAnsi="Times New Roman" w:cs="Times New Roman"/>
          <w:i/>
          <w:sz w:val="24"/>
          <w:szCs w:val="24"/>
        </w:rPr>
        <w:t>easy lessons: Strategies for successful physics teaching</w:t>
      </w:r>
      <w:r w:rsidRPr="00540723">
        <w:rPr>
          <w:rFonts w:ascii="Times New Roman" w:hAnsi="Times New Roman" w:cs="Times New Roman"/>
          <w:sz w:val="24"/>
          <w:szCs w:val="24"/>
        </w:rPr>
        <w:t>. Boston, MA: Addison Wesley.</w:t>
      </w:r>
    </w:p>
    <w:p w:rsidR="003C778F" w:rsidRPr="00540723" w:rsidRDefault="003C778F" w:rsidP="00D94039">
      <w:pPr>
        <w:pStyle w:val="NormalWeb"/>
        <w:spacing w:before="0" w:beforeAutospacing="0" w:after="0" w:afterAutospacing="0" w:line="480" w:lineRule="auto"/>
        <w:ind w:left="720" w:hanging="720"/>
      </w:pPr>
      <w:r w:rsidRPr="00540723">
        <w:t xml:space="preserve">Pappas, C. (2007). </w:t>
      </w:r>
      <w:proofErr w:type="gramStart"/>
      <w:r w:rsidRPr="00540723">
        <w:rPr>
          <w:i/>
        </w:rPr>
        <w:t>The ADDIE instructional design model.</w:t>
      </w:r>
      <w:proofErr w:type="gramEnd"/>
      <w:r w:rsidRPr="00540723">
        <w:t xml:space="preserve"> Retrieved from: http://www.slideshare.net/CPappasOnline/the-addie-instructional-design-model</w:t>
      </w:r>
    </w:p>
    <w:p w:rsidR="002F3FF9" w:rsidRPr="00540723" w:rsidRDefault="002F3FF9" w:rsidP="00D94039">
      <w:pPr>
        <w:pStyle w:val="NormalWeb"/>
        <w:spacing w:before="0" w:beforeAutospacing="0" w:after="0" w:afterAutospacing="0" w:line="480" w:lineRule="auto"/>
        <w:ind w:left="720" w:hanging="720"/>
      </w:pPr>
      <w:proofErr w:type="spellStart"/>
      <w:proofErr w:type="gramStart"/>
      <w:r w:rsidRPr="00540723">
        <w:t>Papastergiou</w:t>
      </w:r>
      <w:proofErr w:type="spellEnd"/>
      <w:r w:rsidRPr="00540723">
        <w:t xml:space="preserve">, M., </w:t>
      </w:r>
      <w:proofErr w:type="spellStart"/>
      <w:r w:rsidRPr="00540723">
        <w:t>Gerodimos</w:t>
      </w:r>
      <w:proofErr w:type="spellEnd"/>
      <w:r w:rsidRPr="00540723">
        <w:t>, V., &amp; Antoniou, P. (2011).</w:t>
      </w:r>
      <w:proofErr w:type="gramEnd"/>
      <w:r w:rsidRPr="00540723">
        <w:t xml:space="preserve"> Multimedia blogging in physical education: Effects on student knowledge and ICT self-efficacy. </w:t>
      </w:r>
      <w:r w:rsidRPr="00540723">
        <w:rPr>
          <w:rStyle w:val="Emphasis"/>
        </w:rPr>
        <w:t>Computers &amp; Education, 57</w:t>
      </w:r>
      <w:r w:rsidRPr="00540723">
        <w:t>, 1998-2010. doi:10.1016/j.compedu.2011.05.001</w:t>
      </w:r>
    </w:p>
    <w:p w:rsidR="00B009AA" w:rsidRPr="00540723" w:rsidRDefault="00B009AA" w:rsidP="00D94039">
      <w:pPr>
        <w:spacing w:line="480" w:lineRule="auto"/>
        <w:ind w:left="720" w:hanging="720"/>
        <w:rPr>
          <w:rFonts w:ascii="Times New Roman" w:hAnsi="Times New Roman" w:cs="Times New Roman"/>
          <w:sz w:val="24"/>
          <w:szCs w:val="24"/>
        </w:rPr>
      </w:pPr>
      <w:proofErr w:type="spellStart"/>
      <w:proofErr w:type="gramStart"/>
      <w:r w:rsidRPr="00540723">
        <w:rPr>
          <w:rFonts w:ascii="Times New Roman" w:hAnsi="Times New Roman" w:cs="Times New Roman"/>
          <w:sz w:val="24"/>
          <w:szCs w:val="24"/>
        </w:rPr>
        <w:t>Shibley</w:t>
      </w:r>
      <w:proofErr w:type="spellEnd"/>
      <w:r w:rsidRPr="00540723">
        <w:rPr>
          <w:rFonts w:ascii="Times New Roman" w:hAnsi="Times New Roman" w:cs="Times New Roman"/>
          <w:sz w:val="24"/>
          <w:szCs w:val="24"/>
        </w:rPr>
        <w:t xml:space="preserve">, I., </w:t>
      </w:r>
      <w:proofErr w:type="spellStart"/>
      <w:r w:rsidRPr="00540723">
        <w:rPr>
          <w:rFonts w:ascii="Times New Roman" w:hAnsi="Times New Roman" w:cs="Times New Roman"/>
          <w:sz w:val="24"/>
          <w:szCs w:val="24"/>
        </w:rPr>
        <w:t>Amaral</w:t>
      </w:r>
      <w:proofErr w:type="spellEnd"/>
      <w:r w:rsidRPr="00540723">
        <w:rPr>
          <w:rFonts w:ascii="Times New Roman" w:hAnsi="Times New Roman" w:cs="Times New Roman"/>
          <w:sz w:val="24"/>
          <w:szCs w:val="24"/>
        </w:rPr>
        <w:t xml:space="preserve">, K. E., Shank, J. D. &amp; </w:t>
      </w:r>
      <w:proofErr w:type="spellStart"/>
      <w:r w:rsidRPr="00540723">
        <w:rPr>
          <w:rFonts w:ascii="Times New Roman" w:hAnsi="Times New Roman" w:cs="Times New Roman"/>
          <w:sz w:val="24"/>
          <w:szCs w:val="24"/>
        </w:rPr>
        <w:t>Shibley</w:t>
      </w:r>
      <w:proofErr w:type="spellEnd"/>
      <w:r w:rsidRPr="00540723">
        <w:rPr>
          <w:rFonts w:ascii="Times New Roman" w:hAnsi="Times New Roman" w:cs="Times New Roman"/>
          <w:sz w:val="24"/>
          <w:szCs w:val="24"/>
        </w:rPr>
        <w:t>, L. R. (2011).</w:t>
      </w:r>
      <w:proofErr w:type="gramEnd"/>
      <w:r w:rsidRPr="00540723">
        <w:rPr>
          <w:rFonts w:ascii="Times New Roman" w:hAnsi="Times New Roman" w:cs="Times New Roman"/>
          <w:sz w:val="24"/>
          <w:szCs w:val="24"/>
        </w:rPr>
        <w:t xml:space="preserve"> </w:t>
      </w:r>
      <w:proofErr w:type="gramStart"/>
      <w:r w:rsidRPr="00540723">
        <w:rPr>
          <w:rFonts w:ascii="Times New Roman" w:hAnsi="Times New Roman" w:cs="Times New Roman"/>
          <w:sz w:val="24"/>
          <w:szCs w:val="24"/>
        </w:rPr>
        <w:t>Designing a blended course: Using</w:t>
      </w:r>
      <w:r w:rsidR="002F3FF9" w:rsidRPr="00540723">
        <w:rPr>
          <w:rFonts w:ascii="Times New Roman" w:hAnsi="Times New Roman" w:cs="Times New Roman"/>
          <w:sz w:val="24"/>
          <w:szCs w:val="24"/>
        </w:rPr>
        <w:t xml:space="preserve"> ADDIE</w:t>
      </w:r>
      <w:r w:rsidRPr="00540723">
        <w:rPr>
          <w:rFonts w:ascii="Times New Roman" w:hAnsi="Times New Roman" w:cs="Times New Roman"/>
          <w:sz w:val="24"/>
          <w:szCs w:val="24"/>
        </w:rPr>
        <w:t xml:space="preserve"> to guide instructional design.</w:t>
      </w:r>
      <w:proofErr w:type="gramEnd"/>
      <w:r w:rsidRPr="00540723">
        <w:rPr>
          <w:rFonts w:ascii="Times New Roman" w:hAnsi="Times New Roman" w:cs="Times New Roman"/>
          <w:sz w:val="24"/>
          <w:szCs w:val="24"/>
        </w:rPr>
        <w:t xml:space="preserve"> </w:t>
      </w:r>
      <w:r w:rsidRPr="009F28B3">
        <w:rPr>
          <w:rFonts w:ascii="Times New Roman" w:hAnsi="Times New Roman" w:cs="Times New Roman"/>
          <w:i/>
          <w:sz w:val="24"/>
          <w:szCs w:val="24"/>
        </w:rPr>
        <w:t>Journal of College Science Teaching</w:t>
      </w:r>
      <w:r w:rsidR="00AB4C9E" w:rsidRPr="009F28B3">
        <w:rPr>
          <w:rFonts w:ascii="Times New Roman" w:hAnsi="Times New Roman" w:cs="Times New Roman"/>
          <w:i/>
          <w:sz w:val="24"/>
          <w:szCs w:val="24"/>
        </w:rPr>
        <w:t>, 40</w:t>
      </w:r>
      <w:r w:rsidR="00AB4C9E" w:rsidRPr="00540723">
        <w:rPr>
          <w:rFonts w:ascii="Times New Roman" w:hAnsi="Times New Roman" w:cs="Times New Roman"/>
          <w:sz w:val="24"/>
          <w:szCs w:val="24"/>
        </w:rPr>
        <w:t>(6), 80-85</w:t>
      </w:r>
      <w:r w:rsidR="002C2ACE" w:rsidRPr="00540723">
        <w:rPr>
          <w:rFonts w:ascii="Times New Roman" w:hAnsi="Times New Roman" w:cs="Times New Roman"/>
          <w:sz w:val="24"/>
          <w:szCs w:val="24"/>
        </w:rPr>
        <w:t>. Retrieved from:</w:t>
      </w:r>
      <w:r w:rsidR="00F645B6" w:rsidRPr="00F645B6">
        <w:rPr>
          <w:rFonts w:ascii="Times New Roman" w:hAnsi="Times New Roman" w:cs="Times New Roman"/>
          <w:sz w:val="24"/>
          <w:szCs w:val="24"/>
        </w:rPr>
        <w:t xml:space="preserve"> </w:t>
      </w:r>
      <w:hyperlink r:id="rId7" w:history="1">
        <w:r w:rsidR="00F645B6" w:rsidRPr="002177B2">
          <w:rPr>
            <w:rStyle w:val="Hyperlink"/>
            <w:rFonts w:ascii="Times New Roman" w:hAnsi="Times New Roman" w:cs="Times New Roman"/>
            <w:sz w:val="24"/>
            <w:szCs w:val="24"/>
          </w:rPr>
          <w:t>http://www.nsta.org</w:t>
        </w:r>
      </w:hyperlink>
      <w:r w:rsidR="00F645B6">
        <w:rPr>
          <w:rFonts w:ascii="Times New Roman" w:hAnsi="Times New Roman" w:cs="Times New Roman"/>
          <w:sz w:val="24"/>
          <w:szCs w:val="24"/>
        </w:rPr>
        <w:t xml:space="preserve"> </w:t>
      </w:r>
    </w:p>
    <w:p w:rsidR="003C778F" w:rsidRPr="00540723" w:rsidRDefault="003C778F" w:rsidP="00D94039">
      <w:pPr>
        <w:spacing w:line="480" w:lineRule="auto"/>
        <w:ind w:left="720" w:hanging="720"/>
        <w:rPr>
          <w:rFonts w:ascii="Times New Roman" w:hAnsi="Times New Roman" w:cs="Times New Roman"/>
          <w:sz w:val="24"/>
          <w:szCs w:val="24"/>
        </w:rPr>
      </w:pPr>
      <w:r w:rsidRPr="00540723">
        <w:rPr>
          <w:rFonts w:ascii="Times New Roman" w:hAnsi="Times New Roman" w:cs="Times New Roman"/>
          <w:sz w:val="24"/>
          <w:szCs w:val="24"/>
        </w:rPr>
        <w:t>Strickland, A. W. (</w:t>
      </w:r>
      <w:proofErr w:type="spellStart"/>
      <w:r w:rsidRPr="00540723">
        <w:rPr>
          <w:rFonts w:ascii="Times New Roman" w:hAnsi="Times New Roman" w:cs="Times New Roman"/>
          <w:sz w:val="24"/>
          <w:szCs w:val="24"/>
        </w:rPr>
        <w:t>n.d.</w:t>
      </w:r>
      <w:proofErr w:type="spellEnd"/>
      <w:r w:rsidRPr="00540723">
        <w:rPr>
          <w:rFonts w:ascii="Times New Roman" w:hAnsi="Times New Roman" w:cs="Times New Roman"/>
          <w:sz w:val="24"/>
          <w:szCs w:val="24"/>
        </w:rPr>
        <w:t>).</w:t>
      </w:r>
      <w:r w:rsidRPr="00540723">
        <w:rPr>
          <w:rFonts w:ascii="Times New Roman" w:hAnsi="Times New Roman" w:cs="Times New Roman"/>
          <w:i/>
          <w:sz w:val="24"/>
          <w:szCs w:val="24"/>
        </w:rPr>
        <w:t xml:space="preserve"> ADDIE.</w:t>
      </w:r>
      <w:r w:rsidR="00AB7890">
        <w:rPr>
          <w:rFonts w:ascii="Times New Roman" w:hAnsi="Times New Roman" w:cs="Times New Roman"/>
          <w:sz w:val="24"/>
          <w:szCs w:val="24"/>
        </w:rPr>
        <w:t xml:space="preserve"> Retrieved from: </w:t>
      </w:r>
      <w:r w:rsidRPr="00540723">
        <w:rPr>
          <w:rFonts w:ascii="Times New Roman" w:hAnsi="Times New Roman" w:cs="Times New Roman"/>
          <w:sz w:val="24"/>
          <w:szCs w:val="24"/>
        </w:rPr>
        <w:t>http://web.archive.org/web/20060709154016/http://ed.isu.edu/addie/index.html</w:t>
      </w:r>
    </w:p>
    <w:p w:rsidR="00E355A3" w:rsidRDefault="00E355A3"/>
    <w:sectPr w:rsidR="00E355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17"/>
    <w:rsid w:val="00052C5F"/>
    <w:rsid w:val="0006569D"/>
    <w:rsid w:val="0025434A"/>
    <w:rsid w:val="002C2ACE"/>
    <w:rsid w:val="002F3FF9"/>
    <w:rsid w:val="00300FB7"/>
    <w:rsid w:val="003518F4"/>
    <w:rsid w:val="00362249"/>
    <w:rsid w:val="00370A68"/>
    <w:rsid w:val="003C401C"/>
    <w:rsid w:val="003C778F"/>
    <w:rsid w:val="003D221D"/>
    <w:rsid w:val="00432004"/>
    <w:rsid w:val="00496DF2"/>
    <w:rsid w:val="004B4D17"/>
    <w:rsid w:val="0050401D"/>
    <w:rsid w:val="0051651C"/>
    <w:rsid w:val="00540723"/>
    <w:rsid w:val="005707DD"/>
    <w:rsid w:val="0057285E"/>
    <w:rsid w:val="005A187C"/>
    <w:rsid w:val="005E0D59"/>
    <w:rsid w:val="006046FB"/>
    <w:rsid w:val="006355F8"/>
    <w:rsid w:val="0066291E"/>
    <w:rsid w:val="006F17D9"/>
    <w:rsid w:val="00733159"/>
    <w:rsid w:val="00742E45"/>
    <w:rsid w:val="0078349C"/>
    <w:rsid w:val="007C3DA4"/>
    <w:rsid w:val="00816165"/>
    <w:rsid w:val="00925906"/>
    <w:rsid w:val="009566B8"/>
    <w:rsid w:val="00996828"/>
    <w:rsid w:val="009C182D"/>
    <w:rsid w:val="009F28B3"/>
    <w:rsid w:val="00A25496"/>
    <w:rsid w:val="00A77C3A"/>
    <w:rsid w:val="00AB4C9E"/>
    <w:rsid w:val="00AB7890"/>
    <w:rsid w:val="00B009AA"/>
    <w:rsid w:val="00B25596"/>
    <w:rsid w:val="00B77E5B"/>
    <w:rsid w:val="00BA6EFD"/>
    <w:rsid w:val="00C311F7"/>
    <w:rsid w:val="00C53CA0"/>
    <w:rsid w:val="00C92319"/>
    <w:rsid w:val="00CE403F"/>
    <w:rsid w:val="00D07988"/>
    <w:rsid w:val="00D105C3"/>
    <w:rsid w:val="00D2603F"/>
    <w:rsid w:val="00D679F2"/>
    <w:rsid w:val="00D94039"/>
    <w:rsid w:val="00DC25E5"/>
    <w:rsid w:val="00E355A3"/>
    <w:rsid w:val="00EA65CB"/>
    <w:rsid w:val="00EB14E6"/>
    <w:rsid w:val="00F645B6"/>
    <w:rsid w:val="00FA6A8D"/>
    <w:rsid w:val="00FD1A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01C"/>
    <w:rPr>
      <w:rFonts w:ascii="Tahoma" w:hAnsi="Tahoma" w:cs="Tahoma"/>
      <w:sz w:val="16"/>
      <w:szCs w:val="16"/>
    </w:rPr>
  </w:style>
  <w:style w:type="character" w:customStyle="1" w:styleId="BalloonTextChar">
    <w:name w:val="Balloon Text Char"/>
    <w:basedOn w:val="DefaultParagraphFont"/>
    <w:link w:val="BalloonText"/>
    <w:uiPriority w:val="99"/>
    <w:semiHidden/>
    <w:rsid w:val="003C401C"/>
    <w:rPr>
      <w:rFonts w:ascii="Tahoma" w:hAnsi="Tahoma" w:cs="Tahoma"/>
      <w:sz w:val="16"/>
      <w:szCs w:val="16"/>
    </w:rPr>
  </w:style>
  <w:style w:type="paragraph" w:styleId="NormalWeb">
    <w:name w:val="Normal (Web)"/>
    <w:basedOn w:val="Normal"/>
    <w:uiPriority w:val="99"/>
    <w:unhideWhenUsed/>
    <w:rsid w:val="00D2603F"/>
    <w:pPr>
      <w:spacing w:before="100" w:beforeAutospacing="1" w:after="100" w:afterAutospacing="1"/>
    </w:pPr>
    <w:rPr>
      <w:rFonts w:ascii="Times New Roman" w:eastAsiaTheme="minorEastAsia" w:hAnsi="Times New Roman" w:cs="Times New Roman"/>
      <w:sz w:val="24"/>
      <w:szCs w:val="24"/>
      <w:lang w:eastAsia="en-CA"/>
    </w:rPr>
  </w:style>
  <w:style w:type="character" w:customStyle="1" w:styleId="medium-normal">
    <w:name w:val="medium-normal"/>
    <w:basedOn w:val="DefaultParagraphFont"/>
    <w:rsid w:val="002C2ACE"/>
  </w:style>
  <w:style w:type="character" w:styleId="Hyperlink">
    <w:name w:val="Hyperlink"/>
    <w:basedOn w:val="DefaultParagraphFont"/>
    <w:uiPriority w:val="99"/>
    <w:unhideWhenUsed/>
    <w:rsid w:val="002C2ACE"/>
    <w:rPr>
      <w:color w:val="0000FF"/>
      <w:u w:val="single"/>
    </w:rPr>
  </w:style>
  <w:style w:type="character" w:styleId="Emphasis">
    <w:name w:val="Emphasis"/>
    <w:basedOn w:val="DefaultParagraphFont"/>
    <w:uiPriority w:val="20"/>
    <w:qFormat/>
    <w:rsid w:val="002F3F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01C"/>
    <w:rPr>
      <w:rFonts w:ascii="Tahoma" w:hAnsi="Tahoma" w:cs="Tahoma"/>
      <w:sz w:val="16"/>
      <w:szCs w:val="16"/>
    </w:rPr>
  </w:style>
  <w:style w:type="character" w:customStyle="1" w:styleId="BalloonTextChar">
    <w:name w:val="Balloon Text Char"/>
    <w:basedOn w:val="DefaultParagraphFont"/>
    <w:link w:val="BalloonText"/>
    <w:uiPriority w:val="99"/>
    <w:semiHidden/>
    <w:rsid w:val="003C401C"/>
    <w:rPr>
      <w:rFonts w:ascii="Tahoma" w:hAnsi="Tahoma" w:cs="Tahoma"/>
      <w:sz w:val="16"/>
      <w:szCs w:val="16"/>
    </w:rPr>
  </w:style>
  <w:style w:type="paragraph" w:styleId="NormalWeb">
    <w:name w:val="Normal (Web)"/>
    <w:basedOn w:val="Normal"/>
    <w:uiPriority w:val="99"/>
    <w:unhideWhenUsed/>
    <w:rsid w:val="00D2603F"/>
    <w:pPr>
      <w:spacing w:before="100" w:beforeAutospacing="1" w:after="100" w:afterAutospacing="1"/>
    </w:pPr>
    <w:rPr>
      <w:rFonts w:ascii="Times New Roman" w:eastAsiaTheme="minorEastAsia" w:hAnsi="Times New Roman" w:cs="Times New Roman"/>
      <w:sz w:val="24"/>
      <w:szCs w:val="24"/>
      <w:lang w:eastAsia="en-CA"/>
    </w:rPr>
  </w:style>
  <w:style w:type="character" w:customStyle="1" w:styleId="medium-normal">
    <w:name w:val="medium-normal"/>
    <w:basedOn w:val="DefaultParagraphFont"/>
    <w:rsid w:val="002C2ACE"/>
  </w:style>
  <w:style w:type="character" w:styleId="Hyperlink">
    <w:name w:val="Hyperlink"/>
    <w:basedOn w:val="DefaultParagraphFont"/>
    <w:uiPriority w:val="99"/>
    <w:unhideWhenUsed/>
    <w:rsid w:val="002C2ACE"/>
    <w:rPr>
      <w:color w:val="0000FF"/>
      <w:u w:val="single"/>
    </w:rPr>
  </w:style>
  <w:style w:type="character" w:styleId="Emphasis">
    <w:name w:val="Emphasis"/>
    <w:basedOn w:val="DefaultParagraphFont"/>
    <w:uiPriority w:val="20"/>
    <w:qFormat/>
    <w:rsid w:val="002F3F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t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pen.ac.uk/fast/pdfs/Gibbs%20and%20Simpson%202004-05.pdf" TargetMode="External"/><Relationship Id="rId5" Type="http://schemas.openxmlformats.org/officeDocument/2006/relationships/hyperlink" Target="http://www.learningsolutionsmag.com/articles/442/nuts-and-bolts-when-training-wor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2013-02-28T01:51:00Z</dcterms:created>
  <dcterms:modified xsi:type="dcterms:W3CDTF">2013-02-28T01:51:00Z</dcterms:modified>
</cp:coreProperties>
</file>