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A3" w:rsidRDefault="00F378FE" w:rsidP="00F378FE">
      <w:pPr>
        <w:jc w:val="center"/>
      </w:pPr>
      <w:r>
        <w:rPr>
          <w:noProof/>
          <w:lang w:eastAsia="en-CA"/>
        </w:rPr>
        <w:drawing>
          <wp:inline distT="0" distB="0" distL="0" distR="0" wp14:anchorId="0D4E9735" wp14:editId="21E5697B">
            <wp:extent cx="5943600" cy="9575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BD0" w:rsidRPr="00FF1BD0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564F30FB" wp14:editId="3716E84C">
            <wp:simplePos x="0" y="0"/>
            <wp:positionH relativeFrom="page">
              <wp:posOffset>441960</wp:posOffset>
            </wp:positionH>
            <wp:positionV relativeFrom="page">
              <wp:posOffset>10504170</wp:posOffset>
            </wp:positionV>
            <wp:extent cx="9136380" cy="3311525"/>
            <wp:effectExtent l="0" t="0" r="762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638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8FE" w:rsidRDefault="00F378FE">
      <w:pPr>
        <w:jc w:val="center"/>
      </w:pPr>
      <w:r w:rsidRPr="00FF1BD0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B61EF9C" wp14:editId="273221AB">
            <wp:simplePos x="0" y="0"/>
            <wp:positionH relativeFrom="page">
              <wp:align>center</wp:align>
            </wp:positionH>
            <wp:positionV relativeFrom="page">
              <wp:posOffset>2927350</wp:posOffset>
            </wp:positionV>
            <wp:extent cx="9151200" cy="3312000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2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8FE" w:rsidRDefault="00440FF6" w:rsidP="0057443D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page">
                  <wp:align>center</wp:align>
                </wp:positionH>
                <wp:positionV relativeFrom="paragraph">
                  <wp:posOffset>11985625</wp:posOffset>
                </wp:positionV>
                <wp:extent cx="88868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FF6" w:rsidRPr="00540723" w:rsidRDefault="00440FF6" w:rsidP="00440FF6">
                            <w:pPr>
                              <w:spacing w:line="48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 w:rsidRPr="00540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Shibley</w:t>
                            </w:r>
                            <w:proofErr w:type="spellEnd"/>
                            <w:r w:rsidRPr="00540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I., </w:t>
                            </w:r>
                            <w:proofErr w:type="spellStart"/>
                            <w:r w:rsidRPr="00540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Amaral</w:t>
                            </w:r>
                            <w:proofErr w:type="spellEnd"/>
                            <w:r w:rsidRPr="00540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K. E., Shank, J. D. &amp; </w:t>
                            </w:r>
                            <w:proofErr w:type="spellStart"/>
                            <w:r w:rsidRPr="00540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Shibley</w:t>
                            </w:r>
                            <w:proofErr w:type="spellEnd"/>
                            <w:r w:rsidRPr="00540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L. R. (2011). </w:t>
                            </w:r>
                            <w:proofErr w:type="gramStart"/>
                            <w:r w:rsidRPr="00540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Designing a blended course: Using ADDIE to guide instructional design.</w:t>
                            </w:r>
                            <w:proofErr w:type="gramEnd"/>
                            <w:r w:rsidRPr="00540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28B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Journal of College Science Teaching, 40</w:t>
                            </w:r>
                            <w:r w:rsidRPr="005407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(6), 80-85. Retrieved from: </w:t>
                            </w:r>
                            <w:hyperlink r:id="rId11" w:tooltip="http://www.nsta.org" w:history="1">
                              <w:r w:rsidRPr="00540723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http://www.nsta.org</w:t>
                              </w:r>
                            </w:hyperlink>
                          </w:p>
                          <w:p w:rsidR="00440FF6" w:rsidRDefault="00440FF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43.75pt;width:699.7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" stroked="f">
                <v:textbox style="mso-fit-shape-to-text:t">
                  <w:txbxContent>
                    <w:p w:rsidR="00440FF6" w:rsidRPr="00540723" w:rsidRDefault="00440FF6" w:rsidP="00440FF6">
                      <w:pPr>
                        <w:spacing w:line="480" w:lineRule="auto"/>
                        <w:ind w:left="720" w:hanging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proofErr w:type="spellStart"/>
                      <w:r w:rsidRPr="00540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Shibley</w:t>
                      </w:r>
                      <w:proofErr w:type="spellEnd"/>
                      <w:r w:rsidRPr="00540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I., </w:t>
                      </w:r>
                      <w:proofErr w:type="spellStart"/>
                      <w:r w:rsidRPr="00540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Amaral</w:t>
                      </w:r>
                      <w:proofErr w:type="spellEnd"/>
                      <w:r w:rsidRPr="00540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K. E., Shank, J. D. &amp; </w:t>
                      </w:r>
                      <w:proofErr w:type="spellStart"/>
                      <w:r w:rsidRPr="00540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Shibley</w:t>
                      </w:r>
                      <w:proofErr w:type="spellEnd"/>
                      <w:r w:rsidRPr="00540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L. R. (2011). </w:t>
                      </w:r>
                      <w:proofErr w:type="gramStart"/>
                      <w:r w:rsidRPr="00540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Designing a blended course: Using ADDIE to guide instructional design.</w:t>
                      </w:r>
                      <w:proofErr w:type="gramEnd"/>
                      <w:r w:rsidRPr="00540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F28B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Journal of College Science Teaching, 40</w:t>
                      </w:r>
                      <w:r w:rsidRPr="005407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(6), 80-85. Retrieved from: </w:t>
                      </w:r>
                      <w:hyperlink r:id="rId12" w:tooltip="http://www.nsta.org" w:history="1">
                        <w:r w:rsidRPr="00540723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http://www.nsta.org</w:t>
                        </w:r>
                      </w:hyperlink>
                    </w:p>
                    <w:p w:rsidR="00440FF6" w:rsidRDefault="00440FF6"/>
                  </w:txbxContent>
                </v:textbox>
                <w10:wrap anchorx="page"/>
              </v:shape>
            </w:pict>
          </mc:Fallback>
        </mc:AlternateContent>
      </w:r>
      <w:r w:rsidR="0057443D" w:rsidRPr="00FF1BD0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6045E260" wp14:editId="740A5A02">
            <wp:simplePos x="0" y="0"/>
            <wp:positionH relativeFrom="page">
              <wp:align>center</wp:align>
            </wp:positionH>
            <wp:positionV relativeFrom="page">
              <wp:posOffset>6757670</wp:posOffset>
            </wp:positionV>
            <wp:extent cx="9151200" cy="33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1200" cy="33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43D"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376555</wp:posOffset>
            </wp:positionV>
            <wp:extent cx="2209800" cy="518160"/>
            <wp:effectExtent l="0" t="0" r="0" b="0"/>
            <wp:wrapTight wrapText="bothSides">
              <wp:wrapPolygon edited="0">
                <wp:start x="0" y="0"/>
                <wp:lineTo x="0" y="20647"/>
                <wp:lineTo x="21414" y="20647"/>
                <wp:lineTo x="2141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78FE" w:rsidSect="00FF1BD0">
      <w:pgSz w:w="15842" w:h="24477" w:code="3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8E" w:rsidRDefault="009E078E" w:rsidP="00A27873">
      <w:r>
        <w:separator/>
      </w:r>
    </w:p>
  </w:endnote>
  <w:endnote w:type="continuationSeparator" w:id="0">
    <w:p w:rsidR="009E078E" w:rsidRDefault="009E078E" w:rsidP="00A2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8E" w:rsidRDefault="009E078E" w:rsidP="00A27873">
      <w:r>
        <w:separator/>
      </w:r>
    </w:p>
  </w:footnote>
  <w:footnote w:type="continuationSeparator" w:id="0">
    <w:p w:rsidR="009E078E" w:rsidRDefault="009E078E" w:rsidP="00A2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0"/>
    <w:rsid w:val="00052C5F"/>
    <w:rsid w:val="00440FF6"/>
    <w:rsid w:val="004B268B"/>
    <w:rsid w:val="0051651C"/>
    <w:rsid w:val="0057443D"/>
    <w:rsid w:val="00816165"/>
    <w:rsid w:val="009E078E"/>
    <w:rsid w:val="00A27873"/>
    <w:rsid w:val="00D07988"/>
    <w:rsid w:val="00D105C3"/>
    <w:rsid w:val="00D679F2"/>
    <w:rsid w:val="00E355A3"/>
    <w:rsid w:val="00F378FE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73"/>
  </w:style>
  <w:style w:type="paragraph" w:styleId="Footer">
    <w:name w:val="footer"/>
    <w:basedOn w:val="Normal"/>
    <w:link w:val="FooterChar"/>
    <w:uiPriority w:val="99"/>
    <w:unhideWhenUsed/>
    <w:rsid w:val="00A27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73"/>
  </w:style>
  <w:style w:type="paragraph" w:styleId="BalloonText">
    <w:name w:val="Balloon Text"/>
    <w:basedOn w:val="Normal"/>
    <w:link w:val="BalloonTextChar"/>
    <w:uiPriority w:val="99"/>
    <w:semiHidden/>
    <w:unhideWhenUsed/>
    <w:rsid w:val="00A2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73"/>
    <w:rPr>
      <w:rFonts w:ascii="Tahoma" w:hAnsi="Tahoma" w:cs="Tahoma"/>
      <w:sz w:val="16"/>
      <w:szCs w:val="16"/>
    </w:rPr>
  </w:style>
  <w:style w:type="character" w:customStyle="1" w:styleId="medium-normal">
    <w:name w:val="medium-normal"/>
    <w:basedOn w:val="DefaultParagraphFont"/>
    <w:rsid w:val="00440FF6"/>
  </w:style>
  <w:style w:type="character" w:styleId="Hyperlink">
    <w:name w:val="Hyperlink"/>
    <w:basedOn w:val="DefaultParagraphFont"/>
    <w:uiPriority w:val="99"/>
    <w:unhideWhenUsed/>
    <w:rsid w:val="00440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73"/>
  </w:style>
  <w:style w:type="paragraph" w:styleId="Footer">
    <w:name w:val="footer"/>
    <w:basedOn w:val="Normal"/>
    <w:link w:val="FooterChar"/>
    <w:uiPriority w:val="99"/>
    <w:unhideWhenUsed/>
    <w:rsid w:val="00A27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73"/>
  </w:style>
  <w:style w:type="paragraph" w:styleId="BalloonText">
    <w:name w:val="Balloon Text"/>
    <w:basedOn w:val="Normal"/>
    <w:link w:val="BalloonTextChar"/>
    <w:uiPriority w:val="99"/>
    <w:semiHidden/>
    <w:unhideWhenUsed/>
    <w:rsid w:val="00A2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73"/>
    <w:rPr>
      <w:rFonts w:ascii="Tahoma" w:hAnsi="Tahoma" w:cs="Tahoma"/>
      <w:sz w:val="16"/>
      <w:szCs w:val="16"/>
    </w:rPr>
  </w:style>
  <w:style w:type="character" w:customStyle="1" w:styleId="medium-normal">
    <w:name w:val="medium-normal"/>
    <w:basedOn w:val="DefaultParagraphFont"/>
    <w:rsid w:val="00440FF6"/>
  </w:style>
  <w:style w:type="character" w:styleId="Hyperlink">
    <w:name w:val="Hyperlink"/>
    <w:basedOn w:val="DefaultParagraphFont"/>
    <w:uiPriority w:val="99"/>
    <w:unhideWhenUsed/>
    <w:rsid w:val="00440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__doLinkPostBack('','target~~URL||args~~http%3A%2F%2Fwww%2Ensta%2Eorg||type~~',''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LinkPostBack('','target~~URL||args~~http%3A%2F%2Fwww%2Ensta%2Eorg||type~~',''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142B-5458-49AE-8334-46396AAE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2012-06-25T08:45:00Z</dcterms:created>
  <dcterms:modified xsi:type="dcterms:W3CDTF">2012-06-29T04:17:00Z</dcterms:modified>
</cp:coreProperties>
</file>