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w:t>
      </w:r>
      <w:r>
        <w:rPr>
          <w:rFonts w:ascii="Calibri" w:hAnsi="Calibri" w:cs="Calibri"/>
        </w:rPr>
        <w:t>-----------------</w:t>
      </w:r>
      <w:r w:rsidRPr="001861BE">
        <w:rPr>
          <w:rFonts w:ascii="Calibri" w:hAnsi="Calibri" w:cs="Calibri"/>
        </w:rPr>
        <w:t xml:space="preserve">------------------------------------------------------------------------------------------------- </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xml:space="preserve">The Science One Program is interested in hiring a graduate research assistant (GRA) to help develop a new attitude survey focusing on </w:t>
      </w:r>
      <w:proofErr w:type="gramStart"/>
      <w:r w:rsidRPr="001861BE">
        <w:rPr>
          <w:rFonts w:ascii="Calibri" w:hAnsi="Calibri" w:cs="Calibri"/>
        </w:rPr>
        <w:t>students</w:t>
      </w:r>
      <w:proofErr w:type="gramEnd"/>
      <w:r w:rsidRPr="001861BE">
        <w:rPr>
          <w:rFonts w:ascii="Calibri" w:hAnsi="Calibri" w:cs="Calibri"/>
        </w:rPr>
        <w:t xml:space="preserve"> perceptions of interdisciplinary studies in sciences. We anticipate the survey would be designed as a short add-on to the existing va</w:t>
      </w:r>
      <w:bookmarkStart w:id="0" w:name="_GoBack"/>
      <w:bookmarkEnd w:id="0"/>
      <w:r w:rsidRPr="001861BE">
        <w:rPr>
          <w:rFonts w:ascii="Calibri" w:hAnsi="Calibri" w:cs="Calibri"/>
        </w:rPr>
        <w:t>lidated attitude surveys that are regularly administered in the Faculty of Science. Working closely with the project team, the GRA is expected (but not limited to) to do the following duties:</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Review literature to gather published attitudinal surveys of similar nature to help guide the survey development process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Organize and conduct focus groups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Summarize focus group data</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Develop the survey tool (which may include the adaption of statements from existing surveys)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Run student interviews to validate the survey</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xml:space="preserve">-       Administer the survey and </w:t>
      </w:r>
      <w:proofErr w:type="spellStart"/>
      <w:r w:rsidRPr="001861BE">
        <w:rPr>
          <w:rFonts w:ascii="Calibri" w:hAnsi="Calibri" w:cs="Calibri"/>
        </w:rPr>
        <w:t>analyse</w:t>
      </w:r>
      <w:proofErr w:type="spellEnd"/>
      <w:r w:rsidRPr="001861BE">
        <w:rPr>
          <w:rFonts w:ascii="Calibri" w:hAnsi="Calibri" w:cs="Calibri"/>
        </w:rPr>
        <w:t xml:space="preserve"> data</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Collect expert responses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Finalize the survey for full implementation</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xml:space="preserve">-       </w:t>
      </w:r>
      <w:proofErr w:type="gramStart"/>
      <w:r w:rsidRPr="001861BE">
        <w:rPr>
          <w:rFonts w:ascii="Calibri" w:hAnsi="Calibri" w:cs="Calibri"/>
        </w:rPr>
        <w:t>other</w:t>
      </w:r>
      <w:proofErr w:type="gramEnd"/>
      <w:r w:rsidRPr="001861BE">
        <w:rPr>
          <w:rFonts w:ascii="Calibri" w:hAnsi="Calibri" w:cs="Calibri"/>
        </w:rPr>
        <w:t xml:space="preserve"> duties as assigned</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Qualifications</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xml:space="preserve">-       Completed undergraduate degree with a minimum of </w:t>
      </w:r>
      <w:proofErr w:type="gramStart"/>
      <w:r w:rsidRPr="001861BE">
        <w:rPr>
          <w:rFonts w:ascii="Calibri" w:hAnsi="Calibri" w:cs="Calibri"/>
        </w:rPr>
        <w:t>one year</w:t>
      </w:r>
      <w:proofErr w:type="gramEnd"/>
      <w:r w:rsidRPr="001861BE">
        <w:rPr>
          <w:rFonts w:ascii="Calibri" w:hAnsi="Calibri" w:cs="Calibri"/>
        </w:rPr>
        <w:t xml:space="preserve"> experience as a graduate assistant, teaching assistant or instructor.</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Knowledge of education research methods and data analysis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Experience with survey design</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Experience with conducting focus groups and interviews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Experience working with students</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Good understanding of student views on interdisciplinary studies in science</w:t>
      </w: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       Good understanding of ethical conduct of educational research</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Calibri" w:hAnsi="Calibri" w:cs="Calibri"/>
        </w:rPr>
      </w:pPr>
      <w:r w:rsidRPr="001861BE">
        <w:rPr>
          <w:rFonts w:ascii="Calibri" w:hAnsi="Calibri" w:cs="Calibri"/>
        </w:rPr>
        <w:t>Duration/Pay</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Calibri" w:hAnsi="Calibri" w:cs="Calibri"/>
        </w:rPr>
      </w:pPr>
      <w:proofErr w:type="gramStart"/>
      <w:r w:rsidRPr="001861BE">
        <w:rPr>
          <w:rFonts w:ascii="Calibri" w:hAnsi="Calibri" w:cs="Calibri"/>
        </w:rPr>
        <w:t>$30/</w:t>
      </w:r>
      <w:proofErr w:type="spellStart"/>
      <w:r w:rsidRPr="001861BE">
        <w:rPr>
          <w:rFonts w:ascii="Calibri" w:hAnsi="Calibri" w:cs="Calibri"/>
        </w:rPr>
        <w:t>hr</w:t>
      </w:r>
      <w:proofErr w:type="spellEnd"/>
      <w:r w:rsidRPr="001861BE">
        <w:rPr>
          <w:rFonts w:ascii="Calibri" w:hAnsi="Calibri" w:cs="Calibri"/>
        </w:rPr>
        <w:t>, initially 200 hours.</w:t>
      </w:r>
      <w:proofErr w:type="gramEnd"/>
      <w:r w:rsidRPr="001861BE">
        <w:rPr>
          <w:rFonts w:ascii="Calibri" w:hAnsi="Calibri" w:cs="Calibri"/>
        </w:rPr>
        <w:t xml:space="preserve">  </w:t>
      </w:r>
    </w:p>
    <w:p w:rsidR="001861BE" w:rsidRPr="001861BE" w:rsidRDefault="001861BE" w:rsidP="001861BE">
      <w:pPr>
        <w:widowControl w:val="0"/>
        <w:autoSpaceDE w:val="0"/>
        <w:autoSpaceDN w:val="0"/>
        <w:adjustRightInd w:val="0"/>
        <w:rPr>
          <w:rFonts w:ascii="Calibri" w:hAnsi="Calibri" w:cs="Calibri"/>
        </w:rPr>
      </w:pPr>
    </w:p>
    <w:p w:rsidR="001861BE" w:rsidRPr="001861BE" w:rsidRDefault="001861BE" w:rsidP="001861BE">
      <w:pPr>
        <w:widowControl w:val="0"/>
        <w:autoSpaceDE w:val="0"/>
        <w:autoSpaceDN w:val="0"/>
        <w:adjustRightInd w:val="0"/>
        <w:rPr>
          <w:rFonts w:ascii="Arial" w:hAnsi="Arial" w:cs="Arial"/>
          <w:color w:val="1A1A1A"/>
        </w:rPr>
      </w:pP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w:t>
      </w: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James Charbonneau</w:t>
      </w: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Department of Physics &amp; Astronomy, UBC</w:t>
      </w: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Office: Irving K Barber 364</w:t>
      </w: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Tel: 1-604-827-2378</w:t>
      </w:r>
    </w:p>
    <w:p w:rsidR="001861BE" w:rsidRPr="001861BE" w:rsidRDefault="001861BE" w:rsidP="001861BE">
      <w:pPr>
        <w:widowControl w:val="0"/>
        <w:autoSpaceDE w:val="0"/>
        <w:autoSpaceDN w:val="0"/>
        <w:adjustRightInd w:val="0"/>
        <w:rPr>
          <w:rFonts w:ascii="Arial" w:hAnsi="Arial" w:cs="Arial"/>
          <w:color w:val="1A1A1A"/>
        </w:rPr>
      </w:pPr>
      <w:r w:rsidRPr="001861BE">
        <w:rPr>
          <w:rFonts w:ascii="Arial" w:hAnsi="Arial" w:cs="Arial"/>
          <w:color w:val="1A1A1A"/>
        </w:rPr>
        <w:t xml:space="preserve">Website: </w:t>
      </w:r>
      <w:hyperlink r:id="rId5" w:history="1">
        <w:r w:rsidRPr="001861BE">
          <w:rPr>
            <w:rFonts w:ascii="Arial" w:hAnsi="Arial" w:cs="Arial"/>
            <w:color w:val="0000E9"/>
            <w:u w:val="single" w:color="0000E9"/>
          </w:rPr>
          <w:t>http://www.phas.ubc.ca/~james/</w:t>
        </w:r>
      </w:hyperlink>
    </w:p>
    <w:p w:rsidR="001861BE" w:rsidRPr="001861BE" w:rsidRDefault="001861BE" w:rsidP="001861BE">
      <w:pPr>
        <w:widowControl w:val="0"/>
        <w:autoSpaceDE w:val="0"/>
        <w:autoSpaceDN w:val="0"/>
        <w:adjustRightInd w:val="0"/>
        <w:rPr>
          <w:rFonts w:ascii="Calibri" w:hAnsi="Calibri" w:cs="Calibri"/>
        </w:rPr>
      </w:pPr>
      <w:r w:rsidRPr="001861BE">
        <w:rPr>
          <w:rFonts w:ascii="Arial" w:hAnsi="Arial" w:cs="Arial"/>
          <w:color w:val="1A1A1A"/>
        </w:rPr>
        <w:t>=================================</w:t>
      </w:r>
      <w:r w:rsidRPr="001861BE">
        <w:rPr>
          <w:rFonts w:ascii="Calibri" w:hAnsi="Calibri" w:cs="Calibri"/>
        </w:rPr>
        <w:t xml:space="preserve"> </w:t>
      </w:r>
    </w:p>
    <w:sectPr w:rsidR="001861BE" w:rsidRPr="001861BE" w:rsidSect="007C4F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E"/>
    <w:rsid w:val="001861BE"/>
    <w:rsid w:val="00B5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DA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as.ubc.ca/%7Ejam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Briseno-Garzon</dc:creator>
  <cp:keywords/>
  <dc:description/>
  <cp:lastModifiedBy>Adriana Briseno-Garzon</cp:lastModifiedBy>
  <cp:revision>1</cp:revision>
  <dcterms:created xsi:type="dcterms:W3CDTF">2014-05-30T18:16:00Z</dcterms:created>
  <dcterms:modified xsi:type="dcterms:W3CDTF">2014-05-30T18:17:00Z</dcterms:modified>
</cp:coreProperties>
</file>