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FF84B" w14:textId="6827CCF7" w:rsidR="00657738" w:rsidRPr="00657738" w:rsidRDefault="00F02E2B" w:rsidP="00657738">
      <w:pPr>
        <w:rPr>
          <w:b/>
          <w:sz w:val="24"/>
          <w:szCs w:val="24"/>
        </w:rPr>
      </w:pPr>
      <w:r>
        <w:rPr>
          <w:b/>
          <w:sz w:val="24"/>
          <w:szCs w:val="24"/>
        </w:rPr>
        <w:t xml:space="preserve">Science - </w:t>
      </w:r>
      <w:r w:rsidR="00657738" w:rsidRPr="00657738">
        <w:rPr>
          <w:b/>
          <w:sz w:val="24"/>
          <w:szCs w:val="24"/>
        </w:rPr>
        <w:t>Grade 9</w:t>
      </w:r>
    </w:p>
    <w:p w14:paraId="16C53A7A" w14:textId="77777777" w:rsidR="00657738" w:rsidRPr="00657738" w:rsidRDefault="00657738" w:rsidP="00657738">
      <w:pPr>
        <w:rPr>
          <w:b/>
          <w:sz w:val="24"/>
          <w:szCs w:val="24"/>
        </w:rPr>
      </w:pPr>
      <w:r w:rsidRPr="00657738">
        <w:rPr>
          <w:b/>
          <w:sz w:val="24"/>
          <w:szCs w:val="24"/>
        </w:rPr>
        <w:t>BIG IDEA:  Interconnectedness of Spheres</w:t>
      </w:r>
    </w:p>
    <w:p w14:paraId="53A2A287" w14:textId="29596979" w:rsidR="00657738" w:rsidRDefault="00657738" w:rsidP="00657738">
      <w:r>
        <w:t>Suggested Lesson Plan Sequence</w:t>
      </w:r>
      <w:r w:rsidR="00F02E2B">
        <w:t xml:space="preserve"> (~15 class periods)</w:t>
      </w:r>
    </w:p>
    <w:p w14:paraId="2141F5DA" w14:textId="77777777" w:rsidR="00657738" w:rsidRDefault="00657738" w:rsidP="0065773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0"/>
        <w:gridCol w:w="7750"/>
      </w:tblGrid>
      <w:tr w:rsidR="00657738" w14:paraId="37C7DC94" w14:textId="77777777" w:rsidTr="001D7EA4">
        <w:tc>
          <w:tcPr>
            <w:tcW w:w="1610" w:type="dxa"/>
            <w:tcMar>
              <w:top w:w="100" w:type="dxa"/>
              <w:left w:w="100" w:type="dxa"/>
              <w:bottom w:w="100" w:type="dxa"/>
              <w:right w:w="100" w:type="dxa"/>
            </w:tcMar>
          </w:tcPr>
          <w:p w14:paraId="7A8179BE" w14:textId="77777777" w:rsidR="00657738" w:rsidRDefault="00657738" w:rsidP="006427B4">
            <w:pPr>
              <w:widowControl w:val="0"/>
              <w:spacing w:line="240" w:lineRule="auto"/>
              <w:rPr>
                <w:b/>
              </w:rPr>
            </w:pPr>
            <w:r>
              <w:rPr>
                <w:b/>
              </w:rPr>
              <w:t>Lesson 1</w:t>
            </w:r>
          </w:p>
          <w:p w14:paraId="54286E26" w14:textId="77777777" w:rsidR="00657738" w:rsidRDefault="00657738" w:rsidP="006427B4">
            <w:pPr>
              <w:widowControl w:val="0"/>
              <w:spacing w:line="240" w:lineRule="auto"/>
            </w:pPr>
          </w:p>
          <w:p w14:paraId="2E169906" w14:textId="77777777" w:rsidR="00657738" w:rsidRDefault="00657738" w:rsidP="006427B4">
            <w:pPr>
              <w:widowControl w:val="0"/>
              <w:spacing w:line="240" w:lineRule="auto"/>
            </w:pPr>
            <w:r>
              <w:t>Time:</w:t>
            </w:r>
          </w:p>
          <w:p w14:paraId="33F94044" w14:textId="77777777" w:rsidR="00657738" w:rsidRDefault="00657738" w:rsidP="006427B4">
            <w:pPr>
              <w:widowControl w:val="0"/>
              <w:spacing w:line="240" w:lineRule="auto"/>
            </w:pPr>
            <w:r>
              <w:t xml:space="preserve">80 min </w:t>
            </w:r>
          </w:p>
        </w:tc>
        <w:tc>
          <w:tcPr>
            <w:tcW w:w="7750" w:type="dxa"/>
            <w:tcMar>
              <w:top w:w="100" w:type="dxa"/>
              <w:left w:w="100" w:type="dxa"/>
              <w:bottom w:w="100" w:type="dxa"/>
              <w:right w:w="100" w:type="dxa"/>
            </w:tcMar>
          </w:tcPr>
          <w:p w14:paraId="7C23364F" w14:textId="77777777" w:rsidR="00657738" w:rsidRDefault="00657738" w:rsidP="006427B4">
            <w:pPr>
              <w:rPr>
                <w:b/>
              </w:rPr>
            </w:pPr>
            <w:r>
              <w:rPr>
                <w:b/>
              </w:rPr>
              <w:t>Title: Opening / Introduction Class</w:t>
            </w:r>
          </w:p>
          <w:p w14:paraId="6DE76B15" w14:textId="77777777" w:rsidR="00657738" w:rsidRDefault="00657738" w:rsidP="006427B4">
            <w:r>
              <w:t>Content:</w:t>
            </w:r>
          </w:p>
          <w:p w14:paraId="62040488" w14:textId="77777777" w:rsidR="00657738" w:rsidRDefault="00657738" w:rsidP="006427B4">
            <w:pPr>
              <w:numPr>
                <w:ilvl w:val="0"/>
                <w:numId w:val="2"/>
              </w:numPr>
              <w:ind w:hanging="360"/>
              <w:contextualSpacing/>
            </w:pPr>
            <w:r>
              <w:t>This class will be an opener and hook for the unit. The purpose is to get students engaged in the topic and curious about the world.</w:t>
            </w:r>
          </w:p>
          <w:p w14:paraId="4F2EB1A4" w14:textId="77777777" w:rsidR="00657738" w:rsidRDefault="00657738" w:rsidP="006427B4">
            <w:pPr>
              <w:numPr>
                <w:ilvl w:val="0"/>
                <w:numId w:val="2"/>
              </w:numPr>
              <w:ind w:hanging="360"/>
              <w:contextualSpacing/>
            </w:pPr>
            <w:r>
              <w:t>Introduction to the theme and essential question of unit.</w:t>
            </w:r>
          </w:p>
          <w:p w14:paraId="4D61D16B" w14:textId="77777777" w:rsidR="00657738" w:rsidRDefault="00657738" w:rsidP="006427B4">
            <w:r>
              <w:t>Activity:</w:t>
            </w:r>
          </w:p>
          <w:p w14:paraId="3CABE4D7" w14:textId="77777777" w:rsidR="00657738" w:rsidRDefault="00657738" w:rsidP="006427B4">
            <w:pPr>
              <w:numPr>
                <w:ilvl w:val="0"/>
                <w:numId w:val="2"/>
              </w:numPr>
              <w:ind w:hanging="360"/>
              <w:contextualSpacing/>
            </w:pPr>
            <w:r>
              <w:t>Walk outside to observe the world, taking notes about what they see - what they observe about life on Earth…</w:t>
            </w:r>
          </w:p>
          <w:p w14:paraId="2976E652" w14:textId="77777777" w:rsidR="00657738" w:rsidRDefault="00657738" w:rsidP="006427B4">
            <w:pPr>
              <w:numPr>
                <w:ilvl w:val="0"/>
                <w:numId w:val="2"/>
              </w:numPr>
              <w:ind w:hanging="360"/>
              <w:contextualSpacing/>
            </w:pPr>
            <w:r>
              <w:t>Return to class and write up a preliminary “life on Earth” plan - how they see the interconnectedness of earth that functions to sustain life in Earth</w:t>
            </w:r>
          </w:p>
          <w:p w14:paraId="516EA5F0" w14:textId="77777777" w:rsidR="00657738" w:rsidRDefault="00657738" w:rsidP="006427B4">
            <w:pPr>
              <w:numPr>
                <w:ilvl w:val="0"/>
                <w:numId w:val="2"/>
              </w:numPr>
              <w:ind w:hanging="360"/>
              <w:contextualSpacing/>
            </w:pPr>
            <w:r>
              <w:t xml:space="preserve">They will hand this in and at the end of the unit we will go on another walk - they will take notes on what they see again (they should add more things and more connections) and then they revisit what they wrote at the beginning and see that they have learned - they need to rewrite it with their new knowledge.  </w:t>
            </w:r>
          </w:p>
          <w:p w14:paraId="1CE0D356" w14:textId="77777777" w:rsidR="00657738" w:rsidRDefault="00657738" w:rsidP="006427B4">
            <w:pPr>
              <w:numPr>
                <w:ilvl w:val="0"/>
                <w:numId w:val="2"/>
              </w:numPr>
              <w:ind w:hanging="360"/>
              <w:contextualSpacing/>
            </w:pPr>
            <w:r>
              <w:t>As an alternative, they could do a photo story (e.g. Instagram story)</w:t>
            </w:r>
          </w:p>
          <w:p w14:paraId="78185A56" w14:textId="77777777" w:rsidR="00657738" w:rsidRDefault="00657738" w:rsidP="006427B4">
            <w:r>
              <w:t>Assessment:</w:t>
            </w:r>
          </w:p>
          <w:p w14:paraId="7B85D168" w14:textId="77777777" w:rsidR="00657738" w:rsidRDefault="00657738" w:rsidP="006427B4">
            <w:pPr>
              <w:numPr>
                <w:ilvl w:val="0"/>
                <w:numId w:val="3"/>
              </w:numPr>
              <w:ind w:hanging="360"/>
              <w:contextualSpacing/>
            </w:pPr>
            <w:r>
              <w:t>Students will create a document and retain in their portfolios - teacher will review to assess knowledge level</w:t>
            </w:r>
          </w:p>
          <w:p w14:paraId="594E9C1D" w14:textId="360D646B" w:rsidR="001D7EA4" w:rsidRDefault="001D7EA4" w:rsidP="006427B4">
            <w:pPr>
              <w:numPr>
                <w:ilvl w:val="0"/>
                <w:numId w:val="3"/>
              </w:numPr>
              <w:ind w:hanging="360"/>
              <w:contextualSpacing/>
            </w:pPr>
            <w:r>
              <w:t xml:space="preserve">END OF UNIT, review these documents at the end of the unit and ask students how they would change them considering what they now know – it could act as an end of unit summative assessment. </w:t>
            </w:r>
          </w:p>
        </w:tc>
      </w:tr>
      <w:tr w:rsidR="00657738" w14:paraId="35C1A34E" w14:textId="77777777" w:rsidTr="001D7EA4">
        <w:tc>
          <w:tcPr>
            <w:tcW w:w="1610" w:type="dxa"/>
            <w:tcMar>
              <w:top w:w="100" w:type="dxa"/>
              <w:left w:w="100" w:type="dxa"/>
              <w:bottom w:w="100" w:type="dxa"/>
              <w:right w:w="100" w:type="dxa"/>
            </w:tcMar>
          </w:tcPr>
          <w:p w14:paraId="0965DDA8" w14:textId="77777777" w:rsidR="00657738" w:rsidRPr="001D7EA4" w:rsidRDefault="00657738" w:rsidP="006427B4">
            <w:pPr>
              <w:widowControl w:val="0"/>
              <w:spacing w:line="240" w:lineRule="auto"/>
              <w:rPr>
                <w:b/>
              </w:rPr>
            </w:pPr>
            <w:r w:rsidRPr="001D7EA4">
              <w:rPr>
                <w:b/>
              </w:rPr>
              <w:t>Lesson 2</w:t>
            </w:r>
          </w:p>
          <w:p w14:paraId="23F518E0" w14:textId="77777777" w:rsidR="00657738" w:rsidRDefault="00657738" w:rsidP="006427B4">
            <w:pPr>
              <w:widowControl w:val="0"/>
              <w:spacing w:line="240" w:lineRule="auto"/>
            </w:pPr>
          </w:p>
          <w:p w14:paraId="0CC80E9D" w14:textId="77777777" w:rsidR="00657738" w:rsidRDefault="00657738" w:rsidP="006427B4">
            <w:pPr>
              <w:widowControl w:val="0"/>
              <w:spacing w:line="240" w:lineRule="auto"/>
            </w:pPr>
            <w:r>
              <w:t>80 mins</w:t>
            </w:r>
          </w:p>
        </w:tc>
        <w:tc>
          <w:tcPr>
            <w:tcW w:w="7750" w:type="dxa"/>
            <w:tcMar>
              <w:top w:w="100" w:type="dxa"/>
              <w:left w:w="100" w:type="dxa"/>
              <w:bottom w:w="100" w:type="dxa"/>
              <w:right w:w="100" w:type="dxa"/>
            </w:tcMar>
          </w:tcPr>
          <w:p w14:paraId="71E54A37" w14:textId="013B2232" w:rsidR="00657738" w:rsidRDefault="00657738" w:rsidP="006427B4">
            <w:pPr>
              <w:widowControl w:val="0"/>
              <w:spacing w:line="240" w:lineRule="auto"/>
            </w:pPr>
            <w:r>
              <w:rPr>
                <w:b/>
              </w:rPr>
              <w:t>Title:  What are th</w:t>
            </w:r>
            <w:r w:rsidR="007626C0">
              <w:rPr>
                <w:b/>
              </w:rPr>
              <w:t>e conditions for life on earth?</w:t>
            </w:r>
          </w:p>
          <w:p w14:paraId="045D0E21" w14:textId="77777777" w:rsidR="00657738" w:rsidRDefault="00657738" w:rsidP="006427B4">
            <w:pPr>
              <w:widowControl w:val="0"/>
              <w:spacing w:line="240" w:lineRule="auto"/>
            </w:pPr>
            <w:r>
              <w:t>Content:</w:t>
            </w:r>
          </w:p>
          <w:p w14:paraId="00F3BC11" w14:textId="77777777" w:rsidR="00657738" w:rsidRDefault="00657738" w:rsidP="006427B4">
            <w:pPr>
              <w:numPr>
                <w:ilvl w:val="0"/>
                <w:numId w:val="25"/>
              </w:numPr>
              <w:ind w:hanging="360"/>
              <w:contextualSpacing/>
            </w:pPr>
            <w:r>
              <w:t>Discuss what the students discovered on their “walk about” last class.</w:t>
            </w:r>
          </w:p>
          <w:p w14:paraId="218294DF" w14:textId="77777777" w:rsidR="00657738" w:rsidRDefault="00657738" w:rsidP="006427B4">
            <w:pPr>
              <w:numPr>
                <w:ilvl w:val="0"/>
                <w:numId w:val="25"/>
              </w:numPr>
              <w:ind w:hanging="360"/>
              <w:contextualSpacing/>
            </w:pPr>
            <w:r>
              <w:t xml:space="preserve">Talk about the different “spheres” to be covered in class - look at each one individually but will explore how they all work together </w:t>
            </w:r>
          </w:p>
          <w:p w14:paraId="2995E770" w14:textId="77777777" w:rsidR="00657738" w:rsidRDefault="00657738" w:rsidP="006427B4">
            <w:pPr>
              <w:numPr>
                <w:ilvl w:val="0"/>
                <w:numId w:val="5"/>
              </w:numPr>
              <w:ind w:hanging="360"/>
              <w:contextualSpacing/>
            </w:pPr>
            <w:r>
              <w:t xml:space="preserve">Content to be covered: distance from the sun, albedo (reflection), - emphasis on the atmosphere, </w:t>
            </w:r>
          </w:p>
          <w:p w14:paraId="5CD94F08" w14:textId="77777777" w:rsidR="002017AD" w:rsidRDefault="00657738" w:rsidP="006427B4">
            <w:pPr>
              <w:widowControl w:val="0"/>
              <w:spacing w:line="240" w:lineRule="auto"/>
            </w:pPr>
            <w:r>
              <w:t xml:space="preserve">Activity: </w:t>
            </w:r>
          </w:p>
          <w:p w14:paraId="76DC6A0C" w14:textId="7189CDB6" w:rsidR="00657738" w:rsidRDefault="00657738" w:rsidP="002017AD">
            <w:pPr>
              <w:numPr>
                <w:ilvl w:val="0"/>
                <w:numId w:val="5"/>
              </w:numPr>
              <w:ind w:hanging="360"/>
              <w:contextualSpacing/>
            </w:pPr>
            <w:r>
              <w:t>Albedo effect demo: 10 students will have 10 cards with a white side and a black side, they will stand on one side of the class in a line. 10 other students will stand facing them, they will be the energy from the sun. The class will have to demonstrate different albedo numbers (scale is 0-1). The students will have to walk up to the students with the cards and if the card is black they will stay, if its white they will return to their original departure point (this is all depending on which albedo they’re creating)</w:t>
            </w:r>
          </w:p>
          <w:p w14:paraId="40F87BC1" w14:textId="77777777" w:rsidR="00657738" w:rsidRDefault="00657738" w:rsidP="006427B4">
            <w:pPr>
              <w:widowControl w:val="0"/>
              <w:spacing w:line="240" w:lineRule="auto"/>
            </w:pPr>
            <w:r>
              <w:lastRenderedPageBreak/>
              <w:t>Assessment:</w:t>
            </w:r>
          </w:p>
          <w:p w14:paraId="66A07BFE" w14:textId="38DA50F6" w:rsidR="00657738" w:rsidRDefault="00657738" w:rsidP="006427B4">
            <w:pPr>
              <w:widowControl w:val="0"/>
              <w:numPr>
                <w:ilvl w:val="0"/>
                <w:numId w:val="17"/>
              </w:numPr>
              <w:spacing w:line="240" w:lineRule="auto"/>
              <w:ind w:hanging="360"/>
              <w:contextualSpacing/>
            </w:pPr>
            <w:r>
              <w:t>Exit slip</w:t>
            </w:r>
            <w:r w:rsidR="002017AD">
              <w:t xml:space="preserve"> on concept taught that day</w:t>
            </w:r>
          </w:p>
        </w:tc>
      </w:tr>
      <w:tr w:rsidR="00657738" w14:paraId="649C996D" w14:textId="77777777" w:rsidTr="001D7EA4">
        <w:tc>
          <w:tcPr>
            <w:tcW w:w="1610" w:type="dxa"/>
            <w:tcMar>
              <w:top w:w="100" w:type="dxa"/>
              <w:left w:w="100" w:type="dxa"/>
              <w:bottom w:w="100" w:type="dxa"/>
              <w:right w:w="100" w:type="dxa"/>
            </w:tcMar>
          </w:tcPr>
          <w:p w14:paraId="60A2AD9E" w14:textId="77777777" w:rsidR="00657738" w:rsidRPr="001D7EA4" w:rsidRDefault="00657738" w:rsidP="006427B4">
            <w:pPr>
              <w:widowControl w:val="0"/>
              <w:spacing w:line="240" w:lineRule="auto"/>
              <w:rPr>
                <w:b/>
              </w:rPr>
            </w:pPr>
            <w:r w:rsidRPr="001D7EA4">
              <w:rPr>
                <w:b/>
              </w:rPr>
              <w:lastRenderedPageBreak/>
              <w:t>Lesson 3</w:t>
            </w:r>
          </w:p>
          <w:p w14:paraId="5BEB6EC6" w14:textId="77777777" w:rsidR="00657738" w:rsidRDefault="00657738" w:rsidP="006427B4">
            <w:pPr>
              <w:widowControl w:val="0"/>
              <w:spacing w:line="240" w:lineRule="auto"/>
            </w:pPr>
          </w:p>
          <w:p w14:paraId="72057CBD" w14:textId="77777777" w:rsidR="00657738" w:rsidRDefault="00657738" w:rsidP="006427B4">
            <w:pPr>
              <w:widowControl w:val="0"/>
              <w:spacing w:line="240" w:lineRule="auto"/>
            </w:pPr>
            <w:r>
              <w:t>80 mins</w:t>
            </w:r>
          </w:p>
        </w:tc>
        <w:tc>
          <w:tcPr>
            <w:tcW w:w="7750" w:type="dxa"/>
            <w:tcMar>
              <w:top w:w="100" w:type="dxa"/>
              <w:left w:w="100" w:type="dxa"/>
              <w:bottom w:w="100" w:type="dxa"/>
              <w:right w:w="100" w:type="dxa"/>
            </w:tcMar>
          </w:tcPr>
          <w:p w14:paraId="578F648E" w14:textId="549B8798" w:rsidR="00657738" w:rsidRDefault="00657738" w:rsidP="006427B4">
            <w:pPr>
              <w:widowControl w:val="0"/>
              <w:spacing w:line="240" w:lineRule="auto"/>
            </w:pPr>
            <w:r>
              <w:rPr>
                <w:b/>
              </w:rPr>
              <w:t>Title: Energy transfer on Earth’s surface</w:t>
            </w:r>
            <w:r>
              <w:t xml:space="preserve"> </w:t>
            </w:r>
          </w:p>
          <w:p w14:paraId="433C80F4" w14:textId="77777777" w:rsidR="00657738" w:rsidRDefault="00657738" w:rsidP="006427B4">
            <w:pPr>
              <w:widowControl w:val="0"/>
              <w:spacing w:line="240" w:lineRule="auto"/>
            </w:pPr>
            <w:r>
              <w:t>Content:</w:t>
            </w:r>
          </w:p>
          <w:p w14:paraId="032BF739" w14:textId="77777777" w:rsidR="00657738" w:rsidRDefault="00657738" w:rsidP="006427B4">
            <w:pPr>
              <w:numPr>
                <w:ilvl w:val="0"/>
                <w:numId w:val="4"/>
              </w:numPr>
              <w:ind w:hanging="360"/>
              <w:contextualSpacing/>
            </w:pPr>
            <w:r>
              <w:t xml:space="preserve">conduction, convection, radiation, latitude, temp chgs, ocean convey; greenhouse gas effect </w:t>
            </w:r>
          </w:p>
          <w:p w14:paraId="48B7EC5F" w14:textId="77777777" w:rsidR="00657738" w:rsidRDefault="00657738" w:rsidP="006427B4">
            <w:pPr>
              <w:numPr>
                <w:ilvl w:val="0"/>
                <w:numId w:val="4"/>
              </w:numPr>
              <w:ind w:hanging="360"/>
              <w:contextualSpacing/>
            </w:pPr>
            <w:r>
              <w:t>Start discussion on human influences on energy transfers</w:t>
            </w:r>
          </w:p>
          <w:p w14:paraId="6D474179" w14:textId="77777777" w:rsidR="00657738" w:rsidRDefault="00657738" w:rsidP="006427B4">
            <w:pPr>
              <w:widowControl w:val="0"/>
              <w:spacing w:line="240" w:lineRule="auto"/>
            </w:pPr>
            <w:r>
              <w:t>Activity:</w:t>
            </w:r>
          </w:p>
          <w:p w14:paraId="61A7B724" w14:textId="77777777" w:rsidR="00657738" w:rsidRDefault="00657738" w:rsidP="006427B4">
            <w:pPr>
              <w:widowControl w:val="0"/>
              <w:numPr>
                <w:ilvl w:val="0"/>
                <w:numId w:val="11"/>
              </w:numPr>
              <w:spacing w:line="240" w:lineRule="auto"/>
              <w:ind w:hanging="360"/>
              <w:contextualSpacing/>
            </w:pPr>
            <w:r>
              <w:t>Demos and activities demonstrating energy transfers - specifically heat/thermal energy</w:t>
            </w:r>
          </w:p>
          <w:p w14:paraId="2FD3A6C4" w14:textId="77777777" w:rsidR="00657738" w:rsidRDefault="00657738" w:rsidP="006427B4">
            <w:pPr>
              <w:widowControl w:val="0"/>
              <w:spacing w:line="240" w:lineRule="auto"/>
            </w:pPr>
            <w:r>
              <w:t>Assessment:</w:t>
            </w:r>
          </w:p>
          <w:p w14:paraId="65B179DA" w14:textId="77777777" w:rsidR="00657738" w:rsidRDefault="00657738" w:rsidP="006427B4">
            <w:pPr>
              <w:widowControl w:val="0"/>
              <w:numPr>
                <w:ilvl w:val="0"/>
                <w:numId w:val="6"/>
              </w:numPr>
              <w:spacing w:line="240" w:lineRule="auto"/>
              <w:ind w:hanging="360"/>
              <w:contextualSpacing/>
            </w:pPr>
            <w:r>
              <w:t>Worksheet associated with their energy transfer activity (group work)</w:t>
            </w:r>
          </w:p>
        </w:tc>
      </w:tr>
      <w:tr w:rsidR="00657738" w14:paraId="5B288A7F" w14:textId="77777777" w:rsidTr="001D7EA4">
        <w:tc>
          <w:tcPr>
            <w:tcW w:w="1610" w:type="dxa"/>
            <w:tcMar>
              <w:top w:w="100" w:type="dxa"/>
              <w:left w:w="100" w:type="dxa"/>
              <w:bottom w:w="100" w:type="dxa"/>
              <w:right w:w="100" w:type="dxa"/>
            </w:tcMar>
          </w:tcPr>
          <w:p w14:paraId="66B6E6C0" w14:textId="77777777" w:rsidR="00657738" w:rsidRPr="001D7EA4" w:rsidRDefault="00657738" w:rsidP="006427B4">
            <w:pPr>
              <w:widowControl w:val="0"/>
              <w:spacing w:line="240" w:lineRule="auto"/>
              <w:rPr>
                <w:b/>
              </w:rPr>
            </w:pPr>
            <w:r w:rsidRPr="001D7EA4">
              <w:rPr>
                <w:b/>
              </w:rPr>
              <w:t>Lesson 4</w:t>
            </w:r>
          </w:p>
          <w:p w14:paraId="11BF5322" w14:textId="77777777" w:rsidR="00657738" w:rsidRDefault="00657738" w:rsidP="006427B4">
            <w:pPr>
              <w:widowControl w:val="0"/>
              <w:spacing w:line="240" w:lineRule="auto"/>
            </w:pPr>
          </w:p>
          <w:p w14:paraId="73E4EABB" w14:textId="77777777" w:rsidR="00657738" w:rsidRDefault="00657738" w:rsidP="006427B4">
            <w:pPr>
              <w:widowControl w:val="0"/>
              <w:spacing w:line="240" w:lineRule="auto"/>
            </w:pPr>
            <w:r>
              <w:t>80 mins</w:t>
            </w:r>
          </w:p>
        </w:tc>
        <w:tc>
          <w:tcPr>
            <w:tcW w:w="7750" w:type="dxa"/>
            <w:tcMar>
              <w:top w:w="100" w:type="dxa"/>
              <w:left w:w="100" w:type="dxa"/>
              <w:bottom w:w="100" w:type="dxa"/>
              <w:right w:w="100" w:type="dxa"/>
            </w:tcMar>
          </w:tcPr>
          <w:p w14:paraId="300E0EA8" w14:textId="3A8EFA02" w:rsidR="00657738" w:rsidRDefault="00657738" w:rsidP="006427B4">
            <w:pPr>
              <w:widowControl w:val="0"/>
              <w:spacing w:line="240" w:lineRule="auto"/>
            </w:pPr>
            <w:r>
              <w:rPr>
                <w:b/>
              </w:rPr>
              <w:t>Title:  Energy transfer in Ecosystems</w:t>
            </w:r>
          </w:p>
          <w:p w14:paraId="27EB8396" w14:textId="77777777" w:rsidR="00657738" w:rsidRDefault="00657738" w:rsidP="006427B4">
            <w:pPr>
              <w:widowControl w:val="0"/>
              <w:spacing w:line="240" w:lineRule="auto"/>
            </w:pPr>
            <w:r>
              <w:t>Content:</w:t>
            </w:r>
          </w:p>
          <w:p w14:paraId="1123D1B5" w14:textId="77777777" w:rsidR="00657738" w:rsidRDefault="00657738" w:rsidP="006427B4">
            <w:pPr>
              <w:widowControl w:val="0"/>
              <w:numPr>
                <w:ilvl w:val="0"/>
                <w:numId w:val="26"/>
              </w:numPr>
              <w:spacing w:line="240" w:lineRule="auto"/>
              <w:ind w:hanging="360"/>
              <w:contextualSpacing/>
            </w:pPr>
            <w:r>
              <w:t>What is the biosphere? Explore biotic and abiotic, biomass, food chain, food web/pyramid, photosynthesis/cellular respiration</w:t>
            </w:r>
          </w:p>
          <w:p w14:paraId="2630D9C8" w14:textId="77777777" w:rsidR="00657738" w:rsidRDefault="00657738" w:rsidP="006427B4">
            <w:pPr>
              <w:widowControl w:val="0"/>
              <w:numPr>
                <w:ilvl w:val="0"/>
                <w:numId w:val="26"/>
              </w:numPr>
              <w:spacing w:line="240" w:lineRule="auto"/>
              <w:ind w:hanging="360"/>
              <w:contextualSpacing/>
            </w:pPr>
            <w:r>
              <w:t>Relate food pyramids and to sustainability - introduce sustainability (will come back to in future lessons)</w:t>
            </w:r>
          </w:p>
          <w:p w14:paraId="3B1F9D02" w14:textId="77777777" w:rsidR="00657738" w:rsidRDefault="00657738" w:rsidP="006427B4">
            <w:pPr>
              <w:widowControl w:val="0"/>
              <w:numPr>
                <w:ilvl w:val="0"/>
                <w:numId w:val="26"/>
              </w:numPr>
              <w:spacing w:line="240" w:lineRule="auto"/>
              <w:ind w:hanging="360"/>
              <w:contextualSpacing/>
            </w:pPr>
            <w:r>
              <w:t>Discussion on human influences on the biosphere</w:t>
            </w:r>
          </w:p>
          <w:p w14:paraId="4496E9E5" w14:textId="77777777" w:rsidR="00657738" w:rsidRDefault="00657738" w:rsidP="006427B4">
            <w:pPr>
              <w:widowControl w:val="0"/>
              <w:spacing w:line="240" w:lineRule="auto"/>
            </w:pPr>
            <w:r>
              <w:t>Activity:</w:t>
            </w:r>
          </w:p>
          <w:p w14:paraId="6C97DCB1" w14:textId="77777777" w:rsidR="00657738" w:rsidRDefault="00657738" w:rsidP="006427B4">
            <w:pPr>
              <w:widowControl w:val="0"/>
              <w:numPr>
                <w:ilvl w:val="0"/>
                <w:numId w:val="10"/>
              </w:numPr>
              <w:spacing w:line="240" w:lineRule="auto"/>
              <w:ind w:hanging="360"/>
              <w:contextualSpacing/>
            </w:pPr>
            <w:r>
              <w:t>Something to do with energy transfer through food webs - small group and then a class activity - potential to go outside and conduct this.</w:t>
            </w:r>
          </w:p>
          <w:p w14:paraId="5810B2C0" w14:textId="77777777" w:rsidR="00657738" w:rsidRDefault="00657738" w:rsidP="006427B4">
            <w:pPr>
              <w:widowControl w:val="0"/>
              <w:spacing w:line="240" w:lineRule="auto"/>
            </w:pPr>
            <w:r>
              <w:t>Assessment:</w:t>
            </w:r>
          </w:p>
          <w:p w14:paraId="1EEBE7CE" w14:textId="1CCF0D4F" w:rsidR="00657738" w:rsidRDefault="00657738" w:rsidP="006427B4">
            <w:pPr>
              <w:widowControl w:val="0"/>
              <w:numPr>
                <w:ilvl w:val="0"/>
                <w:numId w:val="18"/>
              </w:numPr>
              <w:spacing w:line="240" w:lineRule="auto"/>
              <w:ind w:hanging="360"/>
              <w:contextualSpacing/>
            </w:pPr>
            <w:r>
              <w:t>Quiz on previous lessons</w:t>
            </w:r>
          </w:p>
        </w:tc>
      </w:tr>
      <w:tr w:rsidR="00657738" w14:paraId="21E8A566" w14:textId="77777777" w:rsidTr="001D7EA4">
        <w:tc>
          <w:tcPr>
            <w:tcW w:w="1610" w:type="dxa"/>
            <w:tcMar>
              <w:top w:w="100" w:type="dxa"/>
              <w:left w:w="100" w:type="dxa"/>
              <w:bottom w:w="100" w:type="dxa"/>
              <w:right w:w="100" w:type="dxa"/>
            </w:tcMar>
          </w:tcPr>
          <w:p w14:paraId="3D5620F9" w14:textId="77777777" w:rsidR="00657738" w:rsidRPr="001D7EA4" w:rsidRDefault="00657738" w:rsidP="006427B4">
            <w:pPr>
              <w:widowControl w:val="0"/>
              <w:spacing w:line="240" w:lineRule="auto"/>
              <w:rPr>
                <w:b/>
              </w:rPr>
            </w:pPr>
            <w:r w:rsidRPr="001D7EA4">
              <w:rPr>
                <w:b/>
              </w:rPr>
              <w:t>Lesson 5</w:t>
            </w:r>
          </w:p>
          <w:p w14:paraId="2C3BCD72" w14:textId="77777777" w:rsidR="00657738" w:rsidRDefault="00657738" w:rsidP="006427B4">
            <w:pPr>
              <w:widowControl w:val="0"/>
              <w:spacing w:line="240" w:lineRule="auto"/>
            </w:pPr>
          </w:p>
          <w:p w14:paraId="0D4551DA" w14:textId="77777777" w:rsidR="00657738" w:rsidRDefault="00657738" w:rsidP="006427B4">
            <w:pPr>
              <w:widowControl w:val="0"/>
              <w:spacing w:line="240" w:lineRule="auto"/>
            </w:pPr>
            <w:r>
              <w:t xml:space="preserve">80 mins </w:t>
            </w:r>
          </w:p>
        </w:tc>
        <w:tc>
          <w:tcPr>
            <w:tcW w:w="7750" w:type="dxa"/>
            <w:tcMar>
              <w:top w:w="100" w:type="dxa"/>
              <w:left w:w="100" w:type="dxa"/>
              <w:bottom w:w="100" w:type="dxa"/>
              <w:right w:w="100" w:type="dxa"/>
            </w:tcMar>
          </w:tcPr>
          <w:p w14:paraId="3761DDF4" w14:textId="03875535" w:rsidR="00657738" w:rsidRDefault="00657738" w:rsidP="006427B4">
            <w:pPr>
              <w:widowControl w:val="0"/>
              <w:spacing w:line="240" w:lineRule="auto"/>
              <w:rPr>
                <w:b/>
              </w:rPr>
            </w:pPr>
            <w:r>
              <w:rPr>
                <w:b/>
              </w:rPr>
              <w:t xml:space="preserve">Title:  How does matter circulate in the biosphere? </w:t>
            </w:r>
            <w:r>
              <w:t xml:space="preserve"> </w:t>
            </w:r>
            <w:r w:rsidR="006C13C5">
              <w:rPr>
                <w:b/>
              </w:rPr>
              <w:t>Water and Carbon cycles. Sustainability and Climate Change Intro.</w:t>
            </w:r>
          </w:p>
          <w:p w14:paraId="716C603D" w14:textId="77777777" w:rsidR="00657738" w:rsidRDefault="00657738" w:rsidP="006427B4">
            <w:pPr>
              <w:widowControl w:val="0"/>
              <w:spacing w:line="240" w:lineRule="auto"/>
            </w:pPr>
            <w:r>
              <w:t>Content:</w:t>
            </w:r>
          </w:p>
          <w:p w14:paraId="65B5076F" w14:textId="3C305C6A" w:rsidR="00657738" w:rsidRDefault="00F02E2B" w:rsidP="006427B4">
            <w:pPr>
              <w:widowControl w:val="0"/>
              <w:numPr>
                <w:ilvl w:val="0"/>
                <w:numId w:val="22"/>
              </w:numPr>
              <w:spacing w:line="240" w:lineRule="auto"/>
              <w:ind w:hanging="360"/>
              <w:contextualSpacing/>
            </w:pPr>
            <w:r>
              <w:t>N</w:t>
            </w:r>
            <w:r w:rsidR="00657738">
              <w:t>utrient cycles (water, carbon)</w:t>
            </w:r>
          </w:p>
          <w:p w14:paraId="6CEB1027" w14:textId="77777777" w:rsidR="00657738" w:rsidRDefault="00657738" w:rsidP="006427B4">
            <w:pPr>
              <w:widowControl w:val="0"/>
              <w:numPr>
                <w:ilvl w:val="0"/>
                <w:numId w:val="22"/>
              </w:numPr>
              <w:spacing w:line="240" w:lineRule="auto"/>
              <w:ind w:hanging="360"/>
              <w:contextualSpacing/>
            </w:pPr>
            <w:r>
              <w:t xml:space="preserve">Questions for hydrosphere: where do we find water on our planet? Discuss different amounts of water present in different reservoirs. </w:t>
            </w:r>
          </w:p>
          <w:p w14:paraId="10D7986A" w14:textId="71D76675" w:rsidR="00657738" w:rsidRDefault="00657738" w:rsidP="006427B4">
            <w:pPr>
              <w:numPr>
                <w:ilvl w:val="0"/>
                <w:numId w:val="24"/>
              </w:numPr>
              <w:ind w:hanging="360"/>
              <w:contextualSpacing/>
            </w:pPr>
            <w:r>
              <w:t>Carbon cycle - relate to sustainability</w:t>
            </w:r>
            <w:r w:rsidR="006C13C5">
              <w:t xml:space="preserve"> and climate change</w:t>
            </w:r>
            <w:r>
              <w:t>: How has the burning of fossil fuels affected the cycling of carbon</w:t>
            </w:r>
            <w:r w:rsidR="006C13C5">
              <w:t xml:space="preserve"> and the climate</w:t>
            </w:r>
            <w:r>
              <w:t>? (human impact)</w:t>
            </w:r>
          </w:p>
          <w:p w14:paraId="7FC6877D" w14:textId="4E3E462C" w:rsidR="00657738" w:rsidRDefault="00657738" w:rsidP="006427B4">
            <w:pPr>
              <w:widowControl w:val="0"/>
              <w:spacing w:line="240" w:lineRule="auto"/>
            </w:pPr>
            <w:r w:rsidRPr="00F02E2B">
              <w:t>Activity:</w:t>
            </w:r>
            <w:r w:rsidR="00613DC9">
              <w:t xml:space="preserve"> </w:t>
            </w:r>
          </w:p>
          <w:p w14:paraId="7A7BF0BC" w14:textId="54627BB4" w:rsidR="00913D0E" w:rsidRDefault="00913D0E" w:rsidP="00913D0E">
            <w:pPr>
              <w:numPr>
                <w:ilvl w:val="0"/>
                <w:numId w:val="24"/>
              </w:numPr>
              <w:ind w:hanging="360"/>
              <w:contextualSpacing/>
            </w:pPr>
            <w:r>
              <w:t xml:space="preserve">Play a “What-a-Cycle” game to illustrate the water cycle (see for example: </w:t>
            </w:r>
            <w:hyperlink r:id="rId7" w:history="1">
              <w:r w:rsidRPr="00913D0E">
                <w:t>http://www.srh.noaa.gov/jetstream/atmos/ll_whatacycle.html)</w:t>
              </w:r>
            </w:hyperlink>
            <w:r w:rsidR="00F02E2B">
              <w:t>.</w:t>
            </w:r>
          </w:p>
          <w:p w14:paraId="51511BC6" w14:textId="0DE6FE16" w:rsidR="00F02E2B" w:rsidRDefault="00F02E2B" w:rsidP="00913D0E">
            <w:pPr>
              <w:numPr>
                <w:ilvl w:val="0"/>
                <w:numId w:val="24"/>
              </w:numPr>
              <w:ind w:hanging="360"/>
              <w:contextualSpacing/>
            </w:pPr>
            <w:r>
              <w:t>Have students design their own game on how to demonstrate the carbon cycle</w:t>
            </w:r>
          </w:p>
          <w:p w14:paraId="4B486C24" w14:textId="77777777" w:rsidR="00657738" w:rsidRDefault="00657738" w:rsidP="006427B4">
            <w:pPr>
              <w:widowControl w:val="0"/>
              <w:spacing w:line="240" w:lineRule="auto"/>
            </w:pPr>
            <w:r>
              <w:t>Assessment:</w:t>
            </w:r>
          </w:p>
          <w:p w14:paraId="383344F1" w14:textId="0ADBD8E1" w:rsidR="00657738" w:rsidRDefault="00F02E2B" w:rsidP="00F02E2B">
            <w:pPr>
              <w:widowControl w:val="0"/>
              <w:numPr>
                <w:ilvl w:val="0"/>
                <w:numId w:val="13"/>
              </w:numPr>
              <w:spacing w:line="240" w:lineRule="auto"/>
              <w:ind w:hanging="360"/>
              <w:contextualSpacing/>
            </w:pPr>
            <w:r>
              <w:t>Game instructions for the carbon cycle (to check for understanding)</w:t>
            </w:r>
          </w:p>
        </w:tc>
      </w:tr>
      <w:tr w:rsidR="002017AD" w14:paraId="18E0C26C" w14:textId="77777777" w:rsidTr="001D7EA4">
        <w:tc>
          <w:tcPr>
            <w:tcW w:w="1610" w:type="dxa"/>
            <w:tcMar>
              <w:top w:w="100" w:type="dxa"/>
              <w:left w:w="100" w:type="dxa"/>
              <w:bottom w:w="100" w:type="dxa"/>
              <w:right w:w="100" w:type="dxa"/>
            </w:tcMar>
          </w:tcPr>
          <w:p w14:paraId="18B15406" w14:textId="65F11B08" w:rsidR="002017AD" w:rsidRDefault="002017AD" w:rsidP="006427B4">
            <w:pPr>
              <w:widowControl w:val="0"/>
              <w:spacing w:line="240" w:lineRule="auto"/>
            </w:pPr>
            <w:r>
              <w:t>Lesson 6</w:t>
            </w:r>
          </w:p>
          <w:p w14:paraId="111718F0" w14:textId="77777777" w:rsidR="002017AD" w:rsidRDefault="002017AD" w:rsidP="006427B4">
            <w:pPr>
              <w:widowControl w:val="0"/>
              <w:spacing w:line="240" w:lineRule="auto"/>
            </w:pPr>
          </w:p>
          <w:p w14:paraId="35058994" w14:textId="5F3545F8" w:rsidR="002017AD" w:rsidRDefault="002017AD" w:rsidP="006427B4">
            <w:pPr>
              <w:widowControl w:val="0"/>
              <w:spacing w:line="240" w:lineRule="auto"/>
            </w:pPr>
            <w:r>
              <w:t>80 – 160 mins (up to 2 class periods)</w:t>
            </w:r>
          </w:p>
        </w:tc>
        <w:tc>
          <w:tcPr>
            <w:tcW w:w="7750" w:type="dxa"/>
            <w:tcMar>
              <w:top w:w="100" w:type="dxa"/>
              <w:left w:w="100" w:type="dxa"/>
              <w:bottom w:w="100" w:type="dxa"/>
              <w:right w:w="100" w:type="dxa"/>
            </w:tcMar>
          </w:tcPr>
          <w:p w14:paraId="4DC7F721" w14:textId="77777777" w:rsidR="002017AD" w:rsidRDefault="002017AD" w:rsidP="002017AD">
            <w:pPr>
              <w:widowControl w:val="0"/>
              <w:spacing w:line="240" w:lineRule="auto"/>
              <w:rPr>
                <w:b/>
              </w:rPr>
            </w:pPr>
            <w:r>
              <w:rPr>
                <w:b/>
              </w:rPr>
              <w:t xml:space="preserve">Title:  How does matter circulate in the biosphere? </w:t>
            </w:r>
            <w:r>
              <w:t xml:space="preserve"> </w:t>
            </w:r>
            <w:r>
              <w:rPr>
                <w:b/>
              </w:rPr>
              <w:t>Nitrogen and Phosphorous</w:t>
            </w:r>
          </w:p>
          <w:p w14:paraId="14B63B6F" w14:textId="77777777" w:rsidR="002017AD" w:rsidRDefault="002017AD" w:rsidP="002017AD">
            <w:pPr>
              <w:widowControl w:val="0"/>
              <w:spacing w:line="240" w:lineRule="auto"/>
            </w:pPr>
            <w:r>
              <w:t>Content:</w:t>
            </w:r>
          </w:p>
          <w:p w14:paraId="2E12E073" w14:textId="77777777" w:rsidR="002017AD" w:rsidRDefault="002017AD" w:rsidP="002017AD">
            <w:pPr>
              <w:numPr>
                <w:ilvl w:val="0"/>
                <w:numId w:val="24"/>
              </w:numPr>
              <w:ind w:hanging="360"/>
              <w:contextualSpacing/>
            </w:pPr>
            <w:r>
              <w:t>Nitrogen and Phosphorous cycling</w:t>
            </w:r>
          </w:p>
          <w:p w14:paraId="7000020F" w14:textId="37E6C203" w:rsidR="00613DC9" w:rsidRDefault="002017AD" w:rsidP="00613DC9">
            <w:pPr>
              <w:numPr>
                <w:ilvl w:val="0"/>
                <w:numId w:val="24"/>
              </w:numPr>
              <w:ind w:hanging="360"/>
              <w:contextualSpacing/>
            </w:pPr>
            <w:r>
              <w:t xml:space="preserve">Human impacts on </w:t>
            </w:r>
            <w:r w:rsidR="001D7EA4">
              <w:t xml:space="preserve">nitrogen </w:t>
            </w:r>
            <w:r>
              <w:t>cycling (eutrophication)</w:t>
            </w:r>
            <w:r w:rsidR="00613DC9">
              <w:t xml:space="preserve"> including sustainability</w:t>
            </w:r>
          </w:p>
          <w:p w14:paraId="7841D66C" w14:textId="77777777" w:rsidR="002017AD" w:rsidRDefault="002017AD" w:rsidP="002017AD">
            <w:pPr>
              <w:widowControl w:val="0"/>
              <w:spacing w:line="240" w:lineRule="auto"/>
            </w:pPr>
            <w:r>
              <w:t>Activity:</w:t>
            </w:r>
          </w:p>
          <w:p w14:paraId="10CBE439" w14:textId="03CFBB64" w:rsidR="002017AD" w:rsidRDefault="00F02E2B" w:rsidP="002017AD">
            <w:pPr>
              <w:numPr>
                <w:ilvl w:val="0"/>
                <w:numId w:val="24"/>
              </w:numPr>
              <w:ind w:hanging="360"/>
              <w:contextualSpacing/>
            </w:pPr>
            <w:r>
              <w:t xml:space="preserve">Nitrogen </w:t>
            </w:r>
            <w:r w:rsidR="006C13C5">
              <w:t xml:space="preserve">Atom </w:t>
            </w:r>
            <w:r>
              <w:t xml:space="preserve">Cycle Game </w:t>
            </w:r>
          </w:p>
          <w:p w14:paraId="6EF8C942" w14:textId="77777777" w:rsidR="002017AD" w:rsidRDefault="002017AD" w:rsidP="002017AD">
            <w:pPr>
              <w:widowControl w:val="0"/>
              <w:spacing w:line="240" w:lineRule="auto"/>
            </w:pPr>
            <w:r>
              <w:t>Assessment:</w:t>
            </w:r>
          </w:p>
          <w:p w14:paraId="307BCFD4" w14:textId="719E3B55" w:rsidR="002017AD" w:rsidRPr="002017AD" w:rsidRDefault="002017AD" w:rsidP="002017AD">
            <w:pPr>
              <w:numPr>
                <w:ilvl w:val="0"/>
                <w:numId w:val="24"/>
              </w:numPr>
              <w:ind w:hanging="360"/>
              <w:contextualSpacing/>
              <w:rPr>
                <w:b/>
              </w:rPr>
            </w:pPr>
            <w:r>
              <w:t xml:space="preserve">Exit slip; </w:t>
            </w:r>
            <w:r w:rsidR="00F02E2B">
              <w:t xml:space="preserve">Passport </w:t>
            </w:r>
            <w:r>
              <w:t>worksheet</w:t>
            </w:r>
            <w:r w:rsidR="00F02E2B">
              <w:t>s</w:t>
            </w:r>
            <w:r>
              <w:t xml:space="preserve"> from game</w:t>
            </w:r>
            <w:r w:rsidR="00613DC9">
              <w:t xml:space="preserve"> (students document their journey)</w:t>
            </w:r>
          </w:p>
        </w:tc>
      </w:tr>
      <w:tr w:rsidR="00657738" w14:paraId="6A255F5B" w14:textId="77777777" w:rsidTr="001D7EA4">
        <w:tc>
          <w:tcPr>
            <w:tcW w:w="1610" w:type="dxa"/>
            <w:tcMar>
              <w:top w:w="100" w:type="dxa"/>
              <w:left w:w="100" w:type="dxa"/>
              <w:bottom w:w="100" w:type="dxa"/>
              <w:right w:w="100" w:type="dxa"/>
            </w:tcMar>
          </w:tcPr>
          <w:p w14:paraId="751DF758" w14:textId="5D2A543D" w:rsidR="00657738" w:rsidRPr="001D7EA4" w:rsidRDefault="002017AD" w:rsidP="006427B4">
            <w:pPr>
              <w:widowControl w:val="0"/>
              <w:spacing w:line="240" w:lineRule="auto"/>
              <w:rPr>
                <w:b/>
              </w:rPr>
            </w:pPr>
            <w:r w:rsidRPr="001D7EA4">
              <w:rPr>
                <w:b/>
              </w:rPr>
              <w:t>Lesson 7</w:t>
            </w:r>
          </w:p>
          <w:p w14:paraId="19A6DB24" w14:textId="77777777" w:rsidR="00657738" w:rsidRDefault="00657738" w:rsidP="006427B4">
            <w:pPr>
              <w:widowControl w:val="0"/>
              <w:spacing w:line="240" w:lineRule="auto"/>
            </w:pPr>
          </w:p>
          <w:p w14:paraId="66363D3A" w14:textId="77777777" w:rsidR="00657738" w:rsidRDefault="00CD051C" w:rsidP="006427B4">
            <w:pPr>
              <w:widowControl w:val="0"/>
              <w:spacing w:line="240" w:lineRule="auto"/>
            </w:pPr>
            <w:r>
              <w:t>30 mins for review</w:t>
            </w:r>
          </w:p>
          <w:p w14:paraId="759BE69A" w14:textId="77777777" w:rsidR="00CD051C" w:rsidRDefault="00CD051C" w:rsidP="006427B4">
            <w:pPr>
              <w:widowControl w:val="0"/>
              <w:spacing w:line="240" w:lineRule="auto"/>
            </w:pPr>
          </w:p>
          <w:p w14:paraId="78EAA78A" w14:textId="60039923" w:rsidR="00CD051C" w:rsidRDefault="00CD051C" w:rsidP="006427B4">
            <w:pPr>
              <w:widowControl w:val="0"/>
              <w:spacing w:line="240" w:lineRule="auto"/>
            </w:pPr>
            <w:r>
              <w:t>50 mins for intro to project and initial research</w:t>
            </w:r>
          </w:p>
          <w:p w14:paraId="3BEE92C9" w14:textId="77777777" w:rsidR="00CD051C" w:rsidRDefault="00CD051C" w:rsidP="006427B4">
            <w:pPr>
              <w:widowControl w:val="0"/>
              <w:spacing w:line="240" w:lineRule="auto"/>
            </w:pPr>
          </w:p>
          <w:p w14:paraId="3131A468" w14:textId="6A8DEEEB" w:rsidR="00CD051C" w:rsidRDefault="001D7EA4" w:rsidP="00F02E2B">
            <w:pPr>
              <w:widowControl w:val="0"/>
              <w:spacing w:line="240" w:lineRule="auto"/>
            </w:pPr>
            <w:r>
              <w:t>up to 3 classes</w:t>
            </w:r>
            <w:r w:rsidR="00F02E2B">
              <w:t xml:space="preserve"> for</w:t>
            </w:r>
            <w:r w:rsidR="00CD051C">
              <w:t xml:space="preserve"> </w:t>
            </w:r>
            <w:r>
              <w:t>project presentation</w:t>
            </w:r>
            <w:r w:rsidR="0044772B">
              <w:t xml:space="preserve">s </w:t>
            </w:r>
            <w:r w:rsidR="00F02E2B">
              <w:t xml:space="preserve">&amp; </w:t>
            </w:r>
            <w:r>
              <w:t>voting, planning and organization</w:t>
            </w:r>
          </w:p>
        </w:tc>
        <w:tc>
          <w:tcPr>
            <w:tcW w:w="7750" w:type="dxa"/>
            <w:tcMar>
              <w:top w:w="100" w:type="dxa"/>
              <w:left w:w="100" w:type="dxa"/>
              <w:bottom w:w="100" w:type="dxa"/>
              <w:right w:w="100" w:type="dxa"/>
            </w:tcMar>
          </w:tcPr>
          <w:p w14:paraId="587D09B0" w14:textId="5ACFD9D7" w:rsidR="00657738" w:rsidRDefault="002017AD" w:rsidP="006427B4">
            <w:pPr>
              <w:widowControl w:val="0"/>
              <w:spacing w:line="240" w:lineRule="auto"/>
              <w:rPr>
                <w:b/>
              </w:rPr>
            </w:pPr>
            <w:r w:rsidRPr="002017AD">
              <w:rPr>
                <w:b/>
              </w:rPr>
              <w:t xml:space="preserve">Title: </w:t>
            </w:r>
            <w:r w:rsidR="006C13C5">
              <w:rPr>
                <w:b/>
              </w:rPr>
              <w:t>Nutrient Cycling and Relationship to Climate Change</w:t>
            </w:r>
          </w:p>
          <w:p w14:paraId="6C944786" w14:textId="0F88E2BC" w:rsidR="00CD051C" w:rsidRPr="00CD051C" w:rsidRDefault="00CD051C" w:rsidP="006427B4">
            <w:pPr>
              <w:widowControl w:val="0"/>
              <w:spacing w:line="240" w:lineRule="auto"/>
            </w:pPr>
            <w:r w:rsidRPr="00CD051C">
              <w:t>Content:</w:t>
            </w:r>
          </w:p>
          <w:p w14:paraId="1D87F740" w14:textId="72E4F015" w:rsidR="001D7EA4" w:rsidRDefault="00CD051C" w:rsidP="00F02E2B">
            <w:pPr>
              <w:widowControl w:val="0"/>
              <w:numPr>
                <w:ilvl w:val="0"/>
                <w:numId w:val="7"/>
              </w:numPr>
              <w:spacing w:line="240" w:lineRule="auto"/>
              <w:ind w:hanging="360"/>
              <w:contextualSpacing/>
            </w:pPr>
            <w:r>
              <w:t xml:space="preserve">Compare and contrast chart </w:t>
            </w:r>
            <w:r w:rsidR="006C13C5">
              <w:t xml:space="preserve">of cycles </w:t>
            </w:r>
            <w:bookmarkStart w:id="0" w:name="_GoBack"/>
            <w:bookmarkEnd w:id="0"/>
            <w:r>
              <w:t>for review</w:t>
            </w:r>
          </w:p>
          <w:p w14:paraId="6D3CE4EF" w14:textId="38E68EA8" w:rsidR="006C13C5" w:rsidRDefault="006C13C5" w:rsidP="00F02E2B">
            <w:pPr>
              <w:widowControl w:val="0"/>
              <w:numPr>
                <w:ilvl w:val="0"/>
                <w:numId w:val="7"/>
              </w:numPr>
              <w:spacing w:line="240" w:lineRule="auto"/>
              <w:ind w:hanging="360"/>
              <w:contextualSpacing/>
            </w:pPr>
            <w:r>
              <w:t>Explore how human impacts on nutrient cycling affect climate</w:t>
            </w:r>
          </w:p>
          <w:p w14:paraId="5354ADF0" w14:textId="77777777" w:rsidR="006C13C5" w:rsidRDefault="006C13C5" w:rsidP="001D7EA4">
            <w:pPr>
              <w:widowControl w:val="0"/>
              <w:spacing w:line="240" w:lineRule="auto"/>
              <w:contextualSpacing/>
            </w:pPr>
          </w:p>
          <w:p w14:paraId="789C6464" w14:textId="466463DA" w:rsidR="00CD051C" w:rsidRDefault="001D7EA4" w:rsidP="001D7EA4">
            <w:pPr>
              <w:widowControl w:val="0"/>
              <w:spacing w:line="240" w:lineRule="auto"/>
              <w:contextualSpacing/>
            </w:pPr>
            <w:r>
              <w:t>Activity</w:t>
            </w:r>
            <w:r w:rsidR="006C13C5">
              <w:t xml:space="preserve"> (this could be introduced anywhere depending on length of unit):</w:t>
            </w:r>
          </w:p>
          <w:p w14:paraId="75F69641" w14:textId="1DB3EF38" w:rsidR="00CD051C" w:rsidRDefault="00CD051C" w:rsidP="00CD051C">
            <w:pPr>
              <w:widowControl w:val="0"/>
              <w:numPr>
                <w:ilvl w:val="0"/>
                <w:numId w:val="7"/>
              </w:numPr>
              <w:spacing w:line="240" w:lineRule="auto"/>
              <w:ind w:hanging="360"/>
              <w:contextualSpacing/>
            </w:pPr>
            <w:r>
              <w:t xml:space="preserve">In groups, students will design a </w:t>
            </w:r>
            <w:r w:rsidRPr="001D7EA4">
              <w:rPr>
                <w:i/>
              </w:rPr>
              <w:t>“Sustainable Service Learning”</w:t>
            </w:r>
            <w:r>
              <w:t xml:space="preserve"> project. The project is meant to have students go out into the community (as a class) to contribute to a sustainable, “green” community project. Ideas could include helping with community gardens, garbage cleaning of an area or even fund raising for an organization that is already well established.</w:t>
            </w:r>
          </w:p>
          <w:p w14:paraId="7DF9DF40" w14:textId="651398A5" w:rsidR="00CD051C" w:rsidRDefault="00CD051C" w:rsidP="00CD051C">
            <w:pPr>
              <w:widowControl w:val="0"/>
              <w:numPr>
                <w:ilvl w:val="0"/>
                <w:numId w:val="7"/>
              </w:numPr>
              <w:spacing w:line="240" w:lineRule="auto"/>
              <w:ind w:hanging="360"/>
              <w:contextualSpacing/>
            </w:pPr>
            <w:r>
              <w:t>Groups will present their ideas to the group and the class will vote on the final project.  Several class periods will be allotted to allo</w:t>
            </w:r>
            <w:r w:rsidR="001D7EA4">
              <w:t>w students to work on the project and the final rollout. The teacher will provide support where needed but it is mainly a student run initiative.</w:t>
            </w:r>
          </w:p>
          <w:p w14:paraId="6F1D6164" w14:textId="77777777" w:rsidR="00657738" w:rsidRDefault="00657738" w:rsidP="006427B4">
            <w:pPr>
              <w:widowControl w:val="0"/>
              <w:spacing w:line="240" w:lineRule="auto"/>
            </w:pPr>
          </w:p>
          <w:p w14:paraId="02D5D9C1" w14:textId="77777777" w:rsidR="002017AD" w:rsidRDefault="00657738" w:rsidP="006427B4">
            <w:pPr>
              <w:widowControl w:val="0"/>
              <w:spacing w:line="240" w:lineRule="auto"/>
            </w:pPr>
            <w:r>
              <w:t xml:space="preserve">Assessment: </w:t>
            </w:r>
          </w:p>
          <w:p w14:paraId="552E3EA0" w14:textId="75E851BA" w:rsidR="00657738" w:rsidRDefault="002017AD" w:rsidP="00F02E2B">
            <w:pPr>
              <w:widowControl w:val="0"/>
              <w:numPr>
                <w:ilvl w:val="0"/>
                <w:numId w:val="7"/>
              </w:numPr>
              <w:spacing w:line="240" w:lineRule="auto"/>
              <w:ind w:hanging="360"/>
              <w:contextualSpacing/>
            </w:pPr>
            <w:r>
              <w:t>K</w:t>
            </w:r>
            <w:r w:rsidR="00657738">
              <w:t>ahoot!</w:t>
            </w:r>
            <w:r>
              <w:t xml:space="preserve"> Interactive </w:t>
            </w:r>
            <w:r w:rsidR="00CD051C">
              <w:t>game for</w:t>
            </w:r>
            <w:r>
              <w:t xml:space="preserve"> review</w:t>
            </w:r>
          </w:p>
        </w:tc>
      </w:tr>
      <w:tr w:rsidR="00657738" w14:paraId="7277B507" w14:textId="77777777" w:rsidTr="001D7EA4">
        <w:tc>
          <w:tcPr>
            <w:tcW w:w="1610" w:type="dxa"/>
            <w:tcMar>
              <w:top w:w="100" w:type="dxa"/>
              <w:left w:w="100" w:type="dxa"/>
              <w:bottom w:w="100" w:type="dxa"/>
              <w:right w:w="100" w:type="dxa"/>
            </w:tcMar>
          </w:tcPr>
          <w:p w14:paraId="36C82117" w14:textId="5A741ECD" w:rsidR="00657738" w:rsidRPr="001D7EA4" w:rsidRDefault="002017AD" w:rsidP="006427B4">
            <w:pPr>
              <w:widowControl w:val="0"/>
              <w:spacing w:line="240" w:lineRule="auto"/>
              <w:rPr>
                <w:b/>
              </w:rPr>
            </w:pPr>
            <w:r w:rsidRPr="001D7EA4">
              <w:rPr>
                <w:b/>
              </w:rPr>
              <w:t>Lesson 8</w:t>
            </w:r>
          </w:p>
          <w:p w14:paraId="36AA52F0" w14:textId="77777777" w:rsidR="00657738" w:rsidRDefault="00657738" w:rsidP="006427B4">
            <w:pPr>
              <w:widowControl w:val="0"/>
              <w:spacing w:line="240" w:lineRule="auto"/>
            </w:pPr>
          </w:p>
          <w:p w14:paraId="3F3C8406" w14:textId="77777777" w:rsidR="00657738" w:rsidRDefault="00657738" w:rsidP="006427B4">
            <w:pPr>
              <w:widowControl w:val="0"/>
              <w:spacing w:line="240" w:lineRule="auto"/>
            </w:pPr>
            <w:r>
              <w:t xml:space="preserve">80 mins </w:t>
            </w:r>
          </w:p>
        </w:tc>
        <w:tc>
          <w:tcPr>
            <w:tcW w:w="7750" w:type="dxa"/>
            <w:tcMar>
              <w:top w:w="100" w:type="dxa"/>
              <w:left w:w="100" w:type="dxa"/>
              <w:bottom w:w="100" w:type="dxa"/>
              <w:right w:w="100" w:type="dxa"/>
            </w:tcMar>
          </w:tcPr>
          <w:p w14:paraId="0FA1B4EC" w14:textId="3D188C9E" w:rsidR="00657738" w:rsidRDefault="00657738" w:rsidP="006427B4">
            <w:pPr>
              <w:widowControl w:val="0"/>
              <w:spacing w:line="240" w:lineRule="auto"/>
              <w:rPr>
                <w:b/>
              </w:rPr>
            </w:pPr>
            <w:r>
              <w:rPr>
                <w:b/>
              </w:rPr>
              <w:t xml:space="preserve">Title: Human Impacts </w:t>
            </w:r>
            <w:r w:rsidR="006C13C5">
              <w:rPr>
                <w:b/>
              </w:rPr>
              <w:t>– Pollution &amp; Climate Change</w:t>
            </w:r>
          </w:p>
          <w:p w14:paraId="11BA8C7E" w14:textId="77777777" w:rsidR="00657738" w:rsidRDefault="00657738" w:rsidP="006427B4">
            <w:pPr>
              <w:widowControl w:val="0"/>
              <w:spacing w:line="240" w:lineRule="auto"/>
            </w:pPr>
            <w:r>
              <w:t xml:space="preserve">Content: </w:t>
            </w:r>
          </w:p>
          <w:p w14:paraId="3CAC6A22" w14:textId="77777777" w:rsidR="00657738" w:rsidRDefault="00657738" w:rsidP="006427B4">
            <w:pPr>
              <w:widowControl w:val="0"/>
              <w:numPr>
                <w:ilvl w:val="0"/>
                <w:numId w:val="20"/>
              </w:numPr>
              <w:spacing w:line="240" w:lineRule="auto"/>
              <w:ind w:hanging="360"/>
              <w:contextualSpacing/>
            </w:pPr>
            <w:r>
              <w:t>types of pollution, how does it get there?</w:t>
            </w:r>
          </w:p>
          <w:p w14:paraId="3D706235" w14:textId="77777777" w:rsidR="00657738" w:rsidRDefault="00657738" w:rsidP="006427B4">
            <w:pPr>
              <w:widowControl w:val="0"/>
              <w:numPr>
                <w:ilvl w:val="0"/>
                <w:numId w:val="20"/>
              </w:numPr>
              <w:spacing w:line="240" w:lineRule="auto"/>
              <w:ind w:hanging="360"/>
              <w:contextualSpacing/>
            </w:pPr>
            <w:r>
              <w:t>How does pollution cycle through the different spheres?</w:t>
            </w:r>
          </w:p>
          <w:p w14:paraId="1B746C83" w14:textId="77777777" w:rsidR="00657738" w:rsidRDefault="00657738" w:rsidP="006427B4">
            <w:pPr>
              <w:widowControl w:val="0"/>
              <w:numPr>
                <w:ilvl w:val="0"/>
                <w:numId w:val="9"/>
              </w:numPr>
              <w:spacing w:line="240" w:lineRule="auto"/>
              <w:ind w:hanging="360"/>
              <w:contextualSpacing/>
            </w:pPr>
            <w:r>
              <w:t>bioaccumulation, biomagnification; ppm</w:t>
            </w:r>
          </w:p>
          <w:p w14:paraId="68413BED" w14:textId="5737694E" w:rsidR="00613DC9" w:rsidRDefault="006C13C5" w:rsidP="006427B4">
            <w:pPr>
              <w:widowControl w:val="0"/>
              <w:numPr>
                <w:ilvl w:val="0"/>
                <w:numId w:val="9"/>
              </w:numPr>
              <w:spacing w:line="240" w:lineRule="auto"/>
              <w:ind w:hanging="360"/>
              <w:contextualSpacing/>
            </w:pPr>
            <w:r>
              <w:t xml:space="preserve">pollution and </w:t>
            </w:r>
            <w:r w:rsidR="00613DC9">
              <w:t>sustainability</w:t>
            </w:r>
            <w:r>
              <w:t xml:space="preserve"> &amp; climate change</w:t>
            </w:r>
          </w:p>
          <w:p w14:paraId="5CFD97E4" w14:textId="77777777" w:rsidR="00657738" w:rsidRDefault="00657738" w:rsidP="006427B4">
            <w:pPr>
              <w:widowControl w:val="0"/>
              <w:spacing w:line="240" w:lineRule="auto"/>
            </w:pPr>
            <w:r>
              <w:t>Activity:</w:t>
            </w:r>
          </w:p>
          <w:p w14:paraId="07B8F926" w14:textId="77777777" w:rsidR="00657738" w:rsidRDefault="00657738" w:rsidP="006427B4">
            <w:pPr>
              <w:numPr>
                <w:ilvl w:val="0"/>
                <w:numId w:val="19"/>
              </w:numPr>
              <w:ind w:hanging="360"/>
              <w:contextualSpacing/>
            </w:pPr>
            <w:r>
              <w:t xml:space="preserve">Role playing activity to show bioaccumulation and biomagnification where students are different levels of food chain where most are the low down start off with toxin (penny or marble) and can be eaten by those higher up. </w:t>
            </w:r>
          </w:p>
          <w:p w14:paraId="10370BF7" w14:textId="77777777" w:rsidR="00657738" w:rsidRDefault="00657738" w:rsidP="006427B4">
            <w:pPr>
              <w:widowControl w:val="0"/>
              <w:spacing w:line="240" w:lineRule="auto"/>
            </w:pPr>
            <w:r>
              <w:t>Assessment:</w:t>
            </w:r>
          </w:p>
          <w:p w14:paraId="1202049D" w14:textId="6617FB36" w:rsidR="00657738" w:rsidRDefault="001D7EA4" w:rsidP="00613DC9">
            <w:pPr>
              <w:numPr>
                <w:ilvl w:val="0"/>
                <w:numId w:val="19"/>
              </w:numPr>
              <w:ind w:hanging="360"/>
              <w:contextualSpacing/>
            </w:pPr>
            <w:r>
              <w:t xml:space="preserve">Participation in game; completed worksheet associated with the </w:t>
            </w:r>
            <w:r w:rsidR="00F02E2B">
              <w:t>role-</w:t>
            </w:r>
            <w:r>
              <w:t>playing activity</w:t>
            </w:r>
          </w:p>
        </w:tc>
      </w:tr>
      <w:tr w:rsidR="00657738" w14:paraId="2929B768" w14:textId="77777777" w:rsidTr="001D7EA4">
        <w:tc>
          <w:tcPr>
            <w:tcW w:w="1610" w:type="dxa"/>
            <w:tcMar>
              <w:top w:w="100" w:type="dxa"/>
              <w:left w:w="100" w:type="dxa"/>
              <w:bottom w:w="100" w:type="dxa"/>
              <w:right w:w="100" w:type="dxa"/>
            </w:tcMar>
          </w:tcPr>
          <w:p w14:paraId="7568BE02" w14:textId="3996C3E7" w:rsidR="00657738" w:rsidRPr="001D7EA4" w:rsidRDefault="002017AD" w:rsidP="006427B4">
            <w:pPr>
              <w:widowControl w:val="0"/>
              <w:spacing w:line="240" w:lineRule="auto"/>
              <w:rPr>
                <w:b/>
              </w:rPr>
            </w:pPr>
            <w:r w:rsidRPr="001D7EA4">
              <w:rPr>
                <w:b/>
              </w:rPr>
              <w:t>Lesson 9</w:t>
            </w:r>
          </w:p>
          <w:p w14:paraId="4E4E454B" w14:textId="77777777" w:rsidR="00657738" w:rsidRDefault="00657738" w:rsidP="006427B4">
            <w:pPr>
              <w:widowControl w:val="0"/>
              <w:spacing w:line="240" w:lineRule="auto"/>
            </w:pPr>
          </w:p>
          <w:p w14:paraId="6068FF6B" w14:textId="77777777" w:rsidR="00657738" w:rsidRDefault="00657738" w:rsidP="006427B4">
            <w:pPr>
              <w:widowControl w:val="0"/>
              <w:spacing w:line="240" w:lineRule="auto"/>
            </w:pPr>
            <w:r>
              <w:t xml:space="preserve"> 160 min (2 class periods)</w:t>
            </w:r>
          </w:p>
          <w:p w14:paraId="371BA0D6" w14:textId="77777777" w:rsidR="00613DC9" w:rsidRDefault="00613DC9" w:rsidP="006427B4">
            <w:pPr>
              <w:widowControl w:val="0"/>
              <w:spacing w:line="240" w:lineRule="auto"/>
            </w:pPr>
          </w:p>
          <w:p w14:paraId="2BC51DBF" w14:textId="029FD581" w:rsidR="00613DC9" w:rsidRDefault="00613DC9" w:rsidP="006427B4">
            <w:pPr>
              <w:widowControl w:val="0"/>
              <w:spacing w:line="240" w:lineRule="auto"/>
            </w:pPr>
            <w:r>
              <w:t>(this could be designed to be as long or short as you like – OR possibly integrated at the beginning of the unit)</w:t>
            </w:r>
          </w:p>
        </w:tc>
        <w:tc>
          <w:tcPr>
            <w:tcW w:w="7750" w:type="dxa"/>
            <w:tcMar>
              <w:top w:w="100" w:type="dxa"/>
              <w:left w:w="100" w:type="dxa"/>
              <w:bottom w:w="100" w:type="dxa"/>
              <w:right w:w="100" w:type="dxa"/>
            </w:tcMar>
          </w:tcPr>
          <w:p w14:paraId="4412F783" w14:textId="77777777" w:rsidR="00657738" w:rsidRPr="001D7EA4" w:rsidRDefault="00657738" w:rsidP="006427B4">
            <w:pPr>
              <w:widowControl w:val="0"/>
              <w:spacing w:line="240" w:lineRule="auto"/>
              <w:rPr>
                <w:b/>
              </w:rPr>
            </w:pPr>
            <w:r w:rsidRPr="001D7EA4">
              <w:rPr>
                <w:b/>
              </w:rPr>
              <w:t>Title: Indigenous knowledge &amp; perspectives - interconnectedness of spheres</w:t>
            </w:r>
          </w:p>
          <w:p w14:paraId="0356F80D" w14:textId="77777777" w:rsidR="00657738" w:rsidRDefault="00657738" w:rsidP="006427B4">
            <w:pPr>
              <w:widowControl w:val="0"/>
              <w:spacing w:line="240" w:lineRule="auto"/>
            </w:pPr>
            <w:r>
              <w:t xml:space="preserve">Content: </w:t>
            </w:r>
          </w:p>
          <w:p w14:paraId="3A76C9BD" w14:textId="77777777" w:rsidR="00657738" w:rsidRPr="00F02E2B" w:rsidRDefault="00657738" w:rsidP="006427B4">
            <w:pPr>
              <w:widowControl w:val="0"/>
              <w:spacing w:line="240" w:lineRule="auto"/>
              <w:rPr>
                <w:i/>
              </w:rPr>
            </w:pPr>
            <w:r w:rsidRPr="00F02E2B">
              <w:rPr>
                <w:i/>
              </w:rPr>
              <w:t>First Class:</w:t>
            </w:r>
          </w:p>
          <w:p w14:paraId="7A262848" w14:textId="77777777" w:rsidR="00657738" w:rsidRDefault="00657738" w:rsidP="006427B4">
            <w:pPr>
              <w:widowControl w:val="0"/>
              <w:numPr>
                <w:ilvl w:val="0"/>
                <w:numId w:val="21"/>
              </w:numPr>
              <w:spacing w:line="240" w:lineRule="auto"/>
              <w:ind w:hanging="360"/>
              <w:contextualSpacing/>
            </w:pPr>
            <w:r>
              <w:t>What can we learn from First Peoples’ traditional knowledge about the interconnectedness of the all parts of the universe?</w:t>
            </w:r>
          </w:p>
          <w:p w14:paraId="24E43D15" w14:textId="77777777" w:rsidR="00657738" w:rsidRDefault="00657738" w:rsidP="006427B4">
            <w:pPr>
              <w:widowControl w:val="0"/>
              <w:numPr>
                <w:ilvl w:val="0"/>
                <w:numId w:val="21"/>
              </w:numPr>
              <w:spacing w:line="240" w:lineRule="auto"/>
              <w:ind w:hanging="360"/>
              <w:contextualSpacing/>
            </w:pPr>
            <w:r>
              <w:t>How can we apply First Peoples’ perspectives on interconnectedness for a sustainable future?</w:t>
            </w:r>
          </w:p>
          <w:p w14:paraId="630809E5" w14:textId="77777777" w:rsidR="00657738" w:rsidRDefault="00657738" w:rsidP="006427B4">
            <w:pPr>
              <w:widowControl w:val="0"/>
              <w:numPr>
                <w:ilvl w:val="0"/>
                <w:numId w:val="21"/>
              </w:numPr>
              <w:spacing w:line="240" w:lineRule="auto"/>
              <w:ind w:hanging="360"/>
              <w:contextualSpacing/>
            </w:pPr>
            <w:r>
              <w:t>Apply First Peoples’ knowledge of interconnectedness and sustainability (see document for information)</w:t>
            </w:r>
          </w:p>
          <w:p w14:paraId="5BB1A498" w14:textId="77777777" w:rsidR="001D7EA4" w:rsidRDefault="001D7EA4" w:rsidP="006427B4">
            <w:pPr>
              <w:widowControl w:val="0"/>
              <w:spacing w:line="240" w:lineRule="auto"/>
            </w:pPr>
            <w:r>
              <w:t>Assessment</w:t>
            </w:r>
          </w:p>
          <w:p w14:paraId="666C27B3" w14:textId="12625A0E" w:rsidR="00657738" w:rsidRDefault="00657738" w:rsidP="001D7EA4">
            <w:pPr>
              <w:widowControl w:val="0"/>
              <w:numPr>
                <w:ilvl w:val="0"/>
                <w:numId w:val="21"/>
              </w:numPr>
              <w:spacing w:line="240" w:lineRule="auto"/>
              <w:ind w:hanging="360"/>
              <w:contextualSpacing/>
            </w:pPr>
            <w:r>
              <w:t>create a mind-map/concept chart or a compare and contrast chart on First People’s perspectives vs traditional Western concepts of interconnectedness</w:t>
            </w:r>
          </w:p>
          <w:p w14:paraId="09467885" w14:textId="77777777" w:rsidR="00F02E2B" w:rsidRDefault="00F02E2B" w:rsidP="006427B4">
            <w:pPr>
              <w:widowControl w:val="0"/>
              <w:spacing w:line="240" w:lineRule="auto"/>
              <w:rPr>
                <w:i/>
              </w:rPr>
            </w:pPr>
          </w:p>
          <w:p w14:paraId="3CEE621E" w14:textId="77777777" w:rsidR="00657738" w:rsidRPr="00F02E2B" w:rsidRDefault="00657738" w:rsidP="006427B4">
            <w:pPr>
              <w:widowControl w:val="0"/>
              <w:spacing w:line="240" w:lineRule="auto"/>
              <w:rPr>
                <w:i/>
              </w:rPr>
            </w:pPr>
            <w:r w:rsidRPr="00F02E2B">
              <w:rPr>
                <w:i/>
              </w:rPr>
              <w:t>Second Class:</w:t>
            </w:r>
          </w:p>
          <w:p w14:paraId="2036EA46" w14:textId="77777777" w:rsidR="00657738" w:rsidRDefault="00657738" w:rsidP="006427B4">
            <w:pPr>
              <w:widowControl w:val="0"/>
              <w:spacing w:line="240" w:lineRule="auto"/>
            </w:pPr>
            <w:r>
              <w:t>PBL - Problem Based Learning Activity</w:t>
            </w:r>
          </w:p>
          <w:p w14:paraId="75C63CF1" w14:textId="77777777" w:rsidR="00657738" w:rsidRDefault="00657738" w:rsidP="006427B4">
            <w:pPr>
              <w:widowControl w:val="0"/>
              <w:numPr>
                <w:ilvl w:val="0"/>
                <w:numId w:val="8"/>
              </w:numPr>
              <w:spacing w:line="240" w:lineRule="auto"/>
              <w:ind w:hanging="360"/>
              <w:contextualSpacing/>
            </w:pPr>
            <w:r>
              <w:t>See document for activities - would need to be modified depending on how much time allotted to this lesson (could be 1 day to 1 week)</w:t>
            </w:r>
          </w:p>
          <w:p w14:paraId="511CEE9F" w14:textId="77777777" w:rsidR="00657738" w:rsidRDefault="00657738" w:rsidP="006427B4">
            <w:pPr>
              <w:widowControl w:val="0"/>
              <w:numPr>
                <w:ilvl w:val="0"/>
                <w:numId w:val="15"/>
              </w:numPr>
              <w:spacing w:line="240" w:lineRule="auto"/>
              <w:ind w:hanging="360"/>
              <w:contextualSpacing/>
            </w:pPr>
            <w:r>
              <w:t>Refer to the activities in the FNSC science document (see page 164 for descriptions)</w:t>
            </w:r>
          </w:p>
          <w:p w14:paraId="5DFB3A61" w14:textId="77777777" w:rsidR="00657738" w:rsidRDefault="00657738" w:rsidP="006427B4">
            <w:pPr>
              <w:widowControl w:val="0"/>
              <w:numPr>
                <w:ilvl w:val="0"/>
                <w:numId w:val="15"/>
              </w:numPr>
              <w:spacing w:line="240" w:lineRule="auto"/>
              <w:ind w:hanging="360"/>
              <w:contextualSpacing/>
            </w:pPr>
            <w:r>
              <w:t>Suggestions for projects include looking at the geography, traditions, and environment around fishing and fish farms.</w:t>
            </w:r>
          </w:p>
          <w:p w14:paraId="0ECFF18E" w14:textId="77777777" w:rsidR="00657738" w:rsidRDefault="00657738" w:rsidP="006427B4">
            <w:pPr>
              <w:widowControl w:val="0"/>
              <w:spacing w:line="240" w:lineRule="auto"/>
            </w:pPr>
            <w:r>
              <w:t>Assessment: (suggestions from document)</w:t>
            </w:r>
          </w:p>
          <w:p w14:paraId="5A727B3F" w14:textId="77777777" w:rsidR="00657738" w:rsidRDefault="00657738" w:rsidP="00F02E2B">
            <w:pPr>
              <w:widowControl w:val="0"/>
              <w:spacing w:line="240" w:lineRule="auto"/>
              <w:ind w:left="360"/>
            </w:pPr>
            <w:r>
              <w:t>Formative Assessment Suggestions:</w:t>
            </w:r>
          </w:p>
          <w:p w14:paraId="74EF1599" w14:textId="77777777" w:rsidR="00657738" w:rsidRDefault="00657738" w:rsidP="006427B4">
            <w:pPr>
              <w:widowControl w:val="0"/>
              <w:numPr>
                <w:ilvl w:val="0"/>
                <w:numId w:val="16"/>
              </w:numPr>
              <w:spacing w:line="240" w:lineRule="auto"/>
              <w:ind w:hanging="360"/>
              <w:contextualSpacing/>
            </w:pPr>
            <w:r>
              <w:t>Weekly reflections (if conducted over multiple days)</w:t>
            </w:r>
          </w:p>
          <w:p w14:paraId="131C7623" w14:textId="77777777" w:rsidR="00657738" w:rsidRDefault="00657738" w:rsidP="00F02E2B">
            <w:pPr>
              <w:widowControl w:val="0"/>
              <w:spacing w:line="240" w:lineRule="auto"/>
              <w:ind w:left="360"/>
            </w:pPr>
            <w:r>
              <w:t>Summative Assessment Suggestions:</w:t>
            </w:r>
          </w:p>
          <w:p w14:paraId="45ECD164" w14:textId="77777777" w:rsidR="00657738" w:rsidRDefault="00657738" w:rsidP="006427B4">
            <w:pPr>
              <w:widowControl w:val="0"/>
              <w:numPr>
                <w:ilvl w:val="0"/>
                <w:numId w:val="16"/>
              </w:numPr>
              <w:spacing w:line="240" w:lineRule="auto"/>
              <w:ind w:hanging="360"/>
              <w:contextualSpacing/>
            </w:pPr>
            <w:r>
              <w:t>Prepare an impact report, presentation, or display that supports your role with Sxelcha. As a class determine the curricular competencies that need to be assessed and the content that has been learned.</w:t>
            </w:r>
          </w:p>
        </w:tc>
      </w:tr>
      <w:tr w:rsidR="00657738" w14:paraId="5755CD61" w14:textId="77777777" w:rsidTr="001D7EA4">
        <w:tc>
          <w:tcPr>
            <w:tcW w:w="1610" w:type="dxa"/>
            <w:tcMar>
              <w:top w:w="100" w:type="dxa"/>
              <w:left w:w="100" w:type="dxa"/>
              <w:bottom w:w="100" w:type="dxa"/>
              <w:right w:w="100" w:type="dxa"/>
            </w:tcMar>
          </w:tcPr>
          <w:p w14:paraId="1F1B739C" w14:textId="490445EB" w:rsidR="00657738" w:rsidRPr="001D7EA4" w:rsidRDefault="002017AD" w:rsidP="006427B4">
            <w:pPr>
              <w:widowControl w:val="0"/>
              <w:spacing w:line="240" w:lineRule="auto"/>
              <w:rPr>
                <w:b/>
              </w:rPr>
            </w:pPr>
            <w:r w:rsidRPr="001D7EA4">
              <w:rPr>
                <w:b/>
              </w:rPr>
              <w:t>Lesson 10</w:t>
            </w:r>
          </w:p>
          <w:p w14:paraId="7B2EDCDE" w14:textId="77777777" w:rsidR="00657738" w:rsidRDefault="00657738" w:rsidP="006427B4">
            <w:pPr>
              <w:widowControl w:val="0"/>
              <w:spacing w:line="240" w:lineRule="auto"/>
            </w:pPr>
          </w:p>
          <w:p w14:paraId="4FDC2F80" w14:textId="77777777" w:rsidR="00657738" w:rsidRDefault="00657738" w:rsidP="006427B4">
            <w:pPr>
              <w:widowControl w:val="0"/>
              <w:spacing w:line="240" w:lineRule="auto"/>
            </w:pPr>
            <w:r>
              <w:t xml:space="preserve">1 day </w:t>
            </w:r>
          </w:p>
        </w:tc>
        <w:tc>
          <w:tcPr>
            <w:tcW w:w="7750" w:type="dxa"/>
            <w:tcMar>
              <w:top w:w="100" w:type="dxa"/>
              <w:left w:w="100" w:type="dxa"/>
              <w:bottom w:w="100" w:type="dxa"/>
              <w:right w:w="100" w:type="dxa"/>
            </w:tcMar>
          </w:tcPr>
          <w:p w14:paraId="1A3B461A" w14:textId="77777777" w:rsidR="00657738" w:rsidRPr="002017AD" w:rsidRDefault="00657738" w:rsidP="006427B4">
            <w:pPr>
              <w:widowControl w:val="0"/>
              <w:spacing w:line="240" w:lineRule="auto"/>
              <w:rPr>
                <w:b/>
              </w:rPr>
            </w:pPr>
            <w:r w:rsidRPr="002017AD">
              <w:rPr>
                <w:b/>
              </w:rPr>
              <w:t>Title:  Field trip to Burns Bog</w:t>
            </w:r>
          </w:p>
          <w:p w14:paraId="3FB38AFE" w14:textId="77777777" w:rsidR="002017AD" w:rsidRDefault="00657738" w:rsidP="006427B4">
            <w:pPr>
              <w:widowControl w:val="0"/>
              <w:spacing w:line="240" w:lineRule="auto"/>
            </w:pPr>
            <w:r>
              <w:t xml:space="preserve">Content: </w:t>
            </w:r>
          </w:p>
          <w:p w14:paraId="7DB169E0" w14:textId="2B44FB98" w:rsidR="00657738" w:rsidRDefault="00657738" w:rsidP="001D7EA4">
            <w:pPr>
              <w:widowControl w:val="0"/>
              <w:numPr>
                <w:ilvl w:val="0"/>
                <w:numId w:val="15"/>
              </w:numPr>
              <w:spacing w:line="240" w:lineRule="auto"/>
              <w:ind w:hanging="360"/>
              <w:contextualSpacing/>
            </w:pPr>
            <w:r>
              <w:t>Wrap up for the unit - ties together the</w:t>
            </w:r>
            <w:r w:rsidR="00613DC9">
              <w:t xml:space="preserve"> interconnectedness of spheres, </w:t>
            </w:r>
            <w:r>
              <w:t>First Nations knowledge</w:t>
            </w:r>
            <w:r w:rsidR="00613DC9">
              <w:t xml:space="preserve"> and concepts of sustainability</w:t>
            </w:r>
          </w:p>
          <w:p w14:paraId="03F2B54F" w14:textId="77777777" w:rsidR="002017AD" w:rsidRDefault="00657738" w:rsidP="006427B4">
            <w:pPr>
              <w:widowControl w:val="0"/>
              <w:spacing w:line="240" w:lineRule="auto"/>
            </w:pPr>
            <w:r>
              <w:t xml:space="preserve">Activity: </w:t>
            </w:r>
          </w:p>
          <w:p w14:paraId="55583BD9" w14:textId="0F83FB6E" w:rsidR="00657738" w:rsidRDefault="00657738" w:rsidP="001D7EA4">
            <w:pPr>
              <w:widowControl w:val="0"/>
              <w:numPr>
                <w:ilvl w:val="0"/>
                <w:numId w:val="15"/>
              </w:numPr>
              <w:spacing w:line="240" w:lineRule="auto"/>
              <w:ind w:hanging="360"/>
              <w:contextualSpacing/>
            </w:pPr>
            <w:r>
              <w:t>guided tour; activity worksheets (scavenger h</w:t>
            </w:r>
            <w:r w:rsidR="001D7EA4">
              <w:t>unts - this is handed in at end of day</w:t>
            </w:r>
            <w:r>
              <w:t xml:space="preserve">); </w:t>
            </w:r>
            <w:r w:rsidR="001D7EA4">
              <w:t xml:space="preserve">short </w:t>
            </w:r>
            <w:r>
              <w:t>project - photojournalism report (take pictures of interconnectedness, and/or energy transfers and explain them)</w:t>
            </w:r>
          </w:p>
          <w:p w14:paraId="63EEF42F" w14:textId="77777777" w:rsidR="00657738" w:rsidRDefault="00657738" w:rsidP="006427B4">
            <w:pPr>
              <w:widowControl w:val="0"/>
              <w:spacing w:line="240" w:lineRule="auto"/>
            </w:pPr>
            <w:r>
              <w:t>Assessment:</w:t>
            </w:r>
          </w:p>
          <w:p w14:paraId="611AAC6D" w14:textId="77777777" w:rsidR="00657738" w:rsidRDefault="00657738" w:rsidP="001D7EA4">
            <w:pPr>
              <w:widowControl w:val="0"/>
              <w:numPr>
                <w:ilvl w:val="0"/>
                <w:numId w:val="15"/>
              </w:numPr>
              <w:spacing w:line="240" w:lineRule="auto"/>
              <w:ind w:hanging="360"/>
              <w:contextualSpacing/>
            </w:pPr>
            <w:r>
              <w:t>Summative on the project (due one week later)</w:t>
            </w:r>
          </w:p>
        </w:tc>
      </w:tr>
    </w:tbl>
    <w:p w14:paraId="62D33848" w14:textId="77777777" w:rsidR="002F1938" w:rsidRDefault="00165B6F"/>
    <w:sectPr w:rsidR="002F1938">
      <w:footerReference w:type="even"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04B0A" w14:textId="77777777" w:rsidR="00165B6F" w:rsidRDefault="00165B6F" w:rsidP="002017AD">
      <w:pPr>
        <w:spacing w:line="240" w:lineRule="auto"/>
      </w:pPr>
      <w:r>
        <w:separator/>
      </w:r>
    </w:p>
  </w:endnote>
  <w:endnote w:type="continuationSeparator" w:id="0">
    <w:p w14:paraId="11CAC1C3" w14:textId="77777777" w:rsidR="00165B6F" w:rsidRDefault="00165B6F" w:rsidP="00201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EB979" w14:textId="77777777" w:rsidR="00613DC9" w:rsidRDefault="00613DC9" w:rsidP="00AE4C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C018A8" w14:textId="77777777" w:rsidR="00613DC9" w:rsidRDefault="00613DC9" w:rsidP="00613D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15F18" w14:textId="77777777" w:rsidR="00613DC9" w:rsidRDefault="00613DC9" w:rsidP="00AE4C3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5B6F">
      <w:rPr>
        <w:rStyle w:val="PageNumber"/>
        <w:noProof/>
      </w:rPr>
      <w:t>1</w:t>
    </w:r>
    <w:r>
      <w:rPr>
        <w:rStyle w:val="PageNumber"/>
      </w:rPr>
      <w:fldChar w:fldCharType="end"/>
    </w:r>
  </w:p>
  <w:p w14:paraId="56D644FC" w14:textId="77777777" w:rsidR="00613DC9" w:rsidRDefault="00613DC9" w:rsidP="00613DC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435E0" w14:textId="77777777" w:rsidR="00165B6F" w:rsidRDefault="00165B6F" w:rsidP="002017AD">
      <w:pPr>
        <w:spacing w:line="240" w:lineRule="auto"/>
      </w:pPr>
      <w:r>
        <w:separator/>
      </w:r>
    </w:p>
  </w:footnote>
  <w:footnote w:type="continuationSeparator" w:id="0">
    <w:p w14:paraId="4BA83AD7" w14:textId="77777777" w:rsidR="00165B6F" w:rsidRDefault="00165B6F" w:rsidP="002017A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C1E"/>
    <w:multiLevelType w:val="multilevel"/>
    <w:tmpl w:val="0646E4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13027D"/>
    <w:multiLevelType w:val="multilevel"/>
    <w:tmpl w:val="4F6EB4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C402192"/>
    <w:multiLevelType w:val="multilevel"/>
    <w:tmpl w:val="124065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0C17BE7"/>
    <w:multiLevelType w:val="multilevel"/>
    <w:tmpl w:val="5F42F5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717068C"/>
    <w:multiLevelType w:val="multilevel"/>
    <w:tmpl w:val="95849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79E43F4"/>
    <w:multiLevelType w:val="multilevel"/>
    <w:tmpl w:val="55BC63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D8C3484"/>
    <w:multiLevelType w:val="multilevel"/>
    <w:tmpl w:val="DAA0BB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DC92367"/>
    <w:multiLevelType w:val="multilevel"/>
    <w:tmpl w:val="AC04A5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3A120E4E"/>
    <w:multiLevelType w:val="multilevel"/>
    <w:tmpl w:val="EBBADF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A522B6D"/>
    <w:multiLevelType w:val="multilevel"/>
    <w:tmpl w:val="4274D3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A6D3911"/>
    <w:multiLevelType w:val="multilevel"/>
    <w:tmpl w:val="1B2607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0390BDF"/>
    <w:multiLevelType w:val="multilevel"/>
    <w:tmpl w:val="5720DD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13E035C"/>
    <w:multiLevelType w:val="hybridMultilevel"/>
    <w:tmpl w:val="2F38C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271736B"/>
    <w:multiLevelType w:val="multilevel"/>
    <w:tmpl w:val="56C2AF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5BC6001"/>
    <w:multiLevelType w:val="multilevel"/>
    <w:tmpl w:val="C6D2EB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66E0B8A"/>
    <w:multiLevelType w:val="multilevel"/>
    <w:tmpl w:val="CC207B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57034966"/>
    <w:multiLevelType w:val="multilevel"/>
    <w:tmpl w:val="30A44A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590F6514"/>
    <w:multiLevelType w:val="multilevel"/>
    <w:tmpl w:val="088406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5B9C4025"/>
    <w:multiLevelType w:val="multilevel"/>
    <w:tmpl w:val="14B233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5E691DEF"/>
    <w:multiLevelType w:val="multilevel"/>
    <w:tmpl w:val="340AAC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604F7E53"/>
    <w:multiLevelType w:val="multilevel"/>
    <w:tmpl w:val="2D86DF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67A745F6"/>
    <w:multiLevelType w:val="multilevel"/>
    <w:tmpl w:val="8078EE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70B104EF"/>
    <w:multiLevelType w:val="multilevel"/>
    <w:tmpl w:val="08C240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715E6480"/>
    <w:multiLevelType w:val="multilevel"/>
    <w:tmpl w:val="7FA421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77D45AB6"/>
    <w:multiLevelType w:val="multilevel"/>
    <w:tmpl w:val="A4F837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78342965"/>
    <w:multiLevelType w:val="multilevel"/>
    <w:tmpl w:val="6F7087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7AC64BD8"/>
    <w:multiLevelType w:val="multilevel"/>
    <w:tmpl w:val="C2445B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4"/>
  </w:num>
  <w:num w:numId="3">
    <w:abstractNumId w:val="10"/>
  </w:num>
  <w:num w:numId="4">
    <w:abstractNumId w:val="26"/>
  </w:num>
  <w:num w:numId="5">
    <w:abstractNumId w:val="0"/>
  </w:num>
  <w:num w:numId="6">
    <w:abstractNumId w:val="23"/>
  </w:num>
  <w:num w:numId="7">
    <w:abstractNumId w:val="18"/>
  </w:num>
  <w:num w:numId="8">
    <w:abstractNumId w:val="9"/>
  </w:num>
  <w:num w:numId="9">
    <w:abstractNumId w:val="8"/>
  </w:num>
  <w:num w:numId="10">
    <w:abstractNumId w:val="22"/>
  </w:num>
  <w:num w:numId="11">
    <w:abstractNumId w:val="7"/>
  </w:num>
  <w:num w:numId="12">
    <w:abstractNumId w:val="21"/>
  </w:num>
  <w:num w:numId="13">
    <w:abstractNumId w:val="6"/>
  </w:num>
  <w:num w:numId="14">
    <w:abstractNumId w:val="5"/>
  </w:num>
  <w:num w:numId="15">
    <w:abstractNumId w:val="15"/>
  </w:num>
  <w:num w:numId="16">
    <w:abstractNumId w:val="20"/>
  </w:num>
  <w:num w:numId="17">
    <w:abstractNumId w:val="16"/>
  </w:num>
  <w:num w:numId="18">
    <w:abstractNumId w:val="11"/>
  </w:num>
  <w:num w:numId="19">
    <w:abstractNumId w:val="25"/>
  </w:num>
  <w:num w:numId="20">
    <w:abstractNumId w:val="19"/>
  </w:num>
  <w:num w:numId="21">
    <w:abstractNumId w:val="14"/>
  </w:num>
  <w:num w:numId="22">
    <w:abstractNumId w:val="24"/>
  </w:num>
  <w:num w:numId="23">
    <w:abstractNumId w:val="2"/>
  </w:num>
  <w:num w:numId="24">
    <w:abstractNumId w:val="13"/>
  </w:num>
  <w:num w:numId="25">
    <w:abstractNumId w:val="1"/>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738"/>
    <w:rsid w:val="000C694B"/>
    <w:rsid w:val="00165B6F"/>
    <w:rsid w:val="001D7EA4"/>
    <w:rsid w:val="002017AD"/>
    <w:rsid w:val="0044772B"/>
    <w:rsid w:val="00546DB0"/>
    <w:rsid w:val="00613DC9"/>
    <w:rsid w:val="00657738"/>
    <w:rsid w:val="006C13C5"/>
    <w:rsid w:val="007626C0"/>
    <w:rsid w:val="008C4A30"/>
    <w:rsid w:val="00913D0E"/>
    <w:rsid w:val="00AB2957"/>
    <w:rsid w:val="00CD051C"/>
    <w:rsid w:val="00F02E2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DE7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57738"/>
    <w:pPr>
      <w:pBdr>
        <w:top w:val="nil"/>
        <w:left w:val="nil"/>
        <w:bottom w:val="nil"/>
        <w:right w:val="nil"/>
        <w:between w:val="nil"/>
      </w:pBd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73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7738"/>
    <w:rPr>
      <w:rFonts w:ascii="Times New Roman" w:eastAsia="Arial" w:hAnsi="Times New Roman" w:cs="Times New Roman"/>
      <w:color w:val="000000"/>
      <w:sz w:val="18"/>
      <w:szCs w:val="1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rFonts w:ascii="Arial" w:eastAsia="Arial" w:hAnsi="Arial" w:cs="Arial"/>
      <w:color w:val="000000"/>
    </w:rPr>
  </w:style>
  <w:style w:type="character" w:styleId="CommentReference">
    <w:name w:val="annotation reference"/>
    <w:basedOn w:val="DefaultParagraphFont"/>
    <w:uiPriority w:val="99"/>
    <w:semiHidden/>
    <w:unhideWhenUsed/>
    <w:rPr>
      <w:sz w:val="18"/>
      <w:szCs w:val="18"/>
    </w:rPr>
  </w:style>
  <w:style w:type="paragraph" w:styleId="ListParagraph">
    <w:name w:val="List Paragraph"/>
    <w:basedOn w:val="Normal"/>
    <w:uiPriority w:val="34"/>
    <w:qFormat/>
    <w:rsid w:val="002017AD"/>
    <w:pPr>
      <w:ind w:left="720"/>
      <w:contextualSpacing/>
    </w:pPr>
  </w:style>
  <w:style w:type="paragraph" w:styleId="Header">
    <w:name w:val="header"/>
    <w:basedOn w:val="Normal"/>
    <w:link w:val="HeaderChar"/>
    <w:uiPriority w:val="99"/>
    <w:unhideWhenUsed/>
    <w:rsid w:val="002017AD"/>
    <w:pPr>
      <w:tabs>
        <w:tab w:val="center" w:pos="4680"/>
        <w:tab w:val="right" w:pos="9360"/>
      </w:tabs>
      <w:spacing w:line="240" w:lineRule="auto"/>
    </w:pPr>
  </w:style>
  <w:style w:type="character" w:customStyle="1" w:styleId="HeaderChar">
    <w:name w:val="Header Char"/>
    <w:basedOn w:val="DefaultParagraphFont"/>
    <w:link w:val="Header"/>
    <w:uiPriority w:val="99"/>
    <w:rsid w:val="002017AD"/>
    <w:rPr>
      <w:rFonts w:ascii="Arial" w:eastAsia="Arial" w:hAnsi="Arial" w:cs="Arial"/>
      <w:color w:val="000000"/>
      <w:sz w:val="22"/>
      <w:szCs w:val="22"/>
    </w:rPr>
  </w:style>
  <w:style w:type="paragraph" w:styleId="Footer">
    <w:name w:val="footer"/>
    <w:basedOn w:val="Normal"/>
    <w:link w:val="FooterChar"/>
    <w:uiPriority w:val="99"/>
    <w:unhideWhenUsed/>
    <w:rsid w:val="002017AD"/>
    <w:pPr>
      <w:tabs>
        <w:tab w:val="center" w:pos="4680"/>
        <w:tab w:val="right" w:pos="9360"/>
      </w:tabs>
      <w:spacing w:line="240" w:lineRule="auto"/>
    </w:pPr>
  </w:style>
  <w:style w:type="character" w:customStyle="1" w:styleId="FooterChar">
    <w:name w:val="Footer Char"/>
    <w:basedOn w:val="DefaultParagraphFont"/>
    <w:link w:val="Footer"/>
    <w:uiPriority w:val="99"/>
    <w:rsid w:val="002017AD"/>
    <w:rPr>
      <w:rFonts w:ascii="Arial" w:eastAsia="Arial" w:hAnsi="Arial" w:cs="Arial"/>
      <w:color w:val="000000"/>
      <w:sz w:val="22"/>
      <w:szCs w:val="22"/>
    </w:rPr>
  </w:style>
  <w:style w:type="character" w:styleId="PageNumber">
    <w:name w:val="page number"/>
    <w:basedOn w:val="DefaultParagraphFont"/>
    <w:uiPriority w:val="99"/>
    <w:semiHidden/>
    <w:unhideWhenUsed/>
    <w:rsid w:val="00613DC9"/>
  </w:style>
  <w:style w:type="character" w:styleId="Hyperlink">
    <w:name w:val="Hyperlink"/>
    <w:basedOn w:val="DefaultParagraphFont"/>
    <w:uiPriority w:val="99"/>
    <w:unhideWhenUsed/>
    <w:rsid w:val="00913D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rh.noaa.gov/jetstream/atmos/ll_whatacycle.html)"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1210</Words>
  <Characters>6897</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Carnegie</dc:creator>
  <cp:keywords/>
  <dc:description/>
  <cp:lastModifiedBy>Sarah Carnegie</cp:lastModifiedBy>
  <cp:revision>4</cp:revision>
  <dcterms:created xsi:type="dcterms:W3CDTF">2017-07-11T04:51:00Z</dcterms:created>
  <dcterms:modified xsi:type="dcterms:W3CDTF">2017-07-13T05:55:00Z</dcterms:modified>
</cp:coreProperties>
</file>