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6BF" w:rsidRPr="00C05D46" w:rsidRDefault="00D87F82" w:rsidP="002E2E94">
      <w:pPr>
        <w:jc w:val="center"/>
        <w:rPr>
          <w:rFonts w:ascii="Whitney Book" w:hAnsi="Whitney Book"/>
          <w:sz w:val="28"/>
          <w:szCs w:val="28"/>
          <w:u w:val="single"/>
        </w:rPr>
      </w:pPr>
      <w:bookmarkStart w:id="0" w:name="_GoBack"/>
      <w:bookmarkEnd w:id="0"/>
      <w:r w:rsidRPr="00C05D46">
        <w:rPr>
          <w:rFonts w:ascii="Whitney Book" w:hAnsi="Whitney Book"/>
          <w:sz w:val="28"/>
          <w:szCs w:val="28"/>
          <w:u w:val="single"/>
        </w:rPr>
        <w:t>WorkSafe</w:t>
      </w:r>
      <w:r w:rsidR="0003694E" w:rsidRPr="00C05D46">
        <w:rPr>
          <w:rFonts w:ascii="Whitney Book" w:hAnsi="Whitney Book"/>
          <w:sz w:val="28"/>
          <w:szCs w:val="28"/>
          <w:u w:val="single"/>
        </w:rPr>
        <w:t>BC New Worker Orientation</w:t>
      </w:r>
    </w:p>
    <w:p w:rsidR="0003694E" w:rsidRPr="00C05D46" w:rsidRDefault="0003694E">
      <w:pPr>
        <w:rPr>
          <w:rFonts w:ascii="Whitney Book" w:hAnsi="Whitney Book"/>
        </w:rPr>
      </w:pPr>
    </w:p>
    <w:p w:rsidR="0003694E" w:rsidRPr="00C05D46" w:rsidRDefault="0003694E">
      <w:pPr>
        <w:rPr>
          <w:rFonts w:ascii="Whitney Book" w:hAnsi="Whitney Book"/>
        </w:rPr>
      </w:pPr>
      <w:r w:rsidRPr="00C05D46">
        <w:rPr>
          <w:rFonts w:ascii="Whitney Book" w:hAnsi="Whitney Book"/>
        </w:rPr>
        <w:t>To all practicum teacher candidates,</w:t>
      </w:r>
    </w:p>
    <w:p w:rsidR="0003694E" w:rsidRPr="00C05D46" w:rsidRDefault="0003694E">
      <w:pPr>
        <w:rPr>
          <w:rFonts w:ascii="Whitney Book" w:hAnsi="Whitney Book"/>
        </w:rPr>
      </w:pPr>
      <w:r w:rsidRPr="00C05D46">
        <w:rPr>
          <w:rFonts w:ascii="Whitney Book" w:hAnsi="Whitney Book"/>
        </w:rPr>
        <w:t xml:space="preserve">In order to satisfy the conditions for coverage by WorkSafeBC, all teacher candidates need to complete the following procedures.  Failure to complete these conditions will result in a suspension or termination of one or more of your </w:t>
      </w:r>
      <w:proofErr w:type="spellStart"/>
      <w:r w:rsidRPr="00C05D46">
        <w:rPr>
          <w:rFonts w:ascii="Whitney Book" w:hAnsi="Whitney Book"/>
        </w:rPr>
        <w:t>practica</w:t>
      </w:r>
      <w:proofErr w:type="spellEnd"/>
      <w:r w:rsidRPr="00C05D46">
        <w:rPr>
          <w:rFonts w:ascii="Whitney Book" w:hAnsi="Whitney Book"/>
        </w:rPr>
        <w:t>.</w:t>
      </w:r>
    </w:p>
    <w:p w:rsidR="0003694E" w:rsidRPr="00C05D46" w:rsidRDefault="00142258" w:rsidP="0003694E">
      <w:pPr>
        <w:ind w:left="720" w:hanging="720"/>
        <w:rPr>
          <w:rFonts w:ascii="Whitney Book" w:hAnsi="Whitney Book"/>
        </w:rPr>
      </w:pPr>
      <w:r w:rsidRPr="00C05D46">
        <w:rPr>
          <w:rFonts w:ascii="Whitney Book" w:hAnsi="Whitney Book"/>
        </w:rPr>
        <w:t>1]</w:t>
      </w:r>
      <w:r w:rsidRPr="00C05D46">
        <w:rPr>
          <w:rFonts w:ascii="Whitney Book" w:hAnsi="Whitney Book"/>
        </w:rPr>
        <w:tab/>
      </w:r>
      <w:r w:rsidR="00821FE1" w:rsidRPr="00C05D46">
        <w:rPr>
          <w:rFonts w:ascii="Whitney Book" w:hAnsi="Whitney Book"/>
        </w:rPr>
        <w:t>Please p</w:t>
      </w:r>
      <w:r w:rsidRPr="00C05D46">
        <w:rPr>
          <w:rFonts w:ascii="Whitney Book" w:hAnsi="Whitney Book"/>
        </w:rPr>
        <w:t>rint out</w:t>
      </w:r>
      <w:r w:rsidR="004753AA" w:rsidRPr="00C05D46">
        <w:rPr>
          <w:rFonts w:ascii="Whitney Book" w:hAnsi="Whitney Book"/>
        </w:rPr>
        <w:t xml:space="preserve"> the Young &amp; New Worker Safety Orientation - Site Specific Safety Orientation Document and Checklist</w:t>
      </w:r>
      <w:r w:rsidR="00821FE1" w:rsidRPr="00C05D46">
        <w:rPr>
          <w:rFonts w:ascii="Whitney Book" w:hAnsi="Whitney Book"/>
        </w:rPr>
        <w:t xml:space="preserve"> (</w:t>
      </w:r>
      <w:r w:rsidRPr="00C05D46">
        <w:rPr>
          <w:rFonts w:ascii="Whitney Book" w:hAnsi="Whitney Book"/>
        </w:rPr>
        <w:t>attached to this email</w:t>
      </w:r>
      <w:r w:rsidR="00821FE1" w:rsidRPr="00C05D46">
        <w:rPr>
          <w:rFonts w:ascii="Whitney Book" w:hAnsi="Whitney Book"/>
        </w:rPr>
        <w:t>)</w:t>
      </w:r>
      <w:r w:rsidR="004753AA" w:rsidRPr="00C05D46">
        <w:rPr>
          <w:rFonts w:ascii="Whitney Book" w:hAnsi="Whitney Book"/>
        </w:rPr>
        <w:t xml:space="preserve">. </w:t>
      </w:r>
      <w:r w:rsidRPr="00C05D46">
        <w:rPr>
          <w:rFonts w:ascii="Whitney Book" w:hAnsi="Whitney Book"/>
        </w:rPr>
        <w:t xml:space="preserve"> T</w:t>
      </w:r>
      <w:r w:rsidR="004753AA" w:rsidRPr="00C05D46">
        <w:rPr>
          <w:rFonts w:ascii="Whitney Book" w:hAnsi="Whitney Book"/>
        </w:rPr>
        <w:t xml:space="preserve">he </w:t>
      </w:r>
      <w:r w:rsidR="00F63AC0" w:rsidRPr="00C05D46">
        <w:rPr>
          <w:rFonts w:ascii="Whitney Book" w:hAnsi="Whitney Book"/>
        </w:rPr>
        <w:t>document and checklist should</w:t>
      </w:r>
      <w:r w:rsidR="004753AA" w:rsidRPr="00C05D46">
        <w:rPr>
          <w:rFonts w:ascii="Whitney Book" w:hAnsi="Whitney Book"/>
        </w:rPr>
        <w:t xml:space="preserve"> </w:t>
      </w:r>
      <w:r w:rsidRPr="00C05D46">
        <w:rPr>
          <w:rFonts w:ascii="Whitney Book" w:hAnsi="Whitney Book"/>
        </w:rPr>
        <w:t>be filled out and signed by you and the</w:t>
      </w:r>
      <w:r w:rsidR="004753AA" w:rsidRPr="00C05D46">
        <w:rPr>
          <w:rFonts w:ascii="Whitney Book" w:hAnsi="Whitney Book"/>
        </w:rPr>
        <w:t xml:space="preserve"> school administrator</w:t>
      </w:r>
      <w:r w:rsidRPr="00C05D46">
        <w:rPr>
          <w:rFonts w:ascii="Whitney Book" w:hAnsi="Whitney Book"/>
        </w:rPr>
        <w:t>/head teacher</w:t>
      </w:r>
      <w:r w:rsidR="004753AA" w:rsidRPr="00C05D46">
        <w:rPr>
          <w:rFonts w:ascii="Whitney Book" w:hAnsi="Whitney Book"/>
        </w:rPr>
        <w:t>.  The si</w:t>
      </w:r>
      <w:r w:rsidR="00821FE1" w:rsidRPr="00C05D46">
        <w:rPr>
          <w:rFonts w:ascii="Whitney Book" w:hAnsi="Whitney Book"/>
        </w:rPr>
        <w:t>gned and completed document should be scanned (PDF) and sent to your faculty advisor</w:t>
      </w:r>
      <w:r w:rsidR="004753AA" w:rsidRPr="00C05D46">
        <w:rPr>
          <w:rFonts w:ascii="Whitney Book" w:hAnsi="Whitney Book"/>
        </w:rPr>
        <w:t>.</w:t>
      </w:r>
      <w:r w:rsidRPr="00C05D46">
        <w:rPr>
          <w:rFonts w:ascii="Whitney Book" w:hAnsi="Whitney Book"/>
        </w:rPr>
        <w:t xml:space="preserve">  This </w:t>
      </w:r>
      <w:r w:rsidR="00821FE1" w:rsidRPr="00C05D46">
        <w:rPr>
          <w:rFonts w:ascii="Whitney Book" w:hAnsi="Whitney Book"/>
        </w:rPr>
        <w:t>checklist needs to</w:t>
      </w:r>
      <w:r w:rsidRPr="00C05D46">
        <w:rPr>
          <w:rFonts w:ascii="Whitney Book" w:hAnsi="Whitney Book"/>
        </w:rPr>
        <w:t xml:space="preserve"> be completed as early as possible, preferably by the</w:t>
      </w:r>
      <w:r w:rsidR="00821FE1" w:rsidRPr="00C05D46">
        <w:rPr>
          <w:rFonts w:ascii="Whitney Book" w:hAnsi="Whitney Book"/>
        </w:rPr>
        <w:t xml:space="preserve"> end of</w:t>
      </w:r>
      <w:r w:rsidRPr="00C05D46">
        <w:rPr>
          <w:rFonts w:ascii="Whitney Book" w:hAnsi="Whitney Book"/>
        </w:rPr>
        <w:t xml:space="preserve"> first day of the two-week practicum.</w:t>
      </w:r>
    </w:p>
    <w:p w:rsidR="004753AA" w:rsidRPr="00C05D46" w:rsidRDefault="00142258" w:rsidP="007C7123">
      <w:pPr>
        <w:pStyle w:val="PlainText"/>
        <w:spacing w:line="276" w:lineRule="auto"/>
        <w:ind w:left="720" w:hanging="720"/>
        <w:rPr>
          <w:rFonts w:ascii="Whitney Book" w:hAnsi="Whitney Book" w:cstheme="minorBidi"/>
          <w:szCs w:val="22"/>
        </w:rPr>
      </w:pPr>
      <w:r w:rsidRPr="00C05D46">
        <w:rPr>
          <w:rFonts w:ascii="Whitney Book" w:hAnsi="Whitney Book"/>
        </w:rPr>
        <w:t>2</w:t>
      </w:r>
      <w:r w:rsidR="004753AA" w:rsidRPr="00C05D46">
        <w:rPr>
          <w:rFonts w:ascii="Whitney Book" w:hAnsi="Whitney Book"/>
        </w:rPr>
        <w:t>]</w:t>
      </w:r>
      <w:r w:rsidR="004753AA" w:rsidRPr="00C05D46">
        <w:rPr>
          <w:rFonts w:ascii="Whitney Book" w:hAnsi="Whitney Book"/>
        </w:rPr>
        <w:tab/>
      </w:r>
      <w:r w:rsidR="004753AA" w:rsidRPr="00C05D46">
        <w:rPr>
          <w:rFonts w:ascii="Whitney Book" w:hAnsi="Whitney Book" w:cstheme="minorBidi"/>
          <w:szCs w:val="22"/>
        </w:rPr>
        <w:t xml:space="preserve">Complete the online </w:t>
      </w:r>
      <w:r w:rsidR="007C7123" w:rsidRPr="00C05D46">
        <w:rPr>
          <w:rFonts w:ascii="Whitney Book" w:hAnsi="Whitney Book" w:cstheme="minorBidi"/>
          <w:szCs w:val="22"/>
        </w:rPr>
        <w:t xml:space="preserve">Prevention and Addressing </w:t>
      </w:r>
      <w:r w:rsidR="004753AA" w:rsidRPr="00C05D46">
        <w:rPr>
          <w:rFonts w:ascii="Whitney Book" w:hAnsi="Whitney Book" w:cstheme="minorBidi"/>
          <w:szCs w:val="22"/>
        </w:rPr>
        <w:t xml:space="preserve">Workplace Bullying &amp; Harassment workshop.  Please go to </w:t>
      </w:r>
      <w:hyperlink r:id="rId4" w:history="1">
        <w:r w:rsidR="007C7123" w:rsidRPr="00C05D46">
          <w:rPr>
            <w:rStyle w:val="Hyperlink"/>
            <w:rFonts w:ascii="Whitney Book" w:hAnsi="Whitney Book" w:cstheme="minorBidi"/>
            <w:szCs w:val="22"/>
          </w:rPr>
          <w:t>http://rms.ubc.ca/training-and-general-education-courses/safety-programs-training/</w:t>
        </w:r>
      </w:hyperlink>
      <w:r w:rsidR="007C7123" w:rsidRPr="00C05D46">
        <w:rPr>
          <w:rFonts w:ascii="Whitney Book" w:hAnsi="Whitney Book" w:cstheme="minorBidi"/>
          <w:szCs w:val="22"/>
        </w:rPr>
        <w:t xml:space="preserve"> </w:t>
      </w:r>
      <w:r w:rsidR="004753AA" w:rsidRPr="00C05D46">
        <w:rPr>
          <w:rFonts w:ascii="Whitney Book" w:hAnsi="Whitney Book" w:cstheme="minorBidi"/>
          <w:szCs w:val="22"/>
        </w:rPr>
        <w:t xml:space="preserve">and then follow the link to the online course.  It will ask you to set up a registration, but you should be able to sign up fairly quickly.  After watching and reading the </w:t>
      </w:r>
      <w:r w:rsidR="00821FE1" w:rsidRPr="00C05D46">
        <w:rPr>
          <w:rFonts w:ascii="Whitney Book" w:hAnsi="Whitney Book" w:cstheme="minorBidi"/>
          <w:szCs w:val="22"/>
        </w:rPr>
        <w:t>material, you are required to answer a</w:t>
      </w:r>
      <w:r w:rsidR="00C05D46" w:rsidRPr="00C05D46">
        <w:rPr>
          <w:rFonts w:ascii="Whitney Book" w:hAnsi="Whitney Book" w:cstheme="minorBidi"/>
          <w:szCs w:val="22"/>
        </w:rPr>
        <w:t xml:space="preserve"> 6-</w:t>
      </w:r>
      <w:r w:rsidR="004753AA" w:rsidRPr="00C05D46">
        <w:rPr>
          <w:rFonts w:ascii="Whitney Book" w:hAnsi="Whitney Book" w:cstheme="minorBidi"/>
          <w:szCs w:val="22"/>
        </w:rPr>
        <w:t xml:space="preserve">question quiz </w:t>
      </w:r>
      <w:r w:rsidR="00821FE1" w:rsidRPr="00C05D46">
        <w:rPr>
          <w:rFonts w:ascii="Whitney Book" w:hAnsi="Whitney Book" w:cstheme="minorBidi"/>
          <w:szCs w:val="22"/>
        </w:rPr>
        <w:t>with a 100% result; you can repeat the quiz, if necessary.</w:t>
      </w:r>
      <w:r w:rsidR="004753AA" w:rsidRPr="00C05D46">
        <w:rPr>
          <w:rFonts w:ascii="Whitney Book" w:hAnsi="Whitney Book" w:cstheme="minorBidi"/>
          <w:szCs w:val="22"/>
        </w:rPr>
        <w:t xml:space="preserve">  Upon completion you will receive a personalized</w:t>
      </w:r>
      <w:r w:rsidR="002E2E94" w:rsidRPr="00C05D46">
        <w:rPr>
          <w:rFonts w:ascii="Whitney Book" w:hAnsi="Whitney Book" w:cstheme="minorBidi"/>
          <w:szCs w:val="22"/>
        </w:rPr>
        <w:t xml:space="preserve"> pdf certificate – please send</w:t>
      </w:r>
      <w:r w:rsidR="004753AA" w:rsidRPr="00C05D46">
        <w:rPr>
          <w:rFonts w:ascii="Whitney Book" w:hAnsi="Whitney Book" w:cstheme="minorBidi"/>
          <w:szCs w:val="22"/>
        </w:rPr>
        <w:t xml:space="preserve"> this document</w:t>
      </w:r>
      <w:r w:rsidR="002E2E94" w:rsidRPr="00C05D46">
        <w:rPr>
          <w:rFonts w:ascii="Whitney Book" w:hAnsi="Whitney Book" w:cstheme="minorBidi"/>
          <w:szCs w:val="22"/>
        </w:rPr>
        <w:t xml:space="preserve"> (PDF) to your faculty advisor</w:t>
      </w:r>
      <w:r w:rsidR="004753AA" w:rsidRPr="00C05D46">
        <w:rPr>
          <w:rFonts w:ascii="Whitney Book" w:hAnsi="Whitney Book" w:cstheme="minorBidi"/>
          <w:szCs w:val="22"/>
        </w:rPr>
        <w:t>.</w:t>
      </w:r>
    </w:p>
    <w:p w:rsidR="004753AA" w:rsidRPr="00C05D46" w:rsidRDefault="004753AA" w:rsidP="004753AA">
      <w:pPr>
        <w:pStyle w:val="PlainText"/>
        <w:rPr>
          <w:rFonts w:ascii="Whitney Book" w:hAnsi="Whitney Book" w:cstheme="minorBidi"/>
          <w:szCs w:val="22"/>
        </w:rPr>
      </w:pPr>
    </w:p>
    <w:p w:rsidR="004753AA" w:rsidRPr="00C05D46" w:rsidRDefault="007107F3" w:rsidP="004753AA">
      <w:pPr>
        <w:rPr>
          <w:rFonts w:ascii="Whitney Book" w:hAnsi="Whitney Book"/>
        </w:rPr>
      </w:pPr>
      <w:r w:rsidRPr="00C05D46">
        <w:rPr>
          <w:rFonts w:ascii="Whitney Book" w:hAnsi="Whitney Book"/>
        </w:rPr>
        <w:t>That’s all that is required.  As mentioned, please address these requirements as soon as possible!</w:t>
      </w:r>
    </w:p>
    <w:p w:rsidR="007107F3" w:rsidRPr="00C05D46" w:rsidRDefault="007107F3" w:rsidP="004753AA">
      <w:pPr>
        <w:rPr>
          <w:rFonts w:ascii="Whitney Book" w:hAnsi="Whitney Book"/>
        </w:rPr>
      </w:pPr>
      <w:r w:rsidRPr="00C05D46">
        <w:rPr>
          <w:rFonts w:ascii="Whitney Book" w:hAnsi="Whitney Book"/>
        </w:rPr>
        <w:t>Thank you,</w:t>
      </w:r>
    </w:p>
    <w:p w:rsidR="002E2E94" w:rsidRPr="00C05D46" w:rsidRDefault="002E2E94" w:rsidP="007107F3">
      <w:pPr>
        <w:spacing w:after="0"/>
        <w:contextualSpacing/>
        <w:rPr>
          <w:rFonts w:ascii="Whitney Book" w:hAnsi="Whitney Book"/>
        </w:rPr>
      </w:pPr>
      <w:r w:rsidRPr="00C05D46">
        <w:rPr>
          <w:rFonts w:ascii="Whitney Book" w:hAnsi="Whitney Book"/>
        </w:rPr>
        <w:t>Rod Brown</w:t>
      </w:r>
    </w:p>
    <w:p w:rsidR="007107F3" w:rsidRPr="00C05D46" w:rsidRDefault="007107F3" w:rsidP="007107F3">
      <w:pPr>
        <w:spacing w:after="0"/>
        <w:contextualSpacing/>
        <w:rPr>
          <w:rFonts w:ascii="Whitney Book" w:hAnsi="Whitney Book"/>
          <w:sz w:val="16"/>
          <w:szCs w:val="16"/>
        </w:rPr>
      </w:pPr>
      <w:r w:rsidRPr="00C05D46">
        <w:rPr>
          <w:rFonts w:ascii="Whitney Book" w:hAnsi="Whitney Book"/>
          <w:sz w:val="16"/>
          <w:szCs w:val="16"/>
        </w:rPr>
        <w:t>Practicum Coordi</w:t>
      </w:r>
      <w:r w:rsidR="000C517E" w:rsidRPr="00C05D46">
        <w:rPr>
          <w:rFonts w:ascii="Whitney Book" w:hAnsi="Whitney Book"/>
          <w:sz w:val="16"/>
          <w:szCs w:val="16"/>
        </w:rPr>
        <w:t>nator</w:t>
      </w:r>
    </w:p>
    <w:p w:rsidR="000C517E" w:rsidRPr="00C05D46" w:rsidRDefault="000C517E" w:rsidP="007107F3">
      <w:pPr>
        <w:spacing w:after="0"/>
        <w:contextualSpacing/>
        <w:rPr>
          <w:rFonts w:ascii="Whitney Book" w:hAnsi="Whitney Book"/>
          <w:sz w:val="16"/>
          <w:szCs w:val="16"/>
        </w:rPr>
      </w:pPr>
    </w:p>
    <w:p w:rsidR="000C517E" w:rsidRPr="00C05D46" w:rsidRDefault="000C517E" w:rsidP="007107F3">
      <w:pPr>
        <w:spacing w:after="0"/>
        <w:contextualSpacing/>
        <w:rPr>
          <w:rFonts w:ascii="Whitney Book" w:hAnsi="Whitney Book"/>
        </w:rPr>
      </w:pPr>
      <w:r w:rsidRPr="00C05D46">
        <w:rPr>
          <w:rFonts w:ascii="Whitney Book" w:hAnsi="Whitney Book"/>
        </w:rPr>
        <w:t>John Yamamoto</w:t>
      </w:r>
    </w:p>
    <w:p w:rsidR="000C517E" w:rsidRPr="000C517E" w:rsidRDefault="002E2E94" w:rsidP="007107F3">
      <w:pPr>
        <w:spacing w:after="0"/>
        <w:contextualSpacing/>
        <w:rPr>
          <w:sz w:val="16"/>
          <w:szCs w:val="16"/>
        </w:rPr>
      </w:pPr>
      <w:r w:rsidRPr="00C05D46">
        <w:rPr>
          <w:rFonts w:ascii="Whitney Book" w:hAnsi="Whitney Book"/>
          <w:sz w:val="16"/>
          <w:szCs w:val="16"/>
        </w:rPr>
        <w:t>Practicum</w:t>
      </w:r>
      <w:r>
        <w:rPr>
          <w:sz w:val="16"/>
          <w:szCs w:val="16"/>
        </w:rPr>
        <w:t xml:space="preserve"> Coordinator</w:t>
      </w:r>
    </w:p>
    <w:sectPr w:rsidR="000C517E" w:rsidRPr="000C51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hitney Book">
    <w:altName w:val="Calibri"/>
    <w:charset w:val="00"/>
    <w:family w:val="auto"/>
    <w:pitch w:val="variable"/>
    <w:sig w:usb0="A000007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4E"/>
    <w:rsid w:val="0003694E"/>
    <w:rsid w:val="000C517E"/>
    <w:rsid w:val="00142258"/>
    <w:rsid w:val="0018227A"/>
    <w:rsid w:val="002E2E94"/>
    <w:rsid w:val="0040166F"/>
    <w:rsid w:val="004753AA"/>
    <w:rsid w:val="007107F3"/>
    <w:rsid w:val="007C7123"/>
    <w:rsid w:val="007F1E42"/>
    <w:rsid w:val="00821FE1"/>
    <w:rsid w:val="00C05D46"/>
    <w:rsid w:val="00C636BF"/>
    <w:rsid w:val="00D87F82"/>
    <w:rsid w:val="00EE0F53"/>
    <w:rsid w:val="00F6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3A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53A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3AA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C51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8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ms.ubc.ca/training-and-general-education-courses/safety-programs-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Beverley Bunker</cp:lastModifiedBy>
  <cp:revision>2</cp:revision>
  <dcterms:created xsi:type="dcterms:W3CDTF">2017-10-04T23:05:00Z</dcterms:created>
  <dcterms:modified xsi:type="dcterms:W3CDTF">2017-10-04T23:05:00Z</dcterms:modified>
</cp:coreProperties>
</file>