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3311" w:type="dxa"/>
        <w:tblInd w:w="-113" w:type="dxa"/>
        <w:tblLook w:val="04A0" w:firstRow="1" w:lastRow="0" w:firstColumn="1" w:lastColumn="0" w:noHBand="0" w:noVBand="1"/>
      </w:tblPr>
      <w:tblGrid>
        <w:gridCol w:w="1013"/>
        <w:gridCol w:w="22298"/>
      </w:tblGrid>
      <w:tr w:rsidR="000043AE" w:rsidRPr="00003102" w14:paraId="77444785" w14:textId="77777777" w:rsidTr="000F1903">
        <w:trPr>
          <w:trHeight w:val="269"/>
        </w:trPr>
        <w:tc>
          <w:tcPr>
            <w:tcW w:w="23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AA2CC" w14:textId="77777777" w:rsidR="000043AE" w:rsidRPr="00E63527" w:rsidRDefault="000043AE" w:rsidP="000043AE">
            <w:pPr>
              <w:ind w:left="2880"/>
              <w:rPr>
                <w:b/>
                <w:sz w:val="48"/>
                <w:szCs w:val="48"/>
              </w:rPr>
            </w:pPr>
            <w:bookmarkStart w:id="0" w:name="_GoBack"/>
            <w:bookmarkEnd w:id="0"/>
            <w:r>
              <w:rPr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7D06E75D" wp14:editId="0CE6CEA1">
                  <wp:simplePos x="0" y="0"/>
                  <wp:positionH relativeFrom="margin">
                    <wp:posOffset>1172845</wp:posOffset>
                  </wp:positionH>
                  <wp:positionV relativeFrom="margin">
                    <wp:posOffset>0</wp:posOffset>
                  </wp:positionV>
                  <wp:extent cx="685800" cy="6858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D43 Log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48"/>
                <w:szCs w:val="48"/>
              </w:rPr>
              <w:t xml:space="preserve">           </w:t>
            </w:r>
            <w:r w:rsidRPr="000043AE">
              <w:rPr>
                <w:b/>
                <w:sz w:val="72"/>
                <w:szCs w:val="48"/>
              </w:rPr>
              <w:t>Redesigned Curriculum Planning Framework</w:t>
            </w:r>
          </w:p>
        </w:tc>
      </w:tr>
      <w:tr w:rsidR="00842902" w:rsidRPr="00003102" w14:paraId="5D278F72" w14:textId="77777777" w:rsidTr="000F1903">
        <w:trPr>
          <w:trHeight w:val="269"/>
        </w:trPr>
        <w:tc>
          <w:tcPr>
            <w:tcW w:w="23311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178AA3D" w14:textId="77777777" w:rsidR="00842902" w:rsidRPr="00E63527" w:rsidRDefault="00842902" w:rsidP="00AB4C67">
            <w:pPr>
              <w:jc w:val="center"/>
              <w:rPr>
                <w:b/>
                <w:sz w:val="48"/>
                <w:szCs w:val="48"/>
              </w:rPr>
            </w:pPr>
            <w:r w:rsidRPr="00E63527">
              <w:rPr>
                <w:b/>
                <w:sz w:val="48"/>
                <w:szCs w:val="48"/>
              </w:rPr>
              <w:t>Establishing Goals</w:t>
            </w:r>
          </w:p>
        </w:tc>
      </w:tr>
      <w:tr w:rsidR="001564A7" w:rsidRPr="00003102" w14:paraId="1CC8F836" w14:textId="77777777" w:rsidTr="000F1903">
        <w:trPr>
          <w:trHeight w:val="1097"/>
        </w:trPr>
        <w:tc>
          <w:tcPr>
            <w:tcW w:w="233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B6E579" w14:textId="77777777" w:rsidR="001564A7" w:rsidRDefault="001564A7" w:rsidP="001564A7">
            <w:pPr>
              <w:ind w:left="360"/>
              <w:jc w:val="center"/>
            </w:pPr>
            <w:r>
              <w:rPr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91A313" wp14:editId="2729C64D">
                      <wp:simplePos x="0" y="0"/>
                      <wp:positionH relativeFrom="column">
                        <wp:posOffset>11483975</wp:posOffset>
                      </wp:positionH>
                      <wp:positionV relativeFrom="paragraph">
                        <wp:posOffset>26035</wp:posOffset>
                      </wp:positionV>
                      <wp:extent cx="674370" cy="413385"/>
                      <wp:effectExtent l="19050" t="19050" r="30480" b="24765"/>
                      <wp:wrapNone/>
                      <wp:docPr id="3" name="Isosceles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" cy="41338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3EAB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3" o:spid="_x0000_s1026" type="#_x0000_t5" style="position:absolute;margin-left:904.25pt;margin-top:2.05pt;width:53.1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" fillcolor="#5b9bd5 [3204]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A94CDF" wp14:editId="61F6B2C5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13335</wp:posOffset>
                      </wp:positionV>
                      <wp:extent cx="674370" cy="413385"/>
                      <wp:effectExtent l="19050" t="19050" r="30480" b="24765"/>
                      <wp:wrapNone/>
                      <wp:docPr id="2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" cy="41338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87AAE" id="Isosceles Triangle 2" o:spid="_x0000_s1026" type="#_x0000_t5" style="position:absolute;margin-left:251.1pt;margin-top:1.05pt;width:53.1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" fillcolor="#5b9bd5 [3204]" strokecolor="#1f4d78 [1604]" strokeweight="1pt"/>
                  </w:pict>
                </mc:Fallback>
              </mc:AlternateContent>
            </w:r>
            <w:r>
              <w:t>What core competencies and shared values for learning together will students be developing &amp; practicing</w:t>
            </w:r>
            <w:r w:rsidR="000F1903">
              <w:t xml:space="preserve"> over time</w:t>
            </w:r>
            <w:r>
              <w:t>?</w:t>
            </w:r>
          </w:p>
          <w:p w14:paraId="708E43B9" w14:textId="77777777" w:rsidR="001564A7" w:rsidRPr="00E63527" w:rsidRDefault="001564A7" w:rsidP="001564A7">
            <w:pPr>
              <w:jc w:val="center"/>
              <w:rPr>
                <w:b/>
                <w:sz w:val="48"/>
                <w:szCs w:val="48"/>
              </w:rPr>
            </w:pPr>
            <w:r>
              <w:t>How will growth be documented by teachers and by students?</w:t>
            </w:r>
            <w:r>
              <w:rPr>
                <w:b/>
                <w:noProof/>
                <w:sz w:val="48"/>
                <w:szCs w:val="48"/>
              </w:rPr>
              <w:t xml:space="preserve"> </w:t>
            </w:r>
          </w:p>
        </w:tc>
      </w:tr>
      <w:tr w:rsidR="00842902" w14:paraId="4029809C" w14:textId="77777777" w:rsidTr="000F1903">
        <w:trPr>
          <w:trHeight w:val="1970"/>
        </w:trPr>
        <w:tc>
          <w:tcPr>
            <w:tcW w:w="1013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64E6E796" w14:textId="77777777" w:rsidR="00842902" w:rsidRPr="00E63527" w:rsidRDefault="000F1903" w:rsidP="00AB4C6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350C67" wp14:editId="1E29A74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-2650490</wp:posOffset>
                      </wp:positionV>
                      <wp:extent cx="457200" cy="457200"/>
                      <wp:effectExtent l="0" t="0" r="19050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064C7F" id="Oval 7" o:spid="_x0000_s1026" style="position:absolute;margin-left:.2pt;margin-top:-208.7pt;width:3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40"/>
                <w:szCs w:val="40"/>
              </w:rPr>
              <w:t>Understand</w:t>
            </w:r>
          </w:p>
        </w:tc>
        <w:tc>
          <w:tcPr>
            <w:tcW w:w="22298" w:type="dxa"/>
          </w:tcPr>
          <w:p w14:paraId="094F59A2" w14:textId="77777777" w:rsidR="00842902" w:rsidRPr="00132B52" w:rsidRDefault="00842902" w:rsidP="00AB4C67">
            <w:pPr>
              <w:rPr>
                <w:b/>
              </w:rPr>
            </w:pPr>
            <w:r w:rsidRPr="00132B52">
              <w:rPr>
                <w:b/>
              </w:rPr>
              <w:t>Big ideas:</w:t>
            </w:r>
          </w:p>
          <w:p w14:paraId="442E6428" w14:textId="77777777" w:rsidR="00842902" w:rsidRDefault="00842902" w:rsidP="00842902">
            <w:pPr>
              <w:pStyle w:val="ListParagraph"/>
              <w:numPr>
                <w:ilvl w:val="0"/>
                <w:numId w:val="1"/>
              </w:numPr>
            </w:pPr>
            <w:r>
              <w:t>Students will understand that…</w:t>
            </w:r>
          </w:p>
          <w:p w14:paraId="42C5373C" w14:textId="77777777" w:rsidR="00842902" w:rsidRDefault="00842902" w:rsidP="00842902">
            <w:pPr>
              <w:pStyle w:val="ListParagraph"/>
              <w:numPr>
                <w:ilvl w:val="0"/>
                <w:numId w:val="1"/>
              </w:numPr>
            </w:pPr>
            <w:r>
              <w:t>What specifically do you want students to understand?</w:t>
            </w:r>
          </w:p>
          <w:p w14:paraId="22E4D76F" w14:textId="77777777" w:rsidR="00842902" w:rsidRDefault="00842902" w:rsidP="00421541">
            <w:pPr>
              <w:pStyle w:val="ListParagraph"/>
              <w:numPr>
                <w:ilvl w:val="0"/>
                <w:numId w:val="1"/>
              </w:numPr>
            </w:pPr>
            <w:r>
              <w:t xml:space="preserve">What </w:t>
            </w:r>
            <w:r w:rsidR="00421541">
              <w:t>connections do you want them to make?</w:t>
            </w:r>
          </w:p>
        </w:tc>
      </w:tr>
      <w:tr w:rsidR="00842902" w14:paraId="0420FCDC" w14:textId="77777777" w:rsidTr="000F1903">
        <w:trPr>
          <w:trHeight w:val="2339"/>
        </w:trPr>
        <w:tc>
          <w:tcPr>
            <w:tcW w:w="1013" w:type="dxa"/>
            <w:vMerge/>
            <w:shd w:val="clear" w:color="auto" w:fill="DEEAF6" w:themeFill="accent1" w:themeFillTint="33"/>
          </w:tcPr>
          <w:p w14:paraId="1337BEDC" w14:textId="77777777" w:rsidR="00842902" w:rsidRPr="00E63527" w:rsidRDefault="00842902" w:rsidP="00AB4C67">
            <w:pPr>
              <w:rPr>
                <w:b/>
                <w:sz w:val="40"/>
                <w:szCs w:val="40"/>
              </w:rPr>
            </w:pPr>
          </w:p>
        </w:tc>
        <w:tc>
          <w:tcPr>
            <w:tcW w:w="22298" w:type="dxa"/>
          </w:tcPr>
          <w:p w14:paraId="5CA1BDC2" w14:textId="77777777" w:rsidR="00842902" w:rsidRPr="00132B52" w:rsidRDefault="00842902" w:rsidP="00AB4C67">
            <w:pPr>
              <w:rPr>
                <w:b/>
              </w:rPr>
            </w:pPr>
            <w:r w:rsidRPr="00132B52">
              <w:rPr>
                <w:b/>
              </w:rPr>
              <w:t>Essential questions:</w:t>
            </w:r>
          </w:p>
          <w:p w14:paraId="43F9B263" w14:textId="77777777" w:rsidR="00842902" w:rsidRDefault="00842902" w:rsidP="00842902">
            <w:pPr>
              <w:pStyle w:val="ListParagraph"/>
              <w:numPr>
                <w:ilvl w:val="0"/>
                <w:numId w:val="2"/>
              </w:numPr>
            </w:pPr>
            <w:r>
              <w:t>Students will keep considering….</w:t>
            </w:r>
          </w:p>
          <w:p w14:paraId="5D3D63EB" w14:textId="77777777" w:rsidR="00842902" w:rsidRDefault="00842902" w:rsidP="00842902">
            <w:pPr>
              <w:pStyle w:val="ListParagraph"/>
              <w:numPr>
                <w:ilvl w:val="0"/>
                <w:numId w:val="2"/>
              </w:numPr>
            </w:pPr>
            <w:r>
              <w:t>What thought-provoking questions will foster inquiry, meaning-making, and transfer?</w:t>
            </w:r>
          </w:p>
          <w:p w14:paraId="172F140D" w14:textId="77777777" w:rsidR="00842902" w:rsidRDefault="00842902" w:rsidP="00AB4C67"/>
        </w:tc>
      </w:tr>
      <w:tr w:rsidR="001564A7" w14:paraId="6AAB1A22" w14:textId="77777777" w:rsidTr="000F1903">
        <w:trPr>
          <w:trHeight w:val="3140"/>
        </w:trPr>
        <w:tc>
          <w:tcPr>
            <w:tcW w:w="1013" w:type="dxa"/>
            <w:shd w:val="clear" w:color="auto" w:fill="DEEAF6" w:themeFill="accent1" w:themeFillTint="33"/>
            <w:textDirection w:val="btLr"/>
            <w:vAlign w:val="center"/>
          </w:tcPr>
          <w:p w14:paraId="00913800" w14:textId="77777777" w:rsidR="001564A7" w:rsidRPr="00E63527" w:rsidRDefault="000F1903" w:rsidP="00AB4C6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034328" wp14:editId="7B3432B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-1798773</wp:posOffset>
                      </wp:positionV>
                      <wp:extent cx="457200" cy="4572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609E2" id="Rectangle 5" o:spid="_x0000_s1026" style="position:absolute;margin-left:.25pt;margin-top:-141.65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" fillcolor="#5b9bd5 [3204]" strokecolor="#1f4d78 [1604]" strokeweight="1pt"/>
                  </w:pict>
                </mc:Fallback>
              </mc:AlternateContent>
            </w:r>
            <w:r w:rsidR="001564A7" w:rsidRPr="00E63527">
              <w:rPr>
                <w:b/>
                <w:sz w:val="40"/>
                <w:szCs w:val="40"/>
              </w:rPr>
              <w:t>Do</w:t>
            </w:r>
          </w:p>
        </w:tc>
        <w:tc>
          <w:tcPr>
            <w:tcW w:w="22298" w:type="dxa"/>
          </w:tcPr>
          <w:p w14:paraId="5E1E14B1" w14:textId="77777777" w:rsidR="001564A7" w:rsidRPr="00132B52" w:rsidRDefault="001564A7" w:rsidP="00AB4C67">
            <w:pPr>
              <w:rPr>
                <w:b/>
              </w:rPr>
            </w:pPr>
            <w:r w:rsidRPr="00132B52">
              <w:rPr>
                <w:b/>
              </w:rPr>
              <w:t>Curriculum Competencies:</w:t>
            </w:r>
          </w:p>
          <w:p w14:paraId="430CA916" w14:textId="77777777" w:rsidR="001564A7" w:rsidRDefault="001564A7" w:rsidP="00842902">
            <w:pPr>
              <w:pStyle w:val="ListParagraph"/>
              <w:numPr>
                <w:ilvl w:val="0"/>
                <w:numId w:val="3"/>
              </w:numPr>
            </w:pPr>
            <w:r>
              <w:t>Students will be skilled at…</w:t>
            </w:r>
          </w:p>
          <w:p w14:paraId="57BF8DAD" w14:textId="77777777" w:rsidR="001564A7" w:rsidRDefault="001564A7" w:rsidP="00AB4C67">
            <w:pPr>
              <w:pStyle w:val="ListParagraph"/>
              <w:numPr>
                <w:ilvl w:val="0"/>
                <w:numId w:val="3"/>
              </w:numPr>
            </w:pPr>
            <w:r>
              <w:t>What curricular competencies will students develop &amp; demonstrate?</w:t>
            </w:r>
          </w:p>
        </w:tc>
      </w:tr>
      <w:tr w:rsidR="00842902" w14:paraId="00122CEC" w14:textId="77777777" w:rsidTr="0056798A">
        <w:trPr>
          <w:cantSplit/>
          <w:trHeight w:val="3671"/>
        </w:trPr>
        <w:tc>
          <w:tcPr>
            <w:tcW w:w="1013" w:type="dxa"/>
            <w:shd w:val="clear" w:color="auto" w:fill="DEEAF6" w:themeFill="accent1" w:themeFillTint="33"/>
            <w:textDirection w:val="btLr"/>
            <w:vAlign w:val="center"/>
          </w:tcPr>
          <w:p w14:paraId="411686F5" w14:textId="77777777" w:rsidR="00842902" w:rsidRPr="00E63527" w:rsidRDefault="000F1903" w:rsidP="00AB4C6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8B7B5E" wp14:editId="2E087E9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-2238375</wp:posOffset>
                      </wp:positionV>
                      <wp:extent cx="261257" cy="548640"/>
                      <wp:effectExtent l="0" t="0" r="2476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548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B50A0" id="Rectangle 6" o:spid="_x0000_s1026" style="position:absolute;margin-left:3pt;margin-top:-176.25pt;width:20.55pt;height:43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" fillcolor="#5b9bd5 [3204]" strokecolor="#1f4d78 [1604]" strokeweight="1pt"/>
                  </w:pict>
                </mc:Fallback>
              </mc:AlternateContent>
            </w:r>
            <w:r w:rsidR="00842902" w:rsidRPr="00E63527">
              <w:rPr>
                <w:b/>
                <w:sz w:val="40"/>
                <w:szCs w:val="40"/>
              </w:rPr>
              <w:t>Know</w:t>
            </w:r>
          </w:p>
        </w:tc>
        <w:tc>
          <w:tcPr>
            <w:tcW w:w="22298" w:type="dxa"/>
          </w:tcPr>
          <w:p w14:paraId="18444178" w14:textId="77777777" w:rsidR="00842902" w:rsidRPr="00132B52" w:rsidRDefault="00842902" w:rsidP="00AB4C67">
            <w:pPr>
              <w:rPr>
                <w:b/>
              </w:rPr>
            </w:pPr>
            <w:r w:rsidRPr="00132B52">
              <w:rPr>
                <w:b/>
              </w:rPr>
              <w:t>Content</w:t>
            </w:r>
            <w:r w:rsidR="00132B52" w:rsidRPr="00132B52">
              <w:rPr>
                <w:b/>
              </w:rPr>
              <w:t>:</w:t>
            </w:r>
          </w:p>
          <w:p w14:paraId="0D90519E" w14:textId="77777777" w:rsidR="00842902" w:rsidRDefault="00842902" w:rsidP="00842902">
            <w:pPr>
              <w:pStyle w:val="ListParagraph"/>
              <w:numPr>
                <w:ilvl w:val="0"/>
                <w:numId w:val="4"/>
              </w:numPr>
            </w:pPr>
            <w:r>
              <w:t>Students know…</w:t>
            </w:r>
          </w:p>
          <w:p w14:paraId="7497D6A3" w14:textId="77777777" w:rsidR="00842902" w:rsidRDefault="00842902" w:rsidP="00421541">
            <w:pPr>
              <w:pStyle w:val="ListParagraph"/>
              <w:numPr>
                <w:ilvl w:val="0"/>
                <w:numId w:val="4"/>
              </w:numPr>
            </w:pPr>
            <w:r>
              <w:t xml:space="preserve">What </w:t>
            </w:r>
            <w:r w:rsidR="00421541">
              <w:t xml:space="preserve">content and which concepts </w:t>
            </w:r>
            <w:r>
              <w:t xml:space="preserve">will </w:t>
            </w:r>
            <w:r w:rsidR="00D33183">
              <w:t>student</w:t>
            </w:r>
            <w:r w:rsidR="00421541">
              <w:t>s learn</w:t>
            </w:r>
            <w:r>
              <w:t>?</w:t>
            </w:r>
          </w:p>
        </w:tc>
      </w:tr>
    </w:tbl>
    <w:tbl>
      <w:tblPr>
        <w:tblStyle w:val="TableGrid1"/>
        <w:tblW w:w="2323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898"/>
        <w:gridCol w:w="8730"/>
        <w:gridCol w:w="954"/>
        <w:gridCol w:w="8136"/>
        <w:gridCol w:w="2520"/>
      </w:tblGrid>
      <w:tr w:rsidR="00E63527" w14:paraId="05E16847" w14:textId="77777777" w:rsidTr="006B77B0">
        <w:trPr>
          <w:trHeight w:val="350"/>
        </w:trPr>
        <w:tc>
          <w:tcPr>
            <w:tcW w:w="11628" w:type="dxa"/>
            <w:gridSpan w:val="2"/>
            <w:shd w:val="clear" w:color="auto" w:fill="DEEAF6" w:themeFill="accent1" w:themeFillTint="33"/>
            <w:vAlign w:val="center"/>
          </w:tcPr>
          <w:p w14:paraId="5451F708" w14:textId="77777777" w:rsidR="00E63527" w:rsidRPr="00E63527" w:rsidRDefault="00E63527" w:rsidP="00AB4C67">
            <w:pPr>
              <w:jc w:val="center"/>
              <w:rPr>
                <w:b/>
                <w:sz w:val="48"/>
                <w:szCs w:val="48"/>
              </w:rPr>
            </w:pPr>
            <w:r w:rsidRPr="00E63527">
              <w:rPr>
                <w:b/>
                <w:sz w:val="48"/>
                <w:szCs w:val="48"/>
              </w:rPr>
              <w:lastRenderedPageBreak/>
              <w:t xml:space="preserve">Communicating Student Learning </w:t>
            </w:r>
            <w:r w:rsidRPr="00E63527">
              <w:rPr>
                <w:b/>
                <w:sz w:val="48"/>
                <w:szCs w:val="48"/>
              </w:rPr>
              <w:br/>
              <w:t>(Making Learning Visible)</w:t>
            </w:r>
          </w:p>
        </w:tc>
        <w:tc>
          <w:tcPr>
            <w:tcW w:w="11610" w:type="dxa"/>
            <w:gridSpan w:val="3"/>
            <w:shd w:val="clear" w:color="auto" w:fill="DEEAF6" w:themeFill="accent1" w:themeFillTint="33"/>
            <w:vAlign w:val="center"/>
          </w:tcPr>
          <w:p w14:paraId="677EC892" w14:textId="77777777" w:rsidR="00E63527" w:rsidRPr="00E63527" w:rsidRDefault="00E63527" w:rsidP="00AB4C67">
            <w:pPr>
              <w:jc w:val="center"/>
              <w:rPr>
                <w:b/>
                <w:sz w:val="48"/>
                <w:szCs w:val="48"/>
              </w:rPr>
            </w:pPr>
            <w:r w:rsidRPr="00E63527">
              <w:rPr>
                <w:b/>
                <w:sz w:val="48"/>
                <w:szCs w:val="48"/>
              </w:rPr>
              <w:t>Learning Plan*</w:t>
            </w:r>
          </w:p>
        </w:tc>
      </w:tr>
      <w:tr w:rsidR="00E63527" w14:paraId="6813B575" w14:textId="77777777" w:rsidTr="00496BBF">
        <w:trPr>
          <w:trHeight w:val="1421"/>
        </w:trPr>
        <w:tc>
          <w:tcPr>
            <w:tcW w:w="2898" w:type="dxa"/>
            <w:vMerge w:val="restart"/>
            <w:shd w:val="clear" w:color="auto" w:fill="DEEAF6" w:themeFill="accent1" w:themeFillTint="33"/>
            <w:vAlign w:val="center"/>
          </w:tcPr>
          <w:p w14:paraId="336A1A1A" w14:textId="77777777" w:rsidR="00E63527" w:rsidRPr="00E63527" w:rsidRDefault="00E63527" w:rsidP="00E63527">
            <w:pPr>
              <w:jc w:val="center"/>
              <w:rPr>
                <w:b/>
                <w:sz w:val="40"/>
                <w:szCs w:val="48"/>
              </w:rPr>
            </w:pPr>
            <w:r w:rsidRPr="00E63527">
              <w:rPr>
                <w:b/>
                <w:sz w:val="40"/>
                <w:szCs w:val="48"/>
              </w:rPr>
              <w:t>Assessment</w:t>
            </w:r>
          </w:p>
          <w:p w14:paraId="087814AA" w14:textId="77777777" w:rsidR="00E63527" w:rsidRPr="00E63527" w:rsidRDefault="00E63527" w:rsidP="00E63527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40"/>
                <w:szCs w:val="48"/>
              </w:rPr>
            </w:pPr>
            <w:r w:rsidRPr="00E63527">
              <w:rPr>
                <w:b/>
                <w:sz w:val="40"/>
                <w:szCs w:val="48"/>
              </w:rPr>
              <w:t>for</w:t>
            </w:r>
          </w:p>
          <w:p w14:paraId="01BD8099" w14:textId="77777777" w:rsidR="00E63527" w:rsidRPr="00E63527" w:rsidRDefault="00E63527" w:rsidP="00E63527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40"/>
                <w:szCs w:val="48"/>
              </w:rPr>
            </w:pPr>
            <w:r w:rsidRPr="00E63527">
              <w:rPr>
                <w:b/>
                <w:sz w:val="40"/>
                <w:szCs w:val="48"/>
              </w:rPr>
              <w:t>as</w:t>
            </w:r>
          </w:p>
          <w:p w14:paraId="5DFB21F5" w14:textId="77777777" w:rsidR="00E63527" w:rsidRPr="00E63527" w:rsidRDefault="00E63527" w:rsidP="00E63527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40"/>
                <w:szCs w:val="48"/>
              </w:rPr>
            </w:pPr>
            <w:r w:rsidRPr="00E63527">
              <w:rPr>
                <w:b/>
                <w:sz w:val="40"/>
                <w:szCs w:val="48"/>
              </w:rPr>
              <w:t>of</w:t>
            </w:r>
          </w:p>
          <w:p w14:paraId="06528C93" w14:textId="77777777" w:rsidR="00E63527" w:rsidRPr="00E63527" w:rsidRDefault="00E63527" w:rsidP="00E63527">
            <w:pPr>
              <w:jc w:val="center"/>
              <w:rPr>
                <w:b/>
                <w:sz w:val="40"/>
                <w:szCs w:val="48"/>
              </w:rPr>
            </w:pPr>
            <w:r w:rsidRPr="00E63527">
              <w:rPr>
                <w:b/>
                <w:sz w:val="40"/>
                <w:szCs w:val="48"/>
              </w:rPr>
              <w:t>Learning</w:t>
            </w:r>
          </w:p>
          <w:p w14:paraId="27E7A258" w14:textId="77777777" w:rsidR="00E63527" w:rsidRPr="00E63527" w:rsidRDefault="00E63527" w:rsidP="00E63527">
            <w:pPr>
              <w:jc w:val="center"/>
              <w:rPr>
                <w:b/>
                <w:sz w:val="40"/>
                <w:szCs w:val="48"/>
              </w:rPr>
            </w:pPr>
          </w:p>
        </w:tc>
        <w:tc>
          <w:tcPr>
            <w:tcW w:w="8730" w:type="dxa"/>
            <w:vMerge w:val="restart"/>
            <w:shd w:val="clear" w:color="auto" w:fill="auto"/>
          </w:tcPr>
          <w:p w14:paraId="7C4BD39F" w14:textId="77777777" w:rsidR="00E63527" w:rsidRDefault="00E63527" w:rsidP="00C47395">
            <w:pPr>
              <w:pStyle w:val="ListParagraph"/>
              <w:numPr>
                <w:ilvl w:val="0"/>
                <w:numId w:val="6"/>
              </w:numPr>
              <w:ind w:left="252" w:hanging="252"/>
            </w:pPr>
            <w:r w:rsidRPr="00407A12">
              <w:t xml:space="preserve">How </w:t>
            </w:r>
            <w:r w:rsidR="00D33183">
              <w:t>will</w:t>
            </w:r>
            <w:r w:rsidRPr="00407A12">
              <w:t xml:space="preserve"> you provide </w:t>
            </w:r>
            <w:r>
              <w:t>with</w:t>
            </w:r>
            <w:r w:rsidRPr="00407A12">
              <w:t xml:space="preserve"> clarity about, and understanding of the learning intentions for the work at hand and the criteria for success?</w:t>
            </w:r>
          </w:p>
          <w:p w14:paraId="040269CF" w14:textId="77777777" w:rsidR="00E63527" w:rsidRDefault="00E63527" w:rsidP="00C47395">
            <w:pPr>
              <w:pStyle w:val="ListParagraph"/>
              <w:numPr>
                <w:ilvl w:val="0"/>
                <w:numId w:val="6"/>
              </w:numPr>
              <w:ind w:left="252" w:hanging="252"/>
            </w:pPr>
            <w:r>
              <w:t xml:space="preserve">How </w:t>
            </w:r>
            <w:r w:rsidR="00D33183">
              <w:t>will</w:t>
            </w:r>
            <w:r>
              <w:t xml:space="preserve"> you design thoughtful classroom discussions and questions that generate evidence of learning? </w:t>
            </w:r>
          </w:p>
          <w:p w14:paraId="6BA1E52A" w14:textId="77777777" w:rsidR="00E63527" w:rsidRDefault="00E63527" w:rsidP="00C47395">
            <w:pPr>
              <w:pStyle w:val="ListParagraph"/>
              <w:numPr>
                <w:ilvl w:val="0"/>
                <w:numId w:val="6"/>
              </w:numPr>
              <w:ind w:left="252" w:hanging="252"/>
            </w:pPr>
            <w:r>
              <w:t xml:space="preserve">How </w:t>
            </w:r>
            <w:r w:rsidR="00D33183">
              <w:t>will</w:t>
            </w:r>
            <w:r>
              <w:t xml:space="preserve"> the process of learning be documented and valued?</w:t>
            </w:r>
          </w:p>
          <w:p w14:paraId="3CE17A96" w14:textId="77777777" w:rsidR="00E63527" w:rsidRDefault="00E63527" w:rsidP="00C47395">
            <w:pPr>
              <w:pStyle w:val="ListParagraph"/>
              <w:numPr>
                <w:ilvl w:val="0"/>
                <w:numId w:val="6"/>
              </w:numPr>
              <w:ind w:left="252" w:hanging="252"/>
            </w:pPr>
            <w:r>
              <w:t>How will you design opportunities for students to reflect on their learning?</w:t>
            </w:r>
          </w:p>
          <w:p w14:paraId="3128AFEC" w14:textId="77777777" w:rsidR="00E63527" w:rsidRDefault="00E63527" w:rsidP="00C47395">
            <w:pPr>
              <w:pStyle w:val="ListParagraph"/>
              <w:numPr>
                <w:ilvl w:val="0"/>
                <w:numId w:val="6"/>
              </w:numPr>
              <w:ind w:left="252" w:hanging="252"/>
            </w:pPr>
            <w:r>
              <w:t>Where will students have the opportunity to share their understanding in order to receive feedback, revise and improve?</w:t>
            </w:r>
          </w:p>
          <w:p w14:paraId="00F1CC00" w14:textId="77777777" w:rsidR="00E63527" w:rsidRDefault="00E63527" w:rsidP="00C47395">
            <w:pPr>
              <w:pStyle w:val="ListParagraph"/>
              <w:numPr>
                <w:ilvl w:val="0"/>
                <w:numId w:val="6"/>
              </w:numPr>
              <w:ind w:left="252" w:hanging="252"/>
            </w:pPr>
            <w:r>
              <w:t xml:space="preserve">How </w:t>
            </w:r>
            <w:r w:rsidR="00D33183">
              <w:t>will</w:t>
            </w:r>
            <w:r>
              <w:t xml:space="preserve"> you put learners to work as learning/teaching resources for each other?</w:t>
            </w:r>
          </w:p>
          <w:p w14:paraId="572BD89E" w14:textId="77777777" w:rsidR="00E63527" w:rsidRDefault="00E63527" w:rsidP="00C47395">
            <w:pPr>
              <w:pStyle w:val="ListParagraph"/>
              <w:numPr>
                <w:ilvl w:val="0"/>
                <w:numId w:val="6"/>
              </w:numPr>
              <w:ind w:left="252" w:hanging="252"/>
            </w:pPr>
            <w:r>
              <w:t xml:space="preserve">How </w:t>
            </w:r>
            <w:r w:rsidR="00D33183">
              <w:t>will</w:t>
            </w:r>
            <w:r>
              <w:t xml:space="preserve"> you </w:t>
            </w:r>
            <w:r w:rsidR="00D33183">
              <w:t>ensure that students are owners of their own learning?</w:t>
            </w:r>
          </w:p>
          <w:p w14:paraId="4821FD37" w14:textId="77777777" w:rsidR="00E63527" w:rsidRPr="00631EA7" w:rsidRDefault="00E63527" w:rsidP="00AB4C67">
            <w:pPr>
              <w:jc w:val="center"/>
              <w:rPr>
                <w:sz w:val="40"/>
              </w:rPr>
            </w:pPr>
          </w:p>
        </w:tc>
        <w:tc>
          <w:tcPr>
            <w:tcW w:w="11610" w:type="dxa"/>
            <w:gridSpan w:val="3"/>
            <w:shd w:val="clear" w:color="auto" w:fill="auto"/>
            <w:vAlign w:val="center"/>
          </w:tcPr>
          <w:p w14:paraId="5AFC07C9" w14:textId="77777777" w:rsidR="00E63527" w:rsidRDefault="00E63527" w:rsidP="00AB4C67">
            <w:pPr>
              <w:jc w:val="center"/>
            </w:pPr>
            <w:r>
              <w:t>How will you make the learning accessible for ALL learners to succeed?</w:t>
            </w:r>
          </w:p>
          <w:p w14:paraId="11C39DF0" w14:textId="77777777" w:rsidR="008737C9" w:rsidRDefault="008737C9" w:rsidP="00AB4C67">
            <w:pPr>
              <w:jc w:val="center"/>
            </w:pPr>
            <w:r>
              <w:t>How might First People’s Principles of Learning inform the planning &amp; learning?</w:t>
            </w:r>
          </w:p>
          <w:p w14:paraId="188EB397" w14:textId="77777777" w:rsidR="00C8666A" w:rsidRDefault="00C8666A" w:rsidP="00AB4C67">
            <w:pPr>
              <w:jc w:val="center"/>
            </w:pPr>
            <w:r>
              <w:t xml:space="preserve">How will you intentionally build a safe and caring </w:t>
            </w:r>
            <w:r w:rsidR="00496BBF">
              <w:t xml:space="preserve">learning </w:t>
            </w:r>
            <w:r>
              <w:t>environment?</w:t>
            </w:r>
          </w:p>
          <w:p w14:paraId="358C728F" w14:textId="77777777" w:rsidR="00496BBF" w:rsidRPr="00631EA7" w:rsidRDefault="00496BBF" w:rsidP="00496BBF">
            <w:pPr>
              <w:jc w:val="center"/>
              <w:rPr>
                <w:sz w:val="40"/>
              </w:rPr>
            </w:pPr>
            <w:r>
              <w:t>How will you create opportunities for collaboration &amp; co-teaching?</w:t>
            </w:r>
          </w:p>
        </w:tc>
      </w:tr>
      <w:tr w:rsidR="006B77B0" w14:paraId="3ECFCAA8" w14:textId="77777777" w:rsidTr="000F1903">
        <w:trPr>
          <w:cantSplit/>
          <w:trHeight w:val="4220"/>
        </w:trPr>
        <w:tc>
          <w:tcPr>
            <w:tcW w:w="2898" w:type="dxa"/>
            <w:vMerge/>
            <w:shd w:val="clear" w:color="auto" w:fill="DEEAF6" w:themeFill="accent1" w:themeFillTint="33"/>
            <w:vAlign w:val="center"/>
          </w:tcPr>
          <w:p w14:paraId="57253DB7" w14:textId="77777777" w:rsidR="006B77B0" w:rsidRPr="00E63527" w:rsidRDefault="006B77B0" w:rsidP="00E63527">
            <w:pPr>
              <w:jc w:val="center"/>
              <w:rPr>
                <w:b/>
                <w:sz w:val="40"/>
                <w:szCs w:val="48"/>
              </w:rPr>
            </w:pPr>
          </w:p>
        </w:tc>
        <w:tc>
          <w:tcPr>
            <w:tcW w:w="8730" w:type="dxa"/>
            <w:vMerge/>
            <w:shd w:val="clear" w:color="auto" w:fill="auto"/>
          </w:tcPr>
          <w:p w14:paraId="4ABD8B1E" w14:textId="77777777" w:rsidR="006B77B0" w:rsidRPr="00631EA7" w:rsidRDefault="006B77B0" w:rsidP="00AB4C67">
            <w:pPr>
              <w:jc w:val="center"/>
              <w:rPr>
                <w:sz w:val="40"/>
              </w:rPr>
            </w:pPr>
          </w:p>
        </w:tc>
        <w:tc>
          <w:tcPr>
            <w:tcW w:w="954" w:type="dxa"/>
            <w:shd w:val="clear" w:color="auto" w:fill="DEEAF6" w:themeFill="accent1" w:themeFillTint="33"/>
            <w:textDirection w:val="btLr"/>
            <w:vAlign w:val="center"/>
          </w:tcPr>
          <w:p w14:paraId="648EDE7B" w14:textId="77777777" w:rsidR="006B77B0" w:rsidRPr="00E63527" w:rsidRDefault="006B77B0" w:rsidP="00E6352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E63527">
              <w:rPr>
                <w:b/>
                <w:sz w:val="40"/>
                <w:szCs w:val="40"/>
              </w:rPr>
              <w:t>Connecting</w:t>
            </w:r>
          </w:p>
        </w:tc>
        <w:tc>
          <w:tcPr>
            <w:tcW w:w="8136" w:type="dxa"/>
            <w:shd w:val="clear" w:color="auto" w:fill="auto"/>
          </w:tcPr>
          <w:p w14:paraId="57F9F3B1" w14:textId="77777777" w:rsidR="006B77B0" w:rsidRPr="00C47395" w:rsidRDefault="006B77B0" w:rsidP="00C47395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szCs w:val="24"/>
              </w:rPr>
            </w:pPr>
            <w:r w:rsidRPr="00C47395">
              <w:rPr>
                <w:szCs w:val="24"/>
              </w:rPr>
              <w:t>How will you facilitate connections between students and the curriculum content?</w:t>
            </w:r>
          </w:p>
          <w:p w14:paraId="2B06B36E" w14:textId="77777777" w:rsidR="006B77B0" w:rsidRPr="00C47395" w:rsidRDefault="006B77B0" w:rsidP="00C47395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szCs w:val="24"/>
              </w:rPr>
            </w:pPr>
            <w:r w:rsidRPr="00C47395">
              <w:rPr>
                <w:szCs w:val="24"/>
              </w:rPr>
              <w:t xml:space="preserve">How will you provide opportunities for students to access and activate background knowledge?  </w:t>
            </w:r>
          </w:p>
          <w:p w14:paraId="3B1E4C8B" w14:textId="77777777" w:rsidR="006B77B0" w:rsidRDefault="006B77B0" w:rsidP="006B77B0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szCs w:val="24"/>
              </w:rPr>
            </w:pPr>
            <w:r w:rsidRPr="00C47395">
              <w:rPr>
                <w:szCs w:val="24"/>
              </w:rPr>
              <w:t>How will you provide opportunities for them to acquire and build background knowledge?</w:t>
            </w:r>
            <w:r>
              <w:rPr>
                <w:szCs w:val="24"/>
              </w:rPr>
              <w:t xml:space="preserve"> </w:t>
            </w:r>
          </w:p>
          <w:p w14:paraId="146B3236" w14:textId="77777777" w:rsidR="006B77B0" w:rsidRPr="00C47395" w:rsidRDefault="006B77B0" w:rsidP="006B77B0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szCs w:val="24"/>
              </w:rPr>
            </w:pPr>
            <w:r>
              <w:rPr>
                <w:szCs w:val="24"/>
              </w:rPr>
              <w:t>How will you design the learning to increase student engagement and motivation?</w:t>
            </w:r>
          </w:p>
          <w:p w14:paraId="6F72008E" w14:textId="77777777" w:rsidR="006B77B0" w:rsidRDefault="006B77B0" w:rsidP="006B77B0">
            <w:pPr>
              <w:pStyle w:val="ListParagraph"/>
              <w:ind w:left="252"/>
              <w:rPr>
                <w:szCs w:val="24"/>
              </w:rPr>
            </w:pPr>
          </w:p>
        </w:tc>
        <w:tc>
          <w:tcPr>
            <w:tcW w:w="2520" w:type="dxa"/>
            <w:vMerge w:val="restart"/>
            <w:shd w:val="clear" w:color="auto" w:fill="DEEAF6" w:themeFill="accent1" w:themeFillTint="33"/>
          </w:tcPr>
          <w:p w14:paraId="038C379C" w14:textId="77777777" w:rsidR="006B77B0" w:rsidRPr="00881CFE" w:rsidRDefault="006B77B0" w:rsidP="00983C48">
            <w:pPr>
              <w:jc w:val="center"/>
              <w:rPr>
                <w:b/>
                <w:szCs w:val="24"/>
              </w:rPr>
            </w:pPr>
            <w:r w:rsidRPr="00881CFE">
              <w:rPr>
                <w:b/>
                <w:szCs w:val="24"/>
              </w:rPr>
              <w:t>Instructional Strategies</w:t>
            </w:r>
            <w:r w:rsidR="00983C48" w:rsidRPr="00881CFE">
              <w:rPr>
                <w:b/>
                <w:szCs w:val="24"/>
              </w:rPr>
              <w:t xml:space="preserve"> for Differentiation</w:t>
            </w:r>
          </w:p>
          <w:p w14:paraId="353DFE11" w14:textId="77777777" w:rsidR="006B77B0" w:rsidRDefault="006B77B0" w:rsidP="006B77B0">
            <w:pPr>
              <w:rPr>
                <w:szCs w:val="24"/>
              </w:rPr>
            </w:pPr>
          </w:p>
          <w:p w14:paraId="264893F7" w14:textId="77777777" w:rsidR="00983C48" w:rsidRPr="00983C48" w:rsidRDefault="00983C48" w:rsidP="00983C48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Open-ended tasks &amp; teaching</w:t>
            </w:r>
          </w:p>
          <w:p w14:paraId="496130A3" w14:textId="77777777" w:rsidR="006B77B0" w:rsidRDefault="006B77B0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Gradual release of responsibility</w:t>
            </w:r>
          </w:p>
          <w:p w14:paraId="3093C91D" w14:textId="77777777" w:rsidR="006B77B0" w:rsidRDefault="006B77B0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Literature circles</w:t>
            </w:r>
          </w:p>
          <w:p w14:paraId="30972697" w14:textId="77777777" w:rsidR="006B77B0" w:rsidRDefault="006B77B0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Information circles</w:t>
            </w:r>
          </w:p>
          <w:p w14:paraId="31B04C84" w14:textId="77777777" w:rsidR="00983C48" w:rsidRDefault="00983C48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Numeracy circles</w:t>
            </w:r>
          </w:p>
          <w:p w14:paraId="53743FBD" w14:textId="77777777" w:rsidR="006B77B0" w:rsidRDefault="006B77B0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Cooperative learning</w:t>
            </w:r>
          </w:p>
          <w:p w14:paraId="2DBE230F" w14:textId="77777777" w:rsidR="006B77B0" w:rsidRDefault="006B77B0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Inquiry</w:t>
            </w:r>
          </w:p>
          <w:p w14:paraId="7253B16A" w14:textId="77777777" w:rsidR="006B77B0" w:rsidRDefault="006B77B0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Project-based learning</w:t>
            </w:r>
          </w:p>
          <w:p w14:paraId="0FCA2DD7" w14:textId="77777777" w:rsidR="00983C48" w:rsidRDefault="00983C48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Problem-based learning</w:t>
            </w:r>
          </w:p>
          <w:p w14:paraId="5A4D4E2C" w14:textId="77777777" w:rsidR="00983C48" w:rsidRDefault="00983C48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Play-based learning</w:t>
            </w:r>
          </w:p>
          <w:p w14:paraId="62BCC93F" w14:textId="77777777" w:rsidR="00983C48" w:rsidRPr="006B77B0" w:rsidRDefault="00983C48" w:rsidP="00983C48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 xml:space="preserve">Learning through design </w:t>
            </w:r>
          </w:p>
          <w:p w14:paraId="7F8158DD" w14:textId="77777777" w:rsidR="006B77B0" w:rsidRDefault="00983C48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 xml:space="preserve">Choice </w:t>
            </w:r>
          </w:p>
          <w:p w14:paraId="203B1477" w14:textId="77777777" w:rsidR="00983C48" w:rsidRDefault="00983C48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Culturally responsive teaching</w:t>
            </w:r>
          </w:p>
          <w:p w14:paraId="158CEE94" w14:textId="77777777" w:rsidR="00983C48" w:rsidRDefault="00983C48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Models</w:t>
            </w:r>
          </w:p>
          <w:p w14:paraId="5AA952F8" w14:textId="77777777" w:rsidR="00983C48" w:rsidRDefault="00983C48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Manipulatives</w:t>
            </w:r>
          </w:p>
          <w:p w14:paraId="2CE0DE91" w14:textId="77777777" w:rsidR="00983C48" w:rsidRDefault="00983C48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Text sets</w:t>
            </w:r>
          </w:p>
          <w:p w14:paraId="49C73EC9" w14:textId="77777777" w:rsidR="00983C48" w:rsidRDefault="00983C48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Service learning</w:t>
            </w:r>
          </w:p>
          <w:p w14:paraId="7BC08440" w14:textId="77777777" w:rsidR="00983C48" w:rsidRDefault="00983C48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 xml:space="preserve">Workshops (reading </w:t>
            </w:r>
            <w:r w:rsidR="0056798A">
              <w:rPr>
                <w:szCs w:val="24"/>
              </w:rPr>
              <w:t xml:space="preserve">writing </w:t>
            </w:r>
            <w:r>
              <w:rPr>
                <w:szCs w:val="24"/>
              </w:rPr>
              <w:t>&amp; numeracy)</w:t>
            </w:r>
          </w:p>
          <w:p w14:paraId="239E8649" w14:textId="77777777" w:rsidR="00983C48" w:rsidRDefault="00983C48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Learning with technology</w:t>
            </w:r>
          </w:p>
          <w:p w14:paraId="13925BE4" w14:textId="77777777" w:rsidR="00983C48" w:rsidRDefault="0056798A" w:rsidP="006B77B0">
            <w:pPr>
              <w:pStyle w:val="ListParagraph"/>
              <w:numPr>
                <w:ilvl w:val="0"/>
                <w:numId w:val="9"/>
              </w:numPr>
              <w:ind w:left="342" w:hanging="270"/>
              <w:rPr>
                <w:szCs w:val="24"/>
              </w:rPr>
            </w:pPr>
            <w:r>
              <w:rPr>
                <w:szCs w:val="24"/>
              </w:rPr>
              <w:t>Other…</w:t>
            </w:r>
          </w:p>
          <w:p w14:paraId="70DBE43C" w14:textId="77777777" w:rsidR="006B77B0" w:rsidRPr="006B77B0" w:rsidRDefault="006B77B0" w:rsidP="00983C48">
            <w:pPr>
              <w:pStyle w:val="ListParagraph"/>
              <w:ind w:left="342"/>
              <w:rPr>
                <w:szCs w:val="24"/>
              </w:rPr>
            </w:pPr>
          </w:p>
        </w:tc>
      </w:tr>
      <w:tr w:rsidR="006B77B0" w14:paraId="24B0909A" w14:textId="77777777" w:rsidTr="00881CFE">
        <w:trPr>
          <w:cantSplit/>
          <w:trHeight w:val="3091"/>
        </w:trPr>
        <w:tc>
          <w:tcPr>
            <w:tcW w:w="2898" w:type="dxa"/>
            <w:vMerge w:val="restart"/>
            <w:shd w:val="clear" w:color="auto" w:fill="DEEAF6" w:themeFill="accent1" w:themeFillTint="33"/>
            <w:vAlign w:val="center"/>
          </w:tcPr>
          <w:p w14:paraId="449E686C" w14:textId="77777777" w:rsidR="006B77B0" w:rsidRPr="00E63527" w:rsidRDefault="006B77B0" w:rsidP="00E63527">
            <w:pPr>
              <w:jc w:val="center"/>
              <w:rPr>
                <w:b/>
                <w:sz w:val="40"/>
                <w:szCs w:val="48"/>
              </w:rPr>
            </w:pPr>
            <w:r w:rsidRPr="00E63527">
              <w:rPr>
                <w:b/>
                <w:sz w:val="40"/>
                <w:szCs w:val="48"/>
              </w:rPr>
              <w:t>Communication of learning</w:t>
            </w:r>
          </w:p>
        </w:tc>
        <w:tc>
          <w:tcPr>
            <w:tcW w:w="8730" w:type="dxa"/>
            <w:vMerge w:val="restart"/>
            <w:shd w:val="clear" w:color="auto" w:fill="auto"/>
          </w:tcPr>
          <w:p w14:paraId="0C18C577" w14:textId="77777777" w:rsidR="006B77B0" w:rsidRDefault="006B77B0" w:rsidP="00C47395">
            <w:pPr>
              <w:pStyle w:val="ListParagraph"/>
              <w:numPr>
                <w:ilvl w:val="0"/>
                <w:numId w:val="7"/>
              </w:numPr>
              <w:ind w:left="252" w:hanging="270"/>
            </w:pPr>
            <w:r>
              <w:t xml:space="preserve">How are you communicating your understanding of your students’ learning? </w:t>
            </w:r>
          </w:p>
          <w:p w14:paraId="2D5C0B9F" w14:textId="77777777" w:rsidR="006B77B0" w:rsidRDefault="006B77B0" w:rsidP="00C47395">
            <w:pPr>
              <w:pStyle w:val="ListParagraph"/>
              <w:numPr>
                <w:ilvl w:val="0"/>
                <w:numId w:val="7"/>
              </w:numPr>
              <w:ind w:left="252" w:hanging="270"/>
            </w:pPr>
            <w:r>
              <w:t>How are your students communicating their understanding of learning?</w:t>
            </w:r>
          </w:p>
          <w:p w14:paraId="3F369EBD" w14:textId="77777777" w:rsidR="006B77B0" w:rsidRDefault="006B77B0" w:rsidP="00C47395">
            <w:pPr>
              <w:pStyle w:val="ListParagraph"/>
              <w:numPr>
                <w:ilvl w:val="0"/>
                <w:numId w:val="7"/>
              </w:numPr>
              <w:ind w:left="252" w:hanging="270"/>
            </w:pPr>
            <w:r>
              <w:t xml:space="preserve">How will parents contribute to the understanding of their child’s learning? </w:t>
            </w:r>
          </w:p>
          <w:p w14:paraId="2D74998B" w14:textId="77777777" w:rsidR="006B77B0" w:rsidRDefault="006B77B0" w:rsidP="00C47395">
            <w:pPr>
              <w:pStyle w:val="ListParagraph"/>
              <w:numPr>
                <w:ilvl w:val="0"/>
                <w:numId w:val="7"/>
              </w:numPr>
              <w:ind w:left="252" w:hanging="270"/>
            </w:pPr>
            <w:r>
              <w:t>How will you ensure timely and on-going communication amongst all stakeholders?</w:t>
            </w:r>
          </w:p>
          <w:p w14:paraId="6D333E03" w14:textId="77777777" w:rsidR="006B77B0" w:rsidRPr="00631EA7" w:rsidRDefault="006B77B0" w:rsidP="00AB4C67">
            <w:pPr>
              <w:jc w:val="center"/>
              <w:rPr>
                <w:sz w:val="40"/>
              </w:rPr>
            </w:pPr>
          </w:p>
        </w:tc>
        <w:tc>
          <w:tcPr>
            <w:tcW w:w="954" w:type="dxa"/>
            <w:shd w:val="clear" w:color="auto" w:fill="DEEAF6" w:themeFill="accent1" w:themeFillTint="33"/>
            <w:textDirection w:val="btLr"/>
            <w:vAlign w:val="center"/>
          </w:tcPr>
          <w:p w14:paraId="61DEF518" w14:textId="77777777" w:rsidR="006B77B0" w:rsidRPr="00E63527" w:rsidRDefault="006B77B0" w:rsidP="00E6352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E63527">
              <w:rPr>
                <w:b/>
                <w:sz w:val="40"/>
                <w:szCs w:val="40"/>
              </w:rPr>
              <w:t>Processing</w:t>
            </w:r>
          </w:p>
        </w:tc>
        <w:tc>
          <w:tcPr>
            <w:tcW w:w="8136" w:type="dxa"/>
            <w:shd w:val="clear" w:color="auto" w:fill="auto"/>
          </w:tcPr>
          <w:p w14:paraId="416D8B3C" w14:textId="77777777" w:rsidR="006B77B0" w:rsidRPr="00C47395" w:rsidRDefault="006B77B0" w:rsidP="00C47395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szCs w:val="24"/>
              </w:rPr>
            </w:pPr>
            <w:r w:rsidRPr="00C47395">
              <w:rPr>
                <w:szCs w:val="24"/>
              </w:rPr>
              <w:t>How will you provide opportunities for students to interact with new ideas, build understanding by adding on new information and revising former information?</w:t>
            </w:r>
          </w:p>
        </w:tc>
        <w:tc>
          <w:tcPr>
            <w:tcW w:w="2520" w:type="dxa"/>
            <w:vMerge/>
            <w:shd w:val="clear" w:color="auto" w:fill="DEEAF6" w:themeFill="accent1" w:themeFillTint="33"/>
          </w:tcPr>
          <w:p w14:paraId="22835DC2" w14:textId="77777777" w:rsidR="006B77B0" w:rsidRPr="00C47395" w:rsidRDefault="006B77B0" w:rsidP="006B77B0">
            <w:pPr>
              <w:pStyle w:val="ListParagraph"/>
              <w:ind w:left="252"/>
              <w:rPr>
                <w:szCs w:val="24"/>
              </w:rPr>
            </w:pPr>
          </w:p>
        </w:tc>
      </w:tr>
      <w:tr w:rsidR="006B77B0" w14:paraId="7DC3C178" w14:textId="77777777" w:rsidTr="000F1903">
        <w:trPr>
          <w:cantSplit/>
          <w:trHeight w:val="2456"/>
        </w:trPr>
        <w:tc>
          <w:tcPr>
            <w:tcW w:w="2898" w:type="dxa"/>
            <w:vMerge/>
            <w:shd w:val="clear" w:color="auto" w:fill="DEEAF6" w:themeFill="accent1" w:themeFillTint="33"/>
            <w:vAlign w:val="center"/>
          </w:tcPr>
          <w:p w14:paraId="24A83578" w14:textId="77777777" w:rsidR="006B77B0" w:rsidRPr="00003102" w:rsidRDefault="006B77B0" w:rsidP="00E63527">
            <w:pPr>
              <w:jc w:val="center"/>
              <w:rPr>
                <w:sz w:val="32"/>
              </w:rPr>
            </w:pPr>
          </w:p>
        </w:tc>
        <w:tc>
          <w:tcPr>
            <w:tcW w:w="8730" w:type="dxa"/>
            <w:vMerge/>
            <w:shd w:val="clear" w:color="auto" w:fill="auto"/>
          </w:tcPr>
          <w:p w14:paraId="6418080B" w14:textId="77777777" w:rsidR="006B77B0" w:rsidRDefault="006B77B0" w:rsidP="00E63527"/>
        </w:tc>
        <w:tc>
          <w:tcPr>
            <w:tcW w:w="954" w:type="dxa"/>
            <w:shd w:val="clear" w:color="auto" w:fill="DEEAF6" w:themeFill="accent1" w:themeFillTint="33"/>
            <w:textDirection w:val="btLr"/>
            <w:vAlign w:val="center"/>
          </w:tcPr>
          <w:p w14:paraId="08F98AD5" w14:textId="77777777" w:rsidR="006B77B0" w:rsidRPr="00E63527" w:rsidRDefault="006B77B0" w:rsidP="00E6352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E63527">
              <w:rPr>
                <w:b/>
                <w:sz w:val="40"/>
                <w:szCs w:val="40"/>
              </w:rPr>
              <w:t>Transforming</w:t>
            </w:r>
          </w:p>
        </w:tc>
        <w:tc>
          <w:tcPr>
            <w:tcW w:w="8136" w:type="dxa"/>
            <w:shd w:val="clear" w:color="auto" w:fill="auto"/>
          </w:tcPr>
          <w:p w14:paraId="684FB204" w14:textId="77777777" w:rsidR="006B77B0" w:rsidRPr="00C47395" w:rsidRDefault="006B77B0" w:rsidP="00C47395">
            <w:pPr>
              <w:pStyle w:val="ListParagraph"/>
              <w:numPr>
                <w:ilvl w:val="0"/>
                <w:numId w:val="8"/>
              </w:numPr>
              <w:ind w:left="342" w:hanging="342"/>
              <w:rPr>
                <w:szCs w:val="24"/>
              </w:rPr>
            </w:pPr>
            <w:r w:rsidRPr="00C47395">
              <w:rPr>
                <w:szCs w:val="24"/>
              </w:rPr>
              <w:t>How will you provide opportunities for students to show acquired information in personalized, thoughtful ways?</w:t>
            </w:r>
          </w:p>
        </w:tc>
        <w:tc>
          <w:tcPr>
            <w:tcW w:w="2520" w:type="dxa"/>
            <w:vMerge/>
            <w:shd w:val="clear" w:color="auto" w:fill="DEEAF6" w:themeFill="accent1" w:themeFillTint="33"/>
          </w:tcPr>
          <w:p w14:paraId="546D3CD6" w14:textId="77777777" w:rsidR="006B77B0" w:rsidRPr="00C47395" w:rsidRDefault="006B77B0" w:rsidP="006B77B0">
            <w:pPr>
              <w:pStyle w:val="ListParagraph"/>
              <w:ind w:left="342"/>
              <w:rPr>
                <w:szCs w:val="24"/>
              </w:rPr>
            </w:pPr>
          </w:p>
        </w:tc>
      </w:tr>
    </w:tbl>
    <w:tbl>
      <w:tblPr>
        <w:tblStyle w:val="TableGrid"/>
        <w:tblW w:w="23220" w:type="dxa"/>
        <w:tblInd w:w="-95" w:type="dxa"/>
        <w:tblLook w:val="04A0" w:firstRow="1" w:lastRow="0" w:firstColumn="1" w:lastColumn="0" w:noHBand="0" w:noVBand="1"/>
      </w:tblPr>
      <w:tblGrid>
        <w:gridCol w:w="23220"/>
      </w:tblGrid>
      <w:tr w:rsidR="000F1903" w14:paraId="7DF77600" w14:textId="77777777" w:rsidTr="000F1903">
        <w:trPr>
          <w:trHeight w:val="1250"/>
        </w:trPr>
        <w:tc>
          <w:tcPr>
            <w:tcW w:w="23220" w:type="dxa"/>
          </w:tcPr>
          <w:p w14:paraId="59E20FBA" w14:textId="77777777" w:rsidR="000F1903" w:rsidRDefault="000F1903" w:rsidP="00E0248B">
            <w:pPr>
              <w:rPr>
                <w:sz w:val="18"/>
              </w:rPr>
            </w:pPr>
            <w:r>
              <w:rPr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EE5974" wp14:editId="50EA79C0">
                      <wp:simplePos x="0" y="0"/>
                      <wp:positionH relativeFrom="column">
                        <wp:posOffset>3123656</wp:posOffset>
                      </wp:positionH>
                      <wp:positionV relativeFrom="paragraph">
                        <wp:posOffset>76835</wp:posOffset>
                      </wp:positionV>
                      <wp:extent cx="674370" cy="413385"/>
                      <wp:effectExtent l="19050" t="19050" r="30480" b="24765"/>
                      <wp:wrapNone/>
                      <wp:docPr id="9" name="Isosceles Tri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" cy="41338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9D92C" id="Isosceles Triangle 9" o:spid="_x0000_s1026" type="#_x0000_t5" style="position:absolute;margin-left:245.95pt;margin-top:6.05pt;width:53.1pt;height: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" fillcolor="#5b9bd5 [3204]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4DA6F2" wp14:editId="140A76D8">
                      <wp:simplePos x="0" y="0"/>
                      <wp:positionH relativeFrom="column">
                        <wp:posOffset>11483975</wp:posOffset>
                      </wp:positionH>
                      <wp:positionV relativeFrom="paragraph">
                        <wp:posOffset>100421</wp:posOffset>
                      </wp:positionV>
                      <wp:extent cx="674370" cy="413385"/>
                      <wp:effectExtent l="19050" t="19050" r="30480" b="24765"/>
                      <wp:wrapNone/>
                      <wp:docPr id="8" name="Isosceles Tri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" cy="41338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A09E9" id="Isosceles Triangle 8" o:spid="_x0000_s1026" type="#_x0000_t5" style="position:absolute;margin-left:904.25pt;margin-top:7.9pt;width:53.1pt;height:3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" fillcolor="#5b9bd5 [3204]" strokecolor="#1f4d78 [1604]" strokeweight="1pt"/>
                  </w:pict>
                </mc:Fallback>
              </mc:AlternateContent>
            </w:r>
          </w:p>
          <w:p w14:paraId="50824B94" w14:textId="77777777" w:rsidR="000F1903" w:rsidRDefault="000F1903" w:rsidP="000F1903">
            <w:pPr>
              <w:ind w:left="360"/>
              <w:jc w:val="center"/>
            </w:pPr>
            <w:r>
              <w:t xml:space="preserve">What core competencies and shared values for learning together did students </w:t>
            </w:r>
            <w:r w:rsidR="0056798A">
              <w:t>develop</w:t>
            </w:r>
            <w:r>
              <w:t xml:space="preserve"> &amp; practice over time?</w:t>
            </w:r>
          </w:p>
          <w:p w14:paraId="319A5405" w14:textId="77777777" w:rsidR="000F1903" w:rsidRDefault="000F1903" w:rsidP="000F1903">
            <w:pPr>
              <w:jc w:val="center"/>
              <w:rPr>
                <w:sz w:val="18"/>
              </w:rPr>
            </w:pPr>
            <w:r>
              <w:t xml:space="preserve">How </w:t>
            </w:r>
            <w:r w:rsidR="0056798A">
              <w:t>are students reflecting on their growth?</w:t>
            </w:r>
          </w:p>
          <w:p w14:paraId="089602D6" w14:textId="77777777" w:rsidR="000F1903" w:rsidRDefault="000F1903" w:rsidP="00E0248B">
            <w:pPr>
              <w:rPr>
                <w:sz w:val="18"/>
              </w:rPr>
            </w:pPr>
          </w:p>
        </w:tc>
      </w:tr>
    </w:tbl>
    <w:p w14:paraId="1976C8ED" w14:textId="77777777" w:rsidR="00842902" w:rsidRPr="00E0248B" w:rsidRDefault="00E0248B" w:rsidP="00E0248B">
      <w:pPr>
        <w:rPr>
          <w:sz w:val="18"/>
        </w:rPr>
      </w:pPr>
      <w:r w:rsidRPr="00E0248B">
        <w:rPr>
          <w:sz w:val="18"/>
        </w:rPr>
        <w:t xml:space="preserve">* Adapted from: It’s all about Thinking: Collaborating to Support All Learners in English, Socials Studies and Humanities </w:t>
      </w:r>
      <w:r>
        <w:rPr>
          <w:sz w:val="18"/>
        </w:rPr>
        <w:t>b</w:t>
      </w:r>
      <w:r w:rsidRPr="00E0248B">
        <w:rPr>
          <w:sz w:val="18"/>
        </w:rPr>
        <w:t xml:space="preserve">y Faye </w:t>
      </w:r>
      <w:proofErr w:type="spellStart"/>
      <w:r w:rsidRPr="00E0248B">
        <w:rPr>
          <w:sz w:val="18"/>
        </w:rPr>
        <w:t>Brownlie</w:t>
      </w:r>
      <w:proofErr w:type="spellEnd"/>
      <w:r w:rsidRPr="00E0248B">
        <w:rPr>
          <w:sz w:val="18"/>
        </w:rPr>
        <w:t xml:space="preserve"> and </w:t>
      </w:r>
      <w:proofErr w:type="spellStart"/>
      <w:r w:rsidRPr="00E0248B">
        <w:rPr>
          <w:sz w:val="18"/>
        </w:rPr>
        <w:t>Leyton</w:t>
      </w:r>
      <w:proofErr w:type="spellEnd"/>
      <w:r w:rsidRPr="00E0248B">
        <w:rPr>
          <w:sz w:val="18"/>
        </w:rPr>
        <w:t xml:space="preserve"> </w:t>
      </w:r>
      <w:proofErr w:type="spellStart"/>
      <w:r w:rsidRPr="00E0248B">
        <w:rPr>
          <w:sz w:val="18"/>
        </w:rPr>
        <w:t>Schnellert</w:t>
      </w:r>
      <w:proofErr w:type="spellEnd"/>
      <w:r w:rsidR="000F1903">
        <w:rPr>
          <w:sz w:val="18"/>
        </w:rPr>
        <w:t>. Framework c</w:t>
      </w:r>
      <w:r w:rsidR="000043AE">
        <w:rPr>
          <w:sz w:val="18"/>
        </w:rPr>
        <w:t>reated by Macmillan, Hunter &amp; Duby.</w:t>
      </w:r>
    </w:p>
    <w:sectPr w:rsidR="00842902" w:rsidRPr="00E0248B" w:rsidSect="0056798A">
      <w:pgSz w:w="24480" w:h="15840" w:orient="landscape" w:code="17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B3696"/>
    <w:multiLevelType w:val="hybridMultilevel"/>
    <w:tmpl w:val="A9BCF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4053E"/>
    <w:multiLevelType w:val="hybridMultilevel"/>
    <w:tmpl w:val="A652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35CDF"/>
    <w:multiLevelType w:val="hybridMultilevel"/>
    <w:tmpl w:val="70D8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50F67"/>
    <w:multiLevelType w:val="hybridMultilevel"/>
    <w:tmpl w:val="930C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B03B6"/>
    <w:multiLevelType w:val="hybridMultilevel"/>
    <w:tmpl w:val="39EE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830F0"/>
    <w:multiLevelType w:val="hybridMultilevel"/>
    <w:tmpl w:val="2816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223CD"/>
    <w:multiLevelType w:val="hybridMultilevel"/>
    <w:tmpl w:val="5F52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A3B19"/>
    <w:multiLevelType w:val="hybridMultilevel"/>
    <w:tmpl w:val="D402E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50C35"/>
    <w:multiLevelType w:val="hybridMultilevel"/>
    <w:tmpl w:val="EA52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902"/>
    <w:rsid w:val="000043AE"/>
    <w:rsid w:val="000724F9"/>
    <w:rsid w:val="000E0C2E"/>
    <w:rsid w:val="000F1903"/>
    <w:rsid w:val="00132B52"/>
    <w:rsid w:val="001564A7"/>
    <w:rsid w:val="00244198"/>
    <w:rsid w:val="00421541"/>
    <w:rsid w:val="00496BBF"/>
    <w:rsid w:val="0056798A"/>
    <w:rsid w:val="006B77B0"/>
    <w:rsid w:val="00842902"/>
    <w:rsid w:val="008737C9"/>
    <w:rsid w:val="00881CFE"/>
    <w:rsid w:val="00983C48"/>
    <w:rsid w:val="00B66114"/>
    <w:rsid w:val="00C47395"/>
    <w:rsid w:val="00C8666A"/>
    <w:rsid w:val="00D33183"/>
    <w:rsid w:val="00E0248B"/>
    <w:rsid w:val="00E63527"/>
    <w:rsid w:val="00F1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4DC3B"/>
  <w15:docId w15:val="{E089F335-81B5-4C9A-B4D6-27EABB9B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90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6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Duby, Martine</dc:creator>
  <cp:keywords/>
  <dc:description/>
  <cp:lastModifiedBy>Beverley Bunker</cp:lastModifiedBy>
  <cp:revision>2</cp:revision>
  <cp:lastPrinted>2015-12-17T19:20:00Z</cp:lastPrinted>
  <dcterms:created xsi:type="dcterms:W3CDTF">2018-02-01T16:30:00Z</dcterms:created>
  <dcterms:modified xsi:type="dcterms:W3CDTF">2018-02-01T16:30:00Z</dcterms:modified>
</cp:coreProperties>
</file>