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16167" w14:textId="77777777" w:rsidR="00643832" w:rsidRDefault="00643832" w:rsidP="00643832">
      <w:pPr>
        <w:jc w:val="center"/>
        <w:rPr>
          <w:rFonts w:ascii="Arial" w:hAnsi="Arial" w:cs="Arial"/>
          <w:b/>
          <w:bCs/>
        </w:rPr>
      </w:pPr>
    </w:p>
    <w:p w14:paraId="090E6AD6" w14:textId="77777777" w:rsidR="00643832" w:rsidRDefault="00643832" w:rsidP="00643832">
      <w:pPr>
        <w:jc w:val="center"/>
        <w:rPr>
          <w:rFonts w:ascii="Arial" w:hAnsi="Arial" w:cs="Arial"/>
          <w:b/>
          <w:bCs/>
        </w:rPr>
      </w:pPr>
    </w:p>
    <w:p w14:paraId="79407D73" w14:textId="77777777" w:rsidR="00643832" w:rsidRDefault="00643832" w:rsidP="00643832">
      <w:pPr>
        <w:jc w:val="center"/>
        <w:rPr>
          <w:rFonts w:ascii="Arial" w:hAnsi="Arial" w:cs="Arial"/>
          <w:b/>
          <w:bCs/>
        </w:rPr>
      </w:pPr>
    </w:p>
    <w:p w14:paraId="01AD8775" w14:textId="77777777" w:rsidR="00643832" w:rsidRPr="00F12C90" w:rsidRDefault="00643832" w:rsidP="00643832">
      <w:pPr>
        <w:jc w:val="center"/>
        <w:rPr>
          <w:rFonts w:ascii="Arial" w:hAnsi="Arial" w:cs="Arial"/>
          <w:b/>
          <w:bCs/>
          <w:sz w:val="40"/>
          <w:szCs w:val="40"/>
        </w:rPr>
      </w:pPr>
    </w:p>
    <w:p w14:paraId="7B5C015F" w14:textId="00AFECD0" w:rsidR="00643832" w:rsidRPr="00F12C90" w:rsidRDefault="00F12C90" w:rsidP="00F12C90">
      <w:pPr>
        <w:jc w:val="center"/>
        <w:rPr>
          <w:rFonts w:ascii="Arial" w:hAnsi="Arial" w:cs="Arial"/>
          <w:b/>
          <w:bCs/>
          <w:sz w:val="40"/>
          <w:szCs w:val="40"/>
        </w:rPr>
      </w:pPr>
      <w:r w:rsidRPr="00F12C90">
        <w:rPr>
          <w:rFonts w:ascii="Arial" w:hAnsi="Arial" w:cs="Arial"/>
          <w:b/>
          <w:bCs/>
          <w:sz w:val="40"/>
          <w:szCs w:val="40"/>
        </w:rPr>
        <w:t>Feasibility Analysis of a CIBC Wood Gundy Transition to a Remote Workforce</w:t>
      </w:r>
    </w:p>
    <w:p w14:paraId="76C10179" w14:textId="77777777" w:rsidR="00F12C90" w:rsidRDefault="00F12C90" w:rsidP="00F12C90">
      <w:pPr>
        <w:jc w:val="center"/>
        <w:rPr>
          <w:rFonts w:ascii="Arial" w:hAnsi="Arial" w:cs="Arial"/>
        </w:rPr>
      </w:pPr>
    </w:p>
    <w:p w14:paraId="0F3953B2" w14:textId="77777777" w:rsidR="00F12C90" w:rsidRDefault="00F12C90" w:rsidP="00F12C90">
      <w:pPr>
        <w:jc w:val="center"/>
        <w:rPr>
          <w:rFonts w:ascii="Arial" w:hAnsi="Arial" w:cs="Arial"/>
        </w:rPr>
      </w:pPr>
    </w:p>
    <w:p w14:paraId="0539929F" w14:textId="77777777" w:rsidR="00F12C90" w:rsidRDefault="00F12C90" w:rsidP="00F12C90">
      <w:pPr>
        <w:jc w:val="center"/>
        <w:rPr>
          <w:rFonts w:ascii="Arial" w:hAnsi="Arial" w:cs="Arial"/>
        </w:rPr>
      </w:pPr>
    </w:p>
    <w:p w14:paraId="6ECCA706" w14:textId="77777777" w:rsidR="00F12C90" w:rsidRDefault="00F12C90" w:rsidP="00F12C90">
      <w:pPr>
        <w:jc w:val="center"/>
        <w:rPr>
          <w:rFonts w:ascii="Arial" w:hAnsi="Arial" w:cs="Arial"/>
        </w:rPr>
      </w:pPr>
    </w:p>
    <w:p w14:paraId="2DA81563" w14:textId="77777777" w:rsidR="00F12C90" w:rsidRDefault="00F12C90" w:rsidP="00F12C90">
      <w:pPr>
        <w:jc w:val="center"/>
        <w:rPr>
          <w:rFonts w:ascii="Arial" w:hAnsi="Arial" w:cs="Arial"/>
        </w:rPr>
      </w:pPr>
    </w:p>
    <w:p w14:paraId="2B15675D" w14:textId="77777777" w:rsidR="00F12C90" w:rsidRDefault="00F12C90" w:rsidP="00F12C90">
      <w:pPr>
        <w:jc w:val="center"/>
        <w:rPr>
          <w:rFonts w:ascii="Arial" w:hAnsi="Arial" w:cs="Arial"/>
        </w:rPr>
      </w:pPr>
    </w:p>
    <w:p w14:paraId="65BA24E0" w14:textId="77777777" w:rsidR="00F12C90" w:rsidRDefault="00F12C90" w:rsidP="00F12C90">
      <w:pPr>
        <w:jc w:val="center"/>
        <w:rPr>
          <w:rFonts w:ascii="Arial" w:hAnsi="Arial" w:cs="Arial"/>
        </w:rPr>
      </w:pPr>
    </w:p>
    <w:p w14:paraId="096E118C" w14:textId="77777777" w:rsidR="00F12C90" w:rsidRDefault="00F12C90" w:rsidP="00F12C90">
      <w:pPr>
        <w:jc w:val="center"/>
        <w:rPr>
          <w:rFonts w:ascii="Arial" w:hAnsi="Arial" w:cs="Arial"/>
        </w:rPr>
      </w:pPr>
    </w:p>
    <w:p w14:paraId="51F0E395" w14:textId="77777777" w:rsidR="00F12C90" w:rsidRDefault="00F12C90" w:rsidP="00F12C90">
      <w:pPr>
        <w:jc w:val="center"/>
        <w:rPr>
          <w:rFonts w:ascii="Arial" w:hAnsi="Arial" w:cs="Arial"/>
        </w:rPr>
      </w:pPr>
    </w:p>
    <w:p w14:paraId="6D9DAA18" w14:textId="29C98ED7" w:rsidR="00643832" w:rsidRDefault="00F12C90" w:rsidP="00F12C90">
      <w:pPr>
        <w:jc w:val="center"/>
        <w:rPr>
          <w:rFonts w:ascii="Arial" w:hAnsi="Arial" w:cs="Arial"/>
        </w:rPr>
      </w:pPr>
      <w:r>
        <w:rPr>
          <w:rFonts w:ascii="Arial" w:hAnsi="Arial" w:cs="Arial"/>
        </w:rPr>
        <w:t>for</w:t>
      </w:r>
    </w:p>
    <w:p w14:paraId="62CD4F58" w14:textId="77777777" w:rsidR="00643832" w:rsidRPr="00643832" w:rsidRDefault="00643832" w:rsidP="00643832">
      <w:pPr>
        <w:jc w:val="center"/>
        <w:rPr>
          <w:rFonts w:ascii="Arial" w:hAnsi="Arial" w:cs="Arial"/>
        </w:rPr>
      </w:pPr>
    </w:p>
    <w:p w14:paraId="090BB18B" w14:textId="5034CFAA" w:rsidR="00643832" w:rsidRDefault="00643832" w:rsidP="00643832">
      <w:pPr>
        <w:jc w:val="center"/>
        <w:rPr>
          <w:rFonts w:ascii="Arial" w:hAnsi="Arial" w:cs="Arial"/>
        </w:rPr>
      </w:pPr>
      <w:r w:rsidRPr="00643832">
        <w:rPr>
          <w:rFonts w:ascii="Arial" w:hAnsi="Arial" w:cs="Arial"/>
        </w:rPr>
        <w:t>Honourable John P. Manley, P.C., O.C.</w:t>
      </w:r>
      <w:r>
        <w:rPr>
          <w:rFonts w:ascii="Arial" w:hAnsi="Arial" w:cs="Arial"/>
        </w:rPr>
        <w:t>, Chair of the Board, CIBC</w:t>
      </w:r>
    </w:p>
    <w:p w14:paraId="70058337" w14:textId="5B9742FE" w:rsidR="00643832" w:rsidRPr="00643832" w:rsidRDefault="00643832" w:rsidP="00643832">
      <w:pPr>
        <w:jc w:val="center"/>
        <w:rPr>
          <w:rFonts w:ascii="Arial" w:hAnsi="Arial" w:cs="Arial"/>
        </w:rPr>
      </w:pPr>
      <w:r w:rsidRPr="00643832">
        <w:rPr>
          <w:rFonts w:ascii="Arial" w:hAnsi="Arial" w:cs="Arial"/>
        </w:rPr>
        <w:t xml:space="preserve">Victor G. </w:t>
      </w:r>
      <w:proofErr w:type="spellStart"/>
      <w:r w:rsidRPr="00643832">
        <w:rPr>
          <w:rFonts w:ascii="Arial" w:hAnsi="Arial" w:cs="Arial"/>
        </w:rPr>
        <w:t>Dodig</w:t>
      </w:r>
      <w:proofErr w:type="spellEnd"/>
      <w:r>
        <w:rPr>
          <w:rFonts w:ascii="Arial" w:hAnsi="Arial" w:cs="Arial"/>
        </w:rPr>
        <w:t xml:space="preserve">, </w:t>
      </w:r>
      <w:r w:rsidRPr="00643832">
        <w:rPr>
          <w:rFonts w:ascii="Arial" w:hAnsi="Arial" w:cs="Arial"/>
        </w:rPr>
        <w:t>President and Chief Executive Officer</w:t>
      </w:r>
      <w:r>
        <w:rPr>
          <w:rFonts w:ascii="Arial" w:hAnsi="Arial" w:cs="Arial"/>
        </w:rPr>
        <w:t>,</w:t>
      </w:r>
    </w:p>
    <w:p w14:paraId="150F912A" w14:textId="54F1F605" w:rsidR="00643832" w:rsidRDefault="00643832" w:rsidP="00643832">
      <w:pPr>
        <w:jc w:val="center"/>
        <w:rPr>
          <w:rFonts w:ascii="Arial" w:hAnsi="Arial" w:cs="Arial"/>
        </w:rPr>
      </w:pPr>
      <w:r w:rsidRPr="00643832">
        <w:rPr>
          <w:rFonts w:ascii="Arial" w:hAnsi="Arial" w:cs="Arial"/>
        </w:rPr>
        <w:t>CIBC</w:t>
      </w:r>
    </w:p>
    <w:p w14:paraId="6177FF4C" w14:textId="2B38CA81" w:rsidR="00643832" w:rsidRDefault="00643832" w:rsidP="00643832">
      <w:pPr>
        <w:jc w:val="center"/>
        <w:rPr>
          <w:rFonts w:ascii="Arial" w:hAnsi="Arial" w:cs="Arial"/>
        </w:rPr>
      </w:pPr>
      <w:r>
        <w:rPr>
          <w:rFonts w:ascii="Arial" w:hAnsi="Arial" w:cs="Arial"/>
        </w:rPr>
        <w:t xml:space="preserve">Edward </w:t>
      </w:r>
      <w:proofErr w:type="spellStart"/>
      <w:r>
        <w:rPr>
          <w:rFonts w:ascii="Arial" w:hAnsi="Arial" w:cs="Arial"/>
        </w:rPr>
        <w:t>Dodig</w:t>
      </w:r>
      <w:proofErr w:type="spellEnd"/>
      <w:r>
        <w:rPr>
          <w:rFonts w:ascii="Arial" w:hAnsi="Arial" w:cs="Arial"/>
        </w:rPr>
        <w:t>, Executive Vice President and Head of Private Wealth Management, CIBC</w:t>
      </w:r>
    </w:p>
    <w:p w14:paraId="3CBD7F2B" w14:textId="4CC47953" w:rsidR="00643832" w:rsidRDefault="00643832" w:rsidP="00643832">
      <w:pPr>
        <w:jc w:val="center"/>
        <w:rPr>
          <w:rFonts w:ascii="Arial" w:hAnsi="Arial" w:cs="Arial"/>
        </w:rPr>
      </w:pPr>
    </w:p>
    <w:p w14:paraId="522DA022" w14:textId="77777777" w:rsidR="00643832" w:rsidRDefault="00643832" w:rsidP="00643832">
      <w:pPr>
        <w:jc w:val="center"/>
        <w:rPr>
          <w:rFonts w:ascii="Arial" w:hAnsi="Arial" w:cs="Arial"/>
        </w:rPr>
      </w:pPr>
    </w:p>
    <w:p w14:paraId="30AE2582" w14:textId="77777777" w:rsidR="00643832" w:rsidRDefault="00643832" w:rsidP="00643832">
      <w:pPr>
        <w:jc w:val="center"/>
        <w:rPr>
          <w:rFonts w:ascii="Arial" w:hAnsi="Arial" w:cs="Arial"/>
        </w:rPr>
      </w:pPr>
    </w:p>
    <w:p w14:paraId="6CBE85DB" w14:textId="77777777" w:rsidR="00643832" w:rsidRDefault="00643832" w:rsidP="00643832">
      <w:pPr>
        <w:jc w:val="center"/>
        <w:rPr>
          <w:rFonts w:ascii="Arial" w:hAnsi="Arial" w:cs="Arial"/>
        </w:rPr>
      </w:pPr>
    </w:p>
    <w:p w14:paraId="08AE51DB" w14:textId="77777777" w:rsidR="00643832" w:rsidRDefault="00643832" w:rsidP="00643832">
      <w:pPr>
        <w:jc w:val="center"/>
        <w:rPr>
          <w:rFonts w:ascii="Arial" w:hAnsi="Arial" w:cs="Arial"/>
        </w:rPr>
      </w:pPr>
    </w:p>
    <w:p w14:paraId="2CAA0455" w14:textId="77777777" w:rsidR="00643832" w:rsidRDefault="00643832" w:rsidP="00643832">
      <w:pPr>
        <w:jc w:val="center"/>
        <w:rPr>
          <w:rFonts w:ascii="Arial" w:hAnsi="Arial" w:cs="Arial"/>
        </w:rPr>
      </w:pPr>
    </w:p>
    <w:p w14:paraId="50D8B5A5" w14:textId="77777777" w:rsidR="00643832" w:rsidRDefault="00643832" w:rsidP="00643832">
      <w:pPr>
        <w:jc w:val="center"/>
        <w:rPr>
          <w:rFonts w:ascii="Arial" w:hAnsi="Arial" w:cs="Arial"/>
        </w:rPr>
      </w:pPr>
    </w:p>
    <w:p w14:paraId="119D8979" w14:textId="3791DE97" w:rsidR="00643832" w:rsidRDefault="00643832" w:rsidP="00643832">
      <w:pPr>
        <w:jc w:val="center"/>
        <w:rPr>
          <w:rFonts w:ascii="Arial" w:hAnsi="Arial" w:cs="Arial"/>
        </w:rPr>
      </w:pPr>
    </w:p>
    <w:p w14:paraId="72151D3F" w14:textId="2F0FE449" w:rsidR="00F12C90" w:rsidRDefault="00F12C90" w:rsidP="00643832">
      <w:pPr>
        <w:jc w:val="center"/>
        <w:rPr>
          <w:rFonts w:ascii="Arial" w:hAnsi="Arial" w:cs="Arial"/>
        </w:rPr>
      </w:pPr>
    </w:p>
    <w:p w14:paraId="0FB59BAA" w14:textId="452185C0" w:rsidR="00F12C90" w:rsidRDefault="00F12C90" w:rsidP="00643832">
      <w:pPr>
        <w:jc w:val="center"/>
        <w:rPr>
          <w:rFonts w:ascii="Arial" w:hAnsi="Arial" w:cs="Arial"/>
        </w:rPr>
      </w:pPr>
    </w:p>
    <w:p w14:paraId="51CCAB90" w14:textId="33DE867C" w:rsidR="00F12C90" w:rsidRDefault="00F12C90" w:rsidP="00F12C90">
      <w:pPr>
        <w:rPr>
          <w:rFonts w:ascii="Arial" w:hAnsi="Arial" w:cs="Arial"/>
        </w:rPr>
      </w:pPr>
    </w:p>
    <w:p w14:paraId="3D699351" w14:textId="77777777" w:rsidR="00F12C90" w:rsidRDefault="00F12C90" w:rsidP="00643832">
      <w:pPr>
        <w:jc w:val="center"/>
        <w:rPr>
          <w:rFonts w:ascii="Arial" w:hAnsi="Arial" w:cs="Arial"/>
        </w:rPr>
      </w:pPr>
    </w:p>
    <w:p w14:paraId="286F43CA" w14:textId="63AFA8BE" w:rsidR="00643832" w:rsidRDefault="00643832" w:rsidP="00643832">
      <w:pPr>
        <w:jc w:val="center"/>
        <w:rPr>
          <w:rFonts w:ascii="Arial" w:hAnsi="Arial" w:cs="Arial"/>
        </w:rPr>
      </w:pPr>
      <w:r>
        <w:rPr>
          <w:rFonts w:ascii="Arial" w:hAnsi="Arial" w:cs="Arial"/>
        </w:rPr>
        <w:t>By:</w:t>
      </w:r>
    </w:p>
    <w:p w14:paraId="66D0882A" w14:textId="7C503B22" w:rsidR="00643832" w:rsidRDefault="00643832" w:rsidP="00643832">
      <w:pPr>
        <w:jc w:val="center"/>
        <w:rPr>
          <w:rFonts w:ascii="Arial" w:hAnsi="Arial" w:cs="Arial"/>
        </w:rPr>
      </w:pPr>
      <w:r>
        <w:rPr>
          <w:rFonts w:ascii="Arial" w:hAnsi="Arial" w:cs="Arial"/>
        </w:rPr>
        <w:t>Max Foran</w:t>
      </w:r>
    </w:p>
    <w:p w14:paraId="66839770" w14:textId="2CF98F59" w:rsidR="00643832" w:rsidRDefault="00643832" w:rsidP="00643832">
      <w:pPr>
        <w:jc w:val="center"/>
        <w:rPr>
          <w:rFonts w:ascii="Arial" w:hAnsi="Arial" w:cs="Arial"/>
        </w:rPr>
      </w:pPr>
      <w:r>
        <w:rPr>
          <w:rFonts w:ascii="Arial" w:hAnsi="Arial" w:cs="Arial"/>
        </w:rPr>
        <w:t>English 301 Student</w:t>
      </w:r>
    </w:p>
    <w:p w14:paraId="7CFD16E1" w14:textId="1463B5DE" w:rsidR="00643832" w:rsidRDefault="00643832" w:rsidP="00643832">
      <w:pPr>
        <w:jc w:val="center"/>
        <w:rPr>
          <w:rFonts w:ascii="Arial" w:hAnsi="Arial" w:cs="Arial"/>
        </w:rPr>
      </w:pPr>
    </w:p>
    <w:p w14:paraId="5044D080" w14:textId="7AFFA9F2" w:rsidR="00643832" w:rsidRDefault="00643832" w:rsidP="00643832">
      <w:pPr>
        <w:jc w:val="center"/>
        <w:rPr>
          <w:rFonts w:ascii="Arial" w:hAnsi="Arial" w:cs="Arial"/>
        </w:rPr>
      </w:pPr>
    </w:p>
    <w:p w14:paraId="3D2794E3" w14:textId="32879890" w:rsidR="00643832" w:rsidRDefault="00643832" w:rsidP="00643832">
      <w:pPr>
        <w:jc w:val="center"/>
        <w:rPr>
          <w:rFonts w:ascii="Arial" w:hAnsi="Arial" w:cs="Arial"/>
        </w:rPr>
      </w:pPr>
    </w:p>
    <w:p w14:paraId="16F4ACD3" w14:textId="4396CC54" w:rsidR="00643832" w:rsidRDefault="00643832" w:rsidP="00643832">
      <w:pPr>
        <w:jc w:val="center"/>
        <w:rPr>
          <w:rFonts w:ascii="Arial" w:hAnsi="Arial" w:cs="Arial"/>
        </w:rPr>
      </w:pPr>
    </w:p>
    <w:p w14:paraId="0B299CC4" w14:textId="566FD468" w:rsidR="00643832" w:rsidRDefault="00643832" w:rsidP="00643832">
      <w:pPr>
        <w:jc w:val="center"/>
        <w:rPr>
          <w:rFonts w:ascii="Arial" w:hAnsi="Arial" w:cs="Arial"/>
        </w:rPr>
      </w:pPr>
    </w:p>
    <w:p w14:paraId="1B348561" w14:textId="48EDADC8" w:rsidR="00643832" w:rsidRDefault="00643832" w:rsidP="00643832">
      <w:pPr>
        <w:jc w:val="center"/>
        <w:rPr>
          <w:rFonts w:ascii="Arial" w:hAnsi="Arial" w:cs="Arial"/>
        </w:rPr>
      </w:pPr>
    </w:p>
    <w:p w14:paraId="1F7354EA" w14:textId="2E38ED1D" w:rsidR="00643832" w:rsidRPr="00643832" w:rsidRDefault="00643832" w:rsidP="00643832">
      <w:pPr>
        <w:jc w:val="center"/>
        <w:rPr>
          <w:rFonts w:ascii="Arial" w:hAnsi="Arial" w:cs="Arial"/>
        </w:rPr>
      </w:pPr>
      <w:r>
        <w:rPr>
          <w:rFonts w:ascii="Arial" w:hAnsi="Arial" w:cs="Arial"/>
        </w:rPr>
        <w:t>August 3</w:t>
      </w:r>
      <w:r w:rsidRPr="00643832">
        <w:rPr>
          <w:rFonts w:ascii="Arial" w:hAnsi="Arial" w:cs="Arial"/>
          <w:vertAlign w:val="superscript"/>
        </w:rPr>
        <w:t>rd</w:t>
      </w:r>
      <w:r>
        <w:rPr>
          <w:rFonts w:ascii="Arial" w:hAnsi="Arial" w:cs="Arial"/>
        </w:rPr>
        <w:t>, 2020</w:t>
      </w:r>
    </w:p>
    <w:p w14:paraId="2D7D5119" w14:textId="708DD94A" w:rsidR="00643832" w:rsidRPr="00AC7107" w:rsidRDefault="00643832" w:rsidP="00AC7107">
      <w:pPr>
        <w:jc w:val="center"/>
        <w:rPr>
          <w:rFonts w:ascii="Arial" w:hAnsi="Arial" w:cs="Arial"/>
        </w:rPr>
      </w:pPr>
      <w:r w:rsidRPr="00AC7107">
        <w:rPr>
          <w:rFonts w:ascii="Arial" w:hAnsi="Arial" w:cs="Arial"/>
        </w:rPr>
        <w:lastRenderedPageBreak/>
        <w:t>Table of Contents</w:t>
      </w:r>
    </w:p>
    <w:p w14:paraId="6BA8E811" w14:textId="0D859B93" w:rsidR="00F12C90" w:rsidRDefault="00F12C90" w:rsidP="0001048A">
      <w:pPr>
        <w:rPr>
          <w:rFonts w:ascii="Arial" w:hAnsi="Arial" w:cs="Arial"/>
          <w:bCs/>
        </w:rPr>
      </w:pPr>
      <w:r>
        <w:rPr>
          <w:rFonts w:ascii="Arial" w:hAnsi="Arial" w:cs="Arial"/>
          <w:bCs/>
        </w:rPr>
        <w:t>Abstract…………………………………………………………………………………………….</w:t>
      </w:r>
    </w:p>
    <w:p w14:paraId="59AE1497" w14:textId="684B9D52" w:rsidR="00F12C90" w:rsidRDefault="00F12C90" w:rsidP="0001048A">
      <w:pPr>
        <w:rPr>
          <w:rFonts w:ascii="Arial" w:hAnsi="Arial" w:cs="Arial"/>
          <w:bCs/>
        </w:rPr>
      </w:pPr>
      <w:r>
        <w:rPr>
          <w:rFonts w:ascii="Arial" w:hAnsi="Arial" w:cs="Arial"/>
          <w:bCs/>
        </w:rPr>
        <w:t>Introduction……………………………………………………………………………………</w:t>
      </w:r>
      <w:proofErr w:type="gramStart"/>
      <w:r>
        <w:rPr>
          <w:rFonts w:ascii="Arial" w:hAnsi="Arial" w:cs="Arial"/>
          <w:bCs/>
        </w:rPr>
        <w:t>…..</w:t>
      </w:r>
      <w:proofErr w:type="gramEnd"/>
    </w:p>
    <w:p w14:paraId="37DF4FC5" w14:textId="53EBF498" w:rsidR="00F12C90" w:rsidRDefault="00F12C90" w:rsidP="0001048A">
      <w:pPr>
        <w:rPr>
          <w:rFonts w:ascii="Arial" w:hAnsi="Arial" w:cs="Arial"/>
          <w:bCs/>
        </w:rPr>
      </w:pPr>
      <w:r>
        <w:rPr>
          <w:rFonts w:ascii="Arial" w:hAnsi="Arial" w:cs="Arial"/>
          <w:bCs/>
        </w:rPr>
        <w:tab/>
        <w:t>Statement of the Problem facing CIBC Wood Gundy………………………………...</w:t>
      </w:r>
    </w:p>
    <w:p w14:paraId="1E135FA9" w14:textId="57F9BC30" w:rsidR="00F12C90" w:rsidRDefault="00F12C90" w:rsidP="0001048A">
      <w:pPr>
        <w:rPr>
          <w:rFonts w:ascii="Arial" w:hAnsi="Arial" w:cs="Arial"/>
          <w:bCs/>
        </w:rPr>
      </w:pPr>
      <w:r>
        <w:rPr>
          <w:rFonts w:ascii="Arial" w:hAnsi="Arial" w:cs="Arial"/>
          <w:bCs/>
        </w:rPr>
        <w:tab/>
        <w:t>Discussion about the Changing Workplace Environment……………………………</w:t>
      </w:r>
    </w:p>
    <w:p w14:paraId="22B55D46" w14:textId="28BC8AF8" w:rsidR="00F12C90" w:rsidRDefault="00F12C90" w:rsidP="0001048A">
      <w:pPr>
        <w:rPr>
          <w:rFonts w:ascii="Arial" w:hAnsi="Arial" w:cs="Arial"/>
          <w:bCs/>
        </w:rPr>
      </w:pPr>
      <w:r>
        <w:rPr>
          <w:rFonts w:ascii="Arial" w:hAnsi="Arial" w:cs="Arial"/>
          <w:bCs/>
        </w:rPr>
        <w:tab/>
        <w:t>Purpose of this Report……………………………………………………………………</w:t>
      </w:r>
    </w:p>
    <w:p w14:paraId="642C0530" w14:textId="4EF65CBB" w:rsidR="00F12C90" w:rsidRDefault="00F12C90" w:rsidP="0001048A">
      <w:pPr>
        <w:rPr>
          <w:rFonts w:ascii="Arial" w:hAnsi="Arial" w:cs="Arial"/>
          <w:bCs/>
        </w:rPr>
      </w:pPr>
      <w:r>
        <w:rPr>
          <w:rFonts w:ascii="Arial" w:hAnsi="Arial" w:cs="Arial"/>
          <w:bCs/>
        </w:rPr>
        <w:tab/>
        <w:t>Description of Primary and Secondary Data Sources……………………………</w:t>
      </w:r>
      <w:proofErr w:type="gramStart"/>
      <w:r>
        <w:rPr>
          <w:rFonts w:ascii="Arial" w:hAnsi="Arial" w:cs="Arial"/>
          <w:bCs/>
        </w:rPr>
        <w:t>…..</w:t>
      </w:r>
      <w:proofErr w:type="gramEnd"/>
    </w:p>
    <w:p w14:paraId="5C504866" w14:textId="4B3D6E31" w:rsidR="00F12C90" w:rsidRDefault="00F12C90" w:rsidP="0001048A">
      <w:pPr>
        <w:rPr>
          <w:rFonts w:ascii="Arial" w:hAnsi="Arial" w:cs="Arial"/>
          <w:bCs/>
        </w:rPr>
      </w:pPr>
      <w:r>
        <w:rPr>
          <w:rFonts w:ascii="Arial" w:hAnsi="Arial" w:cs="Arial"/>
          <w:bCs/>
        </w:rPr>
        <w:t>Data Section………………………………………………………………………………………</w:t>
      </w:r>
    </w:p>
    <w:p w14:paraId="04A78A45" w14:textId="4CBBB95D" w:rsidR="00AC7107" w:rsidRDefault="00F12C90" w:rsidP="0001048A">
      <w:pPr>
        <w:rPr>
          <w:rFonts w:ascii="Arial" w:hAnsi="Arial" w:cs="Arial"/>
          <w:bCs/>
        </w:rPr>
      </w:pPr>
      <w:r>
        <w:rPr>
          <w:rFonts w:ascii="Arial" w:hAnsi="Arial" w:cs="Arial"/>
          <w:bCs/>
        </w:rPr>
        <w:tab/>
      </w:r>
      <w:r w:rsidR="00AC7107">
        <w:rPr>
          <w:rFonts w:ascii="Arial" w:hAnsi="Arial" w:cs="Arial"/>
          <w:bCs/>
        </w:rPr>
        <w:t>Presentation of Data……………………………………………………………………...</w:t>
      </w:r>
    </w:p>
    <w:p w14:paraId="0EB93295" w14:textId="1D4D7821" w:rsidR="00F12C90" w:rsidRDefault="00AC7107" w:rsidP="0001048A">
      <w:pPr>
        <w:rPr>
          <w:rFonts w:ascii="Arial" w:hAnsi="Arial" w:cs="Arial"/>
          <w:bCs/>
        </w:rPr>
      </w:pPr>
      <w:r>
        <w:rPr>
          <w:rFonts w:ascii="Arial" w:hAnsi="Arial" w:cs="Arial"/>
          <w:bCs/>
        </w:rPr>
        <w:t xml:space="preserve">Discussion about </w:t>
      </w:r>
      <w:r w:rsidR="00F12C90">
        <w:rPr>
          <w:rFonts w:ascii="Arial" w:hAnsi="Arial" w:cs="Arial"/>
          <w:bCs/>
        </w:rPr>
        <w:t xml:space="preserve">Current Sentiment </w:t>
      </w:r>
      <w:r>
        <w:rPr>
          <w:rFonts w:ascii="Arial" w:hAnsi="Arial" w:cs="Arial"/>
          <w:bCs/>
        </w:rPr>
        <w:t>for Remote Work</w:t>
      </w:r>
      <w:r w:rsidR="00F12C90">
        <w:rPr>
          <w:rFonts w:ascii="Arial" w:hAnsi="Arial" w:cs="Arial"/>
          <w:bCs/>
        </w:rPr>
        <w:t>………………………………………</w:t>
      </w:r>
    </w:p>
    <w:p w14:paraId="0D187C7F" w14:textId="138CC512" w:rsidR="00F12C90" w:rsidRDefault="00F12C90" w:rsidP="0001048A">
      <w:pPr>
        <w:rPr>
          <w:rFonts w:ascii="Arial" w:hAnsi="Arial" w:cs="Arial"/>
          <w:bCs/>
        </w:rPr>
      </w:pPr>
      <w:r>
        <w:rPr>
          <w:rFonts w:ascii="Arial" w:hAnsi="Arial" w:cs="Arial"/>
          <w:bCs/>
        </w:rPr>
        <w:tab/>
        <w:t>Proposed Plan for CIBC Wood Gundy…………………………………………………</w:t>
      </w:r>
    </w:p>
    <w:p w14:paraId="1A70FCC9" w14:textId="697AAB2A" w:rsidR="00F12C90" w:rsidRDefault="00F12C90" w:rsidP="0001048A">
      <w:pPr>
        <w:rPr>
          <w:rFonts w:ascii="Arial" w:hAnsi="Arial" w:cs="Arial"/>
          <w:bCs/>
        </w:rPr>
      </w:pPr>
      <w:r>
        <w:rPr>
          <w:rFonts w:ascii="Arial" w:hAnsi="Arial" w:cs="Arial"/>
          <w:bCs/>
        </w:rPr>
        <w:tab/>
      </w:r>
      <w:r>
        <w:rPr>
          <w:rFonts w:ascii="Arial" w:hAnsi="Arial" w:cs="Arial"/>
          <w:bCs/>
        </w:rPr>
        <w:tab/>
        <w:t>The Transition to Remote Collaboration……………………………………….</w:t>
      </w:r>
    </w:p>
    <w:p w14:paraId="66C7684B" w14:textId="76DE2FA5" w:rsidR="00F12C90" w:rsidRDefault="00F12C90" w:rsidP="0001048A">
      <w:pPr>
        <w:rPr>
          <w:rFonts w:ascii="Arial" w:hAnsi="Arial" w:cs="Arial"/>
          <w:bCs/>
        </w:rPr>
      </w:pPr>
      <w:r>
        <w:rPr>
          <w:rFonts w:ascii="Arial" w:hAnsi="Arial" w:cs="Arial"/>
          <w:bCs/>
        </w:rPr>
        <w:tab/>
      </w:r>
      <w:r>
        <w:rPr>
          <w:rFonts w:ascii="Arial" w:hAnsi="Arial" w:cs="Arial"/>
          <w:bCs/>
        </w:rPr>
        <w:tab/>
        <w:t>Modification of Current Systems in Place……………………………………...</w:t>
      </w:r>
    </w:p>
    <w:p w14:paraId="44D6C666" w14:textId="491853AF" w:rsidR="00F12C90" w:rsidRDefault="00317964" w:rsidP="0001048A">
      <w:pPr>
        <w:rPr>
          <w:rFonts w:ascii="Arial" w:hAnsi="Arial" w:cs="Arial"/>
          <w:bCs/>
        </w:rPr>
      </w:pPr>
      <w:r>
        <w:rPr>
          <w:rFonts w:ascii="Arial" w:hAnsi="Arial" w:cs="Arial"/>
          <w:bCs/>
        </w:rPr>
        <w:tab/>
        <w:t>Analysis of Solution………………………………………………………………………</w:t>
      </w:r>
    </w:p>
    <w:p w14:paraId="454F3AB7" w14:textId="14B0AF79" w:rsidR="00317964" w:rsidRDefault="00317964" w:rsidP="0001048A">
      <w:pPr>
        <w:rPr>
          <w:rFonts w:ascii="Arial" w:hAnsi="Arial" w:cs="Arial"/>
          <w:bCs/>
        </w:rPr>
      </w:pPr>
      <w:r>
        <w:rPr>
          <w:rFonts w:ascii="Arial" w:hAnsi="Arial" w:cs="Arial"/>
          <w:bCs/>
        </w:rPr>
        <w:tab/>
      </w:r>
      <w:r>
        <w:rPr>
          <w:rFonts w:ascii="Arial" w:hAnsi="Arial" w:cs="Arial"/>
          <w:bCs/>
        </w:rPr>
        <w:tab/>
        <w:t>Cost-Benefit Analysis…………………………………………………………….</w:t>
      </w:r>
    </w:p>
    <w:p w14:paraId="59487FA9" w14:textId="2E569772" w:rsidR="00317964" w:rsidRDefault="00317964" w:rsidP="0001048A">
      <w:pPr>
        <w:rPr>
          <w:rFonts w:ascii="Arial" w:hAnsi="Arial" w:cs="Arial"/>
          <w:bCs/>
        </w:rPr>
      </w:pPr>
      <w:r>
        <w:rPr>
          <w:rFonts w:ascii="Arial" w:hAnsi="Arial" w:cs="Arial"/>
          <w:bCs/>
        </w:rPr>
        <w:tab/>
      </w:r>
      <w:r>
        <w:rPr>
          <w:rFonts w:ascii="Arial" w:hAnsi="Arial" w:cs="Arial"/>
          <w:bCs/>
        </w:rPr>
        <w:tab/>
        <w:t>Feasibility of Plan…………………………………………………………………</w:t>
      </w:r>
    </w:p>
    <w:p w14:paraId="4AFCBC8A" w14:textId="3F041FE4" w:rsidR="00317964" w:rsidRDefault="00317964" w:rsidP="0001048A">
      <w:pPr>
        <w:rPr>
          <w:rFonts w:ascii="Arial" w:hAnsi="Arial" w:cs="Arial"/>
          <w:bCs/>
        </w:rPr>
      </w:pPr>
      <w:r>
        <w:rPr>
          <w:rFonts w:ascii="Arial" w:hAnsi="Arial" w:cs="Arial"/>
          <w:bCs/>
        </w:rPr>
        <w:tab/>
      </w:r>
      <w:r>
        <w:rPr>
          <w:rFonts w:ascii="Arial" w:hAnsi="Arial" w:cs="Arial"/>
          <w:bCs/>
        </w:rPr>
        <w:tab/>
        <w:t>General Application of Solution…………………………………………………</w:t>
      </w:r>
    </w:p>
    <w:p w14:paraId="1C485036" w14:textId="31BF528F" w:rsidR="00317964" w:rsidRDefault="00317964" w:rsidP="0001048A">
      <w:pPr>
        <w:rPr>
          <w:rFonts w:ascii="Arial" w:hAnsi="Arial" w:cs="Arial"/>
          <w:bCs/>
        </w:rPr>
      </w:pPr>
      <w:r>
        <w:rPr>
          <w:rFonts w:ascii="Arial" w:hAnsi="Arial" w:cs="Arial"/>
          <w:bCs/>
        </w:rPr>
        <w:t>Conclusion…………………………………………………………………………………………</w:t>
      </w:r>
    </w:p>
    <w:p w14:paraId="13CF06A0" w14:textId="42234204" w:rsidR="00317964" w:rsidRDefault="00317964" w:rsidP="0001048A">
      <w:pPr>
        <w:rPr>
          <w:rFonts w:ascii="Arial" w:hAnsi="Arial" w:cs="Arial"/>
          <w:bCs/>
        </w:rPr>
      </w:pPr>
      <w:r>
        <w:rPr>
          <w:rFonts w:ascii="Arial" w:hAnsi="Arial" w:cs="Arial"/>
          <w:bCs/>
        </w:rPr>
        <w:tab/>
        <w:t>Summary and Interpretation of Findings……………………………………………….</w:t>
      </w:r>
    </w:p>
    <w:p w14:paraId="5DA86726" w14:textId="22092124" w:rsidR="00317964" w:rsidRDefault="00317964" w:rsidP="0001048A">
      <w:pPr>
        <w:rPr>
          <w:rFonts w:ascii="Arial" w:hAnsi="Arial" w:cs="Arial"/>
          <w:bCs/>
        </w:rPr>
      </w:pPr>
      <w:r>
        <w:rPr>
          <w:rFonts w:ascii="Arial" w:hAnsi="Arial" w:cs="Arial"/>
          <w:bCs/>
        </w:rPr>
        <w:tab/>
        <w:t>Recommendations……………………………………………………………………</w:t>
      </w:r>
      <w:proofErr w:type="gramStart"/>
      <w:r>
        <w:rPr>
          <w:rFonts w:ascii="Arial" w:hAnsi="Arial" w:cs="Arial"/>
          <w:bCs/>
        </w:rPr>
        <w:t>…..</w:t>
      </w:r>
      <w:proofErr w:type="gramEnd"/>
    </w:p>
    <w:p w14:paraId="5349145B" w14:textId="0FD34FDE" w:rsidR="00317964" w:rsidRPr="00F12C90" w:rsidRDefault="00317964" w:rsidP="0001048A">
      <w:pPr>
        <w:rPr>
          <w:rFonts w:ascii="Arial" w:hAnsi="Arial" w:cs="Arial"/>
          <w:bCs/>
        </w:rPr>
      </w:pPr>
      <w:r>
        <w:rPr>
          <w:rFonts w:ascii="Arial" w:hAnsi="Arial" w:cs="Arial"/>
          <w:bCs/>
        </w:rPr>
        <w:t>References………………………………………………………………………………………...</w:t>
      </w:r>
    </w:p>
    <w:p w14:paraId="5141000A" w14:textId="45AB69F5" w:rsidR="00643832" w:rsidRDefault="00643832" w:rsidP="00643832">
      <w:pPr>
        <w:ind w:left="360"/>
        <w:rPr>
          <w:rFonts w:ascii="Arial" w:hAnsi="Arial" w:cs="Arial"/>
          <w:b/>
          <w:bCs/>
        </w:rPr>
      </w:pPr>
    </w:p>
    <w:p w14:paraId="5C0CAC2D" w14:textId="77777777" w:rsidR="00643832" w:rsidRDefault="00643832" w:rsidP="00643832">
      <w:pPr>
        <w:ind w:left="360"/>
        <w:rPr>
          <w:rFonts w:ascii="Arial" w:hAnsi="Arial" w:cs="Arial"/>
          <w:b/>
          <w:bCs/>
        </w:rPr>
      </w:pPr>
    </w:p>
    <w:p w14:paraId="538F1135" w14:textId="37DE9072" w:rsidR="007F41E4" w:rsidRDefault="007C0050"/>
    <w:p w14:paraId="70583F66" w14:textId="04853208" w:rsidR="00E71DC1" w:rsidRDefault="00E71DC1"/>
    <w:p w14:paraId="04DD07B2" w14:textId="2E7CE047" w:rsidR="00E71DC1" w:rsidRDefault="00E71DC1"/>
    <w:p w14:paraId="07B4C882" w14:textId="3D7CC5FE" w:rsidR="00E71DC1" w:rsidRDefault="00E71DC1"/>
    <w:p w14:paraId="76C485E6" w14:textId="6C51C695" w:rsidR="00E71DC1" w:rsidRDefault="00E71DC1"/>
    <w:p w14:paraId="183C300D" w14:textId="580C282E" w:rsidR="00E71DC1" w:rsidRDefault="00E71DC1"/>
    <w:p w14:paraId="656E5529" w14:textId="54C5E7AD" w:rsidR="00E71DC1" w:rsidRDefault="00E71DC1"/>
    <w:p w14:paraId="4755B343" w14:textId="3DCADBE5" w:rsidR="00E71DC1" w:rsidRDefault="00E71DC1"/>
    <w:p w14:paraId="2A62AFC4" w14:textId="26FDC84C" w:rsidR="00E71DC1" w:rsidRDefault="00E71DC1"/>
    <w:p w14:paraId="70F9DA22" w14:textId="3C3231FA" w:rsidR="00E71DC1" w:rsidRDefault="00E71DC1"/>
    <w:p w14:paraId="6CB425C0" w14:textId="56192019" w:rsidR="00E71DC1" w:rsidRDefault="00E71DC1"/>
    <w:p w14:paraId="1CF147E9" w14:textId="6F606D8A" w:rsidR="00E71DC1" w:rsidRDefault="00E71DC1"/>
    <w:p w14:paraId="6157344D" w14:textId="697E60D6" w:rsidR="00E71DC1" w:rsidRDefault="00E71DC1"/>
    <w:p w14:paraId="3055DD0A" w14:textId="690DA6AA" w:rsidR="00E71DC1" w:rsidRDefault="00E71DC1"/>
    <w:p w14:paraId="4BBFC663" w14:textId="172A9CC2" w:rsidR="00E71DC1" w:rsidRDefault="00E71DC1"/>
    <w:p w14:paraId="58CC7B51" w14:textId="37A3BF26" w:rsidR="00E71DC1" w:rsidRDefault="00E71DC1"/>
    <w:p w14:paraId="1FE8DDCA" w14:textId="43913EB6" w:rsidR="00E71DC1" w:rsidRDefault="00E71DC1"/>
    <w:p w14:paraId="55FA4359" w14:textId="7CF6842C" w:rsidR="00E71DC1" w:rsidRDefault="00E71DC1"/>
    <w:p w14:paraId="4590B7E3" w14:textId="77777777" w:rsidR="00317964" w:rsidRDefault="00317964" w:rsidP="00D64F54">
      <w:pPr>
        <w:spacing w:line="480" w:lineRule="auto"/>
        <w:rPr>
          <w:rFonts w:ascii="Arial" w:hAnsi="Arial" w:cs="Arial"/>
          <w:b/>
          <w:bCs/>
        </w:rPr>
      </w:pPr>
    </w:p>
    <w:p w14:paraId="6F85CEBA" w14:textId="77777777" w:rsidR="00317964" w:rsidRDefault="00317964" w:rsidP="00D64F54">
      <w:pPr>
        <w:spacing w:line="480" w:lineRule="auto"/>
        <w:rPr>
          <w:rFonts w:ascii="Arial" w:hAnsi="Arial" w:cs="Arial"/>
          <w:b/>
          <w:bCs/>
        </w:rPr>
      </w:pPr>
    </w:p>
    <w:p w14:paraId="15E8F72E" w14:textId="77777777" w:rsidR="00317964" w:rsidRDefault="00317964" w:rsidP="00D64F54">
      <w:pPr>
        <w:spacing w:line="480" w:lineRule="auto"/>
        <w:rPr>
          <w:rFonts w:ascii="Arial" w:hAnsi="Arial" w:cs="Arial"/>
          <w:b/>
          <w:bCs/>
        </w:rPr>
      </w:pPr>
    </w:p>
    <w:p w14:paraId="13533D19" w14:textId="36FD5392" w:rsidR="00F12C90" w:rsidRPr="00F12C90" w:rsidRDefault="00F12C90" w:rsidP="00D64F54">
      <w:pPr>
        <w:spacing w:line="480" w:lineRule="auto"/>
        <w:rPr>
          <w:rFonts w:ascii="Arial" w:hAnsi="Arial" w:cs="Arial"/>
          <w:u w:val="single"/>
        </w:rPr>
      </w:pPr>
      <w:r w:rsidRPr="00F12C90">
        <w:rPr>
          <w:rFonts w:ascii="Arial" w:hAnsi="Arial" w:cs="Arial"/>
          <w:u w:val="single"/>
        </w:rPr>
        <w:t>Abstract</w:t>
      </w:r>
    </w:p>
    <w:p w14:paraId="2B357AD0" w14:textId="54B0EDFD" w:rsidR="00D64F54" w:rsidRDefault="00E71DC1" w:rsidP="00D64F54">
      <w:pPr>
        <w:spacing w:line="480" w:lineRule="auto"/>
        <w:rPr>
          <w:rFonts w:ascii="Arial" w:hAnsi="Arial" w:cs="Arial"/>
        </w:rPr>
      </w:pPr>
      <w:r w:rsidRPr="00D64F54">
        <w:rPr>
          <w:rFonts w:ascii="Arial" w:hAnsi="Arial" w:cs="Arial"/>
        </w:rPr>
        <w:t xml:space="preserve">The COVID-19 Pandemic is </w:t>
      </w:r>
      <w:r w:rsidR="00D64F54">
        <w:rPr>
          <w:rFonts w:ascii="Arial" w:hAnsi="Arial" w:cs="Arial"/>
        </w:rPr>
        <w:t>beginning to</w:t>
      </w:r>
      <w:r w:rsidRPr="00D64F54">
        <w:rPr>
          <w:rFonts w:ascii="Arial" w:hAnsi="Arial" w:cs="Arial"/>
        </w:rPr>
        <w:t xml:space="preserve"> present a new reality within the workforce. In the early months of 2020, hundreds of thousands of employees across the world were transitioned from </w:t>
      </w:r>
      <w:r w:rsidR="00B62543" w:rsidRPr="00D64F54">
        <w:rPr>
          <w:rFonts w:ascii="Arial" w:hAnsi="Arial" w:cs="Arial"/>
        </w:rPr>
        <w:t xml:space="preserve">working at the office to working in their homes as world governments tried to control a global virus. </w:t>
      </w:r>
      <w:r w:rsidR="005D244B">
        <w:rPr>
          <w:rFonts w:ascii="Arial" w:hAnsi="Arial" w:cs="Arial"/>
        </w:rPr>
        <w:t>It has been the largest work-from-home experiment</w:t>
      </w:r>
      <w:r w:rsidR="009A5C0A">
        <w:rPr>
          <w:rFonts w:ascii="Arial" w:hAnsi="Arial" w:cs="Arial"/>
        </w:rPr>
        <w:t xml:space="preserve"> in recent history</w:t>
      </w:r>
      <w:r w:rsidR="005D244B">
        <w:rPr>
          <w:rFonts w:ascii="Arial" w:hAnsi="Arial" w:cs="Arial"/>
        </w:rPr>
        <w:t>, and it has</w:t>
      </w:r>
      <w:r w:rsidR="009A5C0A">
        <w:rPr>
          <w:rFonts w:ascii="Arial" w:hAnsi="Arial" w:cs="Arial"/>
        </w:rPr>
        <w:t xml:space="preserve"> justifiably</w:t>
      </w:r>
      <w:r w:rsidR="005D244B">
        <w:rPr>
          <w:rFonts w:ascii="Arial" w:hAnsi="Arial" w:cs="Arial"/>
        </w:rPr>
        <w:t xml:space="preserve"> led to questions about the future of the workplace. </w:t>
      </w:r>
      <w:r w:rsidR="00B62543" w:rsidRPr="00D64F54">
        <w:rPr>
          <w:rFonts w:ascii="Arial" w:hAnsi="Arial" w:cs="Arial"/>
        </w:rPr>
        <w:t xml:space="preserve">Once believed to be necessary for companies and their employees, </w:t>
      </w:r>
      <w:r w:rsidR="009A5C0A">
        <w:rPr>
          <w:rFonts w:ascii="Arial" w:hAnsi="Arial" w:cs="Arial"/>
        </w:rPr>
        <w:t xml:space="preserve">high rent </w:t>
      </w:r>
      <w:r w:rsidR="00B62543" w:rsidRPr="00D64F54">
        <w:rPr>
          <w:rFonts w:ascii="Arial" w:hAnsi="Arial" w:cs="Arial"/>
        </w:rPr>
        <w:t xml:space="preserve">offices </w:t>
      </w:r>
      <w:r w:rsidR="009A5C0A">
        <w:rPr>
          <w:rFonts w:ascii="Arial" w:hAnsi="Arial" w:cs="Arial"/>
        </w:rPr>
        <w:t xml:space="preserve">in </w:t>
      </w:r>
      <w:r w:rsidR="005D244B">
        <w:rPr>
          <w:rFonts w:ascii="Arial" w:hAnsi="Arial" w:cs="Arial"/>
        </w:rPr>
        <w:t xml:space="preserve">downtown locations </w:t>
      </w:r>
      <w:r w:rsidR="00B62543" w:rsidRPr="00D64F54">
        <w:rPr>
          <w:rFonts w:ascii="Arial" w:hAnsi="Arial" w:cs="Arial"/>
        </w:rPr>
        <w:t xml:space="preserve">are beginning to look </w:t>
      </w:r>
      <w:r w:rsidR="005D244B">
        <w:rPr>
          <w:rFonts w:ascii="Arial" w:hAnsi="Arial" w:cs="Arial"/>
        </w:rPr>
        <w:t>i</w:t>
      </w:r>
      <w:r w:rsidR="00B62543" w:rsidRPr="00D64F54">
        <w:rPr>
          <w:rFonts w:ascii="Arial" w:hAnsi="Arial" w:cs="Arial"/>
        </w:rPr>
        <w:t>ncreasingly expensive</w:t>
      </w:r>
      <w:r w:rsidR="009A5C0A">
        <w:rPr>
          <w:rFonts w:ascii="Arial" w:hAnsi="Arial" w:cs="Arial"/>
        </w:rPr>
        <w:t xml:space="preserve"> while</w:t>
      </w:r>
      <w:r w:rsidR="005D244B">
        <w:rPr>
          <w:rFonts w:ascii="Arial" w:hAnsi="Arial" w:cs="Arial"/>
        </w:rPr>
        <w:t xml:space="preserve"> the benefits of</w:t>
      </w:r>
      <w:r w:rsidR="009A5C0A">
        <w:rPr>
          <w:rFonts w:ascii="Arial" w:hAnsi="Arial" w:cs="Arial"/>
        </w:rPr>
        <w:t xml:space="preserve"> the </w:t>
      </w:r>
      <w:r w:rsidR="005D244B">
        <w:rPr>
          <w:rFonts w:ascii="Arial" w:hAnsi="Arial" w:cs="Arial"/>
        </w:rPr>
        <w:t>office</w:t>
      </w:r>
      <w:r w:rsidR="009A5C0A">
        <w:rPr>
          <w:rFonts w:ascii="Arial" w:hAnsi="Arial" w:cs="Arial"/>
        </w:rPr>
        <w:t xml:space="preserve"> space</w:t>
      </w:r>
      <w:r w:rsidR="005D244B">
        <w:rPr>
          <w:rFonts w:ascii="Arial" w:hAnsi="Arial" w:cs="Arial"/>
        </w:rPr>
        <w:t xml:space="preserve"> are becoming less clear. T</w:t>
      </w:r>
      <w:r w:rsidR="009A5C0A">
        <w:rPr>
          <w:rFonts w:ascii="Arial" w:hAnsi="Arial" w:cs="Arial"/>
        </w:rPr>
        <w:t>o that effect, t</w:t>
      </w:r>
      <w:r w:rsidR="005D244B">
        <w:rPr>
          <w:rFonts w:ascii="Arial" w:hAnsi="Arial" w:cs="Arial"/>
        </w:rPr>
        <w:t xml:space="preserve">he COVID-19 pandemic has been the catalyst for many corporations to </w:t>
      </w:r>
      <w:r w:rsidR="009A5C0A">
        <w:rPr>
          <w:rFonts w:ascii="Arial" w:hAnsi="Arial" w:cs="Arial"/>
        </w:rPr>
        <w:t>question</w:t>
      </w:r>
      <w:r w:rsidR="005D244B">
        <w:rPr>
          <w:rFonts w:ascii="Arial" w:hAnsi="Arial" w:cs="Arial"/>
        </w:rPr>
        <w:t xml:space="preserve"> whether it is possible for a business to run smoothly with the employees working from their homes.</w:t>
      </w:r>
      <w:r w:rsidR="00F12C90">
        <w:rPr>
          <w:rFonts w:ascii="Arial" w:hAnsi="Arial" w:cs="Arial"/>
        </w:rPr>
        <w:t xml:space="preserve"> This report investigates whether CIBC Wood Gundy is one of those corporations that could feasibly make this transition. </w:t>
      </w:r>
    </w:p>
    <w:p w14:paraId="513D832B" w14:textId="77777777" w:rsidR="00317964" w:rsidRDefault="00317964" w:rsidP="00D64F54">
      <w:pPr>
        <w:spacing w:line="480" w:lineRule="auto"/>
        <w:rPr>
          <w:rFonts w:ascii="Arial" w:hAnsi="Arial" w:cs="Arial"/>
          <w:b/>
          <w:bCs/>
        </w:rPr>
      </w:pPr>
    </w:p>
    <w:p w14:paraId="22A6E4D8" w14:textId="36576153" w:rsidR="00317964" w:rsidRPr="00317964" w:rsidRDefault="00317964" w:rsidP="00D64F54">
      <w:pPr>
        <w:spacing w:line="480" w:lineRule="auto"/>
        <w:rPr>
          <w:rFonts w:ascii="Arial" w:hAnsi="Arial" w:cs="Arial"/>
          <w:b/>
          <w:bCs/>
        </w:rPr>
      </w:pPr>
      <w:r w:rsidRPr="009A5C0A">
        <w:rPr>
          <w:rFonts w:ascii="Arial" w:hAnsi="Arial" w:cs="Arial"/>
          <w:b/>
          <w:bCs/>
        </w:rPr>
        <w:t>INTRODUCTION</w:t>
      </w:r>
    </w:p>
    <w:p w14:paraId="1AE32FD9" w14:textId="5CC867A6" w:rsidR="00642DC2" w:rsidRPr="00D64F54" w:rsidRDefault="00D64F54" w:rsidP="00D64F54">
      <w:pPr>
        <w:spacing w:line="480" w:lineRule="auto"/>
        <w:rPr>
          <w:rFonts w:ascii="Arial" w:hAnsi="Arial" w:cs="Arial"/>
          <w:u w:val="single"/>
        </w:rPr>
      </w:pPr>
      <w:r w:rsidRPr="00D64F54">
        <w:rPr>
          <w:rFonts w:ascii="Arial" w:hAnsi="Arial" w:cs="Arial"/>
          <w:u w:val="single"/>
        </w:rPr>
        <w:t>Statement of the Problem</w:t>
      </w:r>
    </w:p>
    <w:p w14:paraId="6876295A" w14:textId="7C6C2B5C" w:rsidR="00B62543" w:rsidRPr="00D64F54" w:rsidRDefault="00642DC2" w:rsidP="00D64F54">
      <w:pPr>
        <w:spacing w:line="480" w:lineRule="auto"/>
        <w:rPr>
          <w:rFonts w:ascii="Arial" w:hAnsi="Arial" w:cs="Arial"/>
        </w:rPr>
      </w:pPr>
      <w:r w:rsidRPr="00D64F54">
        <w:rPr>
          <w:rFonts w:ascii="Arial" w:hAnsi="Arial" w:cs="Arial"/>
        </w:rPr>
        <w:t xml:space="preserve">CIBC Wood Gundy is the corporate and investment banking arm of the Canadian Imperial Bank of Commerce (CIBC). They are a full-service brokerage firm that </w:t>
      </w:r>
      <w:r w:rsidR="009A5C0A" w:rsidRPr="00D64F54">
        <w:rPr>
          <w:rFonts w:ascii="Arial" w:hAnsi="Arial" w:cs="Arial"/>
        </w:rPr>
        <w:t>employs thousands</w:t>
      </w:r>
      <w:r w:rsidR="009A5C0A">
        <w:rPr>
          <w:rFonts w:ascii="Arial" w:hAnsi="Arial" w:cs="Arial"/>
        </w:rPr>
        <w:t xml:space="preserve"> of </w:t>
      </w:r>
      <w:r w:rsidRPr="00D64F54">
        <w:rPr>
          <w:rFonts w:ascii="Arial" w:hAnsi="Arial" w:cs="Arial"/>
        </w:rPr>
        <w:t>people</w:t>
      </w:r>
      <w:r w:rsidR="00B62543" w:rsidRPr="00D64F54">
        <w:rPr>
          <w:rFonts w:ascii="Arial" w:hAnsi="Arial" w:cs="Arial"/>
        </w:rPr>
        <w:t xml:space="preserve">. </w:t>
      </w:r>
      <w:r w:rsidR="009A5C0A">
        <w:rPr>
          <w:rFonts w:ascii="Arial" w:hAnsi="Arial" w:cs="Arial"/>
        </w:rPr>
        <w:t xml:space="preserve">To manage that staff, </w:t>
      </w:r>
      <w:r w:rsidR="00B62543" w:rsidRPr="00D64F54">
        <w:rPr>
          <w:rFonts w:ascii="Arial" w:hAnsi="Arial" w:cs="Arial"/>
        </w:rPr>
        <w:t xml:space="preserve">CIBC Wood Gundy occupies prime real estate locations all across Canada including in many </w:t>
      </w:r>
      <w:r w:rsidR="009A5C0A">
        <w:rPr>
          <w:rFonts w:ascii="Arial" w:hAnsi="Arial" w:cs="Arial"/>
        </w:rPr>
        <w:t>in</w:t>
      </w:r>
      <w:r w:rsidR="00B62543" w:rsidRPr="00D64F54">
        <w:rPr>
          <w:rFonts w:ascii="Arial" w:hAnsi="Arial" w:cs="Arial"/>
        </w:rPr>
        <w:t xml:space="preserve"> Canada’s downtown centres. The Bay-Adelaide branch in Toronto, </w:t>
      </w:r>
      <w:r w:rsidR="009A5C0A">
        <w:rPr>
          <w:rFonts w:ascii="Arial" w:hAnsi="Arial" w:cs="Arial"/>
        </w:rPr>
        <w:t xml:space="preserve">the </w:t>
      </w:r>
      <w:proofErr w:type="spellStart"/>
      <w:r w:rsidR="009A5C0A">
        <w:rPr>
          <w:rFonts w:ascii="Arial" w:hAnsi="Arial" w:cs="Arial"/>
        </w:rPr>
        <w:t>Réné</w:t>
      </w:r>
      <w:proofErr w:type="spellEnd"/>
      <w:r w:rsidR="009A5C0A">
        <w:rPr>
          <w:rFonts w:ascii="Arial" w:hAnsi="Arial" w:cs="Arial"/>
        </w:rPr>
        <w:t>-Lé</w:t>
      </w:r>
      <w:r w:rsidR="00437544">
        <w:rPr>
          <w:rFonts w:ascii="Arial" w:hAnsi="Arial" w:cs="Arial"/>
        </w:rPr>
        <w:t>vesque branch in Montreal</w:t>
      </w:r>
      <w:r w:rsidR="00B62543" w:rsidRPr="00D64F54">
        <w:rPr>
          <w:rFonts w:ascii="Arial" w:hAnsi="Arial" w:cs="Arial"/>
        </w:rPr>
        <w:t xml:space="preserve">, and the Bentall branch in Vancouver are </w:t>
      </w:r>
      <w:r w:rsidR="00437544">
        <w:rPr>
          <w:rFonts w:ascii="Arial" w:hAnsi="Arial" w:cs="Arial"/>
        </w:rPr>
        <w:t>just a few</w:t>
      </w:r>
      <w:r w:rsidR="00B62543" w:rsidRPr="00D64F54">
        <w:rPr>
          <w:rFonts w:ascii="Arial" w:hAnsi="Arial" w:cs="Arial"/>
        </w:rPr>
        <w:t xml:space="preserve"> examples of large offices in the premier </w:t>
      </w:r>
      <w:r w:rsidR="00437544">
        <w:rPr>
          <w:rFonts w:ascii="Arial" w:hAnsi="Arial" w:cs="Arial"/>
        </w:rPr>
        <w:lastRenderedPageBreak/>
        <w:t>sections</w:t>
      </w:r>
      <w:r w:rsidR="00B62543" w:rsidRPr="00D64F54">
        <w:rPr>
          <w:rFonts w:ascii="Arial" w:hAnsi="Arial" w:cs="Arial"/>
        </w:rPr>
        <w:t xml:space="preserve"> of</w:t>
      </w:r>
      <w:r w:rsidR="00437544">
        <w:rPr>
          <w:rFonts w:ascii="Arial" w:hAnsi="Arial" w:cs="Arial"/>
        </w:rPr>
        <w:t xml:space="preserve"> their city’s </w:t>
      </w:r>
      <w:r w:rsidR="00B62543" w:rsidRPr="00D64F54">
        <w:rPr>
          <w:rFonts w:ascii="Arial" w:hAnsi="Arial" w:cs="Arial"/>
        </w:rPr>
        <w:t>downtown. Th</w:t>
      </w:r>
      <w:r w:rsidR="00437544">
        <w:rPr>
          <w:rFonts w:ascii="Arial" w:hAnsi="Arial" w:cs="Arial"/>
        </w:rPr>
        <w:t xml:space="preserve">is begs the question: In today’s increasingly digital world, do the high rent costs of these locations justify the reasoning behind even having an office in the first place, that is, to cultivate company culture and employee productivity. In other words, is it feasible for the daily tasks of CIBC Wood Gundy to be executed with a remote workforce? </w:t>
      </w:r>
      <w:r w:rsidR="00D64F54" w:rsidRPr="00D64F54">
        <w:rPr>
          <w:rFonts w:ascii="Arial" w:hAnsi="Arial" w:cs="Arial"/>
        </w:rPr>
        <w:t xml:space="preserve">The assumption has always been that a designated office is </w:t>
      </w:r>
      <w:r w:rsidR="00437544">
        <w:rPr>
          <w:rFonts w:ascii="Arial" w:hAnsi="Arial" w:cs="Arial"/>
        </w:rPr>
        <w:t>essential</w:t>
      </w:r>
      <w:r w:rsidR="00D64F54" w:rsidRPr="00D64F54">
        <w:rPr>
          <w:rFonts w:ascii="Arial" w:hAnsi="Arial" w:cs="Arial"/>
        </w:rPr>
        <w:t xml:space="preserve"> to a successfully run business operation. </w:t>
      </w:r>
      <w:r w:rsidR="00437544">
        <w:rPr>
          <w:rFonts w:ascii="Arial" w:hAnsi="Arial" w:cs="Arial"/>
        </w:rPr>
        <w:t>The</w:t>
      </w:r>
      <w:r w:rsidR="00D64F54" w:rsidRPr="00D64F54">
        <w:rPr>
          <w:rFonts w:ascii="Arial" w:hAnsi="Arial" w:cs="Arial"/>
        </w:rPr>
        <w:t xml:space="preserve"> COVID-19 pandemic is presenting an opportunity for that assumption to be challenged. </w:t>
      </w:r>
    </w:p>
    <w:p w14:paraId="79633F85" w14:textId="77777777" w:rsidR="008A3C45" w:rsidRDefault="008A3C45" w:rsidP="00D64F54">
      <w:pPr>
        <w:spacing w:line="480" w:lineRule="auto"/>
        <w:rPr>
          <w:rFonts w:ascii="Arial" w:hAnsi="Arial" w:cs="Arial"/>
          <w:u w:val="single"/>
        </w:rPr>
      </w:pPr>
    </w:p>
    <w:p w14:paraId="0B83F551" w14:textId="19106B8B" w:rsidR="00642DC2" w:rsidRPr="00D64F54" w:rsidRDefault="00D64F54" w:rsidP="00D64F54">
      <w:pPr>
        <w:spacing w:line="480" w:lineRule="auto"/>
        <w:rPr>
          <w:rFonts w:ascii="Arial" w:hAnsi="Arial" w:cs="Arial"/>
          <w:u w:val="single"/>
        </w:rPr>
      </w:pPr>
      <w:r w:rsidRPr="00D64F54">
        <w:rPr>
          <w:rFonts w:ascii="Arial" w:hAnsi="Arial" w:cs="Arial"/>
          <w:u w:val="single"/>
        </w:rPr>
        <w:t xml:space="preserve">Discussion about the </w:t>
      </w:r>
      <w:r w:rsidR="008C2747">
        <w:rPr>
          <w:rFonts w:ascii="Arial" w:hAnsi="Arial" w:cs="Arial"/>
          <w:u w:val="single"/>
        </w:rPr>
        <w:t>C</w:t>
      </w:r>
      <w:r w:rsidRPr="00D64F54">
        <w:rPr>
          <w:rFonts w:ascii="Arial" w:hAnsi="Arial" w:cs="Arial"/>
          <w:u w:val="single"/>
        </w:rPr>
        <w:t xml:space="preserve">hanging </w:t>
      </w:r>
      <w:r w:rsidR="008C2747">
        <w:rPr>
          <w:rFonts w:ascii="Arial" w:hAnsi="Arial" w:cs="Arial"/>
          <w:u w:val="single"/>
        </w:rPr>
        <w:t>W</w:t>
      </w:r>
      <w:r w:rsidRPr="00D64F54">
        <w:rPr>
          <w:rFonts w:ascii="Arial" w:hAnsi="Arial" w:cs="Arial"/>
          <w:u w:val="single"/>
        </w:rPr>
        <w:t xml:space="preserve">orkplace </w:t>
      </w:r>
      <w:r w:rsidR="008C2747">
        <w:rPr>
          <w:rFonts w:ascii="Arial" w:hAnsi="Arial" w:cs="Arial"/>
          <w:u w:val="single"/>
        </w:rPr>
        <w:t>E</w:t>
      </w:r>
      <w:r w:rsidRPr="00D64F54">
        <w:rPr>
          <w:rFonts w:ascii="Arial" w:hAnsi="Arial" w:cs="Arial"/>
          <w:u w:val="single"/>
        </w:rPr>
        <w:t xml:space="preserve">nvironment </w:t>
      </w:r>
    </w:p>
    <w:p w14:paraId="13FD00B2" w14:textId="3913F9A0" w:rsidR="00642DC2" w:rsidRDefault="008A3C45" w:rsidP="00D64F54">
      <w:pPr>
        <w:spacing w:line="480" w:lineRule="auto"/>
        <w:rPr>
          <w:rFonts w:ascii="Arial" w:hAnsi="Arial" w:cs="Arial"/>
        </w:rPr>
      </w:pPr>
      <w:r>
        <w:rPr>
          <w:rFonts w:ascii="Arial" w:hAnsi="Arial" w:cs="Arial"/>
        </w:rPr>
        <w:t xml:space="preserve">Although COVID-19 has been most influential in accelerating a possible transition to the “at-home” economy, these trends are not entirely new. </w:t>
      </w:r>
      <w:r w:rsidR="00AE5A26">
        <w:rPr>
          <w:rFonts w:ascii="Arial" w:hAnsi="Arial" w:cs="Arial"/>
        </w:rPr>
        <w:t xml:space="preserve">In a report commissioned by Gallup Inc., </w:t>
      </w:r>
      <w:r w:rsidR="00AE5A26" w:rsidRPr="00AE5A26">
        <w:rPr>
          <w:rFonts w:ascii="Arial" w:hAnsi="Arial" w:cs="Arial"/>
        </w:rPr>
        <w:t>an American analytics and advisory company based in Washington, D.C.</w:t>
      </w:r>
      <w:r w:rsidR="00AE5A26">
        <w:rPr>
          <w:rFonts w:ascii="Arial" w:hAnsi="Arial" w:cs="Arial"/>
        </w:rPr>
        <w:t>, it was discovered that an increasingly larger number of companies are offering their employees the ability to work from home</w:t>
      </w:r>
      <w:r w:rsidR="00946F8D">
        <w:rPr>
          <w:rFonts w:ascii="Arial" w:hAnsi="Arial" w:cs="Arial"/>
        </w:rPr>
        <w:t xml:space="preserve">. In other words, companies are beginning to offer a more flexible working arrangement for their employees. Not only are employers becoming more flexible about where their employees work, but the traditional office structure of the Boomer generation is disappearing. In fact, many companies are now looking towards creating an “open-office” concept, giving their employees the ability to come and go as they please, and reducing the presence of private offices. The fact of the matter is that remote work has been on the rise for some time, and the COVID-19 Pandemic has brought the merits for that transition to the front of the minds of many corporations. </w:t>
      </w:r>
    </w:p>
    <w:p w14:paraId="4E5C3BC7" w14:textId="77777777" w:rsidR="00F12C90" w:rsidRPr="00D64F54" w:rsidRDefault="00F12C90" w:rsidP="00D64F54">
      <w:pPr>
        <w:spacing w:line="480" w:lineRule="auto"/>
        <w:rPr>
          <w:rFonts w:ascii="Arial" w:hAnsi="Arial" w:cs="Arial"/>
        </w:rPr>
      </w:pPr>
    </w:p>
    <w:p w14:paraId="14BE2BE8" w14:textId="6ED8A1C3" w:rsidR="00642DC2" w:rsidRDefault="00642DC2" w:rsidP="00D64F54">
      <w:pPr>
        <w:spacing w:line="480" w:lineRule="auto"/>
        <w:rPr>
          <w:rFonts w:ascii="Arial" w:hAnsi="Arial" w:cs="Arial"/>
          <w:u w:val="single"/>
        </w:rPr>
      </w:pPr>
      <w:r w:rsidRPr="00D64F54">
        <w:rPr>
          <w:rFonts w:ascii="Arial" w:hAnsi="Arial" w:cs="Arial"/>
          <w:u w:val="single"/>
        </w:rPr>
        <w:lastRenderedPageBreak/>
        <w:t>Purpose</w:t>
      </w:r>
      <w:r w:rsidR="00D64F54" w:rsidRPr="00D64F54">
        <w:rPr>
          <w:rFonts w:ascii="Arial" w:hAnsi="Arial" w:cs="Arial"/>
          <w:u w:val="single"/>
        </w:rPr>
        <w:t xml:space="preserve"> of this </w:t>
      </w:r>
      <w:r w:rsidR="008C2747">
        <w:rPr>
          <w:rFonts w:ascii="Arial" w:hAnsi="Arial" w:cs="Arial"/>
          <w:u w:val="single"/>
        </w:rPr>
        <w:t>R</w:t>
      </w:r>
      <w:r w:rsidR="00D64F54" w:rsidRPr="00D64F54">
        <w:rPr>
          <w:rFonts w:ascii="Arial" w:hAnsi="Arial" w:cs="Arial"/>
          <w:u w:val="single"/>
        </w:rPr>
        <w:t>eport</w:t>
      </w:r>
    </w:p>
    <w:p w14:paraId="129B6C34" w14:textId="7CA426E6" w:rsidR="00322828" w:rsidRDefault="00BA062A" w:rsidP="00D64F54">
      <w:pPr>
        <w:spacing w:line="480" w:lineRule="auto"/>
        <w:rPr>
          <w:rFonts w:ascii="Arial" w:hAnsi="Arial" w:cs="Arial"/>
        </w:rPr>
      </w:pPr>
      <w:r>
        <w:rPr>
          <w:rFonts w:ascii="Arial" w:hAnsi="Arial" w:cs="Arial"/>
        </w:rPr>
        <w:t>T</w:t>
      </w:r>
      <w:r w:rsidR="00D64F54">
        <w:rPr>
          <w:rFonts w:ascii="Arial" w:hAnsi="Arial" w:cs="Arial"/>
        </w:rPr>
        <w:t>he purpose of this report is to determine the curren</w:t>
      </w:r>
      <w:r w:rsidR="00322828">
        <w:rPr>
          <w:rFonts w:ascii="Arial" w:hAnsi="Arial" w:cs="Arial"/>
        </w:rPr>
        <w:t xml:space="preserve">t </w:t>
      </w:r>
      <w:r w:rsidR="00D64F54">
        <w:rPr>
          <w:rFonts w:ascii="Arial" w:hAnsi="Arial" w:cs="Arial"/>
        </w:rPr>
        <w:t xml:space="preserve">sentiment </w:t>
      </w:r>
      <w:r w:rsidR="00322828">
        <w:rPr>
          <w:rFonts w:ascii="Arial" w:hAnsi="Arial" w:cs="Arial"/>
        </w:rPr>
        <w:t>about working remotely</w:t>
      </w:r>
      <w:r w:rsidR="00D64F54">
        <w:rPr>
          <w:rFonts w:ascii="Arial" w:hAnsi="Arial" w:cs="Arial"/>
        </w:rPr>
        <w:t xml:space="preserve">. If it can be determined that employees </w:t>
      </w:r>
      <w:r w:rsidR="00322828">
        <w:rPr>
          <w:rFonts w:ascii="Arial" w:hAnsi="Arial" w:cs="Arial"/>
        </w:rPr>
        <w:t xml:space="preserve">generally </w:t>
      </w:r>
      <w:r w:rsidR="00D64F54">
        <w:rPr>
          <w:rFonts w:ascii="Arial" w:hAnsi="Arial" w:cs="Arial"/>
        </w:rPr>
        <w:t xml:space="preserve">support remote work, </w:t>
      </w:r>
      <w:r w:rsidR="004E4EB2">
        <w:rPr>
          <w:rFonts w:ascii="Arial" w:hAnsi="Arial" w:cs="Arial"/>
        </w:rPr>
        <w:t>th</w:t>
      </w:r>
      <w:r w:rsidR="001910DC">
        <w:rPr>
          <w:rFonts w:ascii="Arial" w:hAnsi="Arial" w:cs="Arial"/>
        </w:rPr>
        <w:t>is will give corporations greater incentive to weigh</w:t>
      </w:r>
      <w:r w:rsidR="004E4EB2">
        <w:rPr>
          <w:rFonts w:ascii="Arial" w:hAnsi="Arial" w:cs="Arial"/>
        </w:rPr>
        <w:t xml:space="preserve"> t</w:t>
      </w:r>
      <w:r w:rsidR="00D64F54">
        <w:rPr>
          <w:rFonts w:ascii="Arial" w:hAnsi="Arial" w:cs="Arial"/>
        </w:rPr>
        <w:t xml:space="preserve">he positives and benefits of such an </w:t>
      </w:r>
      <w:r w:rsidR="001910DC">
        <w:rPr>
          <w:rFonts w:ascii="Arial" w:hAnsi="Arial" w:cs="Arial"/>
        </w:rPr>
        <w:t>operation.</w:t>
      </w:r>
      <w:r w:rsidR="00D64F54">
        <w:rPr>
          <w:rFonts w:ascii="Arial" w:hAnsi="Arial" w:cs="Arial"/>
        </w:rPr>
        <w:t xml:space="preserve"> </w:t>
      </w:r>
      <w:r w:rsidR="00322828">
        <w:rPr>
          <w:rFonts w:ascii="Arial" w:hAnsi="Arial" w:cs="Arial"/>
        </w:rPr>
        <w:t xml:space="preserve">In turn, this will </w:t>
      </w:r>
      <w:r w:rsidR="001910DC">
        <w:rPr>
          <w:rFonts w:ascii="Arial" w:hAnsi="Arial" w:cs="Arial"/>
        </w:rPr>
        <w:t>help</w:t>
      </w:r>
      <w:r w:rsidR="00322828">
        <w:rPr>
          <w:rFonts w:ascii="Arial" w:hAnsi="Arial" w:cs="Arial"/>
        </w:rPr>
        <w:t xml:space="preserve"> corporations make decisions and or conclusion</w:t>
      </w:r>
      <w:r w:rsidR="001910DC">
        <w:rPr>
          <w:rFonts w:ascii="Arial" w:hAnsi="Arial" w:cs="Arial"/>
        </w:rPr>
        <w:t>s</w:t>
      </w:r>
      <w:r w:rsidR="00322828">
        <w:rPr>
          <w:rFonts w:ascii="Arial" w:hAnsi="Arial" w:cs="Arial"/>
        </w:rPr>
        <w:t xml:space="preserve"> about the feasibility of transitioning their workforces online. </w:t>
      </w:r>
      <w:r w:rsidR="001910DC">
        <w:rPr>
          <w:rFonts w:ascii="Arial" w:hAnsi="Arial" w:cs="Arial"/>
        </w:rPr>
        <w:t xml:space="preserve">That being said, </w:t>
      </w:r>
      <w:r w:rsidR="00322828">
        <w:rPr>
          <w:rFonts w:ascii="Arial" w:hAnsi="Arial" w:cs="Arial"/>
        </w:rPr>
        <w:t xml:space="preserve">every business has its own unique requirements in a working environment, and therefore, this report is written in the context of CIBC Wood Gundy. The aim, therefore, for the purposes of CIBC Wood Gundy, is to show that there are merits for transitioning the workforce to remote collaboration. CIBC Wood Gundy is a business that incurs millions of dollars in office space rentals </w:t>
      </w:r>
      <w:r w:rsidR="001910DC">
        <w:rPr>
          <w:rFonts w:ascii="Arial" w:hAnsi="Arial" w:cs="Arial"/>
        </w:rPr>
        <w:t>each year and this report serves as an exploration into whether those costs can be mitigated.</w:t>
      </w:r>
    </w:p>
    <w:p w14:paraId="137C5803" w14:textId="77777777" w:rsidR="001910DC" w:rsidRDefault="001910DC" w:rsidP="00D64F54">
      <w:pPr>
        <w:spacing w:line="480" w:lineRule="auto"/>
        <w:rPr>
          <w:rFonts w:ascii="Arial" w:hAnsi="Arial" w:cs="Arial"/>
        </w:rPr>
      </w:pPr>
    </w:p>
    <w:p w14:paraId="0DF3A26D" w14:textId="77777777" w:rsidR="00251D97" w:rsidRPr="00251D97" w:rsidRDefault="00251D97" w:rsidP="00251D97">
      <w:pPr>
        <w:spacing w:line="480" w:lineRule="auto"/>
        <w:rPr>
          <w:rFonts w:ascii="Arial" w:hAnsi="Arial" w:cs="Arial"/>
          <w:u w:val="single"/>
        </w:rPr>
      </w:pPr>
      <w:r w:rsidRPr="00251D97">
        <w:rPr>
          <w:rFonts w:ascii="Arial" w:hAnsi="Arial" w:cs="Arial"/>
          <w:u w:val="single"/>
        </w:rPr>
        <w:t>Primary</w:t>
      </w:r>
      <w:r>
        <w:rPr>
          <w:rFonts w:ascii="Arial" w:hAnsi="Arial" w:cs="Arial"/>
          <w:u w:val="single"/>
        </w:rPr>
        <w:t xml:space="preserve"> and </w:t>
      </w:r>
      <w:r w:rsidRPr="00251D97">
        <w:rPr>
          <w:rFonts w:ascii="Arial" w:hAnsi="Arial" w:cs="Arial"/>
          <w:u w:val="single"/>
        </w:rPr>
        <w:t xml:space="preserve">Secondary </w:t>
      </w:r>
      <w:r>
        <w:rPr>
          <w:rFonts w:ascii="Arial" w:hAnsi="Arial" w:cs="Arial"/>
          <w:u w:val="single"/>
        </w:rPr>
        <w:t>D</w:t>
      </w:r>
      <w:r w:rsidRPr="00251D97">
        <w:rPr>
          <w:rFonts w:ascii="Arial" w:hAnsi="Arial" w:cs="Arial"/>
          <w:u w:val="single"/>
        </w:rPr>
        <w:t>ata</w:t>
      </w:r>
    </w:p>
    <w:p w14:paraId="605768C5" w14:textId="56D20E0A" w:rsidR="0022674C" w:rsidRDefault="0022674C" w:rsidP="00D64F54">
      <w:pPr>
        <w:spacing w:line="480" w:lineRule="auto"/>
        <w:rPr>
          <w:rFonts w:ascii="Arial" w:hAnsi="Arial" w:cs="Arial"/>
        </w:rPr>
      </w:pPr>
      <w:r>
        <w:rPr>
          <w:rFonts w:ascii="Arial" w:hAnsi="Arial" w:cs="Arial"/>
        </w:rPr>
        <w:t>The primary data used in this report was gathered through surveys and interviews. The surve</w:t>
      </w:r>
      <w:r w:rsidR="00251D97">
        <w:rPr>
          <w:rFonts w:ascii="Arial" w:hAnsi="Arial" w:cs="Arial"/>
        </w:rPr>
        <w:t>y</w:t>
      </w:r>
      <w:r>
        <w:rPr>
          <w:rFonts w:ascii="Arial" w:hAnsi="Arial" w:cs="Arial"/>
        </w:rPr>
        <w:t xml:space="preserve">s were targeted to </w:t>
      </w:r>
      <w:r w:rsidR="00251D97">
        <w:rPr>
          <w:rFonts w:ascii="Arial" w:hAnsi="Arial" w:cs="Arial"/>
        </w:rPr>
        <w:t xml:space="preserve">those who are currently employed as well as students that are on the brink of entering the workforce. Furthermore, interviews were conducted with current and former employees of CIBC Wood Gundy to understand whether they viewed it as feasible to conduct their job from home. </w:t>
      </w:r>
    </w:p>
    <w:p w14:paraId="335D81DF" w14:textId="73ACDCF6" w:rsidR="004071CF" w:rsidRDefault="00251D97" w:rsidP="00D64F54">
      <w:pPr>
        <w:spacing w:line="480" w:lineRule="auto"/>
        <w:rPr>
          <w:rFonts w:ascii="Arial" w:hAnsi="Arial" w:cs="Arial"/>
        </w:rPr>
      </w:pPr>
      <w:r>
        <w:rPr>
          <w:rFonts w:ascii="Arial" w:hAnsi="Arial" w:cs="Arial"/>
        </w:rPr>
        <w:t>In addition to the primary data, two articles th</w:t>
      </w:r>
      <w:r w:rsidR="006C179D">
        <w:rPr>
          <w:rFonts w:ascii="Arial" w:hAnsi="Arial" w:cs="Arial"/>
        </w:rPr>
        <w:t>at investigate the</w:t>
      </w:r>
      <w:r>
        <w:rPr>
          <w:rFonts w:ascii="Arial" w:hAnsi="Arial" w:cs="Arial"/>
        </w:rPr>
        <w:t xml:space="preserve"> current dynamics of the workplace were used. The first</w:t>
      </w:r>
      <w:r w:rsidR="006C179D">
        <w:rPr>
          <w:rFonts w:ascii="Arial" w:hAnsi="Arial" w:cs="Arial"/>
        </w:rPr>
        <w:t xml:space="preserve">, previously alluded to, </w:t>
      </w:r>
      <w:r w:rsidR="008C2747">
        <w:rPr>
          <w:rFonts w:ascii="Arial" w:hAnsi="Arial" w:cs="Arial"/>
        </w:rPr>
        <w:t xml:space="preserve">was a formal report commissioned by Gallup Inc. This report investigates many developing trends in the American workplace by surveying the wants and needs of employees across the </w:t>
      </w:r>
      <w:r w:rsidR="008C2747">
        <w:rPr>
          <w:rFonts w:ascii="Arial" w:hAnsi="Arial" w:cs="Arial"/>
        </w:rPr>
        <w:lastRenderedPageBreak/>
        <w:t>country. The report is presented as a resource for “</w:t>
      </w:r>
      <w:r w:rsidR="008C2747" w:rsidRPr="008C2747">
        <w:rPr>
          <w:rFonts w:ascii="Arial" w:hAnsi="Arial" w:cs="Arial"/>
        </w:rPr>
        <w:t>business leaders optimize their attraction, retention, engagement and performance strategies in a time of extraordinary change.</w:t>
      </w:r>
      <w:r w:rsidR="008C2747">
        <w:rPr>
          <w:rFonts w:ascii="Arial" w:hAnsi="Arial" w:cs="Arial"/>
        </w:rPr>
        <w:t xml:space="preserve">” (Gallup, 1) The second article used was published in the Harvard Business Review and is titled </w:t>
      </w:r>
      <w:r>
        <w:rPr>
          <w:rFonts w:ascii="Arial" w:hAnsi="Arial" w:cs="Arial"/>
          <w:i/>
          <w:iCs/>
        </w:rPr>
        <w:t>The Implications of Working Without an Office</w:t>
      </w:r>
      <w:r w:rsidR="008C2747">
        <w:rPr>
          <w:rFonts w:ascii="Arial" w:hAnsi="Arial" w:cs="Arial"/>
        </w:rPr>
        <w:t>. It was</w:t>
      </w:r>
      <w:r>
        <w:rPr>
          <w:rFonts w:ascii="Arial" w:hAnsi="Arial" w:cs="Arial"/>
        </w:rPr>
        <w:t xml:space="preserve"> written by </w:t>
      </w:r>
      <w:r w:rsidRPr="00251D97">
        <w:rPr>
          <w:rFonts w:ascii="Arial" w:hAnsi="Arial" w:cs="Arial"/>
        </w:rPr>
        <w:t>E</w:t>
      </w:r>
      <w:r>
        <w:rPr>
          <w:rFonts w:ascii="Arial" w:hAnsi="Arial" w:cs="Arial"/>
        </w:rPr>
        <w:t>than</w:t>
      </w:r>
      <w:r w:rsidRPr="00251D97">
        <w:rPr>
          <w:rFonts w:ascii="Arial" w:hAnsi="Arial" w:cs="Arial"/>
        </w:rPr>
        <w:t xml:space="preserve"> B</w:t>
      </w:r>
      <w:r>
        <w:rPr>
          <w:rFonts w:ascii="Arial" w:hAnsi="Arial" w:cs="Arial"/>
        </w:rPr>
        <w:t xml:space="preserve">ernstein, Hayley Blunden, Andrew Brodsky, </w:t>
      </w:r>
      <w:proofErr w:type="spellStart"/>
      <w:r>
        <w:rPr>
          <w:rFonts w:ascii="Arial" w:hAnsi="Arial" w:cs="Arial"/>
        </w:rPr>
        <w:t>Wonbin</w:t>
      </w:r>
      <w:proofErr w:type="spellEnd"/>
      <w:r>
        <w:rPr>
          <w:rFonts w:ascii="Arial" w:hAnsi="Arial" w:cs="Arial"/>
        </w:rPr>
        <w:t xml:space="preserve"> Sohn, and Ben </w:t>
      </w:r>
      <w:proofErr w:type="spellStart"/>
      <w:r>
        <w:rPr>
          <w:rFonts w:ascii="Arial" w:hAnsi="Arial" w:cs="Arial"/>
        </w:rPr>
        <w:t>Waber</w:t>
      </w:r>
      <w:proofErr w:type="spellEnd"/>
      <w:r>
        <w:rPr>
          <w:rFonts w:ascii="Arial" w:hAnsi="Arial" w:cs="Arial"/>
        </w:rPr>
        <w:t>. This ar</w:t>
      </w:r>
      <w:r w:rsidR="00F7019E">
        <w:rPr>
          <w:rFonts w:ascii="Arial" w:hAnsi="Arial" w:cs="Arial"/>
        </w:rPr>
        <w:t xml:space="preserve">ticle is relevant to the report as it discusses current </w:t>
      </w:r>
      <w:r w:rsidR="004071CF">
        <w:rPr>
          <w:rFonts w:ascii="Arial" w:hAnsi="Arial" w:cs="Arial"/>
        </w:rPr>
        <w:t xml:space="preserve">employee </w:t>
      </w:r>
      <w:r w:rsidR="00F7019E">
        <w:rPr>
          <w:rFonts w:ascii="Arial" w:hAnsi="Arial" w:cs="Arial"/>
        </w:rPr>
        <w:t xml:space="preserve">sentiment </w:t>
      </w:r>
      <w:r w:rsidR="004071CF">
        <w:rPr>
          <w:rFonts w:ascii="Arial" w:hAnsi="Arial" w:cs="Arial"/>
        </w:rPr>
        <w:t>about</w:t>
      </w:r>
      <w:r w:rsidR="00F7019E">
        <w:rPr>
          <w:rFonts w:ascii="Arial" w:hAnsi="Arial" w:cs="Arial"/>
        </w:rPr>
        <w:t xml:space="preserve"> remote </w:t>
      </w:r>
      <w:r w:rsidR="004071CF">
        <w:rPr>
          <w:rFonts w:ascii="Arial" w:hAnsi="Arial" w:cs="Arial"/>
        </w:rPr>
        <w:t>collaboration</w:t>
      </w:r>
      <w:r w:rsidR="008C2747">
        <w:rPr>
          <w:rFonts w:ascii="Arial" w:hAnsi="Arial" w:cs="Arial"/>
        </w:rPr>
        <w:t xml:space="preserve"> with a focus on how employees have fared during the “work-at-home” measures of the COVID-19 pandemic</w:t>
      </w:r>
      <w:r w:rsidR="004071CF">
        <w:rPr>
          <w:rFonts w:ascii="Arial" w:hAnsi="Arial" w:cs="Arial"/>
        </w:rPr>
        <w:t>. Furthermore, the article discusses the benefits, the drawbacks, and areas of improvement for remote collaboration</w:t>
      </w:r>
      <w:r w:rsidR="008C2747">
        <w:rPr>
          <w:rFonts w:ascii="Arial" w:hAnsi="Arial" w:cs="Arial"/>
        </w:rPr>
        <w:t xml:space="preserve">, all of which are important considerations for any corporation looking to improve their corporate culture. </w:t>
      </w:r>
      <w:r w:rsidR="004071CF">
        <w:rPr>
          <w:rFonts w:ascii="Arial" w:hAnsi="Arial" w:cs="Arial"/>
        </w:rPr>
        <w:t xml:space="preserve"> </w:t>
      </w:r>
    </w:p>
    <w:p w14:paraId="61547DE1" w14:textId="016E037F" w:rsidR="00E71DC1" w:rsidRPr="00D64F54" w:rsidRDefault="00E71DC1" w:rsidP="00D64F54">
      <w:pPr>
        <w:spacing w:line="480" w:lineRule="auto"/>
        <w:rPr>
          <w:rFonts w:ascii="Arial" w:hAnsi="Arial" w:cs="Arial"/>
        </w:rPr>
      </w:pPr>
    </w:p>
    <w:p w14:paraId="7488E20B" w14:textId="4254C811" w:rsidR="00E71DC1" w:rsidRPr="00D64F54" w:rsidRDefault="00E71DC1" w:rsidP="00D64F54">
      <w:pPr>
        <w:spacing w:line="480" w:lineRule="auto"/>
        <w:rPr>
          <w:rFonts w:ascii="Arial" w:hAnsi="Arial" w:cs="Arial"/>
        </w:rPr>
      </w:pPr>
    </w:p>
    <w:p w14:paraId="498C1429" w14:textId="1DEE3686" w:rsidR="00E71DC1" w:rsidRPr="00D64F54" w:rsidRDefault="00E71DC1" w:rsidP="00D64F54">
      <w:pPr>
        <w:spacing w:line="480" w:lineRule="auto"/>
        <w:rPr>
          <w:rFonts w:ascii="Arial" w:hAnsi="Arial" w:cs="Arial"/>
        </w:rPr>
      </w:pPr>
    </w:p>
    <w:p w14:paraId="516B08B8" w14:textId="77777777" w:rsidR="008A3C45" w:rsidRDefault="008A3C45" w:rsidP="00D64F54">
      <w:pPr>
        <w:spacing w:line="480" w:lineRule="auto"/>
        <w:rPr>
          <w:rFonts w:ascii="Arial" w:hAnsi="Arial" w:cs="Arial"/>
        </w:rPr>
      </w:pPr>
    </w:p>
    <w:p w14:paraId="712C58F8" w14:textId="77777777" w:rsidR="00824D85" w:rsidRDefault="00824D85" w:rsidP="00D64F54">
      <w:pPr>
        <w:spacing w:line="480" w:lineRule="auto"/>
        <w:rPr>
          <w:rFonts w:ascii="Arial" w:hAnsi="Arial" w:cs="Arial"/>
        </w:rPr>
      </w:pPr>
    </w:p>
    <w:p w14:paraId="2B09A0D1" w14:textId="77777777" w:rsidR="00824D85" w:rsidRDefault="00824D85" w:rsidP="00D64F54">
      <w:pPr>
        <w:spacing w:line="480" w:lineRule="auto"/>
        <w:rPr>
          <w:rFonts w:ascii="Arial" w:hAnsi="Arial" w:cs="Arial"/>
        </w:rPr>
      </w:pPr>
    </w:p>
    <w:p w14:paraId="4947496D" w14:textId="77777777" w:rsidR="00824D85" w:rsidRDefault="00824D85" w:rsidP="00D64F54">
      <w:pPr>
        <w:spacing w:line="480" w:lineRule="auto"/>
        <w:rPr>
          <w:rFonts w:ascii="Arial" w:hAnsi="Arial" w:cs="Arial"/>
        </w:rPr>
      </w:pPr>
    </w:p>
    <w:p w14:paraId="695B6C32" w14:textId="77777777" w:rsidR="00824D85" w:rsidRDefault="00824D85" w:rsidP="00D64F54">
      <w:pPr>
        <w:spacing w:line="480" w:lineRule="auto"/>
        <w:rPr>
          <w:rFonts w:ascii="Arial" w:hAnsi="Arial" w:cs="Arial"/>
        </w:rPr>
      </w:pPr>
    </w:p>
    <w:p w14:paraId="44CABC17" w14:textId="77777777" w:rsidR="00824D85" w:rsidRDefault="00824D85" w:rsidP="00D64F54">
      <w:pPr>
        <w:spacing w:line="480" w:lineRule="auto"/>
        <w:rPr>
          <w:rFonts w:ascii="Arial" w:hAnsi="Arial" w:cs="Arial"/>
        </w:rPr>
      </w:pPr>
    </w:p>
    <w:p w14:paraId="51E22993" w14:textId="77777777" w:rsidR="00824D85" w:rsidRDefault="00824D85" w:rsidP="00D64F54">
      <w:pPr>
        <w:spacing w:line="480" w:lineRule="auto"/>
        <w:rPr>
          <w:rFonts w:ascii="Arial" w:hAnsi="Arial" w:cs="Arial"/>
        </w:rPr>
      </w:pPr>
    </w:p>
    <w:p w14:paraId="7D249405" w14:textId="77777777" w:rsidR="00824D85" w:rsidRDefault="00824D85" w:rsidP="00D64F54">
      <w:pPr>
        <w:spacing w:line="480" w:lineRule="auto"/>
        <w:rPr>
          <w:rFonts w:ascii="Arial" w:hAnsi="Arial" w:cs="Arial"/>
        </w:rPr>
      </w:pPr>
    </w:p>
    <w:p w14:paraId="4C271861" w14:textId="77777777" w:rsidR="00B83001" w:rsidRDefault="00B83001" w:rsidP="00D64F54">
      <w:pPr>
        <w:spacing w:line="480" w:lineRule="auto"/>
        <w:rPr>
          <w:rFonts w:ascii="Arial" w:hAnsi="Arial" w:cs="Arial"/>
          <w:b/>
          <w:bCs/>
        </w:rPr>
      </w:pPr>
    </w:p>
    <w:p w14:paraId="0F37D67E" w14:textId="2E31EB92" w:rsidR="001B569E" w:rsidRPr="00084933" w:rsidRDefault="001B569E" w:rsidP="00D64F54">
      <w:pPr>
        <w:spacing w:line="480" w:lineRule="auto"/>
        <w:rPr>
          <w:rFonts w:ascii="Arial" w:hAnsi="Arial" w:cs="Arial"/>
          <w:b/>
          <w:bCs/>
        </w:rPr>
      </w:pPr>
      <w:r w:rsidRPr="00084933">
        <w:rPr>
          <w:rFonts w:ascii="Arial" w:hAnsi="Arial" w:cs="Arial"/>
          <w:b/>
          <w:bCs/>
        </w:rPr>
        <w:lastRenderedPageBreak/>
        <w:t>DATA SECTION</w:t>
      </w:r>
    </w:p>
    <w:p w14:paraId="3C9D8758" w14:textId="77777777" w:rsidR="001B569E" w:rsidRDefault="001B569E" w:rsidP="001B569E">
      <w:pPr>
        <w:rPr>
          <w:rFonts w:ascii="Times New Roman" w:eastAsia="Times New Roman" w:hAnsi="Times New Roman" w:cs="Times New Roman"/>
        </w:rPr>
      </w:pPr>
      <w:r w:rsidRPr="00CB018D">
        <w:rPr>
          <w:rFonts w:ascii="Times New Roman" w:eastAsia="Times New Roman" w:hAnsi="Times New Roman" w:cs="Times New Roman"/>
          <w:noProof/>
        </w:rPr>
        <w:drawing>
          <wp:inline distT="0" distB="0" distL="0" distR="0" wp14:anchorId="09D8790B" wp14:editId="50A85EE1">
            <wp:extent cx="5943600" cy="2500630"/>
            <wp:effectExtent l="0" t="0" r="0" b="1270"/>
            <wp:docPr id="6" name="Picture 6"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devic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500630"/>
                    </a:xfrm>
                    <a:prstGeom prst="rect">
                      <a:avLst/>
                    </a:prstGeom>
                    <a:noFill/>
                    <a:ln>
                      <a:noFill/>
                    </a:ln>
                  </pic:spPr>
                </pic:pic>
              </a:graphicData>
            </a:graphic>
          </wp:inline>
        </w:drawing>
      </w:r>
    </w:p>
    <w:p w14:paraId="025E1F87" w14:textId="77777777" w:rsidR="001B569E" w:rsidRPr="00CB018D" w:rsidRDefault="001B569E" w:rsidP="001B569E">
      <w:pPr>
        <w:rPr>
          <w:rFonts w:ascii="Times New Roman" w:eastAsia="Times New Roman" w:hAnsi="Times New Roman" w:cs="Times New Roman"/>
        </w:rPr>
      </w:pPr>
      <w:r w:rsidRPr="00CB018D">
        <w:rPr>
          <w:rFonts w:ascii="Times New Roman" w:eastAsia="Times New Roman" w:hAnsi="Times New Roman" w:cs="Times New Roman"/>
          <w:noProof/>
        </w:rPr>
        <w:drawing>
          <wp:inline distT="0" distB="0" distL="0" distR="0" wp14:anchorId="664CCD4E" wp14:editId="2B6D14EF">
            <wp:extent cx="5943600" cy="2695575"/>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ell phon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695575"/>
                    </a:xfrm>
                    <a:prstGeom prst="rect">
                      <a:avLst/>
                    </a:prstGeom>
                    <a:noFill/>
                    <a:ln>
                      <a:noFill/>
                    </a:ln>
                  </pic:spPr>
                </pic:pic>
              </a:graphicData>
            </a:graphic>
          </wp:inline>
        </w:drawing>
      </w:r>
    </w:p>
    <w:p w14:paraId="6FEC2860" w14:textId="77777777" w:rsidR="001B569E" w:rsidRPr="00CB018D" w:rsidRDefault="001B569E" w:rsidP="001B569E">
      <w:pPr>
        <w:rPr>
          <w:rFonts w:ascii="Times New Roman" w:eastAsia="Times New Roman" w:hAnsi="Times New Roman" w:cs="Times New Roman"/>
        </w:rPr>
      </w:pPr>
      <w:r w:rsidRPr="00CB018D">
        <w:rPr>
          <w:rFonts w:ascii="Times New Roman" w:eastAsia="Times New Roman" w:hAnsi="Times New Roman" w:cs="Times New Roman"/>
          <w:noProof/>
        </w:rPr>
        <w:lastRenderedPageBreak/>
        <w:drawing>
          <wp:inline distT="0" distB="0" distL="0" distR="0" wp14:anchorId="12C8E85F" wp14:editId="40874C4B">
            <wp:extent cx="5943600" cy="2695575"/>
            <wp:effectExtent l="0" t="0" r="0"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ell phon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695575"/>
                    </a:xfrm>
                    <a:prstGeom prst="rect">
                      <a:avLst/>
                    </a:prstGeom>
                    <a:noFill/>
                    <a:ln>
                      <a:noFill/>
                    </a:ln>
                  </pic:spPr>
                </pic:pic>
              </a:graphicData>
            </a:graphic>
          </wp:inline>
        </w:drawing>
      </w:r>
    </w:p>
    <w:p w14:paraId="51D5DCC5" w14:textId="77777777" w:rsidR="001B569E" w:rsidRPr="00CB018D" w:rsidRDefault="001B569E" w:rsidP="001B569E">
      <w:pPr>
        <w:rPr>
          <w:rFonts w:ascii="Times New Roman" w:eastAsia="Times New Roman" w:hAnsi="Times New Roman" w:cs="Times New Roman"/>
        </w:rPr>
      </w:pPr>
      <w:r w:rsidRPr="00CB018D">
        <w:rPr>
          <w:rFonts w:ascii="Times New Roman" w:eastAsia="Times New Roman" w:hAnsi="Times New Roman" w:cs="Times New Roman"/>
          <w:noProof/>
        </w:rPr>
        <w:drawing>
          <wp:inline distT="0" distB="0" distL="0" distR="0" wp14:anchorId="2186B389" wp14:editId="47A263E3">
            <wp:extent cx="5943600" cy="2695575"/>
            <wp:effectExtent l="0" t="0" r="0" b="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ell phon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695575"/>
                    </a:xfrm>
                    <a:prstGeom prst="rect">
                      <a:avLst/>
                    </a:prstGeom>
                    <a:noFill/>
                    <a:ln>
                      <a:noFill/>
                    </a:ln>
                  </pic:spPr>
                </pic:pic>
              </a:graphicData>
            </a:graphic>
          </wp:inline>
        </w:drawing>
      </w:r>
    </w:p>
    <w:p w14:paraId="14833FB8" w14:textId="77777777" w:rsidR="001B569E" w:rsidRPr="00CB018D" w:rsidRDefault="001B569E" w:rsidP="001B569E">
      <w:pPr>
        <w:rPr>
          <w:rFonts w:ascii="Times New Roman" w:eastAsia="Times New Roman" w:hAnsi="Times New Roman" w:cs="Times New Roman"/>
        </w:rPr>
      </w:pPr>
      <w:r w:rsidRPr="00CB018D">
        <w:rPr>
          <w:rFonts w:ascii="Times New Roman" w:eastAsia="Times New Roman" w:hAnsi="Times New Roman" w:cs="Times New Roman"/>
          <w:noProof/>
        </w:rPr>
        <w:drawing>
          <wp:inline distT="0" distB="0" distL="0" distR="0" wp14:anchorId="3BDEE27E" wp14:editId="70A3CC3E">
            <wp:extent cx="5943600" cy="2695575"/>
            <wp:effectExtent l="0" t="0" r="0" b="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ell phon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695575"/>
                    </a:xfrm>
                    <a:prstGeom prst="rect">
                      <a:avLst/>
                    </a:prstGeom>
                    <a:noFill/>
                    <a:ln>
                      <a:noFill/>
                    </a:ln>
                  </pic:spPr>
                </pic:pic>
              </a:graphicData>
            </a:graphic>
          </wp:inline>
        </w:drawing>
      </w:r>
    </w:p>
    <w:p w14:paraId="0A303AA2" w14:textId="77777777" w:rsidR="001B569E" w:rsidRPr="00CB018D" w:rsidRDefault="001B569E" w:rsidP="001B569E">
      <w:pPr>
        <w:rPr>
          <w:rFonts w:ascii="Times New Roman" w:eastAsia="Times New Roman" w:hAnsi="Times New Roman" w:cs="Times New Roman"/>
        </w:rPr>
      </w:pPr>
      <w:r w:rsidRPr="00CB018D">
        <w:rPr>
          <w:rFonts w:ascii="Times New Roman" w:eastAsia="Times New Roman" w:hAnsi="Times New Roman" w:cs="Times New Roman"/>
          <w:noProof/>
        </w:rPr>
        <w:lastRenderedPageBreak/>
        <w:drawing>
          <wp:inline distT="0" distB="0" distL="0" distR="0" wp14:anchorId="56DF69DF" wp14:editId="53ED79E2">
            <wp:extent cx="5943600" cy="2695575"/>
            <wp:effectExtent l="0" t="0" r="0" b="0"/>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cell phon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695575"/>
                    </a:xfrm>
                    <a:prstGeom prst="rect">
                      <a:avLst/>
                    </a:prstGeom>
                    <a:noFill/>
                    <a:ln>
                      <a:noFill/>
                    </a:ln>
                  </pic:spPr>
                </pic:pic>
              </a:graphicData>
            </a:graphic>
          </wp:inline>
        </w:drawing>
      </w:r>
    </w:p>
    <w:p w14:paraId="77460295" w14:textId="77777777" w:rsidR="001B569E" w:rsidRPr="00CB018D" w:rsidRDefault="001B569E" w:rsidP="001B569E">
      <w:pPr>
        <w:rPr>
          <w:rFonts w:ascii="Times New Roman" w:eastAsia="Times New Roman" w:hAnsi="Times New Roman" w:cs="Times New Roman"/>
        </w:rPr>
      </w:pPr>
      <w:r w:rsidRPr="00CB018D">
        <w:rPr>
          <w:rFonts w:ascii="Times New Roman" w:eastAsia="Times New Roman" w:hAnsi="Times New Roman" w:cs="Times New Roman"/>
          <w:noProof/>
        </w:rPr>
        <w:drawing>
          <wp:inline distT="0" distB="0" distL="0" distR="0" wp14:anchorId="5869C631" wp14:editId="6CE51FA3">
            <wp:extent cx="5943600" cy="2500630"/>
            <wp:effectExtent l="0" t="0" r="0" b="1270"/>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cell phon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500630"/>
                    </a:xfrm>
                    <a:prstGeom prst="rect">
                      <a:avLst/>
                    </a:prstGeom>
                    <a:noFill/>
                    <a:ln>
                      <a:noFill/>
                    </a:ln>
                  </pic:spPr>
                </pic:pic>
              </a:graphicData>
            </a:graphic>
          </wp:inline>
        </w:drawing>
      </w:r>
    </w:p>
    <w:p w14:paraId="53DE1500" w14:textId="77777777" w:rsidR="001B569E" w:rsidRPr="00CB018D" w:rsidRDefault="001B569E" w:rsidP="001B569E">
      <w:pPr>
        <w:rPr>
          <w:rFonts w:ascii="Times New Roman" w:eastAsia="Times New Roman" w:hAnsi="Times New Roman" w:cs="Times New Roman"/>
        </w:rPr>
      </w:pPr>
      <w:r w:rsidRPr="00CB018D">
        <w:rPr>
          <w:rFonts w:ascii="Times New Roman" w:eastAsia="Times New Roman" w:hAnsi="Times New Roman" w:cs="Times New Roman"/>
          <w:noProof/>
        </w:rPr>
        <w:drawing>
          <wp:inline distT="0" distB="0" distL="0" distR="0" wp14:anchorId="2CFBA840" wp14:editId="4D7278CA">
            <wp:extent cx="5943600" cy="2500630"/>
            <wp:effectExtent l="0" t="0" r="0" b="1270"/>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creenshot of a cell phon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500630"/>
                    </a:xfrm>
                    <a:prstGeom prst="rect">
                      <a:avLst/>
                    </a:prstGeom>
                    <a:noFill/>
                    <a:ln>
                      <a:noFill/>
                    </a:ln>
                  </pic:spPr>
                </pic:pic>
              </a:graphicData>
            </a:graphic>
          </wp:inline>
        </w:drawing>
      </w:r>
    </w:p>
    <w:p w14:paraId="3A1B5B25" w14:textId="60F05C3C" w:rsidR="001B569E" w:rsidRDefault="001B569E" w:rsidP="00D64F54">
      <w:pPr>
        <w:spacing w:line="480" w:lineRule="auto"/>
        <w:rPr>
          <w:rFonts w:ascii="Arial" w:hAnsi="Arial" w:cs="Arial"/>
        </w:rPr>
      </w:pPr>
    </w:p>
    <w:p w14:paraId="249F9615" w14:textId="69632609" w:rsidR="00CE360D" w:rsidRDefault="00CE360D" w:rsidP="00D64F54">
      <w:pPr>
        <w:spacing w:line="480" w:lineRule="auto"/>
        <w:rPr>
          <w:rFonts w:ascii="Arial" w:hAnsi="Arial" w:cs="Arial"/>
        </w:rPr>
      </w:pPr>
    </w:p>
    <w:p w14:paraId="1BB70D79" w14:textId="28F8F22C" w:rsidR="00084933" w:rsidRPr="00B83001" w:rsidRDefault="00084933" w:rsidP="00D64F54">
      <w:pPr>
        <w:spacing w:line="480" w:lineRule="auto"/>
        <w:rPr>
          <w:rFonts w:ascii="Arial" w:hAnsi="Arial" w:cs="Arial"/>
          <w:b/>
          <w:bCs/>
        </w:rPr>
      </w:pPr>
      <w:r w:rsidRPr="00B83001">
        <w:rPr>
          <w:rFonts w:ascii="Arial" w:hAnsi="Arial" w:cs="Arial"/>
          <w:b/>
          <w:bCs/>
        </w:rPr>
        <w:lastRenderedPageBreak/>
        <w:t>CONCLUSION</w:t>
      </w:r>
    </w:p>
    <w:sectPr w:rsidR="00084933" w:rsidRPr="00B83001" w:rsidSect="00FA5DCC">
      <w:headerReference w:type="default" r:id="rId15"/>
      <w:head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E2162" w14:textId="77777777" w:rsidR="007C0050" w:rsidRDefault="007C0050" w:rsidP="00F12C90">
      <w:r>
        <w:separator/>
      </w:r>
    </w:p>
  </w:endnote>
  <w:endnote w:type="continuationSeparator" w:id="0">
    <w:p w14:paraId="594FD047" w14:textId="77777777" w:rsidR="007C0050" w:rsidRDefault="007C0050" w:rsidP="00F1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83986" w14:textId="77777777" w:rsidR="007C0050" w:rsidRDefault="007C0050" w:rsidP="00F12C90">
      <w:r>
        <w:separator/>
      </w:r>
    </w:p>
  </w:footnote>
  <w:footnote w:type="continuationSeparator" w:id="0">
    <w:p w14:paraId="15201909" w14:textId="77777777" w:rsidR="007C0050" w:rsidRDefault="007C0050" w:rsidP="00F12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F5D2D" w14:textId="4DC4D5BE" w:rsidR="00F12C90" w:rsidRDefault="00F12C90">
    <w:pPr>
      <w:pStyle w:val="Header"/>
    </w:pPr>
    <w:r>
      <w:t>FEASIBILITY ANAYLSIS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339247"/>
      <w:docPartObj>
        <w:docPartGallery w:val="Page Numbers (Top of Page)"/>
        <w:docPartUnique/>
      </w:docPartObj>
    </w:sdtPr>
    <w:sdtEndPr>
      <w:rPr>
        <w:noProof/>
      </w:rPr>
    </w:sdtEndPr>
    <w:sdtContent>
      <w:p w14:paraId="5936CE05" w14:textId="77777777" w:rsidR="007E0DDD" w:rsidRDefault="007E0DDD">
        <w:pPr>
          <w:pStyle w:val="Header"/>
          <w:jc w:val="right"/>
        </w:pPr>
        <w:proofErr w:type="spellStart"/>
        <w:r>
          <w:t>i</w:t>
        </w:r>
        <w:proofErr w:type="spellEnd"/>
      </w:p>
    </w:sdtContent>
  </w:sdt>
  <w:p w14:paraId="268A872F" w14:textId="77777777" w:rsidR="007E0DDD" w:rsidRDefault="007E0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76F12"/>
    <w:multiLevelType w:val="hybridMultilevel"/>
    <w:tmpl w:val="BEF8DC7E"/>
    <w:lvl w:ilvl="0" w:tplc="788C363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972A88"/>
    <w:multiLevelType w:val="hybridMultilevel"/>
    <w:tmpl w:val="DB6C5C8C"/>
    <w:lvl w:ilvl="0" w:tplc="40B609E2">
      <w:start w:val="1"/>
      <w:numFmt w:val="upperRoman"/>
      <w:lvlText w:val="%1."/>
      <w:lvlJc w:val="left"/>
      <w:pPr>
        <w:ind w:left="1080" w:hanging="720"/>
      </w:pPr>
      <w:rPr>
        <w:rFonts w:hint="default"/>
      </w:rPr>
    </w:lvl>
    <w:lvl w:ilvl="1" w:tplc="D766F9D0">
      <w:start w:val="1"/>
      <w:numFmt w:val="upp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80B"/>
    <w:rsid w:val="0001048A"/>
    <w:rsid w:val="000650DD"/>
    <w:rsid w:val="00084933"/>
    <w:rsid w:val="001910DC"/>
    <w:rsid w:val="001B569E"/>
    <w:rsid w:val="0022674C"/>
    <w:rsid w:val="00251D97"/>
    <w:rsid w:val="00317964"/>
    <w:rsid w:val="00322828"/>
    <w:rsid w:val="003E6236"/>
    <w:rsid w:val="004071CF"/>
    <w:rsid w:val="00412673"/>
    <w:rsid w:val="00437544"/>
    <w:rsid w:val="004E4EB2"/>
    <w:rsid w:val="005D244B"/>
    <w:rsid w:val="00642DC2"/>
    <w:rsid w:val="00643832"/>
    <w:rsid w:val="006C179D"/>
    <w:rsid w:val="007C0050"/>
    <w:rsid w:val="007E0DDD"/>
    <w:rsid w:val="00824D85"/>
    <w:rsid w:val="008A3C45"/>
    <w:rsid w:val="008C2747"/>
    <w:rsid w:val="00946F8D"/>
    <w:rsid w:val="009A5C0A"/>
    <w:rsid w:val="00AC7107"/>
    <w:rsid w:val="00AE5A26"/>
    <w:rsid w:val="00B57169"/>
    <w:rsid w:val="00B62543"/>
    <w:rsid w:val="00B83001"/>
    <w:rsid w:val="00BA062A"/>
    <w:rsid w:val="00C51F9F"/>
    <w:rsid w:val="00CE360D"/>
    <w:rsid w:val="00D64F54"/>
    <w:rsid w:val="00E71DC1"/>
    <w:rsid w:val="00F12C90"/>
    <w:rsid w:val="00F7019E"/>
    <w:rsid w:val="00F7380B"/>
    <w:rsid w:val="00FA5D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4C6BB2C"/>
  <w15:chartTrackingRefBased/>
  <w15:docId w15:val="{0F8E037F-A8B7-B849-B78D-B6769296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673"/>
    <w:pPr>
      <w:ind w:left="720"/>
      <w:contextualSpacing/>
    </w:pPr>
  </w:style>
  <w:style w:type="paragraph" w:styleId="Header">
    <w:name w:val="header"/>
    <w:basedOn w:val="Normal"/>
    <w:link w:val="HeaderChar"/>
    <w:uiPriority w:val="99"/>
    <w:unhideWhenUsed/>
    <w:rsid w:val="007E0DDD"/>
    <w:pPr>
      <w:tabs>
        <w:tab w:val="center" w:pos="4680"/>
        <w:tab w:val="right" w:pos="9360"/>
      </w:tabs>
    </w:pPr>
    <w:rPr>
      <w:sz w:val="22"/>
      <w:szCs w:val="22"/>
    </w:rPr>
  </w:style>
  <w:style w:type="character" w:customStyle="1" w:styleId="HeaderChar">
    <w:name w:val="Header Char"/>
    <w:basedOn w:val="DefaultParagraphFont"/>
    <w:link w:val="Header"/>
    <w:uiPriority w:val="99"/>
    <w:rsid w:val="007E0DDD"/>
    <w:rPr>
      <w:sz w:val="22"/>
      <w:szCs w:val="22"/>
    </w:rPr>
  </w:style>
  <w:style w:type="paragraph" w:styleId="Footer">
    <w:name w:val="footer"/>
    <w:basedOn w:val="Normal"/>
    <w:link w:val="FooterChar"/>
    <w:uiPriority w:val="99"/>
    <w:unhideWhenUsed/>
    <w:rsid w:val="00F12C90"/>
    <w:pPr>
      <w:tabs>
        <w:tab w:val="center" w:pos="4680"/>
        <w:tab w:val="right" w:pos="9360"/>
      </w:tabs>
    </w:pPr>
  </w:style>
  <w:style w:type="character" w:customStyle="1" w:styleId="FooterChar">
    <w:name w:val="Footer Char"/>
    <w:basedOn w:val="DefaultParagraphFont"/>
    <w:link w:val="Footer"/>
    <w:uiPriority w:val="99"/>
    <w:rsid w:val="00F12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846064">
      <w:bodyDiv w:val="1"/>
      <w:marLeft w:val="0"/>
      <w:marRight w:val="0"/>
      <w:marTop w:val="0"/>
      <w:marBottom w:val="0"/>
      <w:divBdr>
        <w:top w:val="none" w:sz="0" w:space="0" w:color="auto"/>
        <w:left w:val="none" w:sz="0" w:space="0" w:color="auto"/>
        <w:bottom w:val="none" w:sz="0" w:space="0" w:color="auto"/>
        <w:right w:val="none" w:sz="0" w:space="0" w:color="auto"/>
      </w:divBdr>
    </w:div>
    <w:div w:id="778598905">
      <w:bodyDiv w:val="1"/>
      <w:marLeft w:val="0"/>
      <w:marRight w:val="0"/>
      <w:marTop w:val="0"/>
      <w:marBottom w:val="0"/>
      <w:divBdr>
        <w:top w:val="none" w:sz="0" w:space="0" w:color="auto"/>
        <w:left w:val="none" w:sz="0" w:space="0" w:color="auto"/>
        <w:bottom w:val="none" w:sz="0" w:space="0" w:color="auto"/>
        <w:right w:val="none" w:sz="0" w:space="0" w:color="auto"/>
      </w:divBdr>
    </w:div>
    <w:div w:id="1224099384">
      <w:bodyDiv w:val="1"/>
      <w:marLeft w:val="0"/>
      <w:marRight w:val="0"/>
      <w:marTop w:val="0"/>
      <w:marBottom w:val="0"/>
      <w:divBdr>
        <w:top w:val="none" w:sz="0" w:space="0" w:color="auto"/>
        <w:left w:val="none" w:sz="0" w:space="0" w:color="auto"/>
        <w:bottom w:val="none" w:sz="0" w:space="0" w:color="auto"/>
        <w:right w:val="none" w:sz="0" w:space="0" w:color="auto"/>
      </w:divBdr>
    </w:div>
    <w:div w:id="1304702816">
      <w:bodyDiv w:val="1"/>
      <w:marLeft w:val="0"/>
      <w:marRight w:val="0"/>
      <w:marTop w:val="0"/>
      <w:marBottom w:val="0"/>
      <w:divBdr>
        <w:top w:val="none" w:sz="0" w:space="0" w:color="auto"/>
        <w:left w:val="none" w:sz="0" w:space="0" w:color="auto"/>
        <w:bottom w:val="none" w:sz="0" w:space="0" w:color="auto"/>
        <w:right w:val="none" w:sz="0" w:space="0" w:color="auto"/>
      </w:divBdr>
    </w:div>
    <w:div w:id="1365591865">
      <w:bodyDiv w:val="1"/>
      <w:marLeft w:val="0"/>
      <w:marRight w:val="0"/>
      <w:marTop w:val="0"/>
      <w:marBottom w:val="0"/>
      <w:divBdr>
        <w:top w:val="none" w:sz="0" w:space="0" w:color="auto"/>
        <w:left w:val="none" w:sz="0" w:space="0" w:color="auto"/>
        <w:bottom w:val="none" w:sz="0" w:space="0" w:color="auto"/>
        <w:right w:val="none" w:sz="0" w:space="0" w:color="auto"/>
      </w:divBdr>
      <w:divsChild>
        <w:div w:id="72122095">
          <w:marLeft w:val="0"/>
          <w:marRight w:val="0"/>
          <w:marTop w:val="0"/>
          <w:marBottom w:val="0"/>
          <w:divBdr>
            <w:top w:val="none" w:sz="0" w:space="0" w:color="auto"/>
            <w:left w:val="none" w:sz="0" w:space="0" w:color="auto"/>
            <w:bottom w:val="none" w:sz="0" w:space="0" w:color="auto"/>
            <w:right w:val="none" w:sz="0" w:space="0" w:color="auto"/>
          </w:divBdr>
          <w:divsChild>
            <w:div w:id="828130259">
              <w:marLeft w:val="0"/>
              <w:marRight w:val="0"/>
              <w:marTop w:val="0"/>
              <w:marBottom w:val="0"/>
              <w:divBdr>
                <w:top w:val="none" w:sz="0" w:space="0" w:color="auto"/>
                <w:left w:val="none" w:sz="0" w:space="0" w:color="auto"/>
                <w:bottom w:val="none" w:sz="0" w:space="0" w:color="auto"/>
                <w:right w:val="none" w:sz="0" w:space="0" w:color="auto"/>
              </w:divBdr>
              <w:divsChild>
                <w:div w:id="10356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58859">
      <w:bodyDiv w:val="1"/>
      <w:marLeft w:val="0"/>
      <w:marRight w:val="0"/>
      <w:marTop w:val="0"/>
      <w:marBottom w:val="0"/>
      <w:divBdr>
        <w:top w:val="none" w:sz="0" w:space="0" w:color="auto"/>
        <w:left w:val="none" w:sz="0" w:space="0" w:color="auto"/>
        <w:bottom w:val="none" w:sz="0" w:space="0" w:color="auto"/>
        <w:right w:val="none" w:sz="0" w:space="0" w:color="auto"/>
      </w:divBdr>
    </w:div>
    <w:div w:id="18896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10</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Foran</dc:creator>
  <cp:keywords/>
  <dc:description/>
  <cp:lastModifiedBy>Max Foran</cp:lastModifiedBy>
  <cp:revision>25</cp:revision>
  <cp:lastPrinted>2020-08-03T19:07:00Z</cp:lastPrinted>
  <dcterms:created xsi:type="dcterms:W3CDTF">2020-08-03T19:06:00Z</dcterms:created>
  <dcterms:modified xsi:type="dcterms:W3CDTF">2020-08-04T16:08:00Z</dcterms:modified>
</cp:coreProperties>
</file>