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890E1" w14:textId="31546812" w:rsidR="005E4C50" w:rsidRDefault="005E4C50" w:rsidP="007533A5">
      <w:pPr>
        <w:pStyle w:val="Heading1"/>
      </w:pPr>
    </w:p>
    <w:p w14:paraId="4C940E0C" w14:textId="5F82EEC5" w:rsidR="0019024A" w:rsidRPr="000D6BFF" w:rsidRDefault="0019024A" w:rsidP="0019024A">
      <w:pPr>
        <w:pStyle w:val="TitleOfPaperCover"/>
        <w:tabs>
          <w:tab w:val="clear" w:pos="8640"/>
        </w:tabs>
      </w:pPr>
      <w:bookmarkStart w:id="0" w:name="_Hlk20757584"/>
      <w:r>
        <w:t>Analyzing the Develop Trend of Human-Caused Wildfire Distribution within Okanagan Valley</w:t>
      </w:r>
    </w:p>
    <w:bookmarkEnd w:id="0"/>
    <w:p w14:paraId="2EA68D3F" w14:textId="77777777" w:rsidR="0019024A" w:rsidRDefault="0019024A" w:rsidP="0019024A">
      <w:pPr>
        <w:pStyle w:val="TitleOfPaperCover"/>
        <w:tabs>
          <w:tab w:val="clear" w:pos="8640"/>
        </w:tabs>
      </w:pPr>
    </w:p>
    <w:p w14:paraId="66347AA9" w14:textId="17EE5E5B" w:rsidR="0019024A" w:rsidRDefault="0019024A" w:rsidP="0019024A">
      <w:pPr>
        <w:pStyle w:val="TitleOfPaperCover"/>
        <w:tabs>
          <w:tab w:val="clear" w:pos="8640"/>
        </w:tabs>
      </w:pPr>
      <w:r>
        <w:t>Jiajie Xu</w:t>
      </w:r>
    </w:p>
    <w:p w14:paraId="54741049" w14:textId="3124A757" w:rsidR="0019024A" w:rsidRPr="000D6BFF" w:rsidRDefault="0019024A" w:rsidP="0019024A">
      <w:pPr>
        <w:pStyle w:val="AuthorInfo"/>
        <w:tabs>
          <w:tab w:val="clear" w:pos="8640"/>
        </w:tabs>
      </w:pPr>
      <w:r>
        <w:t>E</w:t>
      </w:r>
      <w:r>
        <w:t>NGL</w:t>
      </w:r>
      <w:r>
        <w:t xml:space="preserve"> 301</w:t>
      </w:r>
    </w:p>
    <w:p w14:paraId="03A1A78D" w14:textId="2D16A8FF" w:rsidR="0019024A" w:rsidRPr="000D6BFF" w:rsidRDefault="0019024A" w:rsidP="0019024A">
      <w:pPr>
        <w:pStyle w:val="AuthorInfo"/>
        <w:tabs>
          <w:tab w:val="clear" w:pos="8640"/>
        </w:tabs>
      </w:pPr>
      <w:r w:rsidRPr="000D6BFF">
        <w:t>UBC</w:t>
      </w:r>
    </w:p>
    <w:p w14:paraId="7EFAF2FB" w14:textId="77777777" w:rsidR="0019024A" w:rsidRDefault="0019024A" w:rsidP="0019024A">
      <w:pPr>
        <w:pStyle w:val="AuthorInfo"/>
        <w:tabs>
          <w:tab w:val="clear" w:pos="8640"/>
        </w:tabs>
      </w:pPr>
    </w:p>
    <w:p w14:paraId="0664A85F" w14:textId="77777777" w:rsidR="0019024A" w:rsidRDefault="0019024A" w:rsidP="0019024A">
      <w:pPr>
        <w:pStyle w:val="AuthorInfo"/>
        <w:tabs>
          <w:tab w:val="clear" w:pos="8640"/>
        </w:tabs>
      </w:pPr>
    </w:p>
    <w:p w14:paraId="1E189285" w14:textId="77777777" w:rsidR="0019024A" w:rsidRDefault="0019024A" w:rsidP="0019024A">
      <w:pPr>
        <w:pStyle w:val="AuthorInfo"/>
        <w:tabs>
          <w:tab w:val="clear" w:pos="8640"/>
        </w:tabs>
      </w:pPr>
    </w:p>
    <w:p w14:paraId="021A0FC0" w14:textId="77777777" w:rsidR="0019024A" w:rsidRDefault="0019024A" w:rsidP="0019024A">
      <w:pPr>
        <w:pStyle w:val="AuthorInfo"/>
        <w:tabs>
          <w:tab w:val="clear" w:pos="8640"/>
        </w:tabs>
      </w:pPr>
    </w:p>
    <w:p w14:paraId="328BE271" w14:textId="2F498EC5" w:rsidR="0019024A" w:rsidRDefault="0019024A" w:rsidP="0019024A">
      <w:pPr>
        <w:pStyle w:val="AuthorInfo"/>
        <w:tabs>
          <w:tab w:val="clear" w:pos="8640"/>
        </w:tabs>
      </w:pPr>
      <w:r>
        <w:t xml:space="preserve">To: </w:t>
      </w:r>
    </w:p>
    <w:p w14:paraId="33F6D543" w14:textId="37AB4478" w:rsidR="0019024A" w:rsidRDefault="0019024A" w:rsidP="0019024A">
      <w:pPr>
        <w:pStyle w:val="AuthorInfo"/>
        <w:tabs>
          <w:tab w:val="clear" w:pos="8640"/>
        </w:tabs>
      </w:pPr>
      <w:r>
        <w:t>Government of British Columbia</w:t>
      </w:r>
    </w:p>
    <w:p w14:paraId="406E708F" w14:textId="23045FF8" w:rsidR="0019024A" w:rsidRDefault="0019024A" w:rsidP="0019024A">
      <w:pPr>
        <w:pStyle w:val="AuthorInfo"/>
        <w:tabs>
          <w:tab w:val="clear" w:pos="8640"/>
        </w:tabs>
      </w:pPr>
      <w:r>
        <w:t>Wildfire Service</w:t>
      </w:r>
    </w:p>
    <w:p w14:paraId="6FFB2910" w14:textId="77777777" w:rsidR="0019024A" w:rsidRDefault="0019024A" w:rsidP="0019024A">
      <w:pPr>
        <w:pStyle w:val="AuthorInfo"/>
        <w:tabs>
          <w:tab w:val="clear" w:pos="8640"/>
        </w:tabs>
      </w:pPr>
    </w:p>
    <w:p w14:paraId="29334AEC" w14:textId="4FF4FAE7" w:rsidR="0019024A" w:rsidRDefault="0019024A" w:rsidP="0019024A">
      <w:pPr>
        <w:pStyle w:val="AuthorInfo"/>
        <w:tabs>
          <w:tab w:val="clear" w:pos="8640"/>
        </w:tabs>
      </w:pPr>
    </w:p>
    <w:p w14:paraId="044A4ACF" w14:textId="77777777" w:rsidR="0019024A" w:rsidRDefault="0019024A" w:rsidP="0019024A">
      <w:pPr>
        <w:pStyle w:val="AuthorInfo"/>
        <w:tabs>
          <w:tab w:val="clear" w:pos="8640"/>
        </w:tabs>
      </w:pPr>
    </w:p>
    <w:p w14:paraId="7D794B8D" w14:textId="3486CBF7" w:rsidR="005E4C50" w:rsidRDefault="0019024A" w:rsidP="0019024A">
      <w:pPr>
        <w:pStyle w:val="AuthorInfo"/>
        <w:tabs>
          <w:tab w:val="clear" w:pos="8640"/>
        </w:tabs>
      </w:pPr>
      <w:r>
        <w:t>August 3, 2020</w:t>
      </w:r>
    </w:p>
    <w:p w14:paraId="15BEC5BE" w14:textId="4160F868" w:rsidR="005E4C50" w:rsidRDefault="005E4C50">
      <w:pPr>
        <w:widowControl/>
      </w:pPr>
    </w:p>
    <w:sdt>
      <w:sdtPr>
        <w:id w:val="-2077032444"/>
        <w:docPartObj>
          <w:docPartGallery w:val="Table of Contents"/>
          <w:docPartUnique/>
        </w:docPartObj>
      </w:sdtPr>
      <w:sdtEndPr>
        <w:rPr>
          <w:rFonts w:asciiTheme="minorHAnsi" w:eastAsiaTheme="minorEastAsia" w:hAnsiTheme="minorHAnsi" w:cstheme="minorBidi"/>
          <w:b/>
          <w:bCs/>
          <w:noProof/>
          <w:color w:val="auto"/>
          <w:kern w:val="2"/>
          <w:sz w:val="24"/>
          <w:szCs w:val="22"/>
          <w:lang w:eastAsia="zh-TW"/>
        </w:rPr>
      </w:sdtEndPr>
      <w:sdtContent>
        <w:p w14:paraId="6F3C3949" w14:textId="49F47430" w:rsidR="00AA1CE1" w:rsidRDefault="00AA1CE1">
          <w:pPr>
            <w:pStyle w:val="TOCHeading"/>
          </w:pPr>
          <w:r>
            <w:t>Contents</w:t>
          </w:r>
        </w:p>
        <w:p w14:paraId="0138FE16" w14:textId="1450EFF0" w:rsidR="00E964FE" w:rsidRDefault="00AA1CE1">
          <w:pPr>
            <w:pStyle w:val="TOC1"/>
            <w:tabs>
              <w:tab w:val="right" w:leader="dot" w:pos="8296"/>
            </w:tabs>
            <w:rPr>
              <w:noProof/>
              <w:kern w:val="0"/>
              <w:sz w:val="22"/>
              <w:lang w:eastAsia="zh-CN"/>
            </w:rPr>
          </w:pPr>
          <w:r>
            <w:fldChar w:fldCharType="begin"/>
          </w:r>
          <w:r>
            <w:instrText xml:space="preserve"> TOC \o "1-3" \h \z \u </w:instrText>
          </w:r>
          <w:r>
            <w:fldChar w:fldCharType="separate"/>
          </w:r>
          <w:hyperlink w:anchor="_Toc47352246" w:history="1">
            <w:r w:rsidR="00E964FE" w:rsidRPr="005C13C4">
              <w:rPr>
                <w:rStyle w:val="Hyperlink"/>
                <w:noProof/>
              </w:rPr>
              <w:t>Abstract</w:t>
            </w:r>
            <w:r w:rsidR="00E964FE">
              <w:rPr>
                <w:noProof/>
                <w:webHidden/>
              </w:rPr>
              <w:tab/>
            </w:r>
            <w:r w:rsidR="00E964FE">
              <w:rPr>
                <w:noProof/>
                <w:webHidden/>
              </w:rPr>
              <w:fldChar w:fldCharType="begin"/>
            </w:r>
            <w:r w:rsidR="00E964FE">
              <w:rPr>
                <w:noProof/>
                <w:webHidden/>
              </w:rPr>
              <w:instrText xml:space="preserve"> PAGEREF _Toc47352246 \h </w:instrText>
            </w:r>
            <w:r w:rsidR="00E964FE">
              <w:rPr>
                <w:noProof/>
                <w:webHidden/>
              </w:rPr>
            </w:r>
            <w:r w:rsidR="00E964FE">
              <w:rPr>
                <w:noProof/>
                <w:webHidden/>
              </w:rPr>
              <w:fldChar w:fldCharType="separate"/>
            </w:r>
            <w:r w:rsidR="00E964FE">
              <w:rPr>
                <w:noProof/>
                <w:webHidden/>
              </w:rPr>
              <w:t>3</w:t>
            </w:r>
            <w:r w:rsidR="00E964FE">
              <w:rPr>
                <w:noProof/>
                <w:webHidden/>
              </w:rPr>
              <w:fldChar w:fldCharType="end"/>
            </w:r>
          </w:hyperlink>
        </w:p>
        <w:p w14:paraId="02782FF8" w14:textId="29D98AA0" w:rsidR="00E964FE" w:rsidRDefault="00E964FE">
          <w:pPr>
            <w:pStyle w:val="TOC1"/>
            <w:tabs>
              <w:tab w:val="right" w:leader="dot" w:pos="8296"/>
            </w:tabs>
            <w:rPr>
              <w:noProof/>
              <w:kern w:val="0"/>
              <w:sz w:val="22"/>
              <w:lang w:eastAsia="zh-CN"/>
            </w:rPr>
          </w:pPr>
          <w:hyperlink w:anchor="_Toc47352247" w:history="1">
            <w:r w:rsidRPr="005C13C4">
              <w:rPr>
                <w:rStyle w:val="Hyperlink"/>
                <w:noProof/>
              </w:rPr>
              <w:t>1.0 Introduction</w:t>
            </w:r>
            <w:r>
              <w:rPr>
                <w:noProof/>
                <w:webHidden/>
              </w:rPr>
              <w:tab/>
            </w:r>
            <w:r>
              <w:rPr>
                <w:noProof/>
                <w:webHidden/>
              </w:rPr>
              <w:fldChar w:fldCharType="begin"/>
            </w:r>
            <w:r>
              <w:rPr>
                <w:noProof/>
                <w:webHidden/>
              </w:rPr>
              <w:instrText xml:space="preserve"> PAGEREF _Toc47352247 \h </w:instrText>
            </w:r>
            <w:r>
              <w:rPr>
                <w:noProof/>
                <w:webHidden/>
              </w:rPr>
            </w:r>
            <w:r>
              <w:rPr>
                <w:noProof/>
                <w:webHidden/>
              </w:rPr>
              <w:fldChar w:fldCharType="separate"/>
            </w:r>
            <w:r>
              <w:rPr>
                <w:noProof/>
                <w:webHidden/>
              </w:rPr>
              <w:t>4</w:t>
            </w:r>
            <w:r>
              <w:rPr>
                <w:noProof/>
                <w:webHidden/>
              </w:rPr>
              <w:fldChar w:fldCharType="end"/>
            </w:r>
          </w:hyperlink>
        </w:p>
        <w:p w14:paraId="57D4E362" w14:textId="4B27407A" w:rsidR="00E964FE" w:rsidRDefault="00E964FE">
          <w:pPr>
            <w:pStyle w:val="TOC2"/>
            <w:tabs>
              <w:tab w:val="left" w:pos="880"/>
              <w:tab w:val="right" w:leader="dot" w:pos="8296"/>
            </w:tabs>
            <w:rPr>
              <w:noProof/>
              <w:kern w:val="0"/>
              <w:sz w:val="22"/>
              <w:lang w:eastAsia="zh-CN"/>
            </w:rPr>
          </w:pPr>
          <w:hyperlink w:anchor="_Toc47352248" w:history="1">
            <w:r w:rsidRPr="005C13C4">
              <w:rPr>
                <w:rStyle w:val="Hyperlink"/>
                <w:noProof/>
              </w:rPr>
              <w:t>1.1.</w:t>
            </w:r>
            <w:r>
              <w:rPr>
                <w:noProof/>
                <w:kern w:val="0"/>
                <w:sz w:val="22"/>
                <w:lang w:eastAsia="zh-CN"/>
              </w:rPr>
              <w:tab/>
            </w:r>
            <w:r w:rsidRPr="005C13C4">
              <w:rPr>
                <w:rStyle w:val="Hyperlink"/>
                <w:noProof/>
              </w:rPr>
              <w:t>Background information of human-caused forest fire</w:t>
            </w:r>
            <w:r>
              <w:rPr>
                <w:noProof/>
                <w:webHidden/>
              </w:rPr>
              <w:tab/>
            </w:r>
            <w:r>
              <w:rPr>
                <w:noProof/>
                <w:webHidden/>
              </w:rPr>
              <w:fldChar w:fldCharType="begin"/>
            </w:r>
            <w:r>
              <w:rPr>
                <w:noProof/>
                <w:webHidden/>
              </w:rPr>
              <w:instrText xml:space="preserve"> PAGEREF _Toc47352248 \h </w:instrText>
            </w:r>
            <w:r>
              <w:rPr>
                <w:noProof/>
                <w:webHidden/>
              </w:rPr>
            </w:r>
            <w:r>
              <w:rPr>
                <w:noProof/>
                <w:webHidden/>
              </w:rPr>
              <w:fldChar w:fldCharType="separate"/>
            </w:r>
            <w:r>
              <w:rPr>
                <w:noProof/>
                <w:webHidden/>
              </w:rPr>
              <w:t>4</w:t>
            </w:r>
            <w:r>
              <w:rPr>
                <w:noProof/>
                <w:webHidden/>
              </w:rPr>
              <w:fldChar w:fldCharType="end"/>
            </w:r>
          </w:hyperlink>
        </w:p>
        <w:p w14:paraId="1D2404F9" w14:textId="69A3FD23" w:rsidR="00E964FE" w:rsidRDefault="00E964FE">
          <w:pPr>
            <w:pStyle w:val="TOC2"/>
            <w:tabs>
              <w:tab w:val="left" w:pos="880"/>
              <w:tab w:val="right" w:leader="dot" w:pos="8296"/>
            </w:tabs>
            <w:rPr>
              <w:noProof/>
              <w:kern w:val="0"/>
              <w:sz w:val="22"/>
              <w:lang w:eastAsia="zh-CN"/>
            </w:rPr>
          </w:pPr>
          <w:hyperlink w:anchor="_Toc47352249" w:history="1">
            <w:r w:rsidRPr="005C13C4">
              <w:rPr>
                <w:rStyle w:val="Hyperlink"/>
                <w:noProof/>
              </w:rPr>
              <w:t>1.2.</w:t>
            </w:r>
            <w:r>
              <w:rPr>
                <w:noProof/>
                <w:kern w:val="0"/>
                <w:sz w:val="22"/>
                <w:lang w:eastAsia="zh-CN"/>
              </w:rPr>
              <w:tab/>
            </w:r>
            <w:r w:rsidRPr="005C13C4">
              <w:rPr>
                <w:rStyle w:val="Hyperlink"/>
                <w:noProof/>
              </w:rPr>
              <w:t>Identify the major problem and the potential solution</w:t>
            </w:r>
            <w:r>
              <w:rPr>
                <w:noProof/>
                <w:webHidden/>
              </w:rPr>
              <w:tab/>
            </w:r>
            <w:r>
              <w:rPr>
                <w:noProof/>
                <w:webHidden/>
              </w:rPr>
              <w:fldChar w:fldCharType="begin"/>
            </w:r>
            <w:r>
              <w:rPr>
                <w:noProof/>
                <w:webHidden/>
              </w:rPr>
              <w:instrText xml:space="preserve"> PAGEREF _Toc47352249 \h </w:instrText>
            </w:r>
            <w:r>
              <w:rPr>
                <w:noProof/>
                <w:webHidden/>
              </w:rPr>
            </w:r>
            <w:r>
              <w:rPr>
                <w:noProof/>
                <w:webHidden/>
              </w:rPr>
              <w:fldChar w:fldCharType="separate"/>
            </w:r>
            <w:r>
              <w:rPr>
                <w:noProof/>
                <w:webHidden/>
              </w:rPr>
              <w:t>4</w:t>
            </w:r>
            <w:r>
              <w:rPr>
                <w:noProof/>
                <w:webHidden/>
              </w:rPr>
              <w:fldChar w:fldCharType="end"/>
            </w:r>
          </w:hyperlink>
        </w:p>
        <w:p w14:paraId="09DF91F0" w14:textId="39061399" w:rsidR="00E964FE" w:rsidRDefault="00E964FE">
          <w:pPr>
            <w:pStyle w:val="TOC1"/>
            <w:tabs>
              <w:tab w:val="right" w:leader="dot" w:pos="8296"/>
            </w:tabs>
            <w:rPr>
              <w:noProof/>
              <w:kern w:val="0"/>
              <w:sz w:val="22"/>
              <w:lang w:eastAsia="zh-CN"/>
            </w:rPr>
          </w:pPr>
          <w:hyperlink w:anchor="_Toc47352250" w:history="1">
            <w:r w:rsidRPr="005C13C4">
              <w:rPr>
                <w:rStyle w:val="Hyperlink"/>
                <w:noProof/>
              </w:rPr>
              <w:t>2.0 Method</w:t>
            </w:r>
            <w:r>
              <w:rPr>
                <w:noProof/>
                <w:webHidden/>
              </w:rPr>
              <w:tab/>
            </w:r>
            <w:r>
              <w:rPr>
                <w:noProof/>
                <w:webHidden/>
              </w:rPr>
              <w:fldChar w:fldCharType="begin"/>
            </w:r>
            <w:r>
              <w:rPr>
                <w:noProof/>
                <w:webHidden/>
              </w:rPr>
              <w:instrText xml:space="preserve"> PAGEREF _Toc47352250 \h </w:instrText>
            </w:r>
            <w:r>
              <w:rPr>
                <w:noProof/>
                <w:webHidden/>
              </w:rPr>
            </w:r>
            <w:r>
              <w:rPr>
                <w:noProof/>
                <w:webHidden/>
              </w:rPr>
              <w:fldChar w:fldCharType="separate"/>
            </w:r>
            <w:r>
              <w:rPr>
                <w:noProof/>
                <w:webHidden/>
              </w:rPr>
              <w:t>5</w:t>
            </w:r>
            <w:r>
              <w:rPr>
                <w:noProof/>
                <w:webHidden/>
              </w:rPr>
              <w:fldChar w:fldCharType="end"/>
            </w:r>
          </w:hyperlink>
        </w:p>
        <w:p w14:paraId="60EE509E" w14:textId="2CCB1456" w:rsidR="00E964FE" w:rsidRDefault="00E964FE">
          <w:pPr>
            <w:pStyle w:val="TOC2"/>
            <w:tabs>
              <w:tab w:val="left" w:pos="880"/>
              <w:tab w:val="right" w:leader="dot" w:pos="8296"/>
            </w:tabs>
            <w:rPr>
              <w:noProof/>
              <w:kern w:val="0"/>
              <w:sz w:val="22"/>
              <w:lang w:eastAsia="zh-CN"/>
            </w:rPr>
          </w:pPr>
          <w:hyperlink w:anchor="_Toc47352251" w:history="1">
            <w:r w:rsidRPr="005C13C4">
              <w:rPr>
                <w:rStyle w:val="Hyperlink"/>
                <w:noProof/>
              </w:rPr>
              <w:t>2.1.</w:t>
            </w:r>
            <w:r>
              <w:rPr>
                <w:noProof/>
                <w:kern w:val="0"/>
                <w:sz w:val="22"/>
                <w:lang w:eastAsia="zh-CN"/>
              </w:rPr>
              <w:tab/>
            </w:r>
            <w:r w:rsidRPr="005C13C4">
              <w:rPr>
                <w:rStyle w:val="Hyperlink"/>
                <w:noProof/>
              </w:rPr>
              <w:t>ArcGIS spatial pattern analysis</w:t>
            </w:r>
            <w:r>
              <w:rPr>
                <w:noProof/>
                <w:webHidden/>
              </w:rPr>
              <w:tab/>
            </w:r>
            <w:r>
              <w:rPr>
                <w:noProof/>
                <w:webHidden/>
              </w:rPr>
              <w:fldChar w:fldCharType="begin"/>
            </w:r>
            <w:r>
              <w:rPr>
                <w:noProof/>
                <w:webHidden/>
              </w:rPr>
              <w:instrText xml:space="preserve"> PAGEREF _Toc47352251 \h </w:instrText>
            </w:r>
            <w:r>
              <w:rPr>
                <w:noProof/>
                <w:webHidden/>
              </w:rPr>
            </w:r>
            <w:r>
              <w:rPr>
                <w:noProof/>
                <w:webHidden/>
              </w:rPr>
              <w:fldChar w:fldCharType="separate"/>
            </w:r>
            <w:r>
              <w:rPr>
                <w:noProof/>
                <w:webHidden/>
              </w:rPr>
              <w:t>5</w:t>
            </w:r>
            <w:r>
              <w:rPr>
                <w:noProof/>
                <w:webHidden/>
              </w:rPr>
              <w:fldChar w:fldCharType="end"/>
            </w:r>
          </w:hyperlink>
        </w:p>
        <w:p w14:paraId="3197B296" w14:textId="31411089" w:rsidR="00E964FE" w:rsidRDefault="00E964FE">
          <w:pPr>
            <w:pStyle w:val="TOC2"/>
            <w:tabs>
              <w:tab w:val="left" w:pos="880"/>
              <w:tab w:val="right" w:leader="dot" w:pos="8296"/>
            </w:tabs>
            <w:rPr>
              <w:noProof/>
              <w:kern w:val="0"/>
              <w:sz w:val="22"/>
              <w:lang w:eastAsia="zh-CN"/>
            </w:rPr>
          </w:pPr>
          <w:hyperlink w:anchor="_Toc47352252" w:history="1">
            <w:r w:rsidRPr="005C13C4">
              <w:rPr>
                <w:rStyle w:val="Hyperlink"/>
                <w:noProof/>
              </w:rPr>
              <w:t>2.2.</w:t>
            </w:r>
            <w:r>
              <w:rPr>
                <w:noProof/>
                <w:kern w:val="0"/>
                <w:sz w:val="22"/>
                <w:lang w:eastAsia="zh-CN"/>
              </w:rPr>
              <w:tab/>
            </w:r>
            <w:r w:rsidRPr="005C13C4">
              <w:rPr>
                <w:rStyle w:val="Hyperlink"/>
                <w:noProof/>
              </w:rPr>
              <w:t>Historical population density</w:t>
            </w:r>
            <w:r>
              <w:rPr>
                <w:noProof/>
                <w:webHidden/>
              </w:rPr>
              <w:tab/>
            </w:r>
            <w:r>
              <w:rPr>
                <w:noProof/>
                <w:webHidden/>
              </w:rPr>
              <w:fldChar w:fldCharType="begin"/>
            </w:r>
            <w:r>
              <w:rPr>
                <w:noProof/>
                <w:webHidden/>
              </w:rPr>
              <w:instrText xml:space="preserve"> PAGEREF _Toc47352252 \h </w:instrText>
            </w:r>
            <w:r>
              <w:rPr>
                <w:noProof/>
                <w:webHidden/>
              </w:rPr>
            </w:r>
            <w:r>
              <w:rPr>
                <w:noProof/>
                <w:webHidden/>
              </w:rPr>
              <w:fldChar w:fldCharType="separate"/>
            </w:r>
            <w:r>
              <w:rPr>
                <w:noProof/>
                <w:webHidden/>
              </w:rPr>
              <w:t>6</w:t>
            </w:r>
            <w:r>
              <w:rPr>
                <w:noProof/>
                <w:webHidden/>
              </w:rPr>
              <w:fldChar w:fldCharType="end"/>
            </w:r>
          </w:hyperlink>
        </w:p>
        <w:p w14:paraId="23AB01A1" w14:textId="42CADBD9" w:rsidR="00E964FE" w:rsidRDefault="00E964FE">
          <w:pPr>
            <w:pStyle w:val="TOC2"/>
            <w:tabs>
              <w:tab w:val="left" w:pos="880"/>
              <w:tab w:val="right" w:leader="dot" w:pos="8296"/>
            </w:tabs>
            <w:rPr>
              <w:noProof/>
              <w:kern w:val="0"/>
              <w:sz w:val="22"/>
              <w:lang w:eastAsia="zh-CN"/>
            </w:rPr>
          </w:pPr>
          <w:hyperlink w:anchor="_Toc47352253" w:history="1">
            <w:r w:rsidRPr="005C13C4">
              <w:rPr>
                <w:rStyle w:val="Hyperlink"/>
                <w:noProof/>
              </w:rPr>
              <w:t>2.3.</w:t>
            </w:r>
            <w:r>
              <w:rPr>
                <w:noProof/>
                <w:kern w:val="0"/>
                <w:sz w:val="22"/>
                <w:lang w:eastAsia="zh-CN"/>
              </w:rPr>
              <w:tab/>
            </w:r>
            <w:r w:rsidRPr="005C13C4">
              <w:rPr>
                <w:rStyle w:val="Hyperlink"/>
                <w:noProof/>
              </w:rPr>
              <w:t>Field observation</w:t>
            </w:r>
            <w:r>
              <w:rPr>
                <w:noProof/>
                <w:webHidden/>
              </w:rPr>
              <w:tab/>
            </w:r>
            <w:r>
              <w:rPr>
                <w:noProof/>
                <w:webHidden/>
              </w:rPr>
              <w:fldChar w:fldCharType="begin"/>
            </w:r>
            <w:r>
              <w:rPr>
                <w:noProof/>
                <w:webHidden/>
              </w:rPr>
              <w:instrText xml:space="preserve"> PAGEREF _Toc47352253 \h </w:instrText>
            </w:r>
            <w:r>
              <w:rPr>
                <w:noProof/>
                <w:webHidden/>
              </w:rPr>
            </w:r>
            <w:r>
              <w:rPr>
                <w:noProof/>
                <w:webHidden/>
              </w:rPr>
              <w:fldChar w:fldCharType="separate"/>
            </w:r>
            <w:r>
              <w:rPr>
                <w:noProof/>
                <w:webHidden/>
              </w:rPr>
              <w:t>6</w:t>
            </w:r>
            <w:r>
              <w:rPr>
                <w:noProof/>
                <w:webHidden/>
              </w:rPr>
              <w:fldChar w:fldCharType="end"/>
            </w:r>
          </w:hyperlink>
        </w:p>
        <w:p w14:paraId="726A4EDC" w14:textId="434E226E" w:rsidR="00E964FE" w:rsidRDefault="00E964FE">
          <w:pPr>
            <w:pStyle w:val="TOC1"/>
            <w:tabs>
              <w:tab w:val="right" w:leader="dot" w:pos="8296"/>
            </w:tabs>
            <w:rPr>
              <w:noProof/>
              <w:kern w:val="0"/>
              <w:sz w:val="22"/>
              <w:lang w:eastAsia="zh-CN"/>
            </w:rPr>
          </w:pPr>
          <w:hyperlink w:anchor="_Toc47352254" w:history="1">
            <w:r w:rsidRPr="005C13C4">
              <w:rPr>
                <w:rStyle w:val="Hyperlink"/>
                <w:noProof/>
              </w:rPr>
              <w:t>3.0 Result</w:t>
            </w:r>
            <w:r>
              <w:rPr>
                <w:noProof/>
                <w:webHidden/>
              </w:rPr>
              <w:tab/>
            </w:r>
            <w:r>
              <w:rPr>
                <w:noProof/>
                <w:webHidden/>
              </w:rPr>
              <w:fldChar w:fldCharType="begin"/>
            </w:r>
            <w:r>
              <w:rPr>
                <w:noProof/>
                <w:webHidden/>
              </w:rPr>
              <w:instrText xml:space="preserve"> PAGEREF _Toc47352254 \h </w:instrText>
            </w:r>
            <w:r>
              <w:rPr>
                <w:noProof/>
                <w:webHidden/>
              </w:rPr>
            </w:r>
            <w:r>
              <w:rPr>
                <w:noProof/>
                <w:webHidden/>
              </w:rPr>
              <w:fldChar w:fldCharType="separate"/>
            </w:r>
            <w:r>
              <w:rPr>
                <w:noProof/>
                <w:webHidden/>
              </w:rPr>
              <w:t>6</w:t>
            </w:r>
            <w:r>
              <w:rPr>
                <w:noProof/>
                <w:webHidden/>
              </w:rPr>
              <w:fldChar w:fldCharType="end"/>
            </w:r>
          </w:hyperlink>
        </w:p>
        <w:p w14:paraId="736031CC" w14:textId="565E84E8" w:rsidR="00E964FE" w:rsidRDefault="00E964FE">
          <w:pPr>
            <w:pStyle w:val="TOC2"/>
            <w:tabs>
              <w:tab w:val="left" w:pos="880"/>
              <w:tab w:val="right" w:leader="dot" w:pos="8296"/>
            </w:tabs>
            <w:rPr>
              <w:noProof/>
              <w:kern w:val="0"/>
              <w:sz w:val="22"/>
              <w:lang w:eastAsia="zh-CN"/>
            </w:rPr>
          </w:pPr>
          <w:hyperlink w:anchor="_Toc47352255" w:history="1">
            <w:r w:rsidRPr="005C13C4">
              <w:rPr>
                <w:rStyle w:val="Hyperlink"/>
                <w:noProof/>
              </w:rPr>
              <w:t>3.1.</w:t>
            </w:r>
            <w:r>
              <w:rPr>
                <w:noProof/>
                <w:kern w:val="0"/>
                <w:sz w:val="22"/>
                <w:lang w:eastAsia="zh-CN"/>
              </w:rPr>
              <w:tab/>
            </w:r>
            <w:r w:rsidRPr="005C13C4">
              <w:rPr>
                <w:rStyle w:val="Hyperlink"/>
                <w:noProof/>
              </w:rPr>
              <w:t>ArcGIS Kernel Density Estimation</w:t>
            </w:r>
            <w:r>
              <w:rPr>
                <w:noProof/>
                <w:webHidden/>
              </w:rPr>
              <w:tab/>
            </w:r>
            <w:r>
              <w:rPr>
                <w:noProof/>
                <w:webHidden/>
              </w:rPr>
              <w:fldChar w:fldCharType="begin"/>
            </w:r>
            <w:r>
              <w:rPr>
                <w:noProof/>
                <w:webHidden/>
              </w:rPr>
              <w:instrText xml:space="preserve"> PAGEREF _Toc47352255 \h </w:instrText>
            </w:r>
            <w:r>
              <w:rPr>
                <w:noProof/>
                <w:webHidden/>
              </w:rPr>
            </w:r>
            <w:r>
              <w:rPr>
                <w:noProof/>
                <w:webHidden/>
              </w:rPr>
              <w:fldChar w:fldCharType="separate"/>
            </w:r>
            <w:r>
              <w:rPr>
                <w:noProof/>
                <w:webHidden/>
              </w:rPr>
              <w:t>6</w:t>
            </w:r>
            <w:r>
              <w:rPr>
                <w:noProof/>
                <w:webHidden/>
              </w:rPr>
              <w:fldChar w:fldCharType="end"/>
            </w:r>
          </w:hyperlink>
        </w:p>
        <w:p w14:paraId="4C636442" w14:textId="31015A73" w:rsidR="00E964FE" w:rsidRDefault="00E964FE">
          <w:pPr>
            <w:pStyle w:val="TOC2"/>
            <w:tabs>
              <w:tab w:val="left" w:pos="880"/>
              <w:tab w:val="right" w:leader="dot" w:pos="8296"/>
            </w:tabs>
            <w:rPr>
              <w:noProof/>
              <w:kern w:val="0"/>
              <w:sz w:val="22"/>
              <w:lang w:eastAsia="zh-CN"/>
            </w:rPr>
          </w:pPr>
          <w:hyperlink w:anchor="_Toc47352256" w:history="1">
            <w:r w:rsidRPr="005C13C4">
              <w:rPr>
                <w:rStyle w:val="Hyperlink"/>
                <w:noProof/>
              </w:rPr>
              <w:t>3.2.</w:t>
            </w:r>
            <w:r>
              <w:rPr>
                <w:noProof/>
                <w:kern w:val="0"/>
                <w:sz w:val="22"/>
                <w:lang w:eastAsia="zh-CN"/>
              </w:rPr>
              <w:tab/>
            </w:r>
            <w:r w:rsidRPr="005C13C4">
              <w:rPr>
                <w:rStyle w:val="Hyperlink"/>
                <w:noProof/>
              </w:rPr>
              <w:t>Population density in certain districts</w:t>
            </w:r>
            <w:r>
              <w:rPr>
                <w:noProof/>
                <w:webHidden/>
              </w:rPr>
              <w:tab/>
            </w:r>
            <w:r>
              <w:rPr>
                <w:noProof/>
                <w:webHidden/>
              </w:rPr>
              <w:fldChar w:fldCharType="begin"/>
            </w:r>
            <w:r>
              <w:rPr>
                <w:noProof/>
                <w:webHidden/>
              </w:rPr>
              <w:instrText xml:space="preserve"> PAGEREF _Toc47352256 \h </w:instrText>
            </w:r>
            <w:r>
              <w:rPr>
                <w:noProof/>
                <w:webHidden/>
              </w:rPr>
            </w:r>
            <w:r>
              <w:rPr>
                <w:noProof/>
                <w:webHidden/>
              </w:rPr>
              <w:fldChar w:fldCharType="separate"/>
            </w:r>
            <w:r>
              <w:rPr>
                <w:noProof/>
                <w:webHidden/>
              </w:rPr>
              <w:t>14</w:t>
            </w:r>
            <w:r>
              <w:rPr>
                <w:noProof/>
                <w:webHidden/>
              </w:rPr>
              <w:fldChar w:fldCharType="end"/>
            </w:r>
          </w:hyperlink>
        </w:p>
        <w:p w14:paraId="1C0A0947" w14:textId="452D59D2" w:rsidR="00E964FE" w:rsidRDefault="00E964FE">
          <w:pPr>
            <w:pStyle w:val="TOC2"/>
            <w:tabs>
              <w:tab w:val="left" w:pos="880"/>
              <w:tab w:val="right" w:leader="dot" w:pos="8296"/>
            </w:tabs>
            <w:rPr>
              <w:noProof/>
              <w:kern w:val="0"/>
              <w:sz w:val="22"/>
              <w:lang w:eastAsia="zh-CN"/>
            </w:rPr>
          </w:pPr>
          <w:hyperlink w:anchor="_Toc47352257" w:history="1">
            <w:r w:rsidRPr="005C13C4">
              <w:rPr>
                <w:rStyle w:val="Hyperlink"/>
                <w:noProof/>
              </w:rPr>
              <w:t>3.3.</w:t>
            </w:r>
            <w:r>
              <w:rPr>
                <w:noProof/>
                <w:kern w:val="0"/>
                <w:sz w:val="22"/>
                <w:lang w:eastAsia="zh-CN"/>
              </w:rPr>
              <w:tab/>
            </w:r>
            <w:r w:rsidRPr="005C13C4">
              <w:rPr>
                <w:rStyle w:val="Hyperlink"/>
                <w:noProof/>
              </w:rPr>
              <w:t>Field Observation</w:t>
            </w:r>
            <w:r>
              <w:rPr>
                <w:noProof/>
                <w:webHidden/>
              </w:rPr>
              <w:tab/>
            </w:r>
            <w:r>
              <w:rPr>
                <w:noProof/>
                <w:webHidden/>
              </w:rPr>
              <w:fldChar w:fldCharType="begin"/>
            </w:r>
            <w:r>
              <w:rPr>
                <w:noProof/>
                <w:webHidden/>
              </w:rPr>
              <w:instrText xml:space="preserve"> PAGEREF _Toc47352257 \h </w:instrText>
            </w:r>
            <w:r>
              <w:rPr>
                <w:noProof/>
                <w:webHidden/>
              </w:rPr>
            </w:r>
            <w:r>
              <w:rPr>
                <w:noProof/>
                <w:webHidden/>
              </w:rPr>
              <w:fldChar w:fldCharType="separate"/>
            </w:r>
            <w:r>
              <w:rPr>
                <w:noProof/>
                <w:webHidden/>
              </w:rPr>
              <w:t>14</w:t>
            </w:r>
            <w:r>
              <w:rPr>
                <w:noProof/>
                <w:webHidden/>
              </w:rPr>
              <w:fldChar w:fldCharType="end"/>
            </w:r>
          </w:hyperlink>
        </w:p>
        <w:p w14:paraId="48129F57" w14:textId="3C11BED9" w:rsidR="00E964FE" w:rsidRDefault="00E964FE">
          <w:pPr>
            <w:pStyle w:val="TOC1"/>
            <w:tabs>
              <w:tab w:val="right" w:leader="dot" w:pos="8296"/>
            </w:tabs>
            <w:rPr>
              <w:noProof/>
              <w:kern w:val="0"/>
              <w:sz w:val="22"/>
              <w:lang w:eastAsia="zh-CN"/>
            </w:rPr>
          </w:pPr>
          <w:hyperlink w:anchor="_Toc47352258" w:history="1">
            <w:r w:rsidRPr="005C13C4">
              <w:rPr>
                <w:rStyle w:val="Hyperlink"/>
                <w:noProof/>
              </w:rPr>
              <w:t>4.0 Discussion</w:t>
            </w:r>
            <w:r>
              <w:rPr>
                <w:noProof/>
                <w:webHidden/>
              </w:rPr>
              <w:tab/>
            </w:r>
            <w:r>
              <w:rPr>
                <w:noProof/>
                <w:webHidden/>
              </w:rPr>
              <w:fldChar w:fldCharType="begin"/>
            </w:r>
            <w:r>
              <w:rPr>
                <w:noProof/>
                <w:webHidden/>
              </w:rPr>
              <w:instrText xml:space="preserve"> PAGEREF _Toc47352258 \h </w:instrText>
            </w:r>
            <w:r>
              <w:rPr>
                <w:noProof/>
                <w:webHidden/>
              </w:rPr>
            </w:r>
            <w:r>
              <w:rPr>
                <w:noProof/>
                <w:webHidden/>
              </w:rPr>
              <w:fldChar w:fldCharType="separate"/>
            </w:r>
            <w:r>
              <w:rPr>
                <w:noProof/>
                <w:webHidden/>
              </w:rPr>
              <w:t>16</w:t>
            </w:r>
            <w:r>
              <w:rPr>
                <w:noProof/>
                <w:webHidden/>
              </w:rPr>
              <w:fldChar w:fldCharType="end"/>
            </w:r>
          </w:hyperlink>
        </w:p>
        <w:p w14:paraId="0D77AF70" w14:textId="1B0B6A94" w:rsidR="00E964FE" w:rsidRDefault="00E964FE">
          <w:pPr>
            <w:pStyle w:val="TOC2"/>
            <w:tabs>
              <w:tab w:val="left" w:pos="880"/>
              <w:tab w:val="right" w:leader="dot" w:pos="8296"/>
            </w:tabs>
            <w:rPr>
              <w:noProof/>
              <w:kern w:val="0"/>
              <w:sz w:val="22"/>
              <w:lang w:eastAsia="zh-CN"/>
            </w:rPr>
          </w:pPr>
          <w:hyperlink w:anchor="_Toc47352259" w:history="1">
            <w:r w:rsidRPr="005C13C4">
              <w:rPr>
                <w:rStyle w:val="Hyperlink"/>
                <w:noProof/>
              </w:rPr>
              <w:t>4.1.</w:t>
            </w:r>
            <w:r>
              <w:rPr>
                <w:noProof/>
                <w:kern w:val="0"/>
                <w:sz w:val="22"/>
                <w:lang w:eastAsia="zh-CN"/>
              </w:rPr>
              <w:tab/>
            </w:r>
            <w:r w:rsidRPr="005C13C4">
              <w:rPr>
                <w:rStyle w:val="Hyperlink"/>
                <w:noProof/>
              </w:rPr>
              <w:t>ArcGIS Spatial Analysis and the person-caused wildfire develop trend</w:t>
            </w:r>
            <w:r>
              <w:rPr>
                <w:noProof/>
                <w:webHidden/>
              </w:rPr>
              <w:tab/>
            </w:r>
            <w:r>
              <w:rPr>
                <w:noProof/>
                <w:webHidden/>
              </w:rPr>
              <w:fldChar w:fldCharType="begin"/>
            </w:r>
            <w:r>
              <w:rPr>
                <w:noProof/>
                <w:webHidden/>
              </w:rPr>
              <w:instrText xml:space="preserve"> PAGEREF _Toc47352259 \h </w:instrText>
            </w:r>
            <w:r>
              <w:rPr>
                <w:noProof/>
                <w:webHidden/>
              </w:rPr>
            </w:r>
            <w:r>
              <w:rPr>
                <w:noProof/>
                <w:webHidden/>
              </w:rPr>
              <w:fldChar w:fldCharType="separate"/>
            </w:r>
            <w:r>
              <w:rPr>
                <w:noProof/>
                <w:webHidden/>
              </w:rPr>
              <w:t>16</w:t>
            </w:r>
            <w:r>
              <w:rPr>
                <w:noProof/>
                <w:webHidden/>
              </w:rPr>
              <w:fldChar w:fldCharType="end"/>
            </w:r>
          </w:hyperlink>
        </w:p>
        <w:p w14:paraId="43922591" w14:textId="7ADDD165" w:rsidR="00E964FE" w:rsidRDefault="00E964FE">
          <w:pPr>
            <w:pStyle w:val="TOC2"/>
            <w:tabs>
              <w:tab w:val="left" w:pos="880"/>
              <w:tab w:val="right" w:leader="dot" w:pos="8296"/>
            </w:tabs>
            <w:rPr>
              <w:noProof/>
              <w:kern w:val="0"/>
              <w:sz w:val="22"/>
              <w:lang w:eastAsia="zh-CN"/>
            </w:rPr>
          </w:pPr>
          <w:hyperlink w:anchor="_Toc47352260" w:history="1">
            <w:r w:rsidRPr="005C13C4">
              <w:rPr>
                <w:rStyle w:val="Hyperlink"/>
                <w:noProof/>
              </w:rPr>
              <w:t>4.2.</w:t>
            </w:r>
            <w:r>
              <w:rPr>
                <w:noProof/>
                <w:kern w:val="0"/>
                <w:sz w:val="22"/>
                <w:lang w:eastAsia="zh-CN"/>
              </w:rPr>
              <w:tab/>
            </w:r>
            <w:r w:rsidRPr="005C13C4">
              <w:rPr>
                <w:rStyle w:val="Hyperlink"/>
                <w:noProof/>
              </w:rPr>
              <w:t>Population develop trend</w:t>
            </w:r>
            <w:r>
              <w:rPr>
                <w:noProof/>
                <w:webHidden/>
              </w:rPr>
              <w:tab/>
            </w:r>
            <w:r>
              <w:rPr>
                <w:noProof/>
                <w:webHidden/>
              </w:rPr>
              <w:fldChar w:fldCharType="begin"/>
            </w:r>
            <w:r>
              <w:rPr>
                <w:noProof/>
                <w:webHidden/>
              </w:rPr>
              <w:instrText xml:space="preserve"> PAGEREF _Toc47352260 \h </w:instrText>
            </w:r>
            <w:r>
              <w:rPr>
                <w:noProof/>
                <w:webHidden/>
              </w:rPr>
            </w:r>
            <w:r>
              <w:rPr>
                <w:noProof/>
                <w:webHidden/>
              </w:rPr>
              <w:fldChar w:fldCharType="separate"/>
            </w:r>
            <w:r>
              <w:rPr>
                <w:noProof/>
                <w:webHidden/>
              </w:rPr>
              <w:t>16</w:t>
            </w:r>
            <w:r>
              <w:rPr>
                <w:noProof/>
                <w:webHidden/>
              </w:rPr>
              <w:fldChar w:fldCharType="end"/>
            </w:r>
          </w:hyperlink>
        </w:p>
        <w:p w14:paraId="58B80943" w14:textId="0092BA8E" w:rsidR="00E964FE" w:rsidRDefault="00E964FE">
          <w:pPr>
            <w:pStyle w:val="TOC2"/>
            <w:tabs>
              <w:tab w:val="left" w:pos="880"/>
              <w:tab w:val="right" w:leader="dot" w:pos="8296"/>
            </w:tabs>
            <w:rPr>
              <w:noProof/>
              <w:kern w:val="0"/>
              <w:sz w:val="22"/>
              <w:lang w:eastAsia="zh-CN"/>
            </w:rPr>
          </w:pPr>
          <w:hyperlink w:anchor="_Toc47352261" w:history="1">
            <w:r w:rsidRPr="005C13C4">
              <w:rPr>
                <w:rStyle w:val="Hyperlink"/>
                <w:noProof/>
              </w:rPr>
              <w:t>4.3.</w:t>
            </w:r>
            <w:r>
              <w:rPr>
                <w:noProof/>
                <w:kern w:val="0"/>
                <w:sz w:val="22"/>
                <w:lang w:eastAsia="zh-CN"/>
              </w:rPr>
              <w:tab/>
            </w:r>
            <w:r w:rsidRPr="005C13C4">
              <w:rPr>
                <w:rStyle w:val="Hyperlink"/>
                <w:noProof/>
              </w:rPr>
              <w:t>Field observations</w:t>
            </w:r>
            <w:r>
              <w:rPr>
                <w:noProof/>
                <w:webHidden/>
              </w:rPr>
              <w:tab/>
            </w:r>
            <w:r>
              <w:rPr>
                <w:noProof/>
                <w:webHidden/>
              </w:rPr>
              <w:fldChar w:fldCharType="begin"/>
            </w:r>
            <w:r>
              <w:rPr>
                <w:noProof/>
                <w:webHidden/>
              </w:rPr>
              <w:instrText xml:space="preserve"> PAGEREF _Toc47352261 \h </w:instrText>
            </w:r>
            <w:r>
              <w:rPr>
                <w:noProof/>
                <w:webHidden/>
              </w:rPr>
            </w:r>
            <w:r>
              <w:rPr>
                <w:noProof/>
                <w:webHidden/>
              </w:rPr>
              <w:fldChar w:fldCharType="separate"/>
            </w:r>
            <w:r>
              <w:rPr>
                <w:noProof/>
                <w:webHidden/>
              </w:rPr>
              <w:t>16</w:t>
            </w:r>
            <w:r>
              <w:rPr>
                <w:noProof/>
                <w:webHidden/>
              </w:rPr>
              <w:fldChar w:fldCharType="end"/>
            </w:r>
          </w:hyperlink>
        </w:p>
        <w:p w14:paraId="27482429" w14:textId="171AA04F" w:rsidR="00E964FE" w:rsidRDefault="00E964FE">
          <w:pPr>
            <w:pStyle w:val="TOC2"/>
            <w:tabs>
              <w:tab w:val="left" w:pos="880"/>
              <w:tab w:val="right" w:leader="dot" w:pos="8296"/>
            </w:tabs>
            <w:rPr>
              <w:noProof/>
              <w:kern w:val="0"/>
              <w:sz w:val="22"/>
              <w:lang w:eastAsia="zh-CN"/>
            </w:rPr>
          </w:pPr>
          <w:hyperlink w:anchor="_Toc47352262" w:history="1">
            <w:r w:rsidRPr="005C13C4">
              <w:rPr>
                <w:rStyle w:val="Hyperlink"/>
                <w:noProof/>
              </w:rPr>
              <w:t>4.4.</w:t>
            </w:r>
            <w:r>
              <w:rPr>
                <w:noProof/>
                <w:kern w:val="0"/>
                <w:sz w:val="22"/>
                <w:lang w:eastAsia="zh-CN"/>
              </w:rPr>
              <w:tab/>
            </w:r>
            <w:r w:rsidRPr="005C13C4">
              <w:rPr>
                <w:rStyle w:val="Hyperlink"/>
                <w:noProof/>
              </w:rPr>
              <w:t>Overall discussion</w:t>
            </w:r>
            <w:r>
              <w:rPr>
                <w:noProof/>
                <w:webHidden/>
              </w:rPr>
              <w:tab/>
            </w:r>
            <w:r>
              <w:rPr>
                <w:noProof/>
                <w:webHidden/>
              </w:rPr>
              <w:fldChar w:fldCharType="begin"/>
            </w:r>
            <w:r>
              <w:rPr>
                <w:noProof/>
                <w:webHidden/>
              </w:rPr>
              <w:instrText xml:space="preserve"> PAGEREF _Toc47352262 \h </w:instrText>
            </w:r>
            <w:r>
              <w:rPr>
                <w:noProof/>
                <w:webHidden/>
              </w:rPr>
            </w:r>
            <w:r>
              <w:rPr>
                <w:noProof/>
                <w:webHidden/>
              </w:rPr>
              <w:fldChar w:fldCharType="separate"/>
            </w:r>
            <w:r>
              <w:rPr>
                <w:noProof/>
                <w:webHidden/>
              </w:rPr>
              <w:t>17</w:t>
            </w:r>
            <w:r>
              <w:rPr>
                <w:noProof/>
                <w:webHidden/>
              </w:rPr>
              <w:fldChar w:fldCharType="end"/>
            </w:r>
          </w:hyperlink>
        </w:p>
        <w:p w14:paraId="15A0040D" w14:textId="16DA3002" w:rsidR="00E964FE" w:rsidRDefault="00E964FE">
          <w:pPr>
            <w:pStyle w:val="TOC1"/>
            <w:tabs>
              <w:tab w:val="right" w:leader="dot" w:pos="8296"/>
            </w:tabs>
            <w:rPr>
              <w:noProof/>
              <w:kern w:val="0"/>
              <w:sz w:val="22"/>
              <w:lang w:eastAsia="zh-CN"/>
            </w:rPr>
          </w:pPr>
          <w:hyperlink w:anchor="_Toc47352263" w:history="1">
            <w:r w:rsidRPr="005C13C4">
              <w:rPr>
                <w:rStyle w:val="Hyperlink"/>
                <w:noProof/>
              </w:rPr>
              <w:t>5.0 Conclusion</w:t>
            </w:r>
            <w:r>
              <w:rPr>
                <w:noProof/>
                <w:webHidden/>
              </w:rPr>
              <w:tab/>
            </w:r>
            <w:r>
              <w:rPr>
                <w:noProof/>
                <w:webHidden/>
              </w:rPr>
              <w:fldChar w:fldCharType="begin"/>
            </w:r>
            <w:r>
              <w:rPr>
                <w:noProof/>
                <w:webHidden/>
              </w:rPr>
              <w:instrText xml:space="preserve"> PAGEREF _Toc47352263 \h </w:instrText>
            </w:r>
            <w:r>
              <w:rPr>
                <w:noProof/>
                <w:webHidden/>
              </w:rPr>
            </w:r>
            <w:r>
              <w:rPr>
                <w:noProof/>
                <w:webHidden/>
              </w:rPr>
              <w:fldChar w:fldCharType="separate"/>
            </w:r>
            <w:r>
              <w:rPr>
                <w:noProof/>
                <w:webHidden/>
              </w:rPr>
              <w:t>17</w:t>
            </w:r>
            <w:r>
              <w:rPr>
                <w:noProof/>
                <w:webHidden/>
              </w:rPr>
              <w:fldChar w:fldCharType="end"/>
            </w:r>
          </w:hyperlink>
        </w:p>
        <w:p w14:paraId="36C82151" w14:textId="609578A9" w:rsidR="00E964FE" w:rsidRDefault="00E964FE">
          <w:pPr>
            <w:pStyle w:val="TOC1"/>
            <w:tabs>
              <w:tab w:val="right" w:leader="dot" w:pos="8296"/>
            </w:tabs>
            <w:rPr>
              <w:noProof/>
              <w:kern w:val="0"/>
              <w:sz w:val="22"/>
              <w:lang w:eastAsia="zh-CN"/>
            </w:rPr>
          </w:pPr>
          <w:hyperlink w:anchor="_Toc47352264" w:history="1">
            <w:r w:rsidRPr="005C13C4">
              <w:rPr>
                <w:rStyle w:val="Hyperlink"/>
                <w:noProof/>
              </w:rPr>
              <w:t>Reference</w:t>
            </w:r>
            <w:r>
              <w:rPr>
                <w:noProof/>
                <w:webHidden/>
              </w:rPr>
              <w:tab/>
            </w:r>
            <w:r>
              <w:rPr>
                <w:noProof/>
                <w:webHidden/>
              </w:rPr>
              <w:fldChar w:fldCharType="begin"/>
            </w:r>
            <w:r>
              <w:rPr>
                <w:noProof/>
                <w:webHidden/>
              </w:rPr>
              <w:instrText xml:space="preserve"> PAGEREF _Toc47352264 \h </w:instrText>
            </w:r>
            <w:r>
              <w:rPr>
                <w:noProof/>
                <w:webHidden/>
              </w:rPr>
            </w:r>
            <w:r>
              <w:rPr>
                <w:noProof/>
                <w:webHidden/>
              </w:rPr>
              <w:fldChar w:fldCharType="separate"/>
            </w:r>
            <w:r>
              <w:rPr>
                <w:noProof/>
                <w:webHidden/>
              </w:rPr>
              <w:t>19</w:t>
            </w:r>
            <w:r>
              <w:rPr>
                <w:noProof/>
                <w:webHidden/>
              </w:rPr>
              <w:fldChar w:fldCharType="end"/>
            </w:r>
          </w:hyperlink>
        </w:p>
        <w:p w14:paraId="36B2FBEA" w14:textId="10CE13F9" w:rsidR="00E964FE" w:rsidRDefault="00E964FE">
          <w:pPr>
            <w:pStyle w:val="TOC1"/>
            <w:tabs>
              <w:tab w:val="right" w:leader="dot" w:pos="8296"/>
            </w:tabs>
            <w:rPr>
              <w:noProof/>
              <w:kern w:val="0"/>
              <w:sz w:val="22"/>
              <w:lang w:eastAsia="zh-CN"/>
            </w:rPr>
          </w:pPr>
          <w:hyperlink w:anchor="_Toc47352265" w:history="1">
            <w:r w:rsidRPr="005C13C4">
              <w:rPr>
                <w:rStyle w:val="Hyperlink"/>
                <w:noProof/>
                <w:lang w:eastAsia="zh-CN"/>
              </w:rPr>
              <w:t>Appendix</w:t>
            </w:r>
            <w:r>
              <w:rPr>
                <w:noProof/>
                <w:webHidden/>
              </w:rPr>
              <w:tab/>
            </w:r>
            <w:r>
              <w:rPr>
                <w:noProof/>
                <w:webHidden/>
              </w:rPr>
              <w:fldChar w:fldCharType="begin"/>
            </w:r>
            <w:r>
              <w:rPr>
                <w:noProof/>
                <w:webHidden/>
              </w:rPr>
              <w:instrText xml:space="preserve"> PAGEREF _Toc47352265 \h </w:instrText>
            </w:r>
            <w:r>
              <w:rPr>
                <w:noProof/>
                <w:webHidden/>
              </w:rPr>
            </w:r>
            <w:r>
              <w:rPr>
                <w:noProof/>
                <w:webHidden/>
              </w:rPr>
              <w:fldChar w:fldCharType="separate"/>
            </w:r>
            <w:r>
              <w:rPr>
                <w:noProof/>
                <w:webHidden/>
              </w:rPr>
              <w:t>20</w:t>
            </w:r>
            <w:r>
              <w:rPr>
                <w:noProof/>
                <w:webHidden/>
              </w:rPr>
              <w:fldChar w:fldCharType="end"/>
            </w:r>
          </w:hyperlink>
        </w:p>
        <w:p w14:paraId="746E9C47" w14:textId="0B771189" w:rsidR="00AA1CE1" w:rsidRDefault="00AA1CE1">
          <w:r>
            <w:rPr>
              <w:b/>
              <w:bCs/>
              <w:noProof/>
            </w:rPr>
            <w:fldChar w:fldCharType="end"/>
          </w:r>
        </w:p>
      </w:sdtContent>
    </w:sdt>
    <w:p w14:paraId="40268AEB" w14:textId="77777777" w:rsidR="0019024A" w:rsidRDefault="0019024A">
      <w:pPr>
        <w:widowControl/>
      </w:pPr>
    </w:p>
    <w:p w14:paraId="6252BE82" w14:textId="1B63676E" w:rsidR="0019024A" w:rsidRDefault="0019024A">
      <w:pPr>
        <w:widowControl/>
      </w:pPr>
    </w:p>
    <w:p w14:paraId="4F83B782" w14:textId="0B23DA2F" w:rsidR="0019024A" w:rsidRDefault="0019024A">
      <w:pPr>
        <w:widowControl/>
      </w:pPr>
    </w:p>
    <w:p w14:paraId="7975FC63" w14:textId="3E604E76" w:rsidR="0019024A" w:rsidRDefault="0019024A">
      <w:pPr>
        <w:widowControl/>
      </w:pPr>
    </w:p>
    <w:p w14:paraId="0FAEDF4F" w14:textId="42B99664" w:rsidR="0019024A" w:rsidRDefault="0019024A">
      <w:pPr>
        <w:widowControl/>
      </w:pPr>
    </w:p>
    <w:p w14:paraId="64CB591C" w14:textId="68267EC1" w:rsidR="0019024A" w:rsidRDefault="0019024A">
      <w:pPr>
        <w:widowControl/>
      </w:pPr>
    </w:p>
    <w:p w14:paraId="27D9AE6C" w14:textId="650525D2" w:rsidR="0019024A" w:rsidRDefault="0019024A">
      <w:pPr>
        <w:widowControl/>
      </w:pPr>
    </w:p>
    <w:p w14:paraId="1188D929" w14:textId="49FFB4A3" w:rsidR="0019024A" w:rsidRDefault="0019024A">
      <w:pPr>
        <w:widowControl/>
      </w:pPr>
    </w:p>
    <w:p w14:paraId="0CADA44E" w14:textId="5DBDEEC7" w:rsidR="005E4C50" w:rsidRDefault="0019024A" w:rsidP="00AA1CE1">
      <w:pPr>
        <w:pStyle w:val="Heading1"/>
      </w:pPr>
      <w:bookmarkStart w:id="1" w:name="_Toc47352246"/>
      <w:r>
        <w:lastRenderedPageBreak/>
        <w:t>Abstract</w:t>
      </w:r>
      <w:bookmarkEnd w:id="1"/>
    </w:p>
    <w:p w14:paraId="38438BF1" w14:textId="77777777" w:rsidR="005E4C50" w:rsidRDefault="005E4C50">
      <w:pPr>
        <w:widowControl/>
        <w:rPr>
          <w:rFonts w:asciiTheme="majorHAnsi" w:eastAsiaTheme="majorEastAsia" w:hAnsiTheme="majorHAnsi" w:cstheme="majorBidi"/>
          <w:b/>
          <w:bCs/>
          <w:kern w:val="52"/>
          <w:sz w:val="52"/>
          <w:szCs w:val="52"/>
        </w:rPr>
      </w:pPr>
      <w:r>
        <w:br w:type="page"/>
      </w:r>
    </w:p>
    <w:p w14:paraId="3848FFB8" w14:textId="75AAE5EC" w:rsidR="003E57C6" w:rsidRPr="007533A5" w:rsidRDefault="00C2520F" w:rsidP="007533A5">
      <w:pPr>
        <w:pStyle w:val="Heading1"/>
      </w:pPr>
      <w:bookmarkStart w:id="2" w:name="_Toc47352247"/>
      <w:r>
        <w:lastRenderedPageBreak/>
        <w:t xml:space="preserve">1.0 </w:t>
      </w:r>
      <w:r w:rsidR="003E57C6" w:rsidRPr="003E57C6">
        <w:t>Introduction</w:t>
      </w:r>
      <w:bookmarkEnd w:id="2"/>
    </w:p>
    <w:p w14:paraId="00E30908" w14:textId="77777777" w:rsidR="00CD57B2" w:rsidRDefault="007533A5"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Wildfire</w:t>
      </w:r>
      <w:r w:rsidR="003D7D04">
        <w:rPr>
          <w:rFonts w:ascii="Times New Roman" w:eastAsia="DengXian" w:hAnsi="Times New Roman" w:cs="Times New Roman"/>
          <w:color w:val="444444"/>
          <w:kern w:val="0"/>
          <w:szCs w:val="24"/>
          <w:lang w:eastAsia="zh-CN"/>
        </w:rPr>
        <w:t>s</w:t>
      </w:r>
      <w:r>
        <w:rPr>
          <w:rFonts w:ascii="Times New Roman" w:eastAsia="DengXian" w:hAnsi="Times New Roman" w:cs="Times New Roman"/>
          <w:color w:val="444444"/>
          <w:kern w:val="0"/>
          <w:szCs w:val="24"/>
          <w:lang w:eastAsia="zh-CN"/>
        </w:rPr>
        <w:t xml:space="preserve"> </w:t>
      </w:r>
      <w:r w:rsidR="003D7D04">
        <w:rPr>
          <w:rFonts w:ascii="Times New Roman" w:eastAsia="DengXian" w:hAnsi="Times New Roman" w:cs="Times New Roman"/>
          <w:color w:val="444444"/>
          <w:kern w:val="0"/>
          <w:szCs w:val="24"/>
          <w:lang w:eastAsia="zh-CN"/>
        </w:rPr>
        <w:t>are</w:t>
      </w:r>
      <w:r>
        <w:rPr>
          <w:rFonts w:ascii="Times New Roman" w:eastAsia="DengXian" w:hAnsi="Times New Roman" w:cs="Times New Roman"/>
          <w:color w:val="444444"/>
          <w:kern w:val="0"/>
          <w:szCs w:val="24"/>
          <w:lang w:eastAsia="zh-CN"/>
        </w:rPr>
        <w:t xml:space="preserve"> resulting in a large amount of losses on both natural resources and human beings for a </w:t>
      </w:r>
      <w:r w:rsidR="00C00865">
        <w:rPr>
          <w:rFonts w:ascii="Times New Roman" w:eastAsia="DengXian" w:hAnsi="Times New Roman" w:cs="Times New Roman"/>
          <w:color w:val="444444"/>
          <w:kern w:val="0"/>
          <w:szCs w:val="24"/>
          <w:lang w:eastAsia="zh-CN"/>
        </w:rPr>
        <w:t>long-term</w:t>
      </w:r>
      <w:r>
        <w:rPr>
          <w:rFonts w:ascii="Times New Roman" w:eastAsia="DengXian" w:hAnsi="Times New Roman" w:cs="Times New Roman"/>
          <w:color w:val="444444"/>
          <w:kern w:val="0"/>
          <w:szCs w:val="24"/>
          <w:lang w:eastAsia="zh-CN"/>
        </w:rPr>
        <w:t xml:space="preserve"> period.</w:t>
      </w:r>
      <w:r w:rsidR="003D7D04">
        <w:rPr>
          <w:rFonts w:ascii="Times New Roman" w:eastAsia="DengXian" w:hAnsi="Times New Roman" w:cs="Times New Roman"/>
          <w:color w:val="444444"/>
          <w:kern w:val="0"/>
          <w:szCs w:val="24"/>
          <w:lang w:eastAsia="zh-CN"/>
        </w:rPr>
        <w:t xml:space="preserve"> Summer wildfires</w:t>
      </w:r>
      <w:r w:rsidR="00C00865">
        <w:rPr>
          <w:rFonts w:ascii="Times New Roman" w:eastAsia="DengXian" w:hAnsi="Times New Roman" w:cs="Times New Roman"/>
          <w:color w:val="444444"/>
          <w:kern w:val="0"/>
          <w:szCs w:val="24"/>
          <w:lang w:eastAsia="zh-CN"/>
        </w:rPr>
        <w:t xml:space="preserve"> </w:t>
      </w:r>
      <w:r w:rsidR="003D7D04">
        <w:rPr>
          <w:rFonts w:ascii="Times New Roman" w:eastAsia="DengXian" w:hAnsi="Times New Roman" w:cs="Times New Roman"/>
          <w:color w:val="444444"/>
          <w:kern w:val="0"/>
          <w:szCs w:val="24"/>
          <w:lang w:eastAsia="zh-CN"/>
        </w:rPr>
        <w:t>in North America have burned millions of hectares and forced evacuations up and down the continent. In British Columbia,</w:t>
      </w:r>
      <w:r w:rsidR="00523BB7">
        <w:rPr>
          <w:rFonts w:ascii="Times New Roman" w:eastAsia="DengXian" w:hAnsi="Times New Roman" w:cs="Times New Roman"/>
          <w:color w:val="444444"/>
          <w:kern w:val="0"/>
          <w:szCs w:val="24"/>
          <w:lang w:eastAsia="zh-CN"/>
        </w:rPr>
        <w:t xml:space="preserve"> the government spends more than three time of their budget on dealing with wildfires annually.</w:t>
      </w:r>
      <w:r w:rsidR="003D7D04">
        <w:rPr>
          <w:rFonts w:ascii="Times New Roman" w:eastAsia="DengXian" w:hAnsi="Times New Roman" w:cs="Times New Roman"/>
          <w:color w:val="444444"/>
          <w:kern w:val="0"/>
          <w:szCs w:val="24"/>
          <w:lang w:eastAsia="zh-CN"/>
        </w:rPr>
        <w:t xml:space="preserve"> </w:t>
      </w:r>
      <w:r w:rsidR="00523BB7">
        <w:rPr>
          <w:rFonts w:ascii="Times New Roman" w:eastAsia="DengXian" w:hAnsi="Times New Roman" w:cs="Times New Roman"/>
          <w:color w:val="444444"/>
          <w:kern w:val="0"/>
          <w:szCs w:val="24"/>
          <w:lang w:eastAsia="zh-CN"/>
        </w:rPr>
        <w:t>Over 303000 hectares of landmass have been burned over, which is an area more than 26 times of the size of Vancouver. A</w:t>
      </w:r>
      <w:r w:rsidR="003D7D04">
        <w:rPr>
          <w:rFonts w:ascii="Times New Roman" w:eastAsia="DengXian" w:hAnsi="Times New Roman" w:cs="Times New Roman"/>
          <w:color w:val="444444"/>
          <w:kern w:val="0"/>
          <w:szCs w:val="24"/>
          <w:lang w:eastAsia="zh-CN"/>
        </w:rPr>
        <w:t>pproximately 50% of the province was covered in smoke. More family had been lost year by year since 2003</w:t>
      </w:r>
      <w:r w:rsidR="001A5163">
        <w:rPr>
          <w:rFonts w:ascii="Times New Roman" w:eastAsia="DengXian" w:hAnsi="Times New Roman" w:cs="Times New Roman"/>
          <w:color w:val="444444"/>
          <w:kern w:val="0"/>
          <w:szCs w:val="24"/>
          <w:lang w:eastAsia="zh-CN"/>
        </w:rPr>
        <w:t xml:space="preserve"> </w:t>
      </w:r>
      <w:r w:rsidR="003D7D04">
        <w:rPr>
          <w:rFonts w:ascii="Times New Roman" w:eastAsia="DengXian" w:hAnsi="Times New Roman" w:cs="Times New Roman"/>
          <w:color w:val="444444"/>
          <w:kern w:val="0"/>
          <w:szCs w:val="24"/>
          <w:lang w:eastAsia="zh-CN"/>
        </w:rPr>
        <w:t>(VICE, 2015).</w:t>
      </w:r>
      <w:r w:rsidR="00476189">
        <w:rPr>
          <w:rFonts w:ascii="Times New Roman" w:eastAsia="DengXian" w:hAnsi="Times New Roman" w:cs="Times New Roman"/>
          <w:color w:val="444444"/>
          <w:kern w:val="0"/>
          <w:szCs w:val="24"/>
          <w:lang w:eastAsia="zh-CN"/>
        </w:rPr>
        <w:t xml:space="preserve"> </w:t>
      </w:r>
      <w:r w:rsidR="001A5163">
        <w:rPr>
          <w:rFonts w:ascii="Times New Roman" w:eastAsia="DengXian" w:hAnsi="Times New Roman" w:cs="Times New Roman"/>
          <w:color w:val="444444"/>
          <w:kern w:val="0"/>
          <w:szCs w:val="24"/>
          <w:lang w:eastAsia="zh-CN"/>
        </w:rPr>
        <w:t xml:space="preserve">In 2018, British Columbia experienced its worst fire season on record, with more than 2000 fires and 1.35 million hectares burned (NEWS 1130, 2020). </w:t>
      </w:r>
      <w:r w:rsidR="00476189">
        <w:rPr>
          <w:rFonts w:ascii="Times New Roman" w:eastAsia="DengXian" w:hAnsi="Times New Roman" w:cs="Times New Roman"/>
          <w:color w:val="444444"/>
          <w:kern w:val="0"/>
          <w:szCs w:val="24"/>
          <w:lang w:eastAsia="zh-CN"/>
        </w:rPr>
        <w:t>Not only the climate change is playing an important role in the increasing number of forest fires, but also, human beings is another essential factor in causing wildfires.</w:t>
      </w:r>
      <w:r w:rsidR="00325F0C">
        <w:rPr>
          <w:rFonts w:ascii="Times New Roman" w:eastAsia="DengXian" w:hAnsi="Times New Roman" w:cs="Times New Roman"/>
          <w:color w:val="444444"/>
          <w:kern w:val="0"/>
          <w:szCs w:val="24"/>
          <w:lang w:eastAsia="zh-CN"/>
        </w:rPr>
        <w:t xml:space="preserve"> </w:t>
      </w:r>
    </w:p>
    <w:p w14:paraId="0386FF0F" w14:textId="77777777" w:rsidR="00CD57B2" w:rsidRDefault="00CD57B2" w:rsidP="003E57C6">
      <w:pPr>
        <w:widowControl/>
        <w:ind w:right="360"/>
        <w:textAlignment w:val="baseline"/>
        <w:rPr>
          <w:rFonts w:ascii="Times New Roman" w:eastAsia="DengXian" w:hAnsi="Times New Roman" w:cs="Times New Roman"/>
          <w:color w:val="444444"/>
          <w:kern w:val="0"/>
          <w:szCs w:val="24"/>
          <w:lang w:eastAsia="zh-CN"/>
        </w:rPr>
      </w:pPr>
    </w:p>
    <w:p w14:paraId="4323A6EC" w14:textId="59BF285F" w:rsidR="00CD57B2" w:rsidRPr="00AA1CE1" w:rsidRDefault="00E964FE" w:rsidP="00E964FE">
      <w:pPr>
        <w:pStyle w:val="Heading2"/>
        <w:numPr>
          <w:ilvl w:val="1"/>
          <w:numId w:val="22"/>
        </w:numPr>
      </w:pPr>
      <w:r>
        <w:t xml:space="preserve"> </w:t>
      </w:r>
      <w:bookmarkStart w:id="3" w:name="_Toc47352248"/>
      <w:r w:rsidR="00CD57B2" w:rsidRPr="00AA1CE1">
        <w:t>Background information of human-caused forest fire</w:t>
      </w:r>
      <w:bookmarkEnd w:id="3"/>
    </w:p>
    <w:p w14:paraId="65FDB06A" w14:textId="15396D59" w:rsidR="003E57C6" w:rsidRDefault="00CD57B2"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About 40% of wildfires in BC are caused by human beings. Those human activities can be either accidentally or intentionally, include irresponsible use of </w:t>
      </w:r>
      <w:r w:rsidR="00D13214">
        <w:rPr>
          <w:rFonts w:ascii="Times New Roman" w:eastAsia="DengXian" w:hAnsi="Times New Roman" w:cs="Times New Roman"/>
          <w:color w:val="444444"/>
          <w:kern w:val="0"/>
          <w:szCs w:val="24"/>
          <w:lang w:eastAsia="zh-CN"/>
        </w:rPr>
        <w:t>fire for burning, littering burning garbage, improper use of power generating equipment, and so on.</w:t>
      </w:r>
      <w:r w:rsidR="00162063">
        <w:rPr>
          <w:rFonts w:ascii="Times New Roman" w:eastAsia="DengXian" w:hAnsi="Times New Roman" w:cs="Times New Roman"/>
          <w:color w:val="444444"/>
          <w:kern w:val="0"/>
          <w:szCs w:val="24"/>
          <w:lang w:eastAsia="zh-CN"/>
        </w:rPr>
        <w:t xml:space="preserve"> These can become heat sources of forest fires</w:t>
      </w:r>
      <w:r w:rsidR="003F25AF">
        <w:rPr>
          <w:rFonts w:ascii="Times New Roman" w:eastAsia="DengXian" w:hAnsi="Times New Roman" w:cs="Times New Roman"/>
          <w:color w:val="444444"/>
          <w:kern w:val="0"/>
          <w:szCs w:val="24"/>
          <w:lang w:eastAsia="zh-CN"/>
        </w:rPr>
        <w:t>. It is of great importance to notice that person-caused wildfires are preventable (</w:t>
      </w:r>
      <w:r w:rsidR="003F25AF" w:rsidRPr="003F25AF">
        <w:rPr>
          <w:rFonts w:ascii="Times New Roman" w:eastAsia="PMingLiU" w:hAnsi="Times New Roman" w:cs="Times New Roman"/>
          <w:color w:val="444444"/>
          <w:kern w:val="0"/>
          <w:szCs w:val="24"/>
        </w:rPr>
        <w:t>BC Wildfire Service</w:t>
      </w:r>
      <w:r w:rsidR="003F25AF">
        <w:rPr>
          <w:rFonts w:ascii="Times New Roman" w:eastAsia="PMingLiU" w:hAnsi="Times New Roman" w:cs="Times New Roman"/>
          <w:color w:val="444444"/>
          <w:kern w:val="0"/>
          <w:szCs w:val="24"/>
        </w:rPr>
        <w:t>, 2020</w:t>
      </w:r>
      <w:r w:rsidR="003F25AF">
        <w:rPr>
          <w:rFonts w:ascii="Times New Roman" w:eastAsia="DengXian" w:hAnsi="Times New Roman" w:cs="Times New Roman"/>
          <w:color w:val="444444"/>
          <w:kern w:val="0"/>
          <w:szCs w:val="24"/>
          <w:lang w:eastAsia="zh-CN"/>
        </w:rPr>
        <w:t>).</w:t>
      </w:r>
    </w:p>
    <w:p w14:paraId="5724B4B7" w14:textId="3635B1F7" w:rsidR="004006DD" w:rsidRDefault="004006DD" w:rsidP="003E57C6">
      <w:pPr>
        <w:widowControl/>
        <w:ind w:right="360"/>
        <w:textAlignment w:val="baseline"/>
        <w:rPr>
          <w:rFonts w:ascii="Times New Roman" w:eastAsia="DengXian" w:hAnsi="Times New Roman" w:cs="Times New Roman"/>
          <w:color w:val="444444"/>
          <w:kern w:val="0"/>
          <w:szCs w:val="24"/>
          <w:lang w:eastAsia="zh-CN"/>
        </w:rPr>
      </w:pPr>
    </w:p>
    <w:p w14:paraId="44F91045" w14:textId="476A6D58" w:rsidR="004006DD" w:rsidRPr="00683F8D" w:rsidRDefault="00E964FE" w:rsidP="00E964FE">
      <w:pPr>
        <w:pStyle w:val="Heading2"/>
        <w:numPr>
          <w:ilvl w:val="1"/>
          <w:numId w:val="22"/>
        </w:numPr>
      </w:pPr>
      <w:r>
        <w:t xml:space="preserve"> </w:t>
      </w:r>
      <w:bookmarkStart w:id="4" w:name="_Toc47352249"/>
      <w:r w:rsidR="004006DD" w:rsidRPr="00683F8D">
        <w:t>Identify the major problem and the potential solution</w:t>
      </w:r>
      <w:bookmarkEnd w:id="4"/>
    </w:p>
    <w:p w14:paraId="550E49F1" w14:textId="29E2FE2C" w:rsidR="004006DD" w:rsidRDefault="004006DD"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As the person-caused wildfires, such a big portion of wildfires, are </w:t>
      </w:r>
      <w:r w:rsidR="00E82DC5">
        <w:rPr>
          <w:rFonts w:ascii="Times New Roman" w:eastAsia="DengXian" w:hAnsi="Times New Roman" w:cs="Times New Roman"/>
          <w:color w:val="444444"/>
          <w:kern w:val="0"/>
          <w:szCs w:val="24"/>
          <w:lang w:eastAsia="zh-CN"/>
        </w:rPr>
        <w:t>being noted that they are preventable. It seems to be possible to move a step further and find ways to reduce their occurrence if people can identify the causal relationship and predict its development trend.</w:t>
      </w:r>
      <w:r w:rsidR="00C60283">
        <w:rPr>
          <w:rFonts w:ascii="Times New Roman" w:eastAsia="DengXian" w:hAnsi="Times New Roman" w:cs="Times New Roman"/>
          <w:color w:val="444444"/>
          <w:kern w:val="0"/>
          <w:szCs w:val="24"/>
          <w:lang w:eastAsia="zh-CN"/>
        </w:rPr>
        <w:t xml:space="preserve"> This is believed to play a positive role in how wildfire managing department allocate limited resources to deal with wildfires and how government departments to spread awareness of wildfire prevention among the public.</w:t>
      </w:r>
    </w:p>
    <w:p w14:paraId="0B2D5FB2" w14:textId="6B5E255F" w:rsidR="004006DD" w:rsidRDefault="00AD284C"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The Okanagan Valley, which is a region in the Canadian province of British Columbia defined by the basin of Okanagan Lake and the Canadian portion of the Okanagan River. It has a population of 362258 according to the 2016 Canadian census. The region demonstrates a particularly dry weather and landscape </w:t>
      </w:r>
      <w:r w:rsidR="00E44563">
        <w:rPr>
          <w:rFonts w:ascii="Times New Roman" w:eastAsia="DengXian" w:hAnsi="Times New Roman" w:cs="Times New Roman"/>
          <w:color w:val="444444"/>
          <w:kern w:val="0"/>
          <w:szCs w:val="24"/>
          <w:lang w:eastAsia="zh-CN"/>
        </w:rPr>
        <w:t>in general (</w:t>
      </w:r>
      <w:r w:rsidR="00E44563" w:rsidRPr="00E44563">
        <w:rPr>
          <w:rFonts w:ascii="Times New Roman" w:eastAsia="PMingLiU" w:hAnsi="Times New Roman" w:cs="Times New Roman"/>
          <w:color w:val="444444"/>
          <w:kern w:val="0"/>
          <w:szCs w:val="24"/>
        </w:rPr>
        <w:t>British Columbia Water Resources Service</w:t>
      </w:r>
      <w:r w:rsidR="00E44563">
        <w:rPr>
          <w:rFonts w:ascii="Times New Roman" w:eastAsia="PMingLiU" w:hAnsi="Times New Roman" w:cs="Times New Roman"/>
          <w:color w:val="444444"/>
          <w:kern w:val="0"/>
          <w:szCs w:val="24"/>
        </w:rPr>
        <w:t>, 1974</w:t>
      </w:r>
      <w:r w:rsidR="00E44563">
        <w:rPr>
          <w:rFonts w:ascii="Times New Roman" w:eastAsia="DengXian" w:hAnsi="Times New Roman" w:cs="Times New Roman"/>
          <w:color w:val="444444"/>
          <w:kern w:val="0"/>
          <w:szCs w:val="24"/>
          <w:lang w:eastAsia="zh-CN"/>
        </w:rPr>
        <w:t xml:space="preserve">). In this report, the </w:t>
      </w:r>
      <w:r w:rsidR="00E44563">
        <w:rPr>
          <w:rFonts w:ascii="Times New Roman" w:eastAsia="DengXian" w:hAnsi="Times New Roman" w:cs="Times New Roman"/>
          <w:color w:val="444444"/>
          <w:kern w:val="0"/>
          <w:szCs w:val="24"/>
          <w:lang w:eastAsia="zh-CN"/>
        </w:rPr>
        <w:lastRenderedPageBreak/>
        <w:t xml:space="preserve">Okanagan Valley has been selected to become the study area due to its special environmental characteristic of </w:t>
      </w:r>
      <w:r w:rsidR="002B3654">
        <w:rPr>
          <w:rFonts w:ascii="Times New Roman" w:eastAsia="DengXian" w:hAnsi="Times New Roman" w:cs="Times New Roman"/>
          <w:color w:val="444444"/>
          <w:kern w:val="0"/>
          <w:szCs w:val="24"/>
          <w:lang w:eastAsia="zh-CN"/>
        </w:rPr>
        <w:t>highly</w:t>
      </w:r>
      <w:r w:rsidR="00E44563">
        <w:rPr>
          <w:rFonts w:ascii="Times New Roman" w:eastAsia="DengXian" w:hAnsi="Times New Roman" w:cs="Times New Roman"/>
          <w:color w:val="444444"/>
          <w:kern w:val="0"/>
          <w:szCs w:val="24"/>
          <w:lang w:eastAsia="zh-CN"/>
        </w:rPr>
        <w:t xml:space="preserve"> sensitive to wildfires.</w:t>
      </w:r>
    </w:p>
    <w:p w14:paraId="75BF00A1" w14:textId="77777777" w:rsidR="004006DD" w:rsidRPr="00AD284C" w:rsidRDefault="004006DD" w:rsidP="003E57C6">
      <w:pPr>
        <w:widowControl/>
        <w:ind w:right="360"/>
        <w:textAlignment w:val="baseline"/>
        <w:rPr>
          <w:rFonts w:ascii="Times New Roman" w:eastAsia="DengXian" w:hAnsi="Times New Roman" w:cs="Times New Roman"/>
          <w:color w:val="444444"/>
          <w:kern w:val="0"/>
          <w:szCs w:val="24"/>
          <w:lang w:eastAsia="zh-CN"/>
        </w:rPr>
      </w:pPr>
    </w:p>
    <w:p w14:paraId="3DEB25E2" w14:textId="21E19A1C" w:rsidR="003E57C6" w:rsidRDefault="00C2520F" w:rsidP="003E57C6">
      <w:pPr>
        <w:pStyle w:val="Heading1"/>
      </w:pPr>
      <w:bookmarkStart w:id="5" w:name="_Toc47352250"/>
      <w:r>
        <w:t xml:space="preserve">2.0 </w:t>
      </w:r>
      <w:r w:rsidR="003E57C6" w:rsidRPr="003E57C6">
        <w:t>Method</w:t>
      </w:r>
      <w:bookmarkEnd w:id="5"/>
    </w:p>
    <w:p w14:paraId="28ABE5AB" w14:textId="29240BA8" w:rsidR="003E57C6" w:rsidRPr="003967AB" w:rsidRDefault="007E398D"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Research from three major aspects have been done for this report. All of them were being processed within the Okanagan </w:t>
      </w:r>
      <w:r w:rsidR="00AD284C">
        <w:rPr>
          <w:rFonts w:ascii="Times New Roman" w:eastAsia="DengXian" w:hAnsi="Times New Roman" w:cs="Times New Roman"/>
          <w:color w:val="444444"/>
          <w:kern w:val="0"/>
          <w:szCs w:val="24"/>
          <w:lang w:eastAsia="zh-CN"/>
        </w:rPr>
        <w:t>Valley</w:t>
      </w:r>
      <w:r>
        <w:rPr>
          <w:rFonts w:ascii="Times New Roman" w:eastAsia="DengXian" w:hAnsi="Times New Roman" w:cs="Times New Roman"/>
          <w:color w:val="444444"/>
          <w:kern w:val="0"/>
          <w:szCs w:val="24"/>
          <w:lang w:eastAsia="zh-CN"/>
        </w:rPr>
        <w:t xml:space="preserve"> area. They are the GIS map displaying the wildfires density and develop trend from 1950 to 2020, the</w:t>
      </w:r>
      <w:r w:rsidR="00F76E21">
        <w:rPr>
          <w:rFonts w:ascii="Times New Roman" w:eastAsia="DengXian" w:hAnsi="Times New Roman" w:cs="Times New Roman"/>
          <w:color w:val="444444"/>
          <w:kern w:val="0"/>
          <w:szCs w:val="24"/>
          <w:lang w:eastAsia="zh-CN"/>
        </w:rPr>
        <w:t xml:space="preserve"> population density and its historical change in different districts, and the field observation represent to the traces of human activity with climate data recording, respectively.</w:t>
      </w:r>
      <w:r w:rsidR="002B3654">
        <w:rPr>
          <w:rFonts w:ascii="Times New Roman" w:eastAsia="DengXian" w:hAnsi="Times New Roman" w:cs="Times New Roman"/>
          <w:color w:val="444444"/>
          <w:kern w:val="0"/>
          <w:szCs w:val="24"/>
          <w:lang w:eastAsia="zh-CN"/>
        </w:rPr>
        <w:t xml:space="preserve"> Results from </w:t>
      </w:r>
      <w:r w:rsidR="00985D1F">
        <w:rPr>
          <w:rFonts w:ascii="Times New Roman" w:eastAsia="DengXian" w:hAnsi="Times New Roman" w:cs="Times New Roman"/>
          <w:color w:val="444444"/>
          <w:kern w:val="0"/>
          <w:szCs w:val="24"/>
          <w:lang w:eastAsia="zh-CN"/>
        </w:rPr>
        <w:t>these research processes</w:t>
      </w:r>
      <w:r w:rsidR="002B3654">
        <w:rPr>
          <w:rFonts w:ascii="Times New Roman" w:eastAsia="DengXian" w:hAnsi="Times New Roman" w:cs="Times New Roman"/>
          <w:color w:val="444444"/>
          <w:kern w:val="0"/>
          <w:szCs w:val="24"/>
          <w:lang w:eastAsia="zh-CN"/>
        </w:rPr>
        <w:t xml:space="preserve"> are going to be discussed individually, followed by combining them and discovering the connection between them.</w:t>
      </w:r>
      <w:r w:rsidR="00985D1F">
        <w:rPr>
          <w:rFonts w:ascii="Times New Roman" w:eastAsia="DengXian" w:hAnsi="Times New Roman" w:cs="Times New Roman"/>
          <w:color w:val="444444"/>
          <w:kern w:val="0"/>
          <w:szCs w:val="24"/>
          <w:lang w:eastAsia="zh-CN"/>
        </w:rPr>
        <w:t xml:space="preserve"> Conclusion and the potential solution will be provided based on the discussion.</w:t>
      </w:r>
    </w:p>
    <w:p w14:paraId="6B65D7E7" w14:textId="77777777" w:rsidR="003E57C6" w:rsidRPr="00F76E21" w:rsidRDefault="003E57C6" w:rsidP="003E57C6">
      <w:pPr>
        <w:widowControl/>
        <w:ind w:right="360"/>
        <w:textAlignment w:val="baseline"/>
        <w:rPr>
          <w:rFonts w:ascii="Times New Roman" w:eastAsia="PMingLiU" w:hAnsi="Times New Roman" w:cs="Times New Roman"/>
          <w:color w:val="444444"/>
          <w:kern w:val="0"/>
          <w:szCs w:val="24"/>
        </w:rPr>
      </w:pPr>
    </w:p>
    <w:p w14:paraId="600CB255" w14:textId="6D5B1BAD" w:rsidR="003E57C6" w:rsidRPr="00AA1CE1" w:rsidRDefault="00E964FE" w:rsidP="00E964FE">
      <w:pPr>
        <w:pStyle w:val="Heading2"/>
        <w:numPr>
          <w:ilvl w:val="1"/>
          <w:numId w:val="23"/>
        </w:numPr>
      </w:pPr>
      <w:r>
        <w:t xml:space="preserve"> </w:t>
      </w:r>
      <w:bookmarkStart w:id="6" w:name="_Toc47352251"/>
      <w:r w:rsidR="00CD2CA8" w:rsidRPr="00AA1CE1">
        <w:t xml:space="preserve">ArcGIS </w:t>
      </w:r>
      <w:r w:rsidR="00683F8D" w:rsidRPr="00AA1CE1">
        <w:t>spatial pattern analysis</w:t>
      </w:r>
      <w:bookmarkEnd w:id="6"/>
    </w:p>
    <w:p w14:paraId="1F47B228" w14:textId="034FE9F4" w:rsidR="00CD2CA8" w:rsidRDefault="00CD2CA8"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Data from Government of British Columbia</w:t>
      </w:r>
      <w:r w:rsidR="00E72B20">
        <w:rPr>
          <w:rFonts w:ascii="Times New Roman" w:eastAsia="DengXian" w:hAnsi="Times New Roman" w:cs="Times New Roman"/>
          <w:color w:val="444444"/>
          <w:kern w:val="0"/>
          <w:szCs w:val="24"/>
          <w:lang w:eastAsia="zh-CN"/>
        </w:rPr>
        <w:t xml:space="preserve"> is being collected and the analysis</w:t>
      </w:r>
      <w:r w:rsidR="00683F8D">
        <w:rPr>
          <w:rFonts w:ascii="Times New Roman" w:eastAsia="DengXian" w:hAnsi="Times New Roman" w:cs="Times New Roman"/>
          <w:color w:val="444444"/>
          <w:kern w:val="0"/>
          <w:szCs w:val="24"/>
          <w:lang w:eastAsia="zh-CN"/>
        </w:rPr>
        <w:t xml:space="preserve"> has been </w:t>
      </w:r>
      <w:r w:rsidR="00E72B20">
        <w:rPr>
          <w:rFonts w:ascii="Times New Roman" w:eastAsia="DengXian" w:hAnsi="Times New Roman" w:cs="Times New Roman"/>
          <w:color w:val="444444"/>
          <w:kern w:val="0"/>
          <w:szCs w:val="24"/>
          <w:lang w:eastAsia="zh-CN"/>
        </w:rPr>
        <w:t>processed by using ArcGIS.</w:t>
      </w:r>
    </w:p>
    <w:p w14:paraId="7402FD9A" w14:textId="22F786B1" w:rsidR="00683F8D" w:rsidRPr="00677165" w:rsidRDefault="00683F8D" w:rsidP="00683F8D">
      <w:pPr>
        <w:pStyle w:val="ListParagraph"/>
        <w:widowControl/>
        <w:numPr>
          <w:ilvl w:val="0"/>
          <w:numId w:val="6"/>
        </w:numPr>
        <w:ind w:leftChars="0" w:right="360"/>
        <w:textAlignment w:val="baseline"/>
        <w:rPr>
          <w:rFonts w:ascii="Times New Roman" w:eastAsia="DengXian" w:hAnsi="Times New Roman" w:cs="Times New Roman"/>
          <w:b/>
          <w:bCs/>
          <w:color w:val="444444"/>
          <w:kern w:val="0"/>
          <w:szCs w:val="24"/>
          <w:lang w:eastAsia="zh-CN"/>
        </w:rPr>
      </w:pPr>
      <w:r w:rsidRPr="00677165">
        <w:rPr>
          <w:rFonts w:ascii="Times New Roman" w:eastAsia="DengXian" w:hAnsi="Times New Roman" w:cs="Times New Roman"/>
          <w:b/>
          <w:bCs/>
          <w:color w:val="444444"/>
          <w:kern w:val="0"/>
          <w:szCs w:val="24"/>
          <w:lang w:eastAsia="zh-CN"/>
        </w:rPr>
        <w:t>Data targeting and collecting</w:t>
      </w:r>
    </w:p>
    <w:p w14:paraId="0CF70946" w14:textId="1D71D40A" w:rsidR="00683F8D" w:rsidRDefault="00683F8D" w:rsidP="00683F8D">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After selecting the study area and clearing the goal of the research.</w:t>
      </w:r>
      <w:r w:rsidR="007819D3">
        <w:rPr>
          <w:rFonts w:ascii="Times New Roman" w:eastAsia="DengXian" w:hAnsi="Times New Roman" w:cs="Times New Roman"/>
          <w:color w:val="444444"/>
          <w:kern w:val="0"/>
          <w:szCs w:val="24"/>
          <w:lang w:eastAsia="zh-CN"/>
        </w:rPr>
        <w:t xml:space="preserve"> </w:t>
      </w:r>
      <w:r w:rsidR="00677165">
        <w:rPr>
          <w:rFonts w:ascii="Times New Roman" w:eastAsia="DengXian" w:hAnsi="Times New Roman" w:cs="Times New Roman"/>
          <w:color w:val="444444"/>
          <w:kern w:val="0"/>
          <w:szCs w:val="24"/>
          <w:lang w:eastAsia="zh-CN"/>
        </w:rPr>
        <w:t>D</w:t>
      </w:r>
      <w:r w:rsidR="007819D3">
        <w:rPr>
          <w:rFonts w:ascii="Times New Roman" w:eastAsia="DengXian" w:hAnsi="Times New Roman" w:cs="Times New Roman"/>
          <w:color w:val="444444"/>
          <w:kern w:val="0"/>
          <w:szCs w:val="24"/>
          <w:lang w:eastAsia="zh-CN"/>
        </w:rPr>
        <w:t>atasets below were being collec</w:t>
      </w:r>
      <w:r w:rsidR="00CC1B8C">
        <w:rPr>
          <w:rFonts w:ascii="Times New Roman" w:eastAsia="DengXian" w:hAnsi="Times New Roman" w:cs="Times New Roman"/>
          <w:color w:val="444444"/>
          <w:kern w:val="0"/>
          <w:szCs w:val="24"/>
          <w:lang w:eastAsia="zh-CN"/>
        </w:rPr>
        <w:t>ted</w:t>
      </w:r>
      <w:r w:rsidR="007819D3">
        <w:rPr>
          <w:rFonts w:ascii="Times New Roman" w:eastAsia="DengXian" w:hAnsi="Times New Roman" w:cs="Times New Roman"/>
          <w:color w:val="444444"/>
          <w:kern w:val="0"/>
          <w:szCs w:val="24"/>
          <w:lang w:eastAsia="zh-CN"/>
        </w:rPr>
        <w:t xml:space="preserve"> from the website of Government of British Columbia:</w:t>
      </w:r>
    </w:p>
    <w:p w14:paraId="053B2195" w14:textId="4CF02D3D" w:rsidR="007819D3" w:rsidRDefault="007819D3" w:rsidP="00683F8D">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hint="eastAsia"/>
          <w:color w:val="444444"/>
          <w:kern w:val="0"/>
          <w:szCs w:val="24"/>
          <w:lang w:eastAsia="zh-CN"/>
        </w:rPr>
        <w:t>-</w:t>
      </w:r>
      <w:r>
        <w:rPr>
          <w:rFonts w:ascii="Times New Roman" w:eastAsia="DengXian" w:hAnsi="Times New Roman" w:cs="Times New Roman"/>
          <w:color w:val="444444"/>
          <w:kern w:val="0"/>
          <w:szCs w:val="24"/>
          <w:lang w:eastAsia="zh-CN"/>
        </w:rPr>
        <w:t xml:space="preserve"> </w:t>
      </w:r>
      <w:r w:rsidRPr="00677165">
        <w:rPr>
          <w:rFonts w:ascii="Times New Roman" w:eastAsia="DengXian" w:hAnsi="Times New Roman" w:cs="Times New Roman"/>
          <w:b/>
          <w:bCs/>
          <w:color w:val="444444"/>
          <w:kern w:val="0"/>
          <w:szCs w:val="24"/>
          <w:lang w:eastAsia="zh-CN"/>
        </w:rPr>
        <w:t>ok_landscape_units_boundary.shp:</w:t>
      </w:r>
      <w:r>
        <w:rPr>
          <w:rFonts w:ascii="Times New Roman" w:eastAsia="DengXian" w:hAnsi="Times New Roman" w:cs="Times New Roman"/>
          <w:color w:val="444444"/>
          <w:kern w:val="0"/>
          <w:szCs w:val="24"/>
          <w:lang w:eastAsia="zh-CN"/>
        </w:rPr>
        <w:t xml:space="preserve"> Boundaries of sub-districts within the Okanagan Valley area.</w:t>
      </w:r>
    </w:p>
    <w:p w14:paraId="350456DA" w14:textId="25936CCF" w:rsidR="007819D3" w:rsidRDefault="007819D3" w:rsidP="00683F8D">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hint="eastAsia"/>
          <w:color w:val="444444"/>
          <w:kern w:val="0"/>
          <w:szCs w:val="24"/>
          <w:lang w:eastAsia="zh-CN"/>
        </w:rPr>
        <w:t>-</w:t>
      </w:r>
      <w:r>
        <w:rPr>
          <w:rFonts w:ascii="Times New Roman" w:eastAsia="DengXian" w:hAnsi="Times New Roman" w:cs="Times New Roman"/>
          <w:color w:val="444444"/>
          <w:kern w:val="0"/>
          <w:szCs w:val="24"/>
          <w:lang w:eastAsia="zh-CN"/>
        </w:rPr>
        <w:t xml:space="preserve"> </w:t>
      </w:r>
      <w:r w:rsidRPr="00677165">
        <w:rPr>
          <w:rFonts w:ascii="Times New Roman" w:eastAsia="DengXian" w:hAnsi="Times New Roman" w:cs="Times New Roman"/>
          <w:b/>
          <w:bCs/>
          <w:color w:val="444444"/>
          <w:kern w:val="0"/>
          <w:szCs w:val="24"/>
          <w:lang w:eastAsia="zh-CN"/>
        </w:rPr>
        <w:t>Fire_Incident_Locations-Historical:</w:t>
      </w:r>
      <w:r>
        <w:rPr>
          <w:rFonts w:ascii="Times New Roman" w:eastAsia="DengXian" w:hAnsi="Times New Roman" w:cs="Times New Roman"/>
          <w:color w:val="444444"/>
          <w:kern w:val="0"/>
          <w:szCs w:val="24"/>
          <w:lang w:eastAsia="zh-CN"/>
        </w:rPr>
        <w:t xml:space="preserve"> Historical wildfire locations within the area of province of British Columbia from 1950 to 2019</w:t>
      </w:r>
      <w:r w:rsidR="00677165">
        <w:rPr>
          <w:rFonts w:ascii="Times New Roman" w:eastAsia="DengXian" w:hAnsi="Times New Roman" w:cs="Times New Roman"/>
          <w:color w:val="444444"/>
          <w:kern w:val="0"/>
          <w:szCs w:val="24"/>
          <w:lang w:eastAsia="zh-CN"/>
        </w:rPr>
        <w:t xml:space="preserve"> (Noted: Data points relative to the approximate location of where the fire starts.).</w:t>
      </w:r>
    </w:p>
    <w:p w14:paraId="23C1FBA5" w14:textId="0C612D9C" w:rsidR="00677165" w:rsidRDefault="00677165" w:rsidP="00677165">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 </w:t>
      </w:r>
      <w:r w:rsidRPr="00677165">
        <w:rPr>
          <w:rFonts w:ascii="Times New Roman" w:eastAsia="DengXian" w:hAnsi="Times New Roman" w:cs="Times New Roman"/>
          <w:b/>
          <w:bCs/>
          <w:color w:val="444444"/>
          <w:kern w:val="0"/>
          <w:szCs w:val="24"/>
          <w:lang w:eastAsia="zh-CN"/>
        </w:rPr>
        <w:t>Fire_Locations-Current:</w:t>
      </w:r>
      <w:r>
        <w:rPr>
          <w:rFonts w:ascii="Times New Roman" w:eastAsia="DengXian" w:hAnsi="Times New Roman" w:cs="Times New Roman"/>
          <w:color w:val="444444"/>
          <w:kern w:val="0"/>
          <w:szCs w:val="24"/>
          <w:lang w:eastAsia="zh-CN"/>
        </w:rPr>
        <w:t xml:space="preserve"> Current wildfire locations within the area of province of British Columbia in 2020 (Noted: Data points relative to the approximate location of where the fire starts.).</w:t>
      </w:r>
    </w:p>
    <w:p w14:paraId="071F7565" w14:textId="0BC7ED8D" w:rsidR="00677165" w:rsidRDefault="00677165" w:rsidP="00677165">
      <w:pPr>
        <w:pStyle w:val="ListParagraph"/>
        <w:widowControl/>
        <w:numPr>
          <w:ilvl w:val="0"/>
          <w:numId w:val="6"/>
        </w:numPr>
        <w:ind w:leftChars="0" w:right="360"/>
        <w:textAlignment w:val="baseline"/>
        <w:rPr>
          <w:rFonts w:ascii="Times New Roman" w:eastAsia="DengXian" w:hAnsi="Times New Roman" w:cs="Times New Roman"/>
          <w:b/>
          <w:bCs/>
          <w:color w:val="444444"/>
          <w:kern w:val="0"/>
          <w:szCs w:val="24"/>
          <w:lang w:eastAsia="zh-CN"/>
        </w:rPr>
      </w:pPr>
      <w:r w:rsidRPr="00677165">
        <w:rPr>
          <w:rFonts w:ascii="Times New Roman" w:eastAsia="DengXian" w:hAnsi="Times New Roman" w:cs="Times New Roman" w:hint="eastAsia"/>
          <w:b/>
          <w:bCs/>
          <w:color w:val="444444"/>
          <w:kern w:val="0"/>
          <w:szCs w:val="24"/>
          <w:lang w:eastAsia="zh-CN"/>
        </w:rPr>
        <w:t>D</w:t>
      </w:r>
      <w:r w:rsidRPr="00677165">
        <w:rPr>
          <w:rFonts w:ascii="Times New Roman" w:eastAsia="DengXian" w:hAnsi="Times New Roman" w:cs="Times New Roman"/>
          <w:b/>
          <w:bCs/>
          <w:color w:val="444444"/>
          <w:kern w:val="0"/>
          <w:szCs w:val="24"/>
          <w:lang w:eastAsia="zh-CN"/>
        </w:rPr>
        <w:t>ata input and fixing</w:t>
      </w:r>
    </w:p>
    <w:p w14:paraId="0FF0E349" w14:textId="63999930" w:rsidR="00677165" w:rsidRDefault="00677165" w:rsidP="00677165">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Above datasets were being input in ArcGIS. Wildfire locations to be analysis were being limited within the study area.</w:t>
      </w:r>
      <w:r w:rsidR="004A613C">
        <w:rPr>
          <w:rFonts w:ascii="Times New Roman" w:eastAsia="DengXian" w:hAnsi="Times New Roman" w:cs="Times New Roman"/>
          <w:color w:val="444444"/>
          <w:kern w:val="0"/>
          <w:szCs w:val="24"/>
          <w:lang w:eastAsia="zh-CN"/>
        </w:rPr>
        <w:t xml:space="preserve"> The historical wildfire locations were being split by their causes into person-caused and lighting-caused wildfire. Then, only the person-caused wildfire locations were being extracted and further split into sections arranging by time</w:t>
      </w:r>
      <w:r w:rsidR="004A613C">
        <w:rPr>
          <w:rFonts w:ascii="Times New Roman" w:eastAsia="DengXian" w:hAnsi="Times New Roman" w:cs="Times New Roman" w:hint="eastAsia"/>
          <w:color w:val="444444"/>
          <w:kern w:val="0"/>
          <w:szCs w:val="24"/>
          <w:lang w:eastAsia="zh-CN"/>
        </w:rPr>
        <w:t xml:space="preserve"> </w:t>
      </w:r>
      <w:r w:rsidR="004A613C">
        <w:rPr>
          <w:rFonts w:ascii="Times New Roman" w:eastAsia="DengXian" w:hAnsi="Times New Roman" w:cs="Times New Roman"/>
          <w:color w:val="444444"/>
          <w:kern w:val="0"/>
          <w:szCs w:val="24"/>
          <w:lang w:eastAsia="zh-CN"/>
        </w:rPr>
        <w:t>(by each decade).</w:t>
      </w:r>
    </w:p>
    <w:p w14:paraId="26962D11" w14:textId="5329728F" w:rsidR="004A613C" w:rsidRPr="004A613C" w:rsidRDefault="004A613C" w:rsidP="004A613C">
      <w:pPr>
        <w:pStyle w:val="ListParagraph"/>
        <w:widowControl/>
        <w:numPr>
          <w:ilvl w:val="0"/>
          <w:numId w:val="6"/>
        </w:numPr>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b/>
          <w:bCs/>
          <w:color w:val="444444"/>
          <w:kern w:val="0"/>
          <w:szCs w:val="24"/>
          <w:lang w:eastAsia="zh-CN"/>
        </w:rPr>
        <w:lastRenderedPageBreak/>
        <w:t>S</w:t>
      </w:r>
      <w:r w:rsidRPr="00677165">
        <w:rPr>
          <w:rFonts w:ascii="Times New Roman" w:eastAsia="DengXian" w:hAnsi="Times New Roman" w:cs="Times New Roman"/>
          <w:b/>
          <w:bCs/>
          <w:color w:val="444444"/>
          <w:kern w:val="0"/>
          <w:szCs w:val="24"/>
          <w:lang w:eastAsia="zh-CN"/>
        </w:rPr>
        <w:t>patial pattern analysis</w:t>
      </w:r>
    </w:p>
    <w:p w14:paraId="781CABDE" w14:textId="101533CE" w:rsidR="004A613C" w:rsidRDefault="00CC1B8C" w:rsidP="004A613C">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Person-caused wildfire locations in each decade from 1950 to 2019 was performed a spatial pattern analysis. The analysis method being used in this research was </w:t>
      </w:r>
      <w:bookmarkStart w:id="7" w:name="_Hlk47299819"/>
      <w:r w:rsidRPr="00CC1B8C">
        <w:rPr>
          <w:rFonts w:ascii="Times New Roman" w:eastAsia="DengXian" w:hAnsi="Times New Roman" w:cs="Times New Roman"/>
          <w:color w:val="444444"/>
          <w:kern w:val="0"/>
          <w:szCs w:val="24"/>
          <w:lang w:eastAsia="zh-CN"/>
        </w:rPr>
        <w:t>Kernel Density Estimation</w:t>
      </w:r>
      <w:bookmarkEnd w:id="7"/>
      <w:r>
        <w:rPr>
          <w:rFonts w:ascii="Times New Roman" w:eastAsia="DengXian" w:hAnsi="Times New Roman" w:cs="Times New Roman"/>
          <w:color w:val="444444"/>
          <w:kern w:val="0"/>
          <w:szCs w:val="24"/>
          <w:lang w:eastAsia="zh-CN"/>
        </w:rPr>
        <w:t xml:space="preserve">, which is a spatial pattern analysis that provide a smooth and continuous pattern related to </w:t>
      </w:r>
      <w:r w:rsidR="00E90DA8">
        <w:rPr>
          <w:rFonts w:ascii="Times New Roman" w:eastAsia="DengXian" w:hAnsi="Times New Roman" w:cs="Times New Roman"/>
          <w:color w:val="444444"/>
          <w:kern w:val="0"/>
          <w:szCs w:val="24"/>
          <w:lang w:eastAsia="zh-CN"/>
        </w:rPr>
        <w:t xml:space="preserve">the </w:t>
      </w:r>
      <w:r>
        <w:rPr>
          <w:rFonts w:ascii="Times New Roman" w:eastAsia="DengXian" w:hAnsi="Times New Roman" w:cs="Times New Roman"/>
          <w:color w:val="444444"/>
          <w:kern w:val="0"/>
          <w:szCs w:val="24"/>
          <w:lang w:eastAsia="zh-CN"/>
        </w:rPr>
        <w:t>density of points within a area and allows to identify hotspots with high density of the input feature.</w:t>
      </w:r>
    </w:p>
    <w:p w14:paraId="4A6BF8E4" w14:textId="61791A05" w:rsidR="000801F2" w:rsidRDefault="000801F2" w:rsidP="000801F2">
      <w:pPr>
        <w:pStyle w:val="ListParagraph"/>
        <w:widowControl/>
        <w:numPr>
          <w:ilvl w:val="0"/>
          <w:numId w:val="6"/>
        </w:numPr>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Comparing analyzed pattern</w:t>
      </w:r>
    </w:p>
    <w:p w14:paraId="5B683B91" w14:textId="064CC7E4" w:rsidR="000801F2" w:rsidRDefault="000801F2" w:rsidP="000801F2">
      <w:pPr>
        <w:pStyle w:val="ListParagraph"/>
        <w:widowControl/>
        <w:ind w:leftChars="0"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Output patterns related to each period were being compared to conclude the develop trend and the hotspot of person-caused wildfire locations through the historical data.</w:t>
      </w:r>
    </w:p>
    <w:p w14:paraId="4A9D3092" w14:textId="0B5D3A77" w:rsidR="00873CFA" w:rsidRDefault="00873CFA" w:rsidP="000801F2">
      <w:pPr>
        <w:pStyle w:val="ListParagraph"/>
        <w:widowControl/>
        <w:ind w:leftChars="0" w:right="360"/>
        <w:textAlignment w:val="baseline"/>
        <w:rPr>
          <w:rFonts w:ascii="Times New Roman" w:eastAsia="DengXian" w:hAnsi="Times New Roman" w:cs="Times New Roman"/>
          <w:color w:val="444444"/>
          <w:kern w:val="0"/>
          <w:szCs w:val="24"/>
          <w:lang w:eastAsia="zh-CN"/>
        </w:rPr>
      </w:pPr>
    </w:p>
    <w:p w14:paraId="1298B083" w14:textId="2A2CDF98" w:rsidR="00873CFA" w:rsidRPr="00AA1CE1" w:rsidRDefault="00E964FE" w:rsidP="00E964FE">
      <w:pPr>
        <w:pStyle w:val="Heading2"/>
        <w:numPr>
          <w:ilvl w:val="1"/>
          <w:numId w:val="23"/>
        </w:numPr>
      </w:pPr>
      <w:r>
        <w:t xml:space="preserve"> </w:t>
      </w:r>
      <w:bookmarkStart w:id="8" w:name="_Toc47352252"/>
      <w:r w:rsidR="00873CFA" w:rsidRPr="00AA1CE1">
        <w:t>Historical population density</w:t>
      </w:r>
      <w:bookmarkEnd w:id="8"/>
    </w:p>
    <w:p w14:paraId="319E8CE9" w14:textId="40FA1877" w:rsidR="00873CFA" w:rsidRPr="00873CFA" w:rsidRDefault="006A7257" w:rsidP="00873CFA">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Graph and data of population density displaying the change and develop trend of the population within some districts in Okanagan Valley. In addition, the annual population changes are being shown. </w:t>
      </w:r>
      <w:r w:rsidR="00E350B6">
        <w:rPr>
          <w:rFonts w:ascii="Times New Roman" w:eastAsia="DengXian" w:hAnsi="Times New Roman" w:cs="Times New Roman"/>
          <w:color w:val="444444"/>
          <w:kern w:val="0"/>
          <w:szCs w:val="24"/>
          <w:lang w:eastAsia="zh-CN"/>
        </w:rPr>
        <w:t>Information</w:t>
      </w:r>
      <w:r>
        <w:rPr>
          <w:rFonts w:ascii="Times New Roman" w:eastAsia="DengXian" w:hAnsi="Times New Roman" w:cs="Times New Roman"/>
          <w:color w:val="444444"/>
          <w:kern w:val="0"/>
          <w:szCs w:val="24"/>
          <w:lang w:eastAsia="zh-CN"/>
        </w:rPr>
        <w:t xml:space="preserve"> will be related to the develop trend of the person-caused wildfire and determine if there is sufficient evidence </w:t>
      </w:r>
      <w:r w:rsidR="00E350B6">
        <w:rPr>
          <w:rFonts w:ascii="Times New Roman" w:eastAsia="DengXian" w:hAnsi="Times New Roman" w:cs="Times New Roman"/>
          <w:color w:val="444444"/>
          <w:kern w:val="0"/>
          <w:szCs w:val="24"/>
          <w:lang w:eastAsia="zh-CN"/>
        </w:rPr>
        <w:t>to support there is a relation between them.</w:t>
      </w:r>
    </w:p>
    <w:p w14:paraId="1FE8D57E" w14:textId="41F31BDE" w:rsidR="000801F2" w:rsidRDefault="000801F2" w:rsidP="00E350B6">
      <w:pPr>
        <w:widowControl/>
        <w:ind w:right="360"/>
        <w:textAlignment w:val="baseline"/>
        <w:rPr>
          <w:rFonts w:ascii="Times New Roman" w:eastAsia="DengXian" w:hAnsi="Times New Roman" w:cs="Times New Roman"/>
          <w:color w:val="444444"/>
          <w:kern w:val="0"/>
          <w:szCs w:val="24"/>
          <w:lang w:eastAsia="zh-CN"/>
        </w:rPr>
      </w:pPr>
    </w:p>
    <w:p w14:paraId="2680E82B" w14:textId="78417342" w:rsidR="00E350B6" w:rsidRPr="00183EA7" w:rsidRDefault="00E964FE" w:rsidP="00E964FE">
      <w:pPr>
        <w:pStyle w:val="Heading2"/>
        <w:numPr>
          <w:ilvl w:val="1"/>
          <w:numId w:val="23"/>
        </w:numPr>
      </w:pPr>
      <w:r>
        <w:t xml:space="preserve"> </w:t>
      </w:r>
      <w:bookmarkStart w:id="9" w:name="_Toc47352253"/>
      <w:r w:rsidR="00183EA7" w:rsidRPr="00183EA7">
        <w:t>Field observation</w:t>
      </w:r>
      <w:bookmarkEnd w:id="9"/>
    </w:p>
    <w:p w14:paraId="425D9200" w14:textId="5573B698" w:rsidR="00183EA7" w:rsidRDefault="00183EA7" w:rsidP="00183EA7">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Field trip was performed for obtaining the field observation and climate data. These were being done in three selected location, two of them were represented </w:t>
      </w:r>
      <w:r w:rsidR="00214F23">
        <w:rPr>
          <w:rFonts w:ascii="Times New Roman" w:eastAsia="DengXian" w:hAnsi="Times New Roman" w:cs="Times New Roman"/>
          <w:color w:val="444444"/>
          <w:kern w:val="0"/>
          <w:szCs w:val="24"/>
          <w:lang w:eastAsia="zh-CN"/>
        </w:rPr>
        <w:t xml:space="preserve">to </w:t>
      </w:r>
      <w:r>
        <w:rPr>
          <w:rFonts w:ascii="Times New Roman" w:eastAsia="DengXian" w:hAnsi="Times New Roman" w:cs="Times New Roman"/>
          <w:color w:val="444444"/>
          <w:kern w:val="0"/>
          <w:szCs w:val="24"/>
          <w:lang w:eastAsia="zh-CN"/>
        </w:rPr>
        <w:t>the higher density wildfire locations, and the other is represented</w:t>
      </w:r>
      <w:r w:rsidR="00214F23">
        <w:rPr>
          <w:rFonts w:ascii="Times New Roman" w:eastAsia="DengXian" w:hAnsi="Times New Roman" w:cs="Times New Roman"/>
          <w:color w:val="444444"/>
          <w:kern w:val="0"/>
          <w:szCs w:val="24"/>
          <w:lang w:eastAsia="zh-CN"/>
        </w:rPr>
        <w:t xml:space="preserve"> to the lower density wildfire location. The purpose of the field trip is to find out if a site which showing a clear sign of human activities or specific climate conditions tend to link to the higher probability of wildfires.</w:t>
      </w:r>
    </w:p>
    <w:p w14:paraId="44B94E1E" w14:textId="77777777" w:rsidR="00A6030A" w:rsidRPr="00183EA7" w:rsidRDefault="00A6030A" w:rsidP="00183EA7">
      <w:pPr>
        <w:widowControl/>
        <w:ind w:right="360"/>
        <w:textAlignment w:val="baseline"/>
        <w:rPr>
          <w:rFonts w:ascii="Times New Roman" w:eastAsia="DengXian" w:hAnsi="Times New Roman" w:cs="Times New Roman"/>
          <w:color w:val="444444"/>
          <w:kern w:val="0"/>
          <w:szCs w:val="24"/>
          <w:lang w:eastAsia="zh-CN"/>
        </w:rPr>
      </w:pPr>
    </w:p>
    <w:p w14:paraId="79338DC7" w14:textId="196EB4CD" w:rsidR="003E57C6" w:rsidRDefault="00C2520F" w:rsidP="003E57C6">
      <w:pPr>
        <w:pStyle w:val="Heading1"/>
      </w:pPr>
      <w:bookmarkStart w:id="10" w:name="_Toc47352254"/>
      <w:r>
        <w:t xml:space="preserve">3.0 </w:t>
      </w:r>
      <w:r w:rsidR="003E57C6" w:rsidRPr="003E57C6">
        <w:t>Result</w:t>
      </w:r>
      <w:bookmarkEnd w:id="10"/>
    </w:p>
    <w:p w14:paraId="74D0F6A1" w14:textId="202975F0" w:rsidR="003E57C6" w:rsidRDefault="00A6030A"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Major result from </w:t>
      </w:r>
      <w:r w:rsidR="00030121">
        <w:rPr>
          <w:rFonts w:ascii="Times New Roman" w:eastAsia="DengXian" w:hAnsi="Times New Roman" w:cs="Times New Roman"/>
          <w:color w:val="444444"/>
          <w:kern w:val="0"/>
          <w:szCs w:val="24"/>
          <w:lang w:eastAsia="zh-CN"/>
        </w:rPr>
        <w:t>each aspects of research are posting in this section. Further and detailed information are posting in the Appendix.</w:t>
      </w:r>
    </w:p>
    <w:p w14:paraId="1AE6AE50" w14:textId="77777777" w:rsidR="00A6030A" w:rsidRDefault="00A6030A" w:rsidP="003E57C6">
      <w:pPr>
        <w:widowControl/>
        <w:ind w:right="360"/>
        <w:textAlignment w:val="baseline"/>
        <w:rPr>
          <w:rFonts w:ascii="Times New Roman" w:eastAsia="PMingLiU" w:hAnsi="Times New Roman" w:cs="Times New Roman"/>
          <w:color w:val="444444"/>
          <w:kern w:val="0"/>
          <w:szCs w:val="24"/>
        </w:rPr>
      </w:pPr>
    </w:p>
    <w:p w14:paraId="649A45AE" w14:textId="6B478ACE" w:rsidR="003E57C6" w:rsidRPr="00631E8E" w:rsidRDefault="00E964FE" w:rsidP="00E964FE">
      <w:pPr>
        <w:pStyle w:val="Heading2"/>
        <w:numPr>
          <w:ilvl w:val="1"/>
          <w:numId w:val="24"/>
        </w:numPr>
      </w:pPr>
      <w:r>
        <w:t xml:space="preserve"> </w:t>
      </w:r>
      <w:bookmarkStart w:id="11" w:name="_Toc47352255"/>
      <w:r w:rsidR="00B118B5" w:rsidRPr="00631E8E">
        <w:t>ArcGIS Kernel Density Estimation</w:t>
      </w:r>
      <w:bookmarkEnd w:id="11"/>
    </w:p>
    <w:p w14:paraId="5DCCB59B" w14:textId="5E1471EB" w:rsidR="00030121" w:rsidRPr="00B118B5" w:rsidRDefault="00B118B5"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Displayed figures are spatial patterns of person-caused wildfire locations related to the density of them. The deeper </w:t>
      </w:r>
      <w:r w:rsidR="00631E8E">
        <w:rPr>
          <w:rFonts w:ascii="Times New Roman" w:eastAsia="DengXian" w:hAnsi="Times New Roman" w:cs="Times New Roman"/>
          <w:color w:val="444444"/>
          <w:kern w:val="0"/>
          <w:szCs w:val="24"/>
          <w:lang w:eastAsia="zh-CN"/>
        </w:rPr>
        <w:t>the colour it is for the centre of the pattern, the denser the wildfire locations were coming together within the specific area.</w:t>
      </w:r>
    </w:p>
    <w:p w14:paraId="28803670" w14:textId="6F5D44EA" w:rsidR="00030121" w:rsidRDefault="00030121" w:rsidP="003E57C6">
      <w:pPr>
        <w:widowControl/>
        <w:ind w:right="360"/>
        <w:textAlignment w:val="baseline"/>
        <w:rPr>
          <w:rFonts w:ascii="Times New Roman" w:eastAsia="PMingLiU" w:hAnsi="Times New Roman" w:cs="Times New Roman"/>
          <w:color w:val="444444"/>
          <w:kern w:val="0"/>
          <w:szCs w:val="24"/>
        </w:rPr>
      </w:pPr>
    </w:p>
    <w:p w14:paraId="6829B806" w14:textId="2385A80E" w:rsidR="00860E81" w:rsidRDefault="00860E81" w:rsidP="003E57C6">
      <w:pPr>
        <w:widowControl/>
        <w:ind w:right="360"/>
        <w:textAlignment w:val="baseline"/>
        <w:rPr>
          <w:rFonts w:ascii="Times New Roman" w:eastAsia="PMingLiU" w:hAnsi="Times New Roman" w:cs="Times New Roman"/>
          <w:color w:val="444444"/>
          <w:kern w:val="0"/>
          <w:szCs w:val="24"/>
        </w:rPr>
      </w:pPr>
    </w:p>
    <w:p w14:paraId="598CEDD0" w14:textId="6996DEBE"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drawing>
          <wp:inline distT="0" distB="0" distL="0" distR="0" wp14:anchorId="662376BE" wp14:editId="4FBB902D">
            <wp:extent cx="5274310" cy="68256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50-19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42E82F0A" w14:textId="64AE1EB1" w:rsidR="00860E81" w:rsidRPr="00860E81" w:rsidRDefault="00860E81" w:rsidP="00860E81">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Figure 1.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(1950-1959)</w:t>
      </w:r>
    </w:p>
    <w:p w14:paraId="5BEC1B67" w14:textId="4EDF3B3B" w:rsidR="00860E81" w:rsidRPr="00860E81" w:rsidRDefault="00860E81" w:rsidP="003E57C6">
      <w:pPr>
        <w:widowControl/>
        <w:ind w:right="360"/>
        <w:textAlignment w:val="baseline"/>
        <w:rPr>
          <w:rFonts w:ascii="Times New Roman" w:eastAsia="PMingLiU" w:hAnsi="Times New Roman" w:cs="Times New Roman"/>
          <w:color w:val="444444"/>
          <w:kern w:val="0"/>
          <w:szCs w:val="24"/>
        </w:rPr>
      </w:pPr>
    </w:p>
    <w:p w14:paraId="70DB2E9D" w14:textId="77777777" w:rsidR="00860E81" w:rsidRDefault="00860E81" w:rsidP="003E57C6">
      <w:pPr>
        <w:widowControl/>
        <w:ind w:right="360"/>
        <w:textAlignment w:val="baseline"/>
        <w:rPr>
          <w:rFonts w:ascii="Times New Roman" w:eastAsia="PMingLiU" w:hAnsi="Times New Roman" w:cs="Times New Roman"/>
          <w:noProof/>
          <w:color w:val="444444"/>
          <w:kern w:val="0"/>
          <w:szCs w:val="24"/>
        </w:rPr>
      </w:pPr>
    </w:p>
    <w:p w14:paraId="21724A7E" w14:textId="77777777" w:rsidR="00860E81" w:rsidRDefault="00860E81" w:rsidP="003E57C6">
      <w:pPr>
        <w:widowControl/>
        <w:ind w:right="360"/>
        <w:textAlignment w:val="baseline"/>
        <w:rPr>
          <w:rFonts w:ascii="Times New Roman" w:eastAsia="PMingLiU" w:hAnsi="Times New Roman" w:cs="Times New Roman"/>
          <w:noProof/>
          <w:color w:val="444444"/>
          <w:kern w:val="0"/>
          <w:szCs w:val="24"/>
        </w:rPr>
      </w:pPr>
    </w:p>
    <w:p w14:paraId="044A0788" w14:textId="77777777" w:rsidR="00860E81" w:rsidRDefault="00860E81" w:rsidP="003E57C6">
      <w:pPr>
        <w:widowControl/>
        <w:ind w:right="360"/>
        <w:textAlignment w:val="baseline"/>
        <w:rPr>
          <w:rFonts w:ascii="Times New Roman" w:eastAsia="PMingLiU" w:hAnsi="Times New Roman" w:cs="Times New Roman"/>
          <w:noProof/>
          <w:color w:val="444444"/>
          <w:kern w:val="0"/>
          <w:szCs w:val="24"/>
        </w:rPr>
      </w:pPr>
    </w:p>
    <w:p w14:paraId="1C6FDE8B" w14:textId="77777777" w:rsidR="00860E81" w:rsidRDefault="00860E81" w:rsidP="003E57C6">
      <w:pPr>
        <w:widowControl/>
        <w:ind w:right="360"/>
        <w:textAlignment w:val="baseline"/>
        <w:rPr>
          <w:rFonts w:ascii="Times New Roman" w:eastAsia="PMingLiU" w:hAnsi="Times New Roman" w:cs="Times New Roman"/>
          <w:noProof/>
          <w:color w:val="444444"/>
          <w:kern w:val="0"/>
          <w:szCs w:val="24"/>
        </w:rPr>
      </w:pPr>
    </w:p>
    <w:p w14:paraId="64F02178" w14:textId="0AB94B46"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lastRenderedPageBreak/>
        <w:drawing>
          <wp:inline distT="0" distB="0" distL="0" distR="0" wp14:anchorId="7E8B9048" wp14:editId="4C341349">
            <wp:extent cx="5274310" cy="68256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60-19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74ED9034" w14:textId="5C8F04D9" w:rsidR="00860E81" w:rsidRPr="00860E81" w:rsidRDefault="00860E81" w:rsidP="00860E81">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 xml:space="preserve">Figure </w:t>
      </w:r>
      <w:r>
        <w:rPr>
          <w:rFonts w:ascii="Times New Roman" w:eastAsia="DengXian" w:hAnsi="Times New Roman" w:cs="Times New Roman"/>
          <w:i/>
          <w:iCs/>
          <w:color w:val="444444"/>
          <w:kern w:val="0"/>
          <w:szCs w:val="24"/>
          <w:lang w:eastAsia="zh-CN"/>
        </w:rPr>
        <w:t>2</w:t>
      </w:r>
      <w:r w:rsidRPr="00860E81">
        <w:rPr>
          <w:rFonts w:ascii="Times New Roman" w:eastAsia="DengXian" w:hAnsi="Times New Roman" w:cs="Times New Roman"/>
          <w:i/>
          <w:iCs/>
          <w:color w:val="444444"/>
          <w:kern w:val="0"/>
          <w:szCs w:val="24"/>
          <w:lang w:eastAsia="zh-CN"/>
        </w:rPr>
        <w:t>.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(19</w:t>
      </w:r>
      <w:r>
        <w:rPr>
          <w:rFonts w:ascii="Times New Roman" w:eastAsia="DengXian" w:hAnsi="Times New Roman" w:cs="Times New Roman"/>
          <w:i/>
          <w:iCs/>
          <w:color w:val="444444"/>
          <w:kern w:val="0"/>
          <w:szCs w:val="24"/>
          <w:lang w:eastAsia="zh-CN"/>
        </w:rPr>
        <w:t>6</w:t>
      </w:r>
      <w:r w:rsidRPr="00860E81">
        <w:rPr>
          <w:rFonts w:ascii="Times New Roman" w:eastAsia="DengXian" w:hAnsi="Times New Roman" w:cs="Times New Roman"/>
          <w:i/>
          <w:iCs/>
          <w:color w:val="444444"/>
          <w:kern w:val="0"/>
          <w:szCs w:val="24"/>
          <w:lang w:eastAsia="zh-CN"/>
        </w:rPr>
        <w:t>0-19</w:t>
      </w:r>
      <w:r>
        <w:rPr>
          <w:rFonts w:ascii="Times New Roman" w:eastAsia="DengXian" w:hAnsi="Times New Roman" w:cs="Times New Roman"/>
          <w:i/>
          <w:iCs/>
          <w:color w:val="444444"/>
          <w:kern w:val="0"/>
          <w:szCs w:val="24"/>
          <w:lang w:eastAsia="zh-CN"/>
        </w:rPr>
        <w:t>6</w:t>
      </w:r>
      <w:r w:rsidRPr="00860E81">
        <w:rPr>
          <w:rFonts w:ascii="Times New Roman" w:eastAsia="DengXian" w:hAnsi="Times New Roman" w:cs="Times New Roman"/>
          <w:i/>
          <w:iCs/>
          <w:color w:val="444444"/>
          <w:kern w:val="0"/>
          <w:szCs w:val="24"/>
          <w:lang w:eastAsia="zh-CN"/>
        </w:rPr>
        <w:t>9)</w:t>
      </w:r>
    </w:p>
    <w:p w14:paraId="01896891" w14:textId="56B5CD0D" w:rsidR="00860E81" w:rsidRPr="00860E81" w:rsidRDefault="00860E81" w:rsidP="003E57C6">
      <w:pPr>
        <w:widowControl/>
        <w:ind w:right="360"/>
        <w:textAlignment w:val="baseline"/>
        <w:rPr>
          <w:rFonts w:ascii="Times New Roman" w:eastAsia="PMingLiU" w:hAnsi="Times New Roman" w:cs="Times New Roman"/>
          <w:color w:val="444444"/>
          <w:kern w:val="0"/>
          <w:szCs w:val="24"/>
        </w:rPr>
      </w:pPr>
    </w:p>
    <w:p w14:paraId="1788603D" w14:textId="38FBE438"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lastRenderedPageBreak/>
        <w:drawing>
          <wp:inline distT="0" distB="0" distL="0" distR="0" wp14:anchorId="6DFE9F98" wp14:editId="7DA834BB">
            <wp:extent cx="5274310" cy="68256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70-19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75B9D3CB" w14:textId="57EB2ED2" w:rsidR="00860E81" w:rsidRPr="00860E81" w:rsidRDefault="00860E81" w:rsidP="00860E81">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 xml:space="preserve">Figure </w:t>
      </w:r>
      <w:r>
        <w:rPr>
          <w:rFonts w:ascii="Times New Roman" w:eastAsia="DengXian" w:hAnsi="Times New Roman" w:cs="Times New Roman"/>
          <w:i/>
          <w:iCs/>
          <w:color w:val="444444"/>
          <w:kern w:val="0"/>
          <w:szCs w:val="24"/>
          <w:lang w:eastAsia="zh-CN"/>
        </w:rPr>
        <w:t>3</w:t>
      </w:r>
      <w:r w:rsidRPr="00860E81">
        <w:rPr>
          <w:rFonts w:ascii="Times New Roman" w:eastAsia="DengXian" w:hAnsi="Times New Roman" w:cs="Times New Roman"/>
          <w:i/>
          <w:iCs/>
          <w:color w:val="444444"/>
          <w:kern w:val="0"/>
          <w:szCs w:val="24"/>
          <w:lang w:eastAsia="zh-CN"/>
        </w:rPr>
        <w:t>.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(19</w:t>
      </w:r>
      <w:r>
        <w:rPr>
          <w:rFonts w:ascii="Times New Roman" w:eastAsia="DengXian" w:hAnsi="Times New Roman" w:cs="Times New Roman"/>
          <w:i/>
          <w:iCs/>
          <w:color w:val="444444"/>
          <w:kern w:val="0"/>
          <w:szCs w:val="24"/>
          <w:lang w:eastAsia="zh-CN"/>
        </w:rPr>
        <w:t>7</w:t>
      </w:r>
      <w:r w:rsidRPr="00860E81">
        <w:rPr>
          <w:rFonts w:ascii="Times New Roman" w:eastAsia="DengXian" w:hAnsi="Times New Roman" w:cs="Times New Roman"/>
          <w:i/>
          <w:iCs/>
          <w:color w:val="444444"/>
          <w:kern w:val="0"/>
          <w:szCs w:val="24"/>
          <w:lang w:eastAsia="zh-CN"/>
        </w:rPr>
        <w:t>0-19</w:t>
      </w:r>
      <w:r>
        <w:rPr>
          <w:rFonts w:ascii="Times New Roman" w:eastAsia="DengXian" w:hAnsi="Times New Roman" w:cs="Times New Roman"/>
          <w:i/>
          <w:iCs/>
          <w:color w:val="444444"/>
          <w:kern w:val="0"/>
          <w:szCs w:val="24"/>
          <w:lang w:eastAsia="zh-CN"/>
        </w:rPr>
        <w:t>7</w:t>
      </w:r>
      <w:r w:rsidRPr="00860E81">
        <w:rPr>
          <w:rFonts w:ascii="Times New Roman" w:eastAsia="DengXian" w:hAnsi="Times New Roman" w:cs="Times New Roman"/>
          <w:i/>
          <w:iCs/>
          <w:color w:val="444444"/>
          <w:kern w:val="0"/>
          <w:szCs w:val="24"/>
          <w:lang w:eastAsia="zh-CN"/>
        </w:rPr>
        <w:t>9)</w:t>
      </w:r>
    </w:p>
    <w:p w14:paraId="326EFC9B" w14:textId="4DC0C5CC" w:rsidR="00860E81" w:rsidRPr="00860E81" w:rsidRDefault="00860E81" w:rsidP="003E57C6">
      <w:pPr>
        <w:widowControl/>
        <w:ind w:right="360"/>
        <w:textAlignment w:val="baseline"/>
        <w:rPr>
          <w:rFonts w:ascii="Times New Roman" w:eastAsia="PMingLiU" w:hAnsi="Times New Roman" w:cs="Times New Roman"/>
          <w:color w:val="444444"/>
          <w:kern w:val="0"/>
          <w:szCs w:val="24"/>
        </w:rPr>
      </w:pPr>
    </w:p>
    <w:p w14:paraId="77710975" w14:textId="21FCD9D9"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lastRenderedPageBreak/>
        <w:drawing>
          <wp:inline distT="0" distB="0" distL="0" distR="0" wp14:anchorId="78143613" wp14:editId="16AA654C">
            <wp:extent cx="5274310" cy="68256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80-19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747015D6" w14:textId="1C6C4F67" w:rsidR="00860E81" w:rsidRPr="00860E81" w:rsidRDefault="00860E81" w:rsidP="00860E81">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 xml:space="preserve">Figure </w:t>
      </w:r>
      <w:r>
        <w:rPr>
          <w:rFonts w:ascii="Times New Roman" w:eastAsia="DengXian" w:hAnsi="Times New Roman" w:cs="Times New Roman"/>
          <w:i/>
          <w:iCs/>
          <w:color w:val="444444"/>
          <w:kern w:val="0"/>
          <w:szCs w:val="24"/>
          <w:lang w:eastAsia="zh-CN"/>
        </w:rPr>
        <w:t>4</w:t>
      </w:r>
      <w:r w:rsidRPr="00860E81">
        <w:rPr>
          <w:rFonts w:ascii="Times New Roman" w:eastAsia="DengXian" w:hAnsi="Times New Roman" w:cs="Times New Roman"/>
          <w:i/>
          <w:iCs/>
          <w:color w:val="444444"/>
          <w:kern w:val="0"/>
          <w:szCs w:val="24"/>
          <w:lang w:eastAsia="zh-CN"/>
        </w:rPr>
        <w:t>.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(19</w:t>
      </w:r>
      <w:r>
        <w:rPr>
          <w:rFonts w:ascii="Times New Roman" w:eastAsia="DengXian" w:hAnsi="Times New Roman" w:cs="Times New Roman"/>
          <w:i/>
          <w:iCs/>
          <w:color w:val="444444"/>
          <w:kern w:val="0"/>
          <w:szCs w:val="24"/>
          <w:lang w:eastAsia="zh-CN"/>
        </w:rPr>
        <w:t>8</w:t>
      </w:r>
      <w:r w:rsidRPr="00860E81">
        <w:rPr>
          <w:rFonts w:ascii="Times New Roman" w:eastAsia="DengXian" w:hAnsi="Times New Roman" w:cs="Times New Roman"/>
          <w:i/>
          <w:iCs/>
          <w:color w:val="444444"/>
          <w:kern w:val="0"/>
          <w:szCs w:val="24"/>
          <w:lang w:eastAsia="zh-CN"/>
        </w:rPr>
        <w:t>0-19</w:t>
      </w:r>
      <w:r>
        <w:rPr>
          <w:rFonts w:ascii="Times New Roman" w:eastAsia="DengXian" w:hAnsi="Times New Roman" w:cs="Times New Roman"/>
          <w:i/>
          <w:iCs/>
          <w:color w:val="444444"/>
          <w:kern w:val="0"/>
          <w:szCs w:val="24"/>
          <w:lang w:eastAsia="zh-CN"/>
        </w:rPr>
        <w:t>8</w:t>
      </w:r>
      <w:r w:rsidRPr="00860E81">
        <w:rPr>
          <w:rFonts w:ascii="Times New Roman" w:eastAsia="DengXian" w:hAnsi="Times New Roman" w:cs="Times New Roman"/>
          <w:i/>
          <w:iCs/>
          <w:color w:val="444444"/>
          <w:kern w:val="0"/>
          <w:szCs w:val="24"/>
          <w:lang w:eastAsia="zh-CN"/>
        </w:rPr>
        <w:t>9)</w:t>
      </w:r>
    </w:p>
    <w:p w14:paraId="7C3E1E03" w14:textId="741CDA3D" w:rsidR="00860E81" w:rsidRPr="00860E81" w:rsidRDefault="00860E81" w:rsidP="003E57C6">
      <w:pPr>
        <w:widowControl/>
        <w:ind w:right="360"/>
        <w:textAlignment w:val="baseline"/>
        <w:rPr>
          <w:rFonts w:ascii="Times New Roman" w:eastAsia="PMingLiU" w:hAnsi="Times New Roman" w:cs="Times New Roman"/>
          <w:color w:val="444444"/>
          <w:kern w:val="0"/>
          <w:szCs w:val="24"/>
        </w:rPr>
      </w:pPr>
    </w:p>
    <w:p w14:paraId="11ED4D60" w14:textId="7D3ED416"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lastRenderedPageBreak/>
        <w:drawing>
          <wp:inline distT="0" distB="0" distL="0" distR="0" wp14:anchorId="087064FB" wp14:editId="6F4AA76A">
            <wp:extent cx="5274310" cy="6825615"/>
            <wp:effectExtent l="0" t="0" r="2540" b="0"/>
            <wp:docPr id="17" name="Picture 17"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90-19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022EE363" w14:textId="0B4445AA" w:rsidR="00860E81" w:rsidRPr="00860E81" w:rsidRDefault="00860E81" w:rsidP="00506A8F">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 xml:space="preserve">Figure </w:t>
      </w:r>
      <w:r>
        <w:rPr>
          <w:rFonts w:ascii="Times New Roman" w:eastAsia="DengXian" w:hAnsi="Times New Roman" w:cs="Times New Roman"/>
          <w:i/>
          <w:iCs/>
          <w:color w:val="444444"/>
          <w:kern w:val="0"/>
          <w:szCs w:val="24"/>
          <w:lang w:eastAsia="zh-CN"/>
        </w:rPr>
        <w:t>5</w:t>
      </w:r>
      <w:r w:rsidRPr="00860E81">
        <w:rPr>
          <w:rFonts w:ascii="Times New Roman" w:eastAsia="DengXian" w:hAnsi="Times New Roman" w:cs="Times New Roman"/>
          <w:i/>
          <w:iCs/>
          <w:color w:val="444444"/>
          <w:kern w:val="0"/>
          <w:szCs w:val="24"/>
          <w:lang w:eastAsia="zh-CN"/>
        </w:rPr>
        <w:t>.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(19</w:t>
      </w:r>
      <w:r>
        <w:rPr>
          <w:rFonts w:ascii="Times New Roman" w:eastAsia="DengXian" w:hAnsi="Times New Roman" w:cs="Times New Roman"/>
          <w:i/>
          <w:iCs/>
          <w:color w:val="444444"/>
          <w:kern w:val="0"/>
          <w:szCs w:val="24"/>
          <w:lang w:eastAsia="zh-CN"/>
        </w:rPr>
        <w:t>9</w:t>
      </w:r>
      <w:r w:rsidRPr="00860E81">
        <w:rPr>
          <w:rFonts w:ascii="Times New Roman" w:eastAsia="DengXian" w:hAnsi="Times New Roman" w:cs="Times New Roman"/>
          <w:i/>
          <w:iCs/>
          <w:color w:val="444444"/>
          <w:kern w:val="0"/>
          <w:szCs w:val="24"/>
          <w:lang w:eastAsia="zh-CN"/>
        </w:rPr>
        <w:t>0-19</w:t>
      </w:r>
      <w:r>
        <w:rPr>
          <w:rFonts w:ascii="Times New Roman" w:eastAsia="DengXian" w:hAnsi="Times New Roman" w:cs="Times New Roman"/>
          <w:i/>
          <w:iCs/>
          <w:color w:val="444444"/>
          <w:kern w:val="0"/>
          <w:szCs w:val="24"/>
          <w:lang w:eastAsia="zh-CN"/>
        </w:rPr>
        <w:t>9</w:t>
      </w:r>
      <w:r w:rsidRPr="00860E81">
        <w:rPr>
          <w:rFonts w:ascii="Times New Roman" w:eastAsia="DengXian" w:hAnsi="Times New Roman" w:cs="Times New Roman"/>
          <w:i/>
          <w:iCs/>
          <w:color w:val="444444"/>
          <w:kern w:val="0"/>
          <w:szCs w:val="24"/>
          <w:lang w:eastAsia="zh-CN"/>
        </w:rPr>
        <w:t>9)</w:t>
      </w:r>
    </w:p>
    <w:p w14:paraId="6E5B4BFF" w14:textId="43C882F3" w:rsidR="00860E81" w:rsidRPr="00860E81" w:rsidRDefault="00860E81" w:rsidP="003E57C6">
      <w:pPr>
        <w:widowControl/>
        <w:ind w:right="360"/>
        <w:textAlignment w:val="baseline"/>
        <w:rPr>
          <w:rFonts w:ascii="Times New Roman" w:eastAsia="PMingLiU" w:hAnsi="Times New Roman" w:cs="Times New Roman"/>
          <w:color w:val="444444"/>
          <w:kern w:val="0"/>
          <w:szCs w:val="24"/>
        </w:rPr>
      </w:pPr>
    </w:p>
    <w:p w14:paraId="7E54702D" w14:textId="7FC81DA1"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lastRenderedPageBreak/>
        <w:drawing>
          <wp:inline distT="0" distB="0" distL="0" distR="0" wp14:anchorId="45A2DC79" wp14:editId="23FEC494">
            <wp:extent cx="5274310" cy="682561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0-2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553140A1" w14:textId="5FF8B4A1" w:rsidR="00860E81" w:rsidRPr="00860E81" w:rsidRDefault="00860E81" w:rsidP="00860E81">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 xml:space="preserve">Figure </w:t>
      </w:r>
      <w:r>
        <w:rPr>
          <w:rFonts w:ascii="Times New Roman" w:eastAsia="DengXian" w:hAnsi="Times New Roman" w:cs="Times New Roman"/>
          <w:i/>
          <w:iCs/>
          <w:color w:val="444444"/>
          <w:kern w:val="0"/>
          <w:szCs w:val="24"/>
          <w:lang w:eastAsia="zh-CN"/>
        </w:rPr>
        <w:t>6</w:t>
      </w:r>
      <w:r w:rsidRPr="00860E81">
        <w:rPr>
          <w:rFonts w:ascii="Times New Roman" w:eastAsia="DengXian" w:hAnsi="Times New Roman" w:cs="Times New Roman"/>
          <w:i/>
          <w:iCs/>
          <w:color w:val="444444"/>
          <w:kern w:val="0"/>
          <w:szCs w:val="24"/>
          <w:lang w:eastAsia="zh-CN"/>
        </w:rPr>
        <w:t>.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w:t>
      </w:r>
      <w:r>
        <w:rPr>
          <w:rFonts w:ascii="Times New Roman" w:eastAsia="DengXian" w:hAnsi="Times New Roman" w:cs="Times New Roman"/>
          <w:i/>
          <w:iCs/>
          <w:color w:val="444444"/>
          <w:kern w:val="0"/>
          <w:szCs w:val="24"/>
          <w:lang w:eastAsia="zh-CN"/>
        </w:rPr>
        <w:t>2000</w:t>
      </w:r>
      <w:r w:rsidRPr="00860E81">
        <w:rPr>
          <w:rFonts w:ascii="Times New Roman" w:eastAsia="DengXian" w:hAnsi="Times New Roman" w:cs="Times New Roman"/>
          <w:i/>
          <w:iCs/>
          <w:color w:val="444444"/>
          <w:kern w:val="0"/>
          <w:szCs w:val="24"/>
          <w:lang w:eastAsia="zh-CN"/>
        </w:rPr>
        <w:t>-</w:t>
      </w:r>
      <w:r>
        <w:rPr>
          <w:rFonts w:ascii="Times New Roman" w:eastAsia="DengXian" w:hAnsi="Times New Roman" w:cs="Times New Roman"/>
          <w:i/>
          <w:iCs/>
          <w:color w:val="444444"/>
          <w:kern w:val="0"/>
          <w:szCs w:val="24"/>
          <w:lang w:eastAsia="zh-CN"/>
        </w:rPr>
        <w:t>2009</w:t>
      </w:r>
      <w:r w:rsidRPr="00860E81">
        <w:rPr>
          <w:rFonts w:ascii="Times New Roman" w:eastAsia="DengXian" w:hAnsi="Times New Roman" w:cs="Times New Roman"/>
          <w:i/>
          <w:iCs/>
          <w:color w:val="444444"/>
          <w:kern w:val="0"/>
          <w:szCs w:val="24"/>
          <w:lang w:eastAsia="zh-CN"/>
        </w:rPr>
        <w:t>)</w:t>
      </w:r>
    </w:p>
    <w:p w14:paraId="3B25AEB6" w14:textId="7AAB0D54" w:rsidR="00860E81" w:rsidRPr="00860E81" w:rsidRDefault="00860E81" w:rsidP="003E57C6">
      <w:pPr>
        <w:widowControl/>
        <w:ind w:right="360"/>
        <w:textAlignment w:val="baseline"/>
        <w:rPr>
          <w:rFonts w:ascii="Times New Roman" w:eastAsia="PMingLiU" w:hAnsi="Times New Roman" w:cs="Times New Roman"/>
          <w:color w:val="444444"/>
          <w:kern w:val="0"/>
          <w:szCs w:val="24"/>
        </w:rPr>
      </w:pPr>
    </w:p>
    <w:p w14:paraId="0F2B46CE" w14:textId="083DC35B" w:rsidR="00860E81" w:rsidRDefault="00860E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hint="eastAsia"/>
          <w:noProof/>
          <w:color w:val="444444"/>
          <w:kern w:val="0"/>
          <w:szCs w:val="24"/>
        </w:rPr>
        <w:lastRenderedPageBreak/>
        <w:drawing>
          <wp:inline distT="0" distB="0" distL="0" distR="0" wp14:anchorId="447C4211" wp14:editId="65D0FD98">
            <wp:extent cx="5274310" cy="68256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0-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63365C14" w14:textId="2AC220BD" w:rsidR="00860E81" w:rsidRPr="00860E81" w:rsidRDefault="00860E81" w:rsidP="00860E81">
      <w:pPr>
        <w:widowControl/>
        <w:ind w:right="360"/>
        <w:jc w:val="center"/>
        <w:textAlignment w:val="baseline"/>
        <w:rPr>
          <w:rFonts w:ascii="Times New Roman" w:eastAsia="DengXian" w:hAnsi="Times New Roman" w:cs="Times New Roman"/>
          <w:i/>
          <w:iCs/>
          <w:color w:val="444444"/>
          <w:kern w:val="0"/>
          <w:szCs w:val="24"/>
          <w:lang w:eastAsia="zh-CN"/>
        </w:rPr>
      </w:pPr>
      <w:r w:rsidRPr="00860E81">
        <w:rPr>
          <w:rFonts w:ascii="Times New Roman" w:eastAsia="DengXian" w:hAnsi="Times New Roman" w:cs="Times New Roman"/>
          <w:i/>
          <w:iCs/>
          <w:color w:val="444444"/>
          <w:kern w:val="0"/>
          <w:szCs w:val="24"/>
          <w:lang w:eastAsia="zh-CN"/>
        </w:rPr>
        <w:t xml:space="preserve">Figure </w:t>
      </w:r>
      <w:r>
        <w:rPr>
          <w:rFonts w:ascii="Times New Roman" w:eastAsia="DengXian" w:hAnsi="Times New Roman" w:cs="Times New Roman"/>
          <w:i/>
          <w:iCs/>
          <w:color w:val="444444"/>
          <w:kern w:val="0"/>
          <w:szCs w:val="24"/>
          <w:lang w:eastAsia="zh-CN"/>
        </w:rPr>
        <w:t>7</w:t>
      </w:r>
      <w:r w:rsidRPr="00860E81">
        <w:rPr>
          <w:rFonts w:ascii="Times New Roman" w:eastAsia="DengXian" w:hAnsi="Times New Roman" w:cs="Times New Roman"/>
          <w:i/>
          <w:iCs/>
          <w:color w:val="444444"/>
          <w:kern w:val="0"/>
          <w:szCs w:val="24"/>
          <w:lang w:eastAsia="zh-CN"/>
        </w:rPr>
        <w:t>. Spatial Patten</w:t>
      </w:r>
      <w:r w:rsidRPr="00860E81">
        <w:rPr>
          <w:rFonts w:ascii="Times New Roman" w:eastAsia="DengXian" w:hAnsi="Times New Roman" w:cs="Times New Roman" w:hint="eastAsia"/>
          <w:i/>
          <w:iCs/>
          <w:color w:val="444444"/>
          <w:kern w:val="0"/>
          <w:szCs w:val="24"/>
          <w:lang w:eastAsia="zh-CN"/>
        </w:rPr>
        <w:t xml:space="preserve"> </w:t>
      </w:r>
      <w:r w:rsidRPr="00860E81">
        <w:rPr>
          <w:rFonts w:ascii="Times New Roman" w:eastAsia="DengXian" w:hAnsi="Times New Roman" w:cs="Times New Roman"/>
          <w:i/>
          <w:iCs/>
          <w:color w:val="444444"/>
          <w:kern w:val="0"/>
          <w:szCs w:val="24"/>
          <w:lang w:eastAsia="zh-CN"/>
        </w:rPr>
        <w:t xml:space="preserve">of </w:t>
      </w:r>
      <w:r w:rsidRPr="00860E81">
        <w:rPr>
          <w:rFonts w:ascii="Times New Roman" w:eastAsia="DengXian" w:hAnsi="Times New Roman" w:cs="Times New Roman" w:hint="eastAsia"/>
          <w:i/>
          <w:iCs/>
          <w:color w:val="444444"/>
          <w:kern w:val="0"/>
          <w:szCs w:val="24"/>
          <w:lang w:eastAsia="zh-CN"/>
        </w:rPr>
        <w:t>P</w:t>
      </w:r>
      <w:r w:rsidRPr="00860E81">
        <w:rPr>
          <w:rFonts w:ascii="Times New Roman" w:eastAsia="DengXian" w:hAnsi="Times New Roman" w:cs="Times New Roman"/>
          <w:i/>
          <w:iCs/>
          <w:color w:val="444444"/>
          <w:kern w:val="0"/>
          <w:szCs w:val="24"/>
          <w:lang w:eastAsia="zh-CN"/>
        </w:rPr>
        <w:t>erson-caused Wildfire Okanagan Valley (</w:t>
      </w:r>
      <w:r>
        <w:rPr>
          <w:rFonts w:ascii="Times New Roman" w:eastAsia="DengXian" w:hAnsi="Times New Roman" w:cs="Times New Roman"/>
          <w:i/>
          <w:iCs/>
          <w:color w:val="444444"/>
          <w:kern w:val="0"/>
          <w:szCs w:val="24"/>
          <w:lang w:eastAsia="zh-CN"/>
        </w:rPr>
        <w:t>2010</w:t>
      </w:r>
      <w:r w:rsidRPr="00860E81">
        <w:rPr>
          <w:rFonts w:ascii="Times New Roman" w:eastAsia="DengXian" w:hAnsi="Times New Roman" w:cs="Times New Roman"/>
          <w:i/>
          <w:iCs/>
          <w:color w:val="444444"/>
          <w:kern w:val="0"/>
          <w:szCs w:val="24"/>
          <w:lang w:eastAsia="zh-CN"/>
        </w:rPr>
        <w:t>-</w:t>
      </w:r>
      <w:r>
        <w:rPr>
          <w:rFonts w:ascii="Times New Roman" w:eastAsia="DengXian" w:hAnsi="Times New Roman" w:cs="Times New Roman"/>
          <w:i/>
          <w:iCs/>
          <w:color w:val="444444"/>
          <w:kern w:val="0"/>
          <w:szCs w:val="24"/>
          <w:lang w:eastAsia="zh-CN"/>
        </w:rPr>
        <w:t>2019</w:t>
      </w:r>
      <w:r w:rsidRPr="00860E81">
        <w:rPr>
          <w:rFonts w:ascii="Times New Roman" w:eastAsia="DengXian" w:hAnsi="Times New Roman" w:cs="Times New Roman"/>
          <w:i/>
          <w:iCs/>
          <w:color w:val="444444"/>
          <w:kern w:val="0"/>
          <w:szCs w:val="24"/>
          <w:lang w:eastAsia="zh-CN"/>
        </w:rPr>
        <w:t>)</w:t>
      </w:r>
    </w:p>
    <w:p w14:paraId="18039D88" w14:textId="1E058219" w:rsidR="00030121" w:rsidRPr="00860E81" w:rsidRDefault="00030121" w:rsidP="003E57C6">
      <w:pPr>
        <w:widowControl/>
        <w:ind w:right="360"/>
        <w:textAlignment w:val="baseline"/>
        <w:rPr>
          <w:rFonts w:ascii="Times New Roman" w:eastAsia="PMingLiU" w:hAnsi="Times New Roman" w:cs="Times New Roman"/>
          <w:color w:val="444444"/>
          <w:kern w:val="0"/>
          <w:szCs w:val="24"/>
        </w:rPr>
      </w:pPr>
    </w:p>
    <w:p w14:paraId="545CC4D5" w14:textId="05F811B9" w:rsidR="00860E81" w:rsidRDefault="00860E81" w:rsidP="003E57C6">
      <w:pPr>
        <w:widowControl/>
        <w:ind w:right="360"/>
        <w:textAlignment w:val="baseline"/>
        <w:rPr>
          <w:rFonts w:ascii="Times New Roman" w:eastAsia="PMingLiU" w:hAnsi="Times New Roman" w:cs="Times New Roman"/>
          <w:color w:val="444444"/>
          <w:kern w:val="0"/>
          <w:szCs w:val="24"/>
        </w:rPr>
      </w:pPr>
    </w:p>
    <w:p w14:paraId="18CCA0BB" w14:textId="4D8DA5B2" w:rsidR="00860E81" w:rsidRDefault="00860E81" w:rsidP="003E57C6">
      <w:pPr>
        <w:widowControl/>
        <w:ind w:right="360"/>
        <w:textAlignment w:val="baseline"/>
        <w:rPr>
          <w:rFonts w:ascii="Times New Roman" w:eastAsia="PMingLiU" w:hAnsi="Times New Roman" w:cs="Times New Roman"/>
          <w:color w:val="444444"/>
          <w:kern w:val="0"/>
          <w:szCs w:val="24"/>
        </w:rPr>
      </w:pPr>
    </w:p>
    <w:p w14:paraId="4E1A84D7" w14:textId="6A670A83" w:rsidR="00631E8E" w:rsidRDefault="00631E8E" w:rsidP="003E57C6">
      <w:pPr>
        <w:widowControl/>
        <w:ind w:right="360"/>
        <w:textAlignment w:val="baseline"/>
        <w:rPr>
          <w:rFonts w:ascii="Times New Roman" w:eastAsia="PMingLiU" w:hAnsi="Times New Roman" w:cs="Times New Roman"/>
          <w:color w:val="444444"/>
          <w:kern w:val="0"/>
          <w:szCs w:val="24"/>
        </w:rPr>
      </w:pPr>
    </w:p>
    <w:p w14:paraId="0E0B3EB3" w14:textId="60711D36" w:rsidR="00631E8E" w:rsidRDefault="00631E8E" w:rsidP="003E57C6">
      <w:pPr>
        <w:widowControl/>
        <w:ind w:right="360"/>
        <w:textAlignment w:val="baseline"/>
        <w:rPr>
          <w:rFonts w:ascii="Times New Roman" w:eastAsia="PMingLiU" w:hAnsi="Times New Roman" w:cs="Times New Roman"/>
          <w:color w:val="444444"/>
          <w:kern w:val="0"/>
          <w:szCs w:val="24"/>
        </w:rPr>
      </w:pPr>
    </w:p>
    <w:p w14:paraId="6E7A85B1" w14:textId="6D67D8C6" w:rsidR="00631E8E" w:rsidRDefault="00631E8E" w:rsidP="003E57C6">
      <w:pPr>
        <w:widowControl/>
        <w:ind w:right="360"/>
        <w:textAlignment w:val="baseline"/>
        <w:rPr>
          <w:rFonts w:ascii="Times New Roman" w:eastAsia="PMingLiU" w:hAnsi="Times New Roman" w:cs="Times New Roman"/>
          <w:color w:val="444444"/>
          <w:kern w:val="0"/>
          <w:szCs w:val="24"/>
        </w:rPr>
      </w:pPr>
    </w:p>
    <w:p w14:paraId="43F41F56" w14:textId="07630661" w:rsidR="00631E8E" w:rsidRDefault="00631E8E" w:rsidP="003E57C6">
      <w:pPr>
        <w:widowControl/>
        <w:ind w:right="360"/>
        <w:textAlignment w:val="baseline"/>
        <w:rPr>
          <w:rFonts w:ascii="Times New Roman" w:eastAsia="PMingLiU" w:hAnsi="Times New Roman" w:cs="Times New Roman"/>
          <w:color w:val="444444"/>
          <w:kern w:val="0"/>
          <w:szCs w:val="24"/>
        </w:rPr>
      </w:pPr>
    </w:p>
    <w:p w14:paraId="7CF86C6F" w14:textId="6BE8EE66" w:rsidR="00631E8E" w:rsidRPr="00E964FE" w:rsidRDefault="00E964FE" w:rsidP="00E964FE">
      <w:pPr>
        <w:pStyle w:val="Heading2"/>
        <w:numPr>
          <w:ilvl w:val="1"/>
          <w:numId w:val="24"/>
        </w:numPr>
      </w:pPr>
      <w:r>
        <w:lastRenderedPageBreak/>
        <w:t xml:space="preserve"> </w:t>
      </w:r>
      <w:bookmarkStart w:id="12" w:name="_Toc47352256"/>
      <w:r w:rsidR="00631E8E" w:rsidRPr="00E964FE">
        <w:t>Population density in certain districts</w:t>
      </w:r>
      <w:bookmarkEnd w:id="12"/>
    </w:p>
    <w:p w14:paraId="2699CF22" w14:textId="58439FC5" w:rsidR="00631E8E" w:rsidRDefault="00631E8E" w:rsidP="00631E8E">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Displayed are graph of developed trend </w:t>
      </w:r>
      <w:r w:rsidR="000A439D">
        <w:rPr>
          <w:rFonts w:ascii="Times New Roman" w:eastAsia="DengXian" w:hAnsi="Times New Roman" w:cs="Times New Roman"/>
          <w:color w:val="444444"/>
          <w:kern w:val="0"/>
          <w:szCs w:val="24"/>
          <w:lang w:eastAsia="zh-CN"/>
        </w:rPr>
        <w:t>of population density in certain district where contain human communities.</w:t>
      </w:r>
    </w:p>
    <w:p w14:paraId="355527CD" w14:textId="1EE4B825" w:rsidR="000A439D" w:rsidRDefault="000A439D" w:rsidP="00631E8E">
      <w:pPr>
        <w:widowControl/>
        <w:ind w:right="360"/>
        <w:textAlignment w:val="baseline"/>
        <w:rPr>
          <w:rFonts w:ascii="Times New Roman" w:eastAsia="DengXian" w:hAnsi="Times New Roman" w:cs="Times New Roman"/>
          <w:color w:val="444444"/>
          <w:kern w:val="0"/>
          <w:szCs w:val="24"/>
          <w:lang w:eastAsia="zh-CN"/>
        </w:rPr>
      </w:pPr>
    </w:p>
    <w:p w14:paraId="477920A8" w14:textId="0FD85FFF" w:rsidR="000A439D" w:rsidRDefault="00895FE8" w:rsidP="00631E8E">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noProof/>
          <w:color w:val="444444"/>
          <w:kern w:val="0"/>
          <w:szCs w:val="24"/>
          <w:lang w:eastAsia="zh-CN"/>
        </w:rPr>
        <w:drawing>
          <wp:inline distT="0" distB="0" distL="0" distR="0" wp14:anchorId="294D488C" wp14:editId="53CA3822">
            <wp:extent cx="6266541" cy="29908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8085" cy="3005905"/>
                    </a:xfrm>
                    <a:prstGeom prst="rect">
                      <a:avLst/>
                    </a:prstGeom>
                    <a:noFill/>
                  </pic:spPr>
                </pic:pic>
              </a:graphicData>
            </a:graphic>
          </wp:inline>
        </w:drawing>
      </w:r>
    </w:p>
    <w:p w14:paraId="7AE785D6" w14:textId="359BB049" w:rsidR="00895FE8" w:rsidRDefault="00895FE8" w:rsidP="00895FE8">
      <w:pPr>
        <w:widowControl/>
        <w:ind w:right="360"/>
        <w:jc w:val="center"/>
        <w:textAlignment w:val="baseline"/>
        <w:rPr>
          <w:rFonts w:ascii="Times New Roman" w:eastAsia="DengXian" w:hAnsi="Times New Roman" w:cs="Times New Roman"/>
          <w:i/>
          <w:iCs/>
          <w:color w:val="444444"/>
          <w:kern w:val="0"/>
          <w:szCs w:val="24"/>
          <w:lang w:eastAsia="zh-CN"/>
        </w:rPr>
      </w:pPr>
      <w:r w:rsidRPr="00895FE8">
        <w:rPr>
          <w:rFonts w:ascii="Times New Roman" w:eastAsia="DengXian" w:hAnsi="Times New Roman" w:cs="Times New Roman" w:hint="eastAsia"/>
          <w:i/>
          <w:iCs/>
          <w:color w:val="444444"/>
          <w:kern w:val="0"/>
          <w:szCs w:val="24"/>
          <w:lang w:eastAsia="zh-CN"/>
        </w:rPr>
        <w:t>F</w:t>
      </w:r>
      <w:r w:rsidRPr="00895FE8">
        <w:rPr>
          <w:rFonts w:ascii="Times New Roman" w:eastAsia="DengXian" w:hAnsi="Times New Roman" w:cs="Times New Roman"/>
          <w:i/>
          <w:iCs/>
          <w:color w:val="444444"/>
          <w:kern w:val="0"/>
          <w:szCs w:val="24"/>
          <w:lang w:eastAsia="zh-CN"/>
        </w:rPr>
        <w:t>igure 8. Population History from 1950 to 2014</w:t>
      </w:r>
    </w:p>
    <w:p w14:paraId="30C6BE55" w14:textId="5380863D" w:rsidR="00506A8F" w:rsidRDefault="00506A8F" w:rsidP="00895FE8">
      <w:pPr>
        <w:widowControl/>
        <w:ind w:right="360"/>
        <w:jc w:val="center"/>
        <w:textAlignment w:val="baseline"/>
        <w:rPr>
          <w:rFonts w:ascii="Times New Roman" w:eastAsia="DengXian" w:hAnsi="Times New Roman" w:cs="Times New Roman"/>
          <w:i/>
          <w:iCs/>
          <w:color w:val="444444"/>
          <w:kern w:val="0"/>
          <w:szCs w:val="24"/>
          <w:lang w:eastAsia="zh-CN"/>
        </w:rPr>
      </w:pPr>
    </w:p>
    <w:p w14:paraId="04AAB751" w14:textId="326A5DBF" w:rsidR="00506A8F" w:rsidRPr="00440A24" w:rsidRDefault="00440A24" w:rsidP="00E964FE">
      <w:pPr>
        <w:pStyle w:val="Heading2"/>
        <w:numPr>
          <w:ilvl w:val="1"/>
          <w:numId w:val="24"/>
        </w:numPr>
      </w:pPr>
      <w:r>
        <w:t xml:space="preserve"> </w:t>
      </w:r>
      <w:bookmarkStart w:id="13" w:name="_Toc47352257"/>
      <w:r w:rsidR="00506A8F" w:rsidRPr="00440A24">
        <w:t xml:space="preserve">Field </w:t>
      </w:r>
      <w:r w:rsidRPr="00440A24">
        <w:t>Observation</w:t>
      </w:r>
      <w:bookmarkEnd w:id="13"/>
    </w:p>
    <w:p w14:paraId="0E5E0B8C" w14:textId="28A4583B" w:rsidR="00440A24" w:rsidRDefault="00440A24" w:rsidP="00440A24">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Three field trips are completed. </w:t>
      </w:r>
      <w:r w:rsidR="006228B1">
        <w:rPr>
          <w:rFonts w:ascii="Times New Roman" w:eastAsia="DengXian" w:hAnsi="Times New Roman" w:cs="Times New Roman"/>
          <w:color w:val="444444"/>
          <w:kern w:val="0"/>
          <w:szCs w:val="24"/>
          <w:lang w:eastAsia="zh-CN"/>
        </w:rPr>
        <w:t>Field locations</w:t>
      </w:r>
      <w:r>
        <w:rPr>
          <w:rFonts w:ascii="Times New Roman" w:eastAsia="DengXian" w:hAnsi="Times New Roman" w:cs="Times New Roman"/>
          <w:color w:val="444444"/>
          <w:kern w:val="0"/>
          <w:szCs w:val="24"/>
          <w:lang w:eastAsia="zh-CN"/>
        </w:rPr>
        <w:t xml:space="preserve"> are showing </w:t>
      </w:r>
      <w:r w:rsidR="006228B1">
        <w:rPr>
          <w:rFonts w:ascii="Times New Roman" w:eastAsia="DengXian" w:hAnsi="Times New Roman" w:cs="Times New Roman"/>
          <w:color w:val="444444"/>
          <w:kern w:val="0"/>
          <w:szCs w:val="24"/>
          <w:lang w:eastAsia="zh-CN"/>
        </w:rPr>
        <w:t xml:space="preserve">as the yellow placemarks on </w:t>
      </w:r>
      <w:r>
        <w:rPr>
          <w:rFonts w:ascii="Times New Roman" w:eastAsia="DengXian" w:hAnsi="Times New Roman" w:cs="Times New Roman"/>
          <w:color w:val="444444"/>
          <w:kern w:val="0"/>
          <w:szCs w:val="24"/>
          <w:lang w:eastAsia="zh-CN"/>
        </w:rPr>
        <w:t>the map below:</w:t>
      </w:r>
    </w:p>
    <w:p w14:paraId="60A6D358" w14:textId="13CB81CF" w:rsidR="00440A24" w:rsidRDefault="006228B1" w:rsidP="00440A24">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hint="eastAsia"/>
          <w:noProof/>
          <w:color w:val="444444"/>
          <w:kern w:val="0"/>
          <w:szCs w:val="24"/>
          <w:lang w:eastAsia="zh-CN"/>
        </w:rPr>
        <w:drawing>
          <wp:inline distT="0" distB="0" distL="0" distR="0" wp14:anchorId="10AF52BE" wp14:editId="5A5CFDAA">
            <wp:extent cx="5114925" cy="3167731"/>
            <wp:effectExtent l="0" t="0" r="0" b="0"/>
            <wp:docPr id="21" name="Picture 21" descr="A picture containing person, mountain, rid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eld trip locati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5493" cy="3168083"/>
                    </a:xfrm>
                    <a:prstGeom prst="rect">
                      <a:avLst/>
                    </a:prstGeom>
                  </pic:spPr>
                </pic:pic>
              </a:graphicData>
            </a:graphic>
          </wp:inline>
        </w:drawing>
      </w:r>
    </w:p>
    <w:p w14:paraId="013F9694" w14:textId="36EF6545" w:rsidR="006228B1" w:rsidRPr="006228B1" w:rsidRDefault="006228B1" w:rsidP="006228B1">
      <w:pPr>
        <w:widowControl/>
        <w:ind w:right="360"/>
        <w:jc w:val="center"/>
        <w:textAlignment w:val="baseline"/>
        <w:rPr>
          <w:rFonts w:ascii="Times New Roman" w:eastAsia="DengXian" w:hAnsi="Times New Roman" w:cs="Times New Roman"/>
          <w:i/>
          <w:iCs/>
          <w:color w:val="444444"/>
          <w:kern w:val="0"/>
          <w:szCs w:val="24"/>
          <w:lang w:eastAsia="zh-CN"/>
        </w:rPr>
      </w:pPr>
      <w:r w:rsidRPr="006228B1">
        <w:rPr>
          <w:rFonts w:ascii="Times New Roman" w:eastAsia="DengXian" w:hAnsi="Times New Roman" w:cs="Times New Roman"/>
          <w:i/>
          <w:iCs/>
          <w:color w:val="444444"/>
          <w:kern w:val="0"/>
          <w:szCs w:val="24"/>
          <w:lang w:eastAsia="zh-CN"/>
        </w:rPr>
        <w:t>Figure 9. Field Locations</w:t>
      </w:r>
    </w:p>
    <w:p w14:paraId="415D189F" w14:textId="691616C7" w:rsidR="00440A24" w:rsidRDefault="006228B1" w:rsidP="00440A24">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hint="eastAsia"/>
          <w:color w:val="444444"/>
          <w:kern w:val="0"/>
          <w:szCs w:val="24"/>
          <w:lang w:eastAsia="zh-CN"/>
        </w:rPr>
        <w:lastRenderedPageBreak/>
        <w:t>T</w:t>
      </w:r>
      <w:r>
        <w:rPr>
          <w:rFonts w:ascii="Times New Roman" w:eastAsia="DengXian" w:hAnsi="Times New Roman" w:cs="Times New Roman"/>
          <w:color w:val="444444"/>
          <w:kern w:val="0"/>
          <w:szCs w:val="24"/>
          <w:lang w:eastAsia="zh-CN"/>
        </w:rPr>
        <w:t xml:space="preserve">hree field locations were being chose based on the high or low density of person-caused wildfires from </w:t>
      </w:r>
      <w:r w:rsidR="00B1271A">
        <w:rPr>
          <w:rFonts w:ascii="Times New Roman" w:eastAsia="DengXian" w:hAnsi="Times New Roman" w:cs="Times New Roman"/>
          <w:color w:val="444444"/>
          <w:kern w:val="0"/>
          <w:szCs w:val="24"/>
          <w:lang w:eastAsia="zh-CN"/>
        </w:rPr>
        <w:t>2010</w:t>
      </w:r>
      <w:r>
        <w:rPr>
          <w:rFonts w:ascii="Times New Roman" w:eastAsia="DengXian" w:hAnsi="Times New Roman" w:cs="Times New Roman"/>
          <w:color w:val="444444"/>
          <w:kern w:val="0"/>
          <w:szCs w:val="24"/>
          <w:lang w:eastAsia="zh-CN"/>
        </w:rPr>
        <w:t xml:space="preserve"> to 2020 within the representative area.</w:t>
      </w:r>
    </w:p>
    <w:p w14:paraId="5CC6C432" w14:textId="6447788D" w:rsidR="00440A24" w:rsidRDefault="00B1271A" w:rsidP="00440A24">
      <w:pPr>
        <w:widowControl/>
        <w:ind w:right="360"/>
        <w:textAlignment w:val="baseline"/>
        <w:rPr>
          <w:rFonts w:ascii="Times New Roman" w:eastAsia="DengXian" w:hAnsi="Times New Roman" w:cs="Times New Roman"/>
          <w:color w:val="444444"/>
          <w:kern w:val="0"/>
          <w:szCs w:val="24"/>
          <w:lang w:eastAsia="zh-CN"/>
        </w:rPr>
      </w:pPr>
      <w:r w:rsidRPr="00B1271A">
        <w:rPr>
          <w:rFonts w:ascii="Times New Roman" w:eastAsia="DengXian" w:hAnsi="Times New Roman" w:cs="Times New Roman"/>
          <w:noProof/>
          <w:color w:val="444444"/>
          <w:kern w:val="0"/>
          <w:szCs w:val="24"/>
          <w:lang w:eastAsia="zh-CN"/>
        </w:rPr>
        <w:drawing>
          <wp:inline distT="0" distB="0" distL="0" distR="0" wp14:anchorId="60E87139" wp14:editId="24CC1DF3">
            <wp:extent cx="5274310" cy="68586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6858635"/>
                    </a:xfrm>
                    <a:prstGeom prst="rect">
                      <a:avLst/>
                    </a:prstGeom>
                    <a:noFill/>
                    <a:ln>
                      <a:noFill/>
                    </a:ln>
                  </pic:spPr>
                </pic:pic>
              </a:graphicData>
            </a:graphic>
          </wp:inline>
        </w:drawing>
      </w:r>
    </w:p>
    <w:p w14:paraId="24E8A5F2" w14:textId="63EBB2FC" w:rsidR="00B1271A" w:rsidRDefault="00B1271A" w:rsidP="00637443">
      <w:pPr>
        <w:widowControl/>
        <w:ind w:right="360"/>
        <w:jc w:val="center"/>
        <w:textAlignment w:val="baseline"/>
        <w:rPr>
          <w:rFonts w:ascii="Times New Roman" w:eastAsia="DengXian" w:hAnsi="Times New Roman" w:cs="Times New Roman"/>
          <w:i/>
          <w:iCs/>
          <w:color w:val="444444"/>
          <w:kern w:val="0"/>
          <w:szCs w:val="24"/>
          <w:lang w:eastAsia="zh-CN"/>
        </w:rPr>
      </w:pPr>
      <w:r w:rsidRPr="00637443">
        <w:rPr>
          <w:rFonts w:ascii="Times New Roman" w:eastAsia="DengXian" w:hAnsi="Times New Roman" w:cs="Times New Roman" w:hint="eastAsia"/>
          <w:i/>
          <w:iCs/>
          <w:color w:val="444444"/>
          <w:kern w:val="0"/>
          <w:szCs w:val="24"/>
          <w:lang w:eastAsia="zh-CN"/>
        </w:rPr>
        <w:t>F</w:t>
      </w:r>
      <w:r w:rsidRPr="00637443">
        <w:rPr>
          <w:rFonts w:ascii="Times New Roman" w:eastAsia="DengXian" w:hAnsi="Times New Roman" w:cs="Times New Roman"/>
          <w:i/>
          <w:iCs/>
          <w:color w:val="444444"/>
          <w:kern w:val="0"/>
          <w:szCs w:val="24"/>
          <w:lang w:eastAsia="zh-CN"/>
        </w:rPr>
        <w:t xml:space="preserve">igure 10. Density of </w:t>
      </w:r>
      <w:r w:rsidR="00637443" w:rsidRPr="00637443">
        <w:rPr>
          <w:rFonts w:ascii="Times New Roman" w:eastAsia="DengXian" w:hAnsi="Times New Roman" w:cs="Times New Roman"/>
          <w:i/>
          <w:iCs/>
          <w:color w:val="444444"/>
          <w:kern w:val="0"/>
          <w:szCs w:val="24"/>
          <w:lang w:eastAsia="zh-CN"/>
        </w:rPr>
        <w:t>Person-caused Wildfires on Field Locations</w:t>
      </w:r>
      <w:r w:rsidR="00597BEE">
        <w:rPr>
          <w:rFonts w:ascii="Times New Roman" w:eastAsia="DengXian" w:hAnsi="Times New Roman" w:cs="Times New Roman"/>
          <w:i/>
          <w:iCs/>
          <w:color w:val="444444"/>
          <w:kern w:val="0"/>
          <w:szCs w:val="24"/>
          <w:lang w:eastAsia="zh-CN"/>
        </w:rPr>
        <w:t xml:space="preserve"> (2010-2020)</w:t>
      </w:r>
    </w:p>
    <w:p w14:paraId="3E17F6E1" w14:textId="3866E4A3" w:rsidR="00637443" w:rsidRDefault="00637443" w:rsidP="00637443">
      <w:pPr>
        <w:widowControl/>
        <w:ind w:right="360"/>
        <w:jc w:val="center"/>
        <w:textAlignment w:val="baseline"/>
        <w:rPr>
          <w:rFonts w:ascii="Times New Roman" w:eastAsia="DengXian" w:hAnsi="Times New Roman" w:cs="Times New Roman"/>
          <w:i/>
          <w:iCs/>
          <w:color w:val="444444"/>
          <w:kern w:val="0"/>
          <w:szCs w:val="24"/>
          <w:lang w:eastAsia="zh-CN"/>
        </w:rPr>
      </w:pPr>
    </w:p>
    <w:p w14:paraId="5E5E2551" w14:textId="1154E39C" w:rsidR="00637443" w:rsidRPr="00637443" w:rsidRDefault="00637443" w:rsidP="00637443">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hint="eastAsia"/>
          <w:color w:val="444444"/>
          <w:kern w:val="0"/>
          <w:szCs w:val="24"/>
          <w:lang w:eastAsia="zh-CN"/>
        </w:rPr>
        <w:t>P</w:t>
      </w:r>
      <w:r>
        <w:rPr>
          <w:rFonts w:ascii="Times New Roman" w:eastAsia="DengXian" w:hAnsi="Times New Roman" w:cs="Times New Roman"/>
          <w:color w:val="444444"/>
          <w:kern w:val="0"/>
          <w:szCs w:val="24"/>
          <w:lang w:eastAsia="zh-CN"/>
        </w:rPr>
        <w:t>ictures of field observations and field data will be displayed in the appendix.</w:t>
      </w:r>
    </w:p>
    <w:p w14:paraId="060F80B7" w14:textId="009783ED" w:rsidR="003E57C6" w:rsidRDefault="00C2520F" w:rsidP="003E57C6">
      <w:pPr>
        <w:pStyle w:val="Heading1"/>
      </w:pPr>
      <w:bookmarkStart w:id="14" w:name="_Toc47352258"/>
      <w:r>
        <w:lastRenderedPageBreak/>
        <w:t xml:space="preserve">4.0 </w:t>
      </w:r>
      <w:r w:rsidR="003E57C6" w:rsidRPr="003E57C6">
        <w:t>Discussion</w:t>
      </w:r>
      <w:bookmarkEnd w:id="14"/>
    </w:p>
    <w:p w14:paraId="20715C5B" w14:textId="1590562A" w:rsidR="003E57C6" w:rsidRDefault="0017568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Each section of research will be discussed independently. And trying to identify if there is sufficient evidence to prove the link between them.</w:t>
      </w:r>
    </w:p>
    <w:p w14:paraId="5D465708" w14:textId="6E85BC93" w:rsidR="00175681" w:rsidRDefault="00175681" w:rsidP="003E57C6">
      <w:pPr>
        <w:widowControl/>
        <w:ind w:right="360"/>
        <w:textAlignment w:val="baseline"/>
        <w:rPr>
          <w:rFonts w:ascii="Times New Roman" w:eastAsia="PMingLiU" w:hAnsi="Times New Roman" w:cs="Times New Roman"/>
          <w:color w:val="444444"/>
          <w:kern w:val="0"/>
          <w:szCs w:val="24"/>
        </w:rPr>
      </w:pPr>
    </w:p>
    <w:p w14:paraId="061BDAD9" w14:textId="1DDBC69D" w:rsidR="00E31971" w:rsidRDefault="00E31971" w:rsidP="00E964FE">
      <w:pPr>
        <w:pStyle w:val="Heading2"/>
        <w:numPr>
          <w:ilvl w:val="1"/>
          <w:numId w:val="25"/>
        </w:numPr>
      </w:pPr>
      <w:r w:rsidRPr="00E31971">
        <w:t xml:space="preserve"> </w:t>
      </w:r>
      <w:bookmarkStart w:id="15" w:name="_Toc47352259"/>
      <w:r w:rsidR="00175681" w:rsidRPr="00E31971">
        <w:t>ArcGIS Spatial Analysis and the person-caused wildfire develop trend</w:t>
      </w:r>
      <w:bookmarkEnd w:id="15"/>
    </w:p>
    <w:p w14:paraId="11081DC8" w14:textId="3D59D307" w:rsidR="004D0183" w:rsidRPr="00B87A39" w:rsidRDefault="004D0183" w:rsidP="004D0183">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B87A39">
        <w:rPr>
          <w:rFonts w:ascii="Times New Roman" w:eastAsia="PMingLiU" w:hAnsi="Times New Roman" w:cs="Times New Roman"/>
          <w:color w:val="444444"/>
          <w:kern w:val="0"/>
          <w:szCs w:val="24"/>
        </w:rPr>
        <w:t xml:space="preserve">Person-caused wildfire locations </w:t>
      </w:r>
      <w:r w:rsidRPr="00B87A39">
        <w:rPr>
          <w:rFonts w:ascii="Times New Roman" w:eastAsia="DengXian" w:hAnsi="Times New Roman" w:cs="Times New Roman" w:hint="eastAsia"/>
          <w:color w:val="444444"/>
          <w:kern w:val="0"/>
          <w:szCs w:val="24"/>
          <w:lang w:eastAsia="zh-CN"/>
        </w:rPr>
        <w:t>c</w:t>
      </w:r>
      <w:r w:rsidRPr="00B87A39">
        <w:rPr>
          <w:rFonts w:ascii="Times New Roman" w:eastAsia="DengXian" w:hAnsi="Times New Roman" w:cs="Times New Roman"/>
          <w:color w:val="444444"/>
          <w:kern w:val="0"/>
          <w:szCs w:val="24"/>
          <w:lang w:eastAsia="zh-CN"/>
        </w:rPr>
        <w:t>oncentrated distributed along the midline position, where around the Okanagan lake from 1950 to 1959</w:t>
      </w:r>
      <w:r w:rsidR="00B87A39" w:rsidRPr="00B87A39">
        <w:rPr>
          <w:rFonts w:ascii="Times New Roman" w:eastAsia="DengXian" w:hAnsi="Times New Roman" w:cs="Times New Roman"/>
          <w:color w:val="444444"/>
          <w:kern w:val="0"/>
          <w:szCs w:val="24"/>
          <w:lang w:eastAsia="zh-CN"/>
        </w:rPr>
        <w:t>.</w:t>
      </w:r>
    </w:p>
    <w:p w14:paraId="51CB8C69" w14:textId="13A50913" w:rsidR="004D0183" w:rsidRPr="00B87A39" w:rsidRDefault="004D0183" w:rsidP="004D0183">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B87A39">
        <w:rPr>
          <w:rFonts w:ascii="Times New Roman" w:eastAsia="PMingLiU" w:hAnsi="Times New Roman" w:cs="Times New Roman"/>
          <w:color w:val="444444"/>
          <w:kern w:val="0"/>
          <w:szCs w:val="24"/>
        </w:rPr>
        <w:t>Locations points start</w:t>
      </w:r>
      <w:r w:rsidR="00B87A39" w:rsidRPr="00B87A39">
        <w:rPr>
          <w:rFonts w:ascii="Times New Roman" w:eastAsia="PMingLiU" w:hAnsi="Times New Roman" w:cs="Times New Roman"/>
          <w:color w:val="444444"/>
          <w:kern w:val="0"/>
          <w:szCs w:val="24"/>
        </w:rPr>
        <w:t>ed to gather toward area of Vernon, Mission and Trepanier (Where the city of Kelowna is.). In addition, some toward Penticton district and its southern area until 1999.</w:t>
      </w:r>
    </w:p>
    <w:p w14:paraId="5BB77BE0" w14:textId="090137FC" w:rsidR="00B87A39" w:rsidRDefault="00B87A39" w:rsidP="004D0183">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B87A39">
        <w:rPr>
          <w:rFonts w:ascii="Times New Roman" w:eastAsia="PMingLiU" w:hAnsi="Times New Roman" w:cs="Times New Roman"/>
          <w:color w:val="444444"/>
          <w:kern w:val="0"/>
          <w:szCs w:val="24"/>
        </w:rPr>
        <w:t xml:space="preserve">The concentrated area distributed outward the density centre and gradually </w:t>
      </w:r>
      <w:r w:rsidR="001124D3">
        <w:rPr>
          <w:rFonts w:ascii="Times New Roman" w:eastAsia="PMingLiU" w:hAnsi="Times New Roman" w:cs="Times New Roman"/>
          <w:color w:val="444444"/>
          <w:kern w:val="0"/>
          <w:szCs w:val="24"/>
        </w:rPr>
        <w:t xml:space="preserve">over </w:t>
      </w:r>
      <w:r w:rsidRPr="00B87A39">
        <w:rPr>
          <w:rFonts w:ascii="Times New Roman" w:eastAsia="PMingLiU" w:hAnsi="Times New Roman" w:cs="Times New Roman"/>
          <w:color w:val="444444"/>
          <w:kern w:val="0"/>
          <w:szCs w:val="24"/>
        </w:rPr>
        <w:t>spread within the whole Okanagan Valley area except the northeast part of the may from 2000 to 2019.</w:t>
      </w:r>
    </w:p>
    <w:p w14:paraId="4F3AE4C2" w14:textId="77777777" w:rsidR="00B87A39" w:rsidRPr="00B87A39" w:rsidRDefault="00B87A39" w:rsidP="00B87A39">
      <w:pPr>
        <w:widowControl/>
        <w:ind w:right="360"/>
        <w:textAlignment w:val="baseline"/>
        <w:rPr>
          <w:rFonts w:ascii="Times New Roman" w:eastAsia="PMingLiU" w:hAnsi="Times New Roman" w:cs="Times New Roman"/>
          <w:color w:val="444444"/>
          <w:kern w:val="0"/>
          <w:szCs w:val="24"/>
        </w:rPr>
      </w:pPr>
    </w:p>
    <w:p w14:paraId="2E11D47F" w14:textId="1AB25C61" w:rsidR="00E31971" w:rsidRDefault="00E31971" w:rsidP="00E964FE">
      <w:pPr>
        <w:pStyle w:val="Heading2"/>
        <w:numPr>
          <w:ilvl w:val="1"/>
          <w:numId w:val="25"/>
        </w:numPr>
      </w:pPr>
      <w:r w:rsidRPr="00E31971">
        <w:t xml:space="preserve"> </w:t>
      </w:r>
      <w:bookmarkStart w:id="16" w:name="_Toc47352260"/>
      <w:r w:rsidR="00175681" w:rsidRPr="00E31971">
        <w:t>Population develop trend</w:t>
      </w:r>
      <w:bookmarkEnd w:id="16"/>
      <w:r w:rsidR="00175681" w:rsidRPr="00E31971">
        <w:t xml:space="preserve"> </w:t>
      </w:r>
    </w:p>
    <w:p w14:paraId="32A63E27" w14:textId="67BEAF74" w:rsidR="00732E24" w:rsidRPr="00E0089D" w:rsidRDefault="00732E24" w:rsidP="00732E24">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E0089D">
        <w:rPr>
          <w:rFonts w:ascii="Times New Roman" w:eastAsia="PMingLiU" w:hAnsi="Times New Roman" w:cs="Times New Roman"/>
          <w:color w:val="444444"/>
          <w:kern w:val="0"/>
          <w:szCs w:val="24"/>
        </w:rPr>
        <w:t>All major living areas demonstrated an overall trend of the population through 1950 to 2014</w:t>
      </w:r>
    </w:p>
    <w:p w14:paraId="195DD2A7" w14:textId="5376412B" w:rsidR="00732E24" w:rsidRPr="00E0089D" w:rsidRDefault="00732E24" w:rsidP="00732E24">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E0089D">
        <w:rPr>
          <w:rFonts w:ascii="Times New Roman" w:eastAsia="PMingLiU" w:hAnsi="Times New Roman" w:cs="Times New Roman"/>
          <w:color w:val="444444"/>
          <w:kern w:val="0"/>
          <w:szCs w:val="24"/>
        </w:rPr>
        <w:t>From 1971 to 1981, city of Kelowna experienced a dramatic uplift on its populations which left other cities and became the primary city and population centre in Okanagan Valley</w:t>
      </w:r>
    </w:p>
    <w:p w14:paraId="7AAEE7B5" w14:textId="2B25E812" w:rsidR="00732E24" w:rsidRPr="00E0089D" w:rsidRDefault="00732E24" w:rsidP="00732E24">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E0089D">
        <w:rPr>
          <w:rFonts w:ascii="Times New Roman" w:eastAsia="PMingLiU" w:hAnsi="Times New Roman" w:cs="Times New Roman"/>
          <w:color w:val="444444"/>
          <w:kern w:val="0"/>
          <w:szCs w:val="24"/>
        </w:rPr>
        <w:t xml:space="preserve">The population increasing rate stay high in city of Kelowna and became the main driving force </w:t>
      </w:r>
      <w:r w:rsidR="00E0089D" w:rsidRPr="00E0089D">
        <w:rPr>
          <w:rFonts w:ascii="Times New Roman" w:eastAsia="PMingLiU" w:hAnsi="Times New Roman" w:cs="Times New Roman"/>
          <w:color w:val="444444"/>
          <w:kern w:val="0"/>
          <w:szCs w:val="24"/>
        </w:rPr>
        <w:t>to push the population growth of the entire region</w:t>
      </w:r>
    </w:p>
    <w:p w14:paraId="6844C7F0" w14:textId="77777777" w:rsidR="00E0089D" w:rsidRPr="00E0089D" w:rsidRDefault="00E0089D" w:rsidP="00E0089D">
      <w:pPr>
        <w:widowControl/>
        <w:ind w:right="360"/>
        <w:textAlignment w:val="baseline"/>
        <w:rPr>
          <w:rFonts w:ascii="Times New Roman" w:eastAsia="PMingLiU" w:hAnsi="Times New Roman" w:cs="Times New Roman"/>
          <w:b/>
          <w:bCs/>
          <w:color w:val="444444"/>
          <w:kern w:val="0"/>
          <w:szCs w:val="24"/>
        </w:rPr>
      </w:pPr>
    </w:p>
    <w:p w14:paraId="3DF8F34D" w14:textId="055AAD89" w:rsidR="00E31971" w:rsidRDefault="00E31971" w:rsidP="00E964FE">
      <w:pPr>
        <w:pStyle w:val="Heading2"/>
        <w:numPr>
          <w:ilvl w:val="1"/>
          <w:numId w:val="25"/>
        </w:numPr>
      </w:pPr>
      <w:r w:rsidRPr="00E31971">
        <w:t xml:space="preserve"> </w:t>
      </w:r>
      <w:bookmarkStart w:id="17" w:name="_Toc47352261"/>
      <w:r w:rsidR="00175681" w:rsidRPr="00E31971">
        <w:t>Field observations</w:t>
      </w:r>
      <w:bookmarkEnd w:id="17"/>
    </w:p>
    <w:p w14:paraId="7E743F87" w14:textId="11B9C7C7" w:rsidR="005E4C50" w:rsidRPr="002314A1" w:rsidRDefault="005E4C50" w:rsidP="005E4C50">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sidRPr="002314A1">
        <w:rPr>
          <w:rFonts w:ascii="Times New Roman" w:eastAsia="PMingLiU" w:hAnsi="Times New Roman" w:cs="Times New Roman"/>
          <w:color w:val="444444"/>
          <w:kern w:val="0"/>
          <w:szCs w:val="24"/>
        </w:rPr>
        <w:t>Postill Lake Road</w:t>
      </w:r>
    </w:p>
    <w:p w14:paraId="1F31E00E" w14:textId="5D57A581" w:rsidR="005E4C50" w:rsidRPr="002314A1" w:rsidRDefault="005E4C50" w:rsidP="005E4C50">
      <w:pPr>
        <w:pStyle w:val="ListParagraph"/>
        <w:widowControl/>
        <w:ind w:leftChars="0" w:left="720" w:right="360"/>
        <w:textAlignment w:val="baseline"/>
        <w:rPr>
          <w:rFonts w:ascii="Times New Roman" w:eastAsia="PMingLiU" w:hAnsi="Times New Roman" w:cs="Times New Roman"/>
          <w:color w:val="444444"/>
          <w:kern w:val="0"/>
          <w:szCs w:val="24"/>
        </w:rPr>
      </w:pPr>
      <w:r w:rsidRPr="002314A1">
        <w:rPr>
          <w:rFonts w:ascii="Times New Roman" w:eastAsia="PMingLiU" w:hAnsi="Times New Roman" w:cs="Times New Roman"/>
          <w:color w:val="444444"/>
          <w:kern w:val="0"/>
          <w:szCs w:val="24"/>
        </w:rPr>
        <w:t xml:space="preserve">The area exposes under a strong sunshine with high temperature and low moisture condition in summer days. There are evidences that some plant zones were being burned. Dead wood pieces laid on ground were in gray-black </w:t>
      </w:r>
      <w:r w:rsidR="002314A1" w:rsidRPr="002314A1">
        <w:rPr>
          <w:rFonts w:ascii="Times New Roman" w:eastAsia="PMingLiU" w:hAnsi="Times New Roman" w:cs="Times New Roman"/>
          <w:color w:val="444444"/>
          <w:kern w:val="0"/>
          <w:szCs w:val="24"/>
        </w:rPr>
        <w:t>color in an extremely try condition with smokey smell.</w:t>
      </w:r>
    </w:p>
    <w:p w14:paraId="067528FF" w14:textId="7E43EE27" w:rsidR="002314A1" w:rsidRDefault="002314A1" w:rsidP="005E4C50">
      <w:pPr>
        <w:pStyle w:val="ListParagraph"/>
        <w:widowControl/>
        <w:ind w:leftChars="0" w:left="720" w:right="360"/>
        <w:textAlignment w:val="baseline"/>
        <w:rPr>
          <w:rFonts w:ascii="Times New Roman" w:eastAsia="PMingLiU" w:hAnsi="Times New Roman" w:cs="Times New Roman"/>
          <w:color w:val="444444"/>
          <w:kern w:val="0"/>
          <w:szCs w:val="24"/>
        </w:rPr>
      </w:pPr>
      <w:r w:rsidRPr="002314A1">
        <w:rPr>
          <w:rFonts w:ascii="Times New Roman" w:eastAsia="PMingLiU" w:hAnsi="Times New Roman" w:cs="Times New Roman"/>
          <w:color w:val="444444"/>
          <w:kern w:val="0"/>
          <w:szCs w:val="24"/>
        </w:rPr>
        <w:t>There are obvious signs of human activities in the field. Significant amount of garbage being discarded everywhere, some with signs of being burned.</w:t>
      </w:r>
    </w:p>
    <w:p w14:paraId="538B1DCC" w14:textId="57959D27" w:rsidR="00270195" w:rsidRDefault="00270195" w:rsidP="00270195">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Ideal Lake Camping Area</w:t>
      </w:r>
    </w:p>
    <w:p w14:paraId="21BAC5B9" w14:textId="3CE46C6D" w:rsidR="00270195" w:rsidRDefault="00270195" w:rsidP="00270195">
      <w:pPr>
        <w:pStyle w:val="ListParagraph"/>
        <w:widowControl/>
        <w:ind w:leftChars="0" w:left="720"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The area has a lower temperature and higher moisture condition compare to the first site. This is a location for camping with a lake nearby. No significant amount of discarded garbage. However, around this camping </w:t>
      </w:r>
      <w:r>
        <w:rPr>
          <w:rFonts w:ascii="Times New Roman" w:eastAsia="PMingLiU" w:hAnsi="Times New Roman" w:cs="Times New Roman"/>
          <w:color w:val="444444"/>
          <w:kern w:val="0"/>
          <w:szCs w:val="24"/>
        </w:rPr>
        <w:lastRenderedPageBreak/>
        <w:t xml:space="preserve">area, there are many traces of human fire, such as burned wood </w:t>
      </w:r>
      <w:r w:rsidR="0085180A">
        <w:rPr>
          <w:rFonts w:ascii="Times New Roman" w:eastAsia="PMingLiU" w:hAnsi="Times New Roman" w:cs="Times New Roman"/>
          <w:color w:val="444444"/>
          <w:kern w:val="0"/>
          <w:szCs w:val="24"/>
        </w:rPr>
        <w:t>gathered</w:t>
      </w:r>
      <w:r>
        <w:rPr>
          <w:rFonts w:ascii="Times New Roman" w:eastAsia="PMingLiU" w:hAnsi="Times New Roman" w:cs="Times New Roman"/>
          <w:color w:val="444444"/>
          <w:kern w:val="0"/>
          <w:szCs w:val="24"/>
        </w:rPr>
        <w:t xml:space="preserve"> and several campfire locations.</w:t>
      </w:r>
    </w:p>
    <w:p w14:paraId="102A63AB" w14:textId="2A9AA67A" w:rsidR="0085180A" w:rsidRDefault="0085180A" w:rsidP="0085180A">
      <w:pPr>
        <w:pStyle w:val="ListParagraph"/>
        <w:widowControl/>
        <w:numPr>
          <w:ilvl w:val="0"/>
          <w:numId w:val="12"/>
        </w:numPr>
        <w:ind w:leftChars="0"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Central Okanagan Region</w:t>
      </w:r>
    </w:p>
    <w:p w14:paraId="01142905" w14:textId="032B411B" w:rsidR="0085180A" w:rsidRPr="00DE59DD" w:rsidRDefault="0085180A" w:rsidP="00DE59DD">
      <w:pPr>
        <w:pStyle w:val="ListParagraph"/>
        <w:widowControl/>
        <w:ind w:leftChars="0" w:left="720"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Are shows lower temperature and higher moisture condition compare to the first site. There has no obvious sign of human activities. Wild animals in medium size was </w:t>
      </w:r>
      <w:r w:rsidR="00DE59DD">
        <w:rPr>
          <w:rFonts w:ascii="Times New Roman" w:eastAsia="PMingLiU" w:hAnsi="Times New Roman" w:cs="Times New Roman"/>
          <w:color w:val="444444"/>
          <w:kern w:val="0"/>
          <w:szCs w:val="24"/>
        </w:rPr>
        <w:t>being</w:t>
      </w:r>
      <w:r>
        <w:rPr>
          <w:rFonts w:ascii="Times New Roman" w:eastAsia="PMingLiU" w:hAnsi="Times New Roman" w:cs="Times New Roman"/>
          <w:color w:val="444444"/>
          <w:kern w:val="0"/>
          <w:szCs w:val="24"/>
        </w:rPr>
        <w:t xml:space="preserve"> encounter</w:t>
      </w:r>
      <w:r w:rsidR="00DE59DD">
        <w:rPr>
          <w:rFonts w:ascii="Times New Roman" w:eastAsia="PMingLiU" w:hAnsi="Times New Roman" w:cs="Times New Roman"/>
          <w:color w:val="444444"/>
          <w:kern w:val="0"/>
          <w:szCs w:val="24"/>
        </w:rPr>
        <w:t>ed during this field trip.</w:t>
      </w:r>
    </w:p>
    <w:p w14:paraId="683C4106" w14:textId="77777777" w:rsidR="00270195" w:rsidRPr="00270195" w:rsidRDefault="00270195" w:rsidP="00270195">
      <w:pPr>
        <w:pStyle w:val="ListParagraph"/>
        <w:widowControl/>
        <w:ind w:leftChars="0" w:left="720" w:right="360"/>
        <w:textAlignment w:val="baseline"/>
        <w:rPr>
          <w:rFonts w:ascii="Times New Roman" w:eastAsia="PMingLiU" w:hAnsi="Times New Roman" w:cs="Times New Roman"/>
          <w:color w:val="444444"/>
          <w:kern w:val="0"/>
          <w:szCs w:val="24"/>
        </w:rPr>
      </w:pPr>
    </w:p>
    <w:p w14:paraId="7ECF829B" w14:textId="7340B26F" w:rsidR="00175681" w:rsidRPr="00E31971" w:rsidRDefault="00E31971" w:rsidP="00E964FE">
      <w:pPr>
        <w:pStyle w:val="Heading2"/>
        <w:numPr>
          <w:ilvl w:val="1"/>
          <w:numId w:val="25"/>
        </w:numPr>
      </w:pPr>
      <w:r w:rsidRPr="00E31971">
        <w:t xml:space="preserve"> </w:t>
      </w:r>
      <w:bookmarkStart w:id="18" w:name="_Toc47352262"/>
      <w:r w:rsidRPr="00E31971">
        <w:t xml:space="preserve">Overall </w:t>
      </w:r>
      <w:r w:rsidRPr="00E964FE">
        <w:t>discussion</w:t>
      </w:r>
      <w:bookmarkEnd w:id="18"/>
    </w:p>
    <w:p w14:paraId="4E2E09B1" w14:textId="49F4A9F8" w:rsidR="00E31971" w:rsidRDefault="00DE59DD"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 xml:space="preserve">By linking the population develop trend to the wildfire development trend, it is not difficult to see that the person-caused wildfires locations start to concentrate toward the living area with high population density (such as Kelowna). As the population was growing rapidly within a major city, the density of person-caused wildfires was becoming more and more condense toward the surrounded area. It is noticeable that the person-caused wildfire keeps stay </w:t>
      </w:r>
      <w:r w:rsidR="00061463">
        <w:rPr>
          <w:rFonts w:ascii="Times New Roman" w:eastAsia="DengXian" w:hAnsi="Times New Roman" w:cs="Times New Roman"/>
          <w:color w:val="444444"/>
          <w:kern w:val="0"/>
          <w:szCs w:val="24"/>
          <w:lang w:eastAsia="zh-CN"/>
        </w:rPr>
        <w:t xml:space="preserve">high-concentrated </w:t>
      </w:r>
      <w:r>
        <w:rPr>
          <w:rFonts w:ascii="Times New Roman" w:eastAsia="DengXian" w:hAnsi="Times New Roman" w:cs="Times New Roman"/>
          <w:color w:val="444444"/>
          <w:kern w:val="0"/>
          <w:szCs w:val="24"/>
          <w:lang w:eastAsia="zh-CN"/>
        </w:rPr>
        <w:t xml:space="preserve">around </w:t>
      </w:r>
      <w:r w:rsidR="00061463">
        <w:rPr>
          <w:rFonts w:ascii="Times New Roman" w:eastAsia="DengXian" w:hAnsi="Times New Roman" w:cs="Times New Roman"/>
          <w:color w:val="444444"/>
          <w:kern w:val="0"/>
          <w:szCs w:val="24"/>
          <w:lang w:eastAsia="zh-CN"/>
        </w:rPr>
        <w:t>the hotspot but also start to develop outward and distributed over the study area from 2000 to 2019. This situation is estimated to be caused by the sustained growth of population in major cities, which bring higher risk on wildfires to its surrounded area when people travel around.</w:t>
      </w:r>
    </w:p>
    <w:p w14:paraId="4A2974EC" w14:textId="7002604F" w:rsidR="00061463" w:rsidRDefault="00A57740" w:rsidP="003E57C6">
      <w:pPr>
        <w:widowControl/>
        <w:ind w:right="360"/>
        <w:textAlignment w:val="baseline"/>
        <w:rPr>
          <w:rFonts w:ascii="Times New Roman" w:eastAsia="DengXian" w:hAnsi="Times New Roman" w:cs="Times New Roman"/>
          <w:color w:val="444444"/>
          <w:kern w:val="0"/>
          <w:szCs w:val="24"/>
          <w:lang w:eastAsia="zh-CN"/>
        </w:rPr>
      </w:pPr>
      <w:r>
        <w:rPr>
          <w:rFonts w:ascii="Times New Roman" w:eastAsia="DengXian" w:hAnsi="Times New Roman" w:cs="Times New Roman"/>
          <w:color w:val="444444"/>
          <w:kern w:val="0"/>
          <w:szCs w:val="24"/>
          <w:lang w:eastAsia="zh-CN"/>
        </w:rPr>
        <w:t>By linking the field observation to the current wildfire locations from 2010 to 2020.</w:t>
      </w:r>
      <w:r w:rsidR="00597BEE">
        <w:rPr>
          <w:rFonts w:ascii="Times New Roman" w:eastAsia="DengXian" w:hAnsi="Times New Roman" w:cs="Times New Roman"/>
          <w:color w:val="444444"/>
          <w:kern w:val="0"/>
          <w:szCs w:val="24"/>
          <w:lang w:eastAsia="zh-CN"/>
        </w:rPr>
        <w:t xml:space="preserve"> It is noticeable that locations with higher density of person-caused wildfire shown significant signs of human activities compare to those have lower density. A b</w:t>
      </w:r>
      <w:r w:rsidR="009F7771">
        <w:rPr>
          <w:rFonts w:ascii="Times New Roman" w:eastAsia="DengXian" w:hAnsi="Times New Roman" w:cs="Times New Roman"/>
          <w:color w:val="444444"/>
          <w:kern w:val="0"/>
          <w:szCs w:val="24"/>
          <w:lang w:eastAsia="zh-CN"/>
        </w:rPr>
        <w:t>roader</w:t>
      </w:r>
      <w:r w:rsidR="00597BEE">
        <w:rPr>
          <w:rFonts w:ascii="Times New Roman" w:eastAsia="DengXian" w:hAnsi="Times New Roman" w:cs="Times New Roman"/>
          <w:color w:val="444444"/>
          <w:kern w:val="0"/>
          <w:szCs w:val="24"/>
          <w:lang w:eastAsia="zh-CN"/>
        </w:rPr>
        <w:t xml:space="preserve"> and deeper research on this would indicate how those human activities can caused the wildfire and the frequency of them in much detailed.</w:t>
      </w:r>
    </w:p>
    <w:p w14:paraId="7AACD45C" w14:textId="77777777" w:rsidR="00597BEE" w:rsidRPr="00175681" w:rsidRDefault="00597BEE" w:rsidP="003E57C6">
      <w:pPr>
        <w:widowControl/>
        <w:ind w:right="360"/>
        <w:textAlignment w:val="baseline"/>
        <w:rPr>
          <w:rFonts w:ascii="Times New Roman" w:eastAsia="DengXian" w:hAnsi="Times New Roman" w:cs="Times New Roman" w:hint="eastAsia"/>
          <w:color w:val="444444"/>
          <w:kern w:val="0"/>
          <w:szCs w:val="24"/>
          <w:lang w:eastAsia="zh-CN"/>
        </w:rPr>
      </w:pPr>
    </w:p>
    <w:p w14:paraId="2EADE20A" w14:textId="0F9272EE" w:rsidR="003E57C6" w:rsidRDefault="003E57C6" w:rsidP="003E57C6">
      <w:pPr>
        <w:widowControl/>
        <w:ind w:right="360"/>
        <w:textAlignment w:val="baseline"/>
        <w:rPr>
          <w:rFonts w:ascii="Times New Roman" w:eastAsia="PMingLiU" w:hAnsi="Times New Roman" w:cs="Times New Roman"/>
          <w:color w:val="444444"/>
          <w:kern w:val="0"/>
          <w:szCs w:val="24"/>
        </w:rPr>
      </w:pPr>
    </w:p>
    <w:p w14:paraId="004FD26E" w14:textId="77777777" w:rsidR="003E57C6" w:rsidRPr="003E57C6" w:rsidRDefault="003E57C6" w:rsidP="003E57C6">
      <w:pPr>
        <w:widowControl/>
        <w:ind w:right="360"/>
        <w:textAlignment w:val="baseline"/>
        <w:rPr>
          <w:rFonts w:ascii="Times New Roman" w:eastAsia="PMingLiU" w:hAnsi="Times New Roman" w:cs="Times New Roman"/>
          <w:color w:val="444444"/>
          <w:kern w:val="0"/>
          <w:szCs w:val="24"/>
        </w:rPr>
      </w:pPr>
    </w:p>
    <w:p w14:paraId="5FE4548D" w14:textId="28BE6B10" w:rsidR="003E57C6" w:rsidRDefault="00C2520F" w:rsidP="003E57C6">
      <w:pPr>
        <w:pStyle w:val="Heading1"/>
      </w:pPr>
      <w:bookmarkStart w:id="19" w:name="_Toc47352263"/>
      <w:r>
        <w:t xml:space="preserve">5.0 </w:t>
      </w:r>
      <w:r w:rsidR="003E57C6" w:rsidRPr="003E57C6">
        <w:t>Conclusion</w:t>
      </w:r>
      <w:bookmarkEnd w:id="19"/>
    </w:p>
    <w:p w14:paraId="25A6A102" w14:textId="5EBC7669" w:rsidR="003E57C6" w:rsidRDefault="00BD1502"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The overall research shows there are evidences to identify that the develop trend of person-caused wildfire can be linked to the population density and human activities. However, these evidences only are only representing some conditions within the study </w:t>
      </w:r>
      <w:r w:rsidR="00FF0D73">
        <w:rPr>
          <w:rFonts w:ascii="Times New Roman" w:eastAsia="PMingLiU" w:hAnsi="Times New Roman" w:cs="Times New Roman"/>
          <w:color w:val="444444"/>
          <w:kern w:val="0"/>
          <w:szCs w:val="24"/>
        </w:rPr>
        <w:t>area and</w:t>
      </w:r>
      <w:r>
        <w:rPr>
          <w:rFonts w:ascii="Times New Roman" w:eastAsia="PMingLiU" w:hAnsi="Times New Roman" w:cs="Times New Roman"/>
          <w:color w:val="444444"/>
          <w:kern w:val="0"/>
          <w:szCs w:val="24"/>
        </w:rPr>
        <w:t xml:space="preserve"> being insufficient to support the argument that there </w:t>
      </w:r>
      <w:r w:rsidR="00FF0D73">
        <w:rPr>
          <w:rFonts w:ascii="Times New Roman" w:eastAsia="PMingLiU" w:hAnsi="Times New Roman" w:cs="Times New Roman"/>
          <w:color w:val="444444"/>
          <w:kern w:val="0"/>
          <w:szCs w:val="24"/>
        </w:rPr>
        <w:t>are strong relationships between them.</w:t>
      </w:r>
    </w:p>
    <w:p w14:paraId="518A10CF" w14:textId="77777777" w:rsidR="00FF0D73" w:rsidRDefault="00FF0D73" w:rsidP="003E57C6">
      <w:pPr>
        <w:widowControl/>
        <w:ind w:right="360"/>
        <w:textAlignment w:val="baseline"/>
        <w:rPr>
          <w:rFonts w:ascii="Times New Roman" w:eastAsia="PMingLiU" w:hAnsi="Times New Roman" w:cs="Times New Roman"/>
          <w:color w:val="444444"/>
          <w:kern w:val="0"/>
          <w:szCs w:val="24"/>
        </w:rPr>
      </w:pPr>
    </w:p>
    <w:p w14:paraId="596800EB" w14:textId="72187530" w:rsidR="00BD1502" w:rsidRDefault="00FF0D73"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The develop trend of the person-caused wildfires seems to follow the develop trend of areas of high population density. When the population reaches a certain </w:t>
      </w:r>
      <w:r>
        <w:rPr>
          <w:rFonts w:ascii="Times New Roman" w:eastAsia="PMingLiU" w:hAnsi="Times New Roman" w:cs="Times New Roman"/>
          <w:color w:val="444444"/>
          <w:kern w:val="0"/>
          <w:szCs w:val="24"/>
        </w:rPr>
        <w:lastRenderedPageBreak/>
        <w:t>threshold value, the wildfire locations start to spread</w:t>
      </w:r>
      <w:r w:rsidR="003C4F02">
        <w:rPr>
          <w:rFonts w:ascii="Times New Roman" w:eastAsia="PMingLiU" w:hAnsi="Times New Roman" w:cs="Times New Roman"/>
          <w:color w:val="444444"/>
          <w:kern w:val="0"/>
          <w:szCs w:val="24"/>
        </w:rPr>
        <w:t xml:space="preserve"> outward from the hotspot centre and distributed over the area. This can be caused by many different possible reasons such as increase amount of traveling or uses of energy generating equipment and so on.</w:t>
      </w:r>
    </w:p>
    <w:p w14:paraId="01F5A39D" w14:textId="719D9EDC" w:rsidR="006F5691" w:rsidRDefault="003C4F02" w:rsidP="006F5691">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In addition, </w:t>
      </w:r>
      <w:r w:rsidR="006F5691">
        <w:rPr>
          <w:rFonts w:ascii="Times New Roman" w:eastAsia="PMingLiU" w:hAnsi="Times New Roman" w:cs="Times New Roman"/>
          <w:color w:val="444444"/>
          <w:kern w:val="0"/>
          <w:szCs w:val="24"/>
        </w:rPr>
        <w:t>f</w:t>
      </w:r>
      <w:r w:rsidR="006F5691">
        <w:rPr>
          <w:rFonts w:ascii="Times New Roman" w:eastAsia="PMingLiU" w:hAnsi="Times New Roman" w:cs="Times New Roman"/>
          <w:color w:val="444444"/>
          <w:kern w:val="0"/>
          <w:szCs w:val="24"/>
        </w:rPr>
        <w:t xml:space="preserve">ield trips and observations within this research indicated </w:t>
      </w:r>
    </w:p>
    <w:p w14:paraId="2F54B869" w14:textId="244CF3A1" w:rsidR="003C4F02" w:rsidRDefault="003C4F02"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places that </w:t>
      </w:r>
      <w:r w:rsidR="006F5691">
        <w:rPr>
          <w:rFonts w:ascii="Times New Roman" w:eastAsia="PMingLiU" w:hAnsi="Times New Roman" w:cs="Times New Roman"/>
          <w:color w:val="444444"/>
          <w:kern w:val="0"/>
          <w:szCs w:val="24"/>
        </w:rPr>
        <w:t>shows</w:t>
      </w:r>
      <w:r>
        <w:rPr>
          <w:rFonts w:ascii="Times New Roman" w:eastAsia="PMingLiU" w:hAnsi="Times New Roman" w:cs="Times New Roman"/>
          <w:color w:val="444444"/>
          <w:kern w:val="0"/>
          <w:szCs w:val="24"/>
        </w:rPr>
        <w:t xml:space="preserve"> significant sign of human activities usually easier to have a person-caused wildfire.</w:t>
      </w:r>
      <w:r w:rsidR="006F5691">
        <w:rPr>
          <w:rFonts w:ascii="Times New Roman" w:eastAsia="PMingLiU" w:hAnsi="Times New Roman" w:cs="Times New Roman"/>
          <w:color w:val="444444"/>
          <w:kern w:val="0"/>
          <w:szCs w:val="24"/>
        </w:rPr>
        <w:t xml:space="preserve"> Although it does not mean garbage from human being and their activities are the directly causes to the wildfire, but it is to be believed that they can become a potential risk to cause a wildfire.</w:t>
      </w:r>
    </w:p>
    <w:p w14:paraId="372B2F32" w14:textId="728AAC49" w:rsidR="006F5691" w:rsidRDefault="006F5691" w:rsidP="003E57C6">
      <w:pPr>
        <w:widowControl/>
        <w:ind w:right="360"/>
        <w:textAlignment w:val="baseline"/>
        <w:rPr>
          <w:rFonts w:ascii="Times New Roman" w:eastAsia="PMingLiU" w:hAnsi="Times New Roman" w:cs="Times New Roman"/>
          <w:color w:val="444444"/>
          <w:kern w:val="0"/>
          <w:szCs w:val="24"/>
        </w:rPr>
      </w:pPr>
      <w:r>
        <w:rPr>
          <w:rFonts w:ascii="Times New Roman" w:eastAsia="PMingLiU" w:hAnsi="Times New Roman" w:cs="Times New Roman"/>
          <w:color w:val="444444"/>
          <w:kern w:val="0"/>
          <w:szCs w:val="24"/>
        </w:rPr>
        <w:t xml:space="preserve">By way of conclusion, </w:t>
      </w:r>
      <w:r w:rsidR="009F7771">
        <w:rPr>
          <w:rFonts w:ascii="Times New Roman" w:eastAsia="PMingLiU" w:hAnsi="Times New Roman" w:cs="Times New Roman"/>
          <w:color w:val="444444"/>
          <w:kern w:val="0"/>
          <w:szCs w:val="24"/>
        </w:rPr>
        <w:t xml:space="preserve">it would be worth to produce a broader and deeper </w:t>
      </w:r>
      <w:r w:rsidR="00FB458E">
        <w:rPr>
          <w:rFonts w:ascii="Times New Roman" w:eastAsia="PMingLiU" w:hAnsi="Times New Roman" w:cs="Times New Roman"/>
          <w:color w:val="444444"/>
          <w:kern w:val="0"/>
          <w:szCs w:val="24"/>
        </w:rPr>
        <w:t xml:space="preserve">research to have sufficient evidence to clarify the relationship between the develop trend of person-caused wildfire and factors on human beings. In this stage, I suggest the Wildfire Service of BC </w:t>
      </w:r>
      <w:r w:rsidR="0019024A">
        <w:rPr>
          <w:rFonts w:ascii="Times New Roman" w:eastAsia="PMingLiU" w:hAnsi="Times New Roman" w:cs="Times New Roman"/>
          <w:color w:val="444444"/>
          <w:kern w:val="0"/>
          <w:szCs w:val="24"/>
        </w:rPr>
        <w:t>to deploy more resources in area with high population density. At the same time, s</w:t>
      </w:r>
      <w:r w:rsidR="0019024A" w:rsidRPr="0019024A">
        <w:rPr>
          <w:rFonts w:ascii="Times New Roman" w:eastAsia="PMingLiU" w:hAnsi="Times New Roman" w:cs="Times New Roman"/>
          <w:color w:val="444444"/>
          <w:kern w:val="0"/>
          <w:szCs w:val="24"/>
        </w:rPr>
        <w:t xml:space="preserve">trengthen the education of citizens on fire prevention awareness and increase the </w:t>
      </w:r>
      <w:r w:rsidR="0019024A">
        <w:rPr>
          <w:rFonts w:ascii="Times New Roman" w:eastAsia="PMingLiU" w:hAnsi="Times New Roman" w:cs="Times New Roman"/>
          <w:color w:val="444444"/>
          <w:kern w:val="0"/>
          <w:szCs w:val="24"/>
        </w:rPr>
        <w:t>monitor</w:t>
      </w:r>
      <w:r w:rsidR="0019024A" w:rsidRPr="0019024A">
        <w:rPr>
          <w:rFonts w:ascii="Times New Roman" w:eastAsia="PMingLiU" w:hAnsi="Times New Roman" w:cs="Times New Roman"/>
          <w:color w:val="444444"/>
          <w:kern w:val="0"/>
          <w:szCs w:val="24"/>
        </w:rPr>
        <w:t xml:space="preserve"> of forest areas with significant human activities</w:t>
      </w:r>
      <w:r w:rsidR="0019024A">
        <w:rPr>
          <w:rFonts w:ascii="Times New Roman" w:eastAsia="PMingLiU" w:hAnsi="Times New Roman" w:cs="Times New Roman"/>
          <w:color w:val="444444"/>
          <w:kern w:val="0"/>
          <w:szCs w:val="24"/>
        </w:rPr>
        <w:t>.</w:t>
      </w:r>
    </w:p>
    <w:p w14:paraId="730F05D2" w14:textId="77777777" w:rsidR="006F5691" w:rsidRDefault="006F5691" w:rsidP="003E57C6">
      <w:pPr>
        <w:widowControl/>
        <w:ind w:right="360"/>
        <w:textAlignment w:val="baseline"/>
        <w:rPr>
          <w:rFonts w:ascii="Times New Roman" w:eastAsia="PMingLiU" w:hAnsi="Times New Roman" w:cs="Times New Roman"/>
          <w:color w:val="444444"/>
          <w:kern w:val="0"/>
          <w:szCs w:val="24"/>
        </w:rPr>
      </w:pPr>
    </w:p>
    <w:p w14:paraId="1B6DD720" w14:textId="5FE29DEC" w:rsidR="00BD1502" w:rsidRDefault="00BD1502" w:rsidP="003E57C6">
      <w:pPr>
        <w:widowControl/>
        <w:ind w:right="360"/>
        <w:textAlignment w:val="baseline"/>
        <w:rPr>
          <w:rFonts w:ascii="Times New Roman" w:eastAsia="PMingLiU" w:hAnsi="Times New Roman" w:cs="Times New Roman"/>
          <w:color w:val="444444"/>
          <w:kern w:val="0"/>
          <w:szCs w:val="24"/>
        </w:rPr>
      </w:pPr>
    </w:p>
    <w:p w14:paraId="13D14286" w14:textId="5DF1D5B6" w:rsidR="00BD1502" w:rsidRDefault="00BD1502" w:rsidP="003E57C6">
      <w:pPr>
        <w:widowControl/>
        <w:ind w:right="360"/>
        <w:textAlignment w:val="baseline"/>
        <w:rPr>
          <w:rFonts w:ascii="Times New Roman" w:eastAsia="PMingLiU" w:hAnsi="Times New Roman" w:cs="Times New Roman"/>
          <w:color w:val="444444"/>
          <w:kern w:val="0"/>
          <w:szCs w:val="24"/>
        </w:rPr>
      </w:pPr>
    </w:p>
    <w:p w14:paraId="21A08874" w14:textId="269F7BBF" w:rsidR="00BD1502" w:rsidRDefault="00BD1502" w:rsidP="003E57C6">
      <w:pPr>
        <w:widowControl/>
        <w:ind w:right="360"/>
        <w:textAlignment w:val="baseline"/>
        <w:rPr>
          <w:rFonts w:ascii="Times New Roman" w:eastAsia="PMingLiU" w:hAnsi="Times New Roman" w:cs="Times New Roman"/>
          <w:color w:val="444444"/>
          <w:kern w:val="0"/>
          <w:szCs w:val="24"/>
        </w:rPr>
      </w:pPr>
    </w:p>
    <w:p w14:paraId="61EA0442" w14:textId="4D006E12" w:rsidR="00BD1502" w:rsidRDefault="00BD1502" w:rsidP="003E57C6">
      <w:pPr>
        <w:widowControl/>
        <w:ind w:right="360"/>
        <w:textAlignment w:val="baseline"/>
        <w:rPr>
          <w:rFonts w:ascii="Times New Roman" w:eastAsia="PMingLiU" w:hAnsi="Times New Roman" w:cs="Times New Roman"/>
          <w:color w:val="444444"/>
          <w:kern w:val="0"/>
          <w:szCs w:val="24"/>
        </w:rPr>
      </w:pPr>
    </w:p>
    <w:p w14:paraId="248B84A1" w14:textId="176BD108" w:rsidR="0019024A" w:rsidRDefault="0019024A" w:rsidP="003E57C6">
      <w:pPr>
        <w:widowControl/>
        <w:ind w:right="360"/>
        <w:textAlignment w:val="baseline"/>
        <w:rPr>
          <w:rFonts w:ascii="Times New Roman" w:eastAsia="PMingLiU" w:hAnsi="Times New Roman" w:cs="Times New Roman"/>
          <w:color w:val="444444"/>
          <w:kern w:val="0"/>
          <w:szCs w:val="24"/>
        </w:rPr>
      </w:pPr>
    </w:p>
    <w:p w14:paraId="1E3EF0C2" w14:textId="6FA6F593" w:rsidR="0019024A" w:rsidRDefault="0019024A" w:rsidP="003E57C6">
      <w:pPr>
        <w:widowControl/>
        <w:ind w:right="360"/>
        <w:textAlignment w:val="baseline"/>
        <w:rPr>
          <w:rFonts w:ascii="Times New Roman" w:eastAsia="PMingLiU" w:hAnsi="Times New Roman" w:cs="Times New Roman"/>
          <w:color w:val="444444"/>
          <w:kern w:val="0"/>
          <w:szCs w:val="24"/>
        </w:rPr>
      </w:pPr>
    </w:p>
    <w:p w14:paraId="732803F5" w14:textId="612CBC12" w:rsidR="0019024A" w:rsidRDefault="0019024A" w:rsidP="003E57C6">
      <w:pPr>
        <w:widowControl/>
        <w:ind w:right="360"/>
        <w:textAlignment w:val="baseline"/>
        <w:rPr>
          <w:rFonts w:ascii="Times New Roman" w:eastAsia="PMingLiU" w:hAnsi="Times New Roman" w:cs="Times New Roman"/>
          <w:color w:val="444444"/>
          <w:kern w:val="0"/>
          <w:szCs w:val="24"/>
        </w:rPr>
      </w:pPr>
    </w:p>
    <w:p w14:paraId="0C37F84D" w14:textId="5A3D5BD1" w:rsidR="0019024A" w:rsidRDefault="0019024A" w:rsidP="003E57C6">
      <w:pPr>
        <w:widowControl/>
        <w:ind w:right="360"/>
        <w:textAlignment w:val="baseline"/>
        <w:rPr>
          <w:rFonts w:ascii="Times New Roman" w:eastAsia="PMingLiU" w:hAnsi="Times New Roman" w:cs="Times New Roman"/>
          <w:color w:val="444444"/>
          <w:kern w:val="0"/>
          <w:szCs w:val="24"/>
        </w:rPr>
      </w:pPr>
    </w:p>
    <w:p w14:paraId="7EF84374" w14:textId="1540B3E0" w:rsidR="0019024A" w:rsidRDefault="0019024A" w:rsidP="003E57C6">
      <w:pPr>
        <w:widowControl/>
        <w:ind w:right="360"/>
        <w:textAlignment w:val="baseline"/>
        <w:rPr>
          <w:rFonts w:ascii="Times New Roman" w:eastAsia="PMingLiU" w:hAnsi="Times New Roman" w:cs="Times New Roman"/>
          <w:color w:val="444444"/>
          <w:kern w:val="0"/>
          <w:szCs w:val="24"/>
        </w:rPr>
      </w:pPr>
    </w:p>
    <w:p w14:paraId="6E41603B" w14:textId="5D1598B0" w:rsidR="0019024A" w:rsidRDefault="0019024A" w:rsidP="003E57C6">
      <w:pPr>
        <w:widowControl/>
        <w:ind w:right="360"/>
        <w:textAlignment w:val="baseline"/>
        <w:rPr>
          <w:rFonts w:ascii="Times New Roman" w:eastAsia="PMingLiU" w:hAnsi="Times New Roman" w:cs="Times New Roman"/>
          <w:color w:val="444444"/>
          <w:kern w:val="0"/>
          <w:szCs w:val="24"/>
        </w:rPr>
      </w:pPr>
    </w:p>
    <w:p w14:paraId="208F8F73" w14:textId="3E7EFDC1" w:rsidR="0019024A" w:rsidRDefault="0019024A" w:rsidP="003E57C6">
      <w:pPr>
        <w:widowControl/>
        <w:ind w:right="360"/>
        <w:textAlignment w:val="baseline"/>
        <w:rPr>
          <w:rFonts w:ascii="Times New Roman" w:eastAsia="PMingLiU" w:hAnsi="Times New Roman" w:cs="Times New Roman"/>
          <w:color w:val="444444"/>
          <w:kern w:val="0"/>
          <w:szCs w:val="24"/>
        </w:rPr>
      </w:pPr>
    </w:p>
    <w:p w14:paraId="28D999D3" w14:textId="3EEEFCC8" w:rsidR="0019024A" w:rsidRDefault="0019024A" w:rsidP="003E57C6">
      <w:pPr>
        <w:widowControl/>
        <w:ind w:right="360"/>
        <w:textAlignment w:val="baseline"/>
        <w:rPr>
          <w:rFonts w:ascii="Times New Roman" w:eastAsia="PMingLiU" w:hAnsi="Times New Roman" w:cs="Times New Roman"/>
          <w:color w:val="444444"/>
          <w:kern w:val="0"/>
          <w:szCs w:val="24"/>
        </w:rPr>
      </w:pPr>
    </w:p>
    <w:p w14:paraId="71646948" w14:textId="3427ED30" w:rsidR="0019024A" w:rsidRDefault="0019024A" w:rsidP="003E57C6">
      <w:pPr>
        <w:widowControl/>
        <w:ind w:right="360"/>
        <w:textAlignment w:val="baseline"/>
        <w:rPr>
          <w:rFonts w:ascii="Times New Roman" w:eastAsia="PMingLiU" w:hAnsi="Times New Roman" w:cs="Times New Roman"/>
          <w:color w:val="444444"/>
          <w:kern w:val="0"/>
          <w:szCs w:val="24"/>
        </w:rPr>
      </w:pPr>
    </w:p>
    <w:p w14:paraId="7AC311FE" w14:textId="28962906" w:rsidR="0019024A" w:rsidRDefault="0019024A" w:rsidP="003E57C6">
      <w:pPr>
        <w:widowControl/>
        <w:ind w:right="360"/>
        <w:textAlignment w:val="baseline"/>
        <w:rPr>
          <w:rFonts w:ascii="Times New Roman" w:eastAsia="PMingLiU" w:hAnsi="Times New Roman" w:cs="Times New Roman"/>
          <w:color w:val="444444"/>
          <w:kern w:val="0"/>
          <w:szCs w:val="24"/>
        </w:rPr>
      </w:pPr>
    </w:p>
    <w:p w14:paraId="23B08673" w14:textId="4622B741" w:rsidR="0019024A" w:rsidRDefault="0019024A" w:rsidP="003E57C6">
      <w:pPr>
        <w:widowControl/>
        <w:ind w:right="360"/>
        <w:textAlignment w:val="baseline"/>
        <w:rPr>
          <w:rFonts w:ascii="Times New Roman" w:eastAsia="PMingLiU" w:hAnsi="Times New Roman" w:cs="Times New Roman"/>
          <w:color w:val="444444"/>
          <w:kern w:val="0"/>
          <w:szCs w:val="24"/>
        </w:rPr>
      </w:pPr>
    </w:p>
    <w:p w14:paraId="3CDD0B69" w14:textId="070B89F9" w:rsidR="0019024A" w:rsidRDefault="0019024A" w:rsidP="003E57C6">
      <w:pPr>
        <w:widowControl/>
        <w:ind w:right="360"/>
        <w:textAlignment w:val="baseline"/>
        <w:rPr>
          <w:rFonts w:ascii="Times New Roman" w:eastAsia="PMingLiU" w:hAnsi="Times New Roman" w:cs="Times New Roman"/>
          <w:color w:val="444444"/>
          <w:kern w:val="0"/>
          <w:szCs w:val="24"/>
        </w:rPr>
      </w:pPr>
    </w:p>
    <w:p w14:paraId="60B8CC3A" w14:textId="2C7FC4CF" w:rsidR="0019024A" w:rsidRDefault="0019024A" w:rsidP="003E57C6">
      <w:pPr>
        <w:widowControl/>
        <w:ind w:right="360"/>
        <w:textAlignment w:val="baseline"/>
        <w:rPr>
          <w:rFonts w:ascii="Times New Roman" w:eastAsia="PMingLiU" w:hAnsi="Times New Roman" w:cs="Times New Roman"/>
          <w:color w:val="444444"/>
          <w:kern w:val="0"/>
          <w:szCs w:val="24"/>
        </w:rPr>
      </w:pPr>
    </w:p>
    <w:p w14:paraId="3CADF6B7" w14:textId="78DEA930" w:rsidR="0019024A" w:rsidRDefault="0019024A" w:rsidP="003E57C6">
      <w:pPr>
        <w:widowControl/>
        <w:ind w:right="360"/>
        <w:textAlignment w:val="baseline"/>
        <w:rPr>
          <w:rFonts w:ascii="Times New Roman" w:eastAsia="PMingLiU" w:hAnsi="Times New Roman" w:cs="Times New Roman"/>
          <w:color w:val="444444"/>
          <w:kern w:val="0"/>
          <w:szCs w:val="24"/>
        </w:rPr>
      </w:pPr>
    </w:p>
    <w:p w14:paraId="110D870F" w14:textId="77777777" w:rsidR="0019024A" w:rsidRDefault="0019024A" w:rsidP="003E57C6">
      <w:pPr>
        <w:widowControl/>
        <w:ind w:right="360"/>
        <w:textAlignment w:val="baseline"/>
        <w:rPr>
          <w:rFonts w:ascii="Times New Roman" w:eastAsia="PMingLiU" w:hAnsi="Times New Roman" w:cs="Times New Roman"/>
          <w:color w:val="444444"/>
          <w:kern w:val="0"/>
          <w:szCs w:val="24"/>
        </w:rPr>
      </w:pPr>
    </w:p>
    <w:p w14:paraId="331B194F" w14:textId="77777777" w:rsidR="003E57C6" w:rsidRPr="003E57C6" w:rsidRDefault="003E57C6" w:rsidP="003E57C6">
      <w:pPr>
        <w:widowControl/>
        <w:ind w:right="360"/>
        <w:textAlignment w:val="baseline"/>
        <w:rPr>
          <w:rFonts w:ascii="Times New Roman" w:eastAsia="PMingLiU" w:hAnsi="Times New Roman" w:cs="Times New Roman"/>
          <w:color w:val="444444"/>
          <w:kern w:val="0"/>
          <w:szCs w:val="24"/>
        </w:rPr>
      </w:pPr>
    </w:p>
    <w:p w14:paraId="284A057F" w14:textId="5FC571AC" w:rsidR="003E57C6" w:rsidRDefault="003E57C6" w:rsidP="003E57C6">
      <w:pPr>
        <w:pStyle w:val="Heading1"/>
      </w:pPr>
      <w:bookmarkStart w:id="20" w:name="_Toc47352264"/>
      <w:r w:rsidRPr="003E57C6">
        <w:lastRenderedPageBreak/>
        <w:t>Reference</w:t>
      </w:r>
      <w:bookmarkEnd w:id="20"/>
    </w:p>
    <w:p w14:paraId="34A6BDBC" w14:textId="756809B6" w:rsidR="003E57C6" w:rsidRDefault="00476189" w:rsidP="003E57C6">
      <w:pPr>
        <w:widowControl/>
        <w:ind w:right="360"/>
        <w:textAlignment w:val="baseline"/>
        <w:rPr>
          <w:rFonts w:ascii="Times New Roman" w:eastAsia="PMingLiU" w:hAnsi="Times New Roman" w:cs="Times New Roman"/>
          <w:color w:val="444444"/>
          <w:kern w:val="0"/>
          <w:szCs w:val="24"/>
        </w:rPr>
      </w:pPr>
      <w:r w:rsidRPr="00476189">
        <w:rPr>
          <w:rFonts w:ascii="Times New Roman" w:eastAsia="PMingLiU" w:hAnsi="Times New Roman" w:cs="Times New Roman"/>
          <w:color w:val="444444"/>
          <w:kern w:val="0"/>
          <w:szCs w:val="24"/>
        </w:rPr>
        <w:t xml:space="preserve">VICE. (2015, October 1). British Columbia Is Burning. YouTube. </w:t>
      </w:r>
      <w:hyperlink r:id="rId18" w:history="1">
        <w:r w:rsidRPr="00D570F4">
          <w:rPr>
            <w:rStyle w:val="Hyperlink"/>
            <w:rFonts w:ascii="Times New Roman" w:eastAsia="PMingLiU" w:hAnsi="Times New Roman" w:cs="Times New Roman"/>
            <w:kern w:val="0"/>
            <w:szCs w:val="24"/>
          </w:rPr>
          <w:t>https://www.youtube.com/watch?v=hJJM8TzVtt0</w:t>
        </w:r>
      </w:hyperlink>
    </w:p>
    <w:p w14:paraId="29114D76" w14:textId="1C7DAF19" w:rsidR="00476189" w:rsidRDefault="00476189" w:rsidP="003E57C6">
      <w:pPr>
        <w:widowControl/>
        <w:ind w:right="360"/>
        <w:textAlignment w:val="baseline"/>
        <w:rPr>
          <w:rFonts w:ascii="Times New Roman" w:eastAsia="PMingLiU" w:hAnsi="Times New Roman" w:cs="Times New Roman"/>
          <w:color w:val="444444"/>
          <w:kern w:val="0"/>
          <w:szCs w:val="24"/>
        </w:rPr>
      </w:pPr>
    </w:p>
    <w:p w14:paraId="1CB3161F" w14:textId="41563CDA" w:rsidR="00476189" w:rsidRDefault="001A5163" w:rsidP="003E57C6">
      <w:pPr>
        <w:widowControl/>
        <w:ind w:right="360"/>
        <w:textAlignment w:val="baseline"/>
        <w:rPr>
          <w:rFonts w:ascii="Arial" w:hAnsi="Arial" w:cs="Arial"/>
          <w:color w:val="202F66"/>
          <w:shd w:val="clear" w:color="auto" w:fill="FFFFFF"/>
        </w:rPr>
      </w:pPr>
      <w:r>
        <w:rPr>
          <w:rFonts w:ascii="Arial" w:hAnsi="Arial" w:cs="Arial"/>
          <w:color w:val="202F66"/>
          <w:shd w:val="clear" w:color="auto" w:fill="FFFFFF"/>
        </w:rPr>
        <w:t>NEWS 1130. (2020, May 7). </w:t>
      </w:r>
      <w:r>
        <w:rPr>
          <w:rFonts w:ascii="Arial" w:hAnsi="Arial" w:cs="Arial"/>
          <w:i/>
          <w:iCs/>
          <w:color w:val="202F66"/>
          <w:shd w:val="clear" w:color="auto" w:fill="FFFFFF"/>
        </w:rPr>
        <w:t>B.C.’s summer wildfire forecast</w:t>
      </w:r>
      <w:r>
        <w:rPr>
          <w:rFonts w:ascii="Arial" w:hAnsi="Arial" w:cs="Arial"/>
          <w:color w:val="202F66"/>
          <w:shd w:val="clear" w:color="auto" w:fill="FFFFFF"/>
        </w:rPr>
        <w:t xml:space="preserve">. YouTube. </w:t>
      </w:r>
      <w:hyperlink r:id="rId19" w:history="1">
        <w:r w:rsidRPr="00D570F4">
          <w:rPr>
            <w:rStyle w:val="Hyperlink"/>
            <w:rFonts w:ascii="Arial" w:hAnsi="Arial" w:cs="Arial"/>
            <w:shd w:val="clear" w:color="auto" w:fill="FFFFFF"/>
          </w:rPr>
          <w:t>https://www.youtube.com/watch?v=0h5S6Ay8y-A</w:t>
        </w:r>
      </w:hyperlink>
    </w:p>
    <w:p w14:paraId="3B636DE0" w14:textId="00DC58D1" w:rsidR="001A5163" w:rsidRDefault="001A5163" w:rsidP="003E57C6">
      <w:pPr>
        <w:widowControl/>
        <w:ind w:right="360"/>
        <w:textAlignment w:val="baseline"/>
        <w:rPr>
          <w:rFonts w:ascii="Arial" w:hAnsi="Arial" w:cs="Arial"/>
          <w:color w:val="202F66"/>
          <w:shd w:val="clear" w:color="auto" w:fill="FFFFFF"/>
        </w:rPr>
      </w:pPr>
    </w:p>
    <w:p w14:paraId="2048099E" w14:textId="665D4CC2" w:rsidR="001A5163" w:rsidRDefault="003F25AF" w:rsidP="003E57C6">
      <w:pPr>
        <w:widowControl/>
        <w:ind w:right="360"/>
        <w:textAlignment w:val="baseline"/>
        <w:rPr>
          <w:rFonts w:ascii="Times New Roman" w:eastAsia="PMingLiU" w:hAnsi="Times New Roman" w:cs="Times New Roman"/>
          <w:color w:val="444444"/>
          <w:kern w:val="0"/>
          <w:szCs w:val="24"/>
        </w:rPr>
      </w:pPr>
      <w:r w:rsidRPr="003F25AF">
        <w:rPr>
          <w:rFonts w:ascii="Times New Roman" w:eastAsia="PMingLiU" w:hAnsi="Times New Roman" w:cs="Times New Roman"/>
          <w:color w:val="444444"/>
          <w:kern w:val="0"/>
          <w:szCs w:val="24"/>
        </w:rPr>
        <w:t xml:space="preserve">BC Wildfire Service. (2020, May 25). Wildfire Causes - Province of British Columbia. Government of B.C. </w:t>
      </w:r>
      <w:hyperlink r:id="rId20" w:history="1">
        <w:r w:rsidRPr="00D570F4">
          <w:rPr>
            <w:rStyle w:val="Hyperlink"/>
            <w:rFonts w:ascii="Times New Roman" w:eastAsia="PMingLiU" w:hAnsi="Times New Roman" w:cs="Times New Roman"/>
            <w:kern w:val="0"/>
            <w:szCs w:val="24"/>
          </w:rPr>
          <w:t>https://www2.gov.bc.ca/gov/content/safety/wildfire-status/about-bcws/wildfire-response/fire-characteristics/causes</w:t>
        </w:r>
      </w:hyperlink>
    </w:p>
    <w:p w14:paraId="529BD02E" w14:textId="4FA10CD0" w:rsidR="003F25AF" w:rsidRDefault="003F25AF" w:rsidP="003E57C6">
      <w:pPr>
        <w:widowControl/>
        <w:ind w:right="360"/>
        <w:textAlignment w:val="baseline"/>
        <w:rPr>
          <w:rFonts w:ascii="Times New Roman" w:eastAsia="PMingLiU" w:hAnsi="Times New Roman" w:cs="Times New Roman"/>
          <w:color w:val="444444"/>
          <w:kern w:val="0"/>
          <w:szCs w:val="24"/>
        </w:rPr>
      </w:pPr>
    </w:p>
    <w:p w14:paraId="70756D63" w14:textId="22F377C8" w:rsidR="003F25AF" w:rsidRPr="003F25AF" w:rsidRDefault="00E44563" w:rsidP="003E57C6">
      <w:pPr>
        <w:widowControl/>
        <w:ind w:right="360"/>
        <w:textAlignment w:val="baseline"/>
        <w:rPr>
          <w:rFonts w:ascii="Times New Roman" w:eastAsia="PMingLiU" w:hAnsi="Times New Roman" w:cs="Times New Roman"/>
          <w:color w:val="444444"/>
          <w:kern w:val="0"/>
          <w:szCs w:val="24"/>
        </w:rPr>
      </w:pPr>
      <w:r w:rsidRPr="00E44563">
        <w:rPr>
          <w:rFonts w:ascii="Times New Roman" w:eastAsia="PMingLiU" w:hAnsi="Times New Roman" w:cs="Times New Roman"/>
          <w:color w:val="444444"/>
          <w:kern w:val="0"/>
          <w:szCs w:val="24"/>
        </w:rPr>
        <w:t>The Main Report of the Consultative Board. Canada - British Columbia Okanagan Basin Agreement. Victoria, British Columbia: British Columbia Water Resources Service. March 1974. p. 11. Retrieved 2015-10-25. the region is both scenically attractive and climatically desirable, and has consequently experienced a rapidly expanding resident and tourist population growth</w:t>
      </w:r>
    </w:p>
    <w:p w14:paraId="00D2801A" w14:textId="268912A1" w:rsidR="003E57C6" w:rsidRDefault="003E57C6" w:rsidP="003E57C6">
      <w:pPr>
        <w:widowControl/>
        <w:ind w:right="360"/>
        <w:textAlignment w:val="baseline"/>
        <w:rPr>
          <w:rFonts w:ascii="Times New Roman" w:eastAsia="PMingLiU" w:hAnsi="Times New Roman" w:cs="Times New Roman"/>
          <w:color w:val="444444"/>
          <w:kern w:val="0"/>
          <w:szCs w:val="24"/>
        </w:rPr>
      </w:pPr>
    </w:p>
    <w:p w14:paraId="739C7245" w14:textId="13F6BD0D" w:rsidR="003E57C6" w:rsidRDefault="003E57C6" w:rsidP="003E57C6">
      <w:pPr>
        <w:widowControl/>
        <w:ind w:right="360"/>
        <w:textAlignment w:val="baseline"/>
        <w:rPr>
          <w:rFonts w:ascii="Times New Roman" w:eastAsia="PMingLiU" w:hAnsi="Times New Roman" w:cs="Times New Roman"/>
          <w:color w:val="444444"/>
          <w:kern w:val="0"/>
          <w:szCs w:val="24"/>
        </w:rPr>
      </w:pPr>
    </w:p>
    <w:p w14:paraId="7BBF61A1" w14:textId="4F02FE39" w:rsidR="00A6030A" w:rsidRDefault="00A6030A" w:rsidP="003E57C6">
      <w:pPr>
        <w:widowControl/>
        <w:ind w:right="360"/>
        <w:textAlignment w:val="baseline"/>
        <w:rPr>
          <w:rFonts w:ascii="Times New Roman" w:eastAsia="PMingLiU" w:hAnsi="Times New Roman" w:cs="Times New Roman"/>
          <w:color w:val="444444"/>
          <w:kern w:val="0"/>
          <w:szCs w:val="24"/>
        </w:rPr>
      </w:pPr>
    </w:p>
    <w:p w14:paraId="40DFBE41" w14:textId="62928C84" w:rsidR="0019024A" w:rsidRDefault="0019024A" w:rsidP="003E57C6">
      <w:pPr>
        <w:widowControl/>
        <w:ind w:right="360"/>
        <w:textAlignment w:val="baseline"/>
        <w:rPr>
          <w:rFonts w:ascii="Times New Roman" w:eastAsia="PMingLiU" w:hAnsi="Times New Roman" w:cs="Times New Roman"/>
          <w:color w:val="444444"/>
          <w:kern w:val="0"/>
          <w:szCs w:val="24"/>
        </w:rPr>
      </w:pPr>
    </w:p>
    <w:p w14:paraId="2B259A0B" w14:textId="5C9355A9" w:rsidR="0019024A" w:rsidRDefault="0019024A" w:rsidP="003E57C6">
      <w:pPr>
        <w:widowControl/>
        <w:ind w:right="360"/>
        <w:textAlignment w:val="baseline"/>
        <w:rPr>
          <w:rFonts w:ascii="Times New Roman" w:eastAsia="PMingLiU" w:hAnsi="Times New Roman" w:cs="Times New Roman"/>
          <w:color w:val="444444"/>
          <w:kern w:val="0"/>
          <w:szCs w:val="24"/>
        </w:rPr>
      </w:pPr>
    </w:p>
    <w:p w14:paraId="1B4A210B" w14:textId="05E26503" w:rsidR="0019024A" w:rsidRDefault="0019024A" w:rsidP="003E57C6">
      <w:pPr>
        <w:widowControl/>
        <w:ind w:right="360"/>
        <w:textAlignment w:val="baseline"/>
        <w:rPr>
          <w:rFonts w:ascii="Times New Roman" w:eastAsia="PMingLiU" w:hAnsi="Times New Roman" w:cs="Times New Roman"/>
          <w:color w:val="444444"/>
          <w:kern w:val="0"/>
          <w:szCs w:val="24"/>
        </w:rPr>
      </w:pPr>
    </w:p>
    <w:p w14:paraId="5949D88A" w14:textId="010505AC" w:rsidR="0019024A" w:rsidRDefault="0019024A" w:rsidP="003E57C6">
      <w:pPr>
        <w:widowControl/>
        <w:ind w:right="360"/>
        <w:textAlignment w:val="baseline"/>
        <w:rPr>
          <w:rFonts w:ascii="Times New Roman" w:eastAsia="PMingLiU" w:hAnsi="Times New Roman" w:cs="Times New Roman"/>
          <w:color w:val="444444"/>
          <w:kern w:val="0"/>
          <w:szCs w:val="24"/>
        </w:rPr>
      </w:pPr>
    </w:p>
    <w:p w14:paraId="38B73B4D" w14:textId="686ACC11" w:rsidR="0019024A" w:rsidRDefault="0019024A" w:rsidP="003E57C6">
      <w:pPr>
        <w:widowControl/>
        <w:ind w:right="360"/>
        <w:textAlignment w:val="baseline"/>
        <w:rPr>
          <w:rFonts w:ascii="Times New Roman" w:eastAsia="PMingLiU" w:hAnsi="Times New Roman" w:cs="Times New Roman"/>
          <w:color w:val="444444"/>
          <w:kern w:val="0"/>
          <w:szCs w:val="24"/>
        </w:rPr>
      </w:pPr>
    </w:p>
    <w:p w14:paraId="64239E56" w14:textId="457E343D" w:rsidR="0019024A" w:rsidRDefault="0019024A" w:rsidP="003E57C6">
      <w:pPr>
        <w:widowControl/>
        <w:ind w:right="360"/>
        <w:textAlignment w:val="baseline"/>
        <w:rPr>
          <w:rFonts w:ascii="Times New Roman" w:eastAsia="PMingLiU" w:hAnsi="Times New Roman" w:cs="Times New Roman"/>
          <w:color w:val="444444"/>
          <w:kern w:val="0"/>
          <w:szCs w:val="24"/>
        </w:rPr>
      </w:pPr>
    </w:p>
    <w:p w14:paraId="15A6F0B0" w14:textId="406C5253" w:rsidR="0019024A" w:rsidRDefault="0019024A" w:rsidP="003E57C6">
      <w:pPr>
        <w:widowControl/>
        <w:ind w:right="360"/>
        <w:textAlignment w:val="baseline"/>
        <w:rPr>
          <w:rFonts w:ascii="Times New Roman" w:eastAsia="PMingLiU" w:hAnsi="Times New Roman" w:cs="Times New Roman"/>
          <w:color w:val="444444"/>
          <w:kern w:val="0"/>
          <w:szCs w:val="24"/>
        </w:rPr>
      </w:pPr>
    </w:p>
    <w:p w14:paraId="169F1172" w14:textId="6F6D0D57" w:rsidR="0019024A" w:rsidRDefault="0019024A" w:rsidP="003E57C6">
      <w:pPr>
        <w:widowControl/>
        <w:ind w:right="360"/>
        <w:textAlignment w:val="baseline"/>
        <w:rPr>
          <w:rFonts w:ascii="Times New Roman" w:eastAsia="PMingLiU" w:hAnsi="Times New Roman" w:cs="Times New Roman"/>
          <w:color w:val="444444"/>
          <w:kern w:val="0"/>
          <w:szCs w:val="24"/>
        </w:rPr>
      </w:pPr>
    </w:p>
    <w:p w14:paraId="45A5B505" w14:textId="011E68BF" w:rsidR="0019024A" w:rsidRDefault="0019024A" w:rsidP="003E57C6">
      <w:pPr>
        <w:widowControl/>
        <w:ind w:right="360"/>
        <w:textAlignment w:val="baseline"/>
        <w:rPr>
          <w:rFonts w:ascii="Times New Roman" w:eastAsia="PMingLiU" w:hAnsi="Times New Roman" w:cs="Times New Roman"/>
          <w:color w:val="444444"/>
          <w:kern w:val="0"/>
          <w:szCs w:val="24"/>
        </w:rPr>
      </w:pPr>
    </w:p>
    <w:p w14:paraId="06A51865" w14:textId="06A5863B" w:rsidR="0019024A" w:rsidRDefault="0019024A" w:rsidP="003E57C6">
      <w:pPr>
        <w:widowControl/>
        <w:ind w:right="360"/>
        <w:textAlignment w:val="baseline"/>
        <w:rPr>
          <w:rFonts w:ascii="Times New Roman" w:eastAsia="PMingLiU" w:hAnsi="Times New Roman" w:cs="Times New Roman"/>
          <w:color w:val="444444"/>
          <w:kern w:val="0"/>
          <w:szCs w:val="24"/>
        </w:rPr>
      </w:pPr>
    </w:p>
    <w:p w14:paraId="171B3280" w14:textId="096D2163" w:rsidR="0019024A" w:rsidRDefault="0019024A" w:rsidP="003E57C6">
      <w:pPr>
        <w:widowControl/>
        <w:ind w:right="360"/>
        <w:textAlignment w:val="baseline"/>
        <w:rPr>
          <w:rFonts w:ascii="Times New Roman" w:eastAsia="PMingLiU" w:hAnsi="Times New Roman" w:cs="Times New Roman"/>
          <w:color w:val="444444"/>
          <w:kern w:val="0"/>
          <w:szCs w:val="24"/>
        </w:rPr>
      </w:pPr>
    </w:p>
    <w:p w14:paraId="3AA67C8D" w14:textId="2004FFCC" w:rsidR="0019024A" w:rsidRDefault="0019024A" w:rsidP="003E57C6">
      <w:pPr>
        <w:widowControl/>
        <w:ind w:right="360"/>
        <w:textAlignment w:val="baseline"/>
        <w:rPr>
          <w:rFonts w:ascii="Times New Roman" w:eastAsia="PMingLiU" w:hAnsi="Times New Roman" w:cs="Times New Roman"/>
          <w:color w:val="444444"/>
          <w:kern w:val="0"/>
          <w:szCs w:val="24"/>
        </w:rPr>
      </w:pPr>
    </w:p>
    <w:p w14:paraId="7AD5EF07" w14:textId="77777777" w:rsidR="0019024A" w:rsidRDefault="0019024A" w:rsidP="003E57C6">
      <w:pPr>
        <w:widowControl/>
        <w:ind w:right="360"/>
        <w:textAlignment w:val="baseline"/>
        <w:rPr>
          <w:rFonts w:ascii="Times New Roman" w:eastAsia="PMingLiU" w:hAnsi="Times New Roman" w:cs="Times New Roman"/>
          <w:color w:val="444444"/>
          <w:kern w:val="0"/>
          <w:szCs w:val="24"/>
        </w:rPr>
      </w:pPr>
    </w:p>
    <w:p w14:paraId="46D350FA" w14:textId="77C5C4CC" w:rsidR="00A6030A" w:rsidRDefault="00A6030A" w:rsidP="00A6030A">
      <w:pPr>
        <w:pStyle w:val="Heading1"/>
        <w:rPr>
          <w:lang w:eastAsia="zh-CN"/>
        </w:rPr>
      </w:pPr>
      <w:bookmarkStart w:id="21" w:name="_Toc47352265"/>
      <w:r>
        <w:rPr>
          <w:lang w:eastAsia="zh-CN"/>
        </w:rPr>
        <w:lastRenderedPageBreak/>
        <w:t>Appendix</w:t>
      </w:r>
      <w:bookmarkEnd w:id="21"/>
    </w:p>
    <w:p w14:paraId="79DDEEF1" w14:textId="77777777" w:rsidR="00A6030A" w:rsidRPr="00A6030A" w:rsidRDefault="00A6030A" w:rsidP="003E57C6">
      <w:pPr>
        <w:widowControl/>
        <w:ind w:right="360"/>
        <w:textAlignment w:val="baseline"/>
        <w:rPr>
          <w:rFonts w:ascii="Times New Roman" w:eastAsia="DengXian" w:hAnsi="Times New Roman" w:cs="Times New Roman"/>
          <w:color w:val="444444"/>
          <w:kern w:val="0"/>
          <w:szCs w:val="24"/>
          <w:lang w:eastAsia="zh-CN"/>
        </w:rPr>
      </w:pPr>
    </w:p>
    <w:p w14:paraId="5ACFE487" w14:textId="747F0640" w:rsidR="001B6446" w:rsidRDefault="001B6446" w:rsidP="003E57C6">
      <w:pPr>
        <w:widowControl/>
        <w:ind w:right="360"/>
        <w:textAlignment w:val="baseline"/>
        <w:rPr>
          <w:rFonts w:ascii="Times New Roman" w:eastAsia="PMingLiU" w:hAnsi="Times New Roman" w:cs="Times New Roman"/>
          <w:color w:val="444444"/>
          <w:kern w:val="0"/>
          <w:szCs w:val="24"/>
        </w:rPr>
      </w:pPr>
    </w:p>
    <w:p w14:paraId="481FC514" w14:textId="05D8659D" w:rsidR="001B6446" w:rsidRDefault="001B6446" w:rsidP="003E57C6">
      <w:pPr>
        <w:widowControl/>
        <w:ind w:right="360"/>
        <w:textAlignment w:val="baseline"/>
        <w:rPr>
          <w:rFonts w:ascii="Times New Roman" w:eastAsia="PMingLiU" w:hAnsi="Times New Roman" w:cs="Times New Roman"/>
          <w:color w:val="444444"/>
          <w:kern w:val="0"/>
          <w:szCs w:val="24"/>
        </w:rPr>
      </w:pPr>
    </w:p>
    <w:p w14:paraId="59BEE73D" w14:textId="77777777" w:rsidR="001B6446" w:rsidRPr="003E57C6" w:rsidRDefault="001B6446" w:rsidP="003E57C6">
      <w:pPr>
        <w:widowControl/>
        <w:ind w:right="360"/>
        <w:textAlignment w:val="baseline"/>
        <w:rPr>
          <w:rFonts w:ascii="Times New Roman" w:eastAsia="PMingLiU" w:hAnsi="Times New Roman" w:cs="Times New Roman"/>
          <w:color w:val="444444"/>
          <w:kern w:val="0"/>
          <w:szCs w:val="24"/>
        </w:rPr>
      </w:pPr>
    </w:p>
    <w:p w14:paraId="7DFF0418" w14:textId="77777777" w:rsidR="003E57C6" w:rsidRPr="003E57C6" w:rsidRDefault="003E57C6" w:rsidP="003E57C6">
      <w:pPr>
        <w:widowControl/>
        <w:ind w:right="360"/>
        <w:textAlignment w:val="baseline"/>
        <w:rPr>
          <w:rFonts w:ascii="Arial" w:eastAsia="DengXian" w:hAnsi="Arial" w:cs="Arial"/>
          <w:color w:val="444444"/>
          <w:kern w:val="0"/>
          <w:sz w:val="21"/>
          <w:szCs w:val="21"/>
          <w:lang w:eastAsia="zh-CN"/>
        </w:rPr>
      </w:pPr>
    </w:p>
    <w:sectPr w:rsidR="003E57C6" w:rsidRPr="003E57C6">
      <w:footerReference w:type="default" r:id="rId2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E602B" w14:textId="77777777" w:rsidR="00E135DE" w:rsidRDefault="00E135DE" w:rsidP="0019024A">
      <w:r>
        <w:separator/>
      </w:r>
    </w:p>
  </w:endnote>
  <w:endnote w:type="continuationSeparator" w:id="0">
    <w:p w14:paraId="2861CC90" w14:textId="77777777" w:rsidR="00E135DE" w:rsidRDefault="00E135DE" w:rsidP="0019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756673"/>
      <w:docPartObj>
        <w:docPartGallery w:val="Page Numbers (Bottom of Page)"/>
        <w:docPartUnique/>
      </w:docPartObj>
    </w:sdtPr>
    <w:sdtEndPr>
      <w:rPr>
        <w:noProof/>
      </w:rPr>
    </w:sdtEndPr>
    <w:sdtContent>
      <w:p w14:paraId="00029437" w14:textId="62EC99A0" w:rsidR="0019024A" w:rsidRDefault="001902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E807E5" w14:textId="77777777" w:rsidR="0019024A" w:rsidRDefault="0019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CAEB8" w14:textId="77777777" w:rsidR="00E135DE" w:rsidRDefault="00E135DE" w:rsidP="0019024A">
      <w:r>
        <w:separator/>
      </w:r>
    </w:p>
  </w:footnote>
  <w:footnote w:type="continuationSeparator" w:id="0">
    <w:p w14:paraId="51673A32" w14:textId="77777777" w:rsidR="00E135DE" w:rsidRDefault="00E135DE" w:rsidP="00190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299A"/>
    <w:multiLevelType w:val="multilevel"/>
    <w:tmpl w:val="5604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31E1C"/>
    <w:multiLevelType w:val="multilevel"/>
    <w:tmpl w:val="9F60D1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196D1E"/>
    <w:multiLevelType w:val="multilevel"/>
    <w:tmpl w:val="FC4ED1F4"/>
    <w:lvl w:ilvl="0">
      <w:start w:val="1"/>
      <w:numFmt w:val="decimal"/>
      <w:lvlText w:val="%1."/>
      <w:lvlJc w:val="left"/>
      <w:pPr>
        <w:ind w:left="360" w:hanging="360"/>
      </w:pPr>
      <w:rPr>
        <w:rFonts w:hint="default"/>
      </w:rPr>
    </w:lvl>
    <w:lvl w:ilv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5F4487"/>
    <w:multiLevelType w:val="multilevel"/>
    <w:tmpl w:val="696CF1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693A40"/>
    <w:multiLevelType w:val="hybridMultilevel"/>
    <w:tmpl w:val="38B284B2"/>
    <w:lvl w:ilvl="0" w:tplc="286E4E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721F60"/>
    <w:multiLevelType w:val="multilevel"/>
    <w:tmpl w:val="17A438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82473F"/>
    <w:multiLevelType w:val="multilevel"/>
    <w:tmpl w:val="DB806E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8D6565"/>
    <w:multiLevelType w:val="multilevel"/>
    <w:tmpl w:val="259426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6C4439"/>
    <w:multiLevelType w:val="hybridMultilevel"/>
    <w:tmpl w:val="F3EC6A52"/>
    <w:lvl w:ilvl="0" w:tplc="128618F0">
      <w:start w:val="4"/>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1F5516"/>
    <w:multiLevelType w:val="multilevel"/>
    <w:tmpl w:val="A0CAEB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CB6AD3"/>
    <w:multiLevelType w:val="hybridMultilevel"/>
    <w:tmpl w:val="566E41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73668B0"/>
    <w:multiLevelType w:val="hybridMultilevel"/>
    <w:tmpl w:val="06B24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20893"/>
    <w:multiLevelType w:val="multilevel"/>
    <w:tmpl w:val="468CB8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7D360C"/>
    <w:multiLevelType w:val="hybridMultilevel"/>
    <w:tmpl w:val="698CAAA6"/>
    <w:lvl w:ilvl="0" w:tplc="48CE8A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113D53"/>
    <w:multiLevelType w:val="multilevel"/>
    <w:tmpl w:val="971EF0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21421"/>
    <w:multiLevelType w:val="multilevel"/>
    <w:tmpl w:val="E098AE4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3A214C7"/>
    <w:multiLevelType w:val="multilevel"/>
    <w:tmpl w:val="72D03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CA371E8"/>
    <w:multiLevelType w:val="multilevel"/>
    <w:tmpl w:val="610C5D6C"/>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CE13BB7"/>
    <w:multiLevelType w:val="multilevel"/>
    <w:tmpl w:val="13EEEE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485468"/>
    <w:multiLevelType w:val="multilevel"/>
    <w:tmpl w:val="9DB84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811776"/>
    <w:multiLevelType w:val="multilevel"/>
    <w:tmpl w:val="61D20D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525F9D"/>
    <w:multiLevelType w:val="multilevel"/>
    <w:tmpl w:val="B6C638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1"/>
  </w:num>
  <w:num w:numId="4">
    <w:abstractNumId w:val="2"/>
  </w:num>
  <w:num w:numId="5">
    <w:abstractNumId w:val="5"/>
  </w:num>
  <w:num w:numId="6">
    <w:abstractNumId w:val="10"/>
  </w:num>
  <w:num w:numId="7">
    <w:abstractNumId w:val="9"/>
  </w:num>
  <w:num w:numId="8">
    <w:abstractNumId w:val="18"/>
  </w:num>
  <w:num w:numId="9">
    <w:abstractNumId w:val="11"/>
  </w:num>
  <w:num w:numId="10">
    <w:abstractNumId w:val="15"/>
  </w:num>
  <w:num w:numId="11">
    <w:abstractNumId w:val="20"/>
  </w:num>
  <w:num w:numId="12">
    <w:abstractNumId w:val="8"/>
  </w:num>
  <w:num w:numId="13">
    <w:abstractNumId w:val="13"/>
  </w:num>
  <w:num w:numId="14">
    <w:abstractNumId w:val="2"/>
  </w:num>
  <w:num w:numId="15">
    <w:abstractNumId w:val="2"/>
  </w:num>
  <w:num w:numId="1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num>
  <w:num w:numId="19">
    <w:abstractNumId w:val="16"/>
  </w:num>
  <w:num w:numId="20">
    <w:abstractNumId w:val="12"/>
  </w:num>
  <w:num w:numId="21">
    <w:abstractNumId w:val="17"/>
  </w:num>
  <w:num w:numId="22">
    <w:abstractNumId w:val="19"/>
  </w:num>
  <w:num w:numId="23">
    <w:abstractNumId w:val="14"/>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A7"/>
    <w:rsid w:val="00030121"/>
    <w:rsid w:val="000317A7"/>
    <w:rsid w:val="00061463"/>
    <w:rsid w:val="000801F2"/>
    <w:rsid w:val="000A439D"/>
    <w:rsid w:val="001124D3"/>
    <w:rsid w:val="00144870"/>
    <w:rsid w:val="00162063"/>
    <w:rsid w:val="00175681"/>
    <w:rsid w:val="00183EA7"/>
    <w:rsid w:val="0019024A"/>
    <w:rsid w:val="001A5163"/>
    <w:rsid w:val="001B6446"/>
    <w:rsid w:val="00214F23"/>
    <w:rsid w:val="002314A1"/>
    <w:rsid w:val="002654F7"/>
    <w:rsid w:val="00270195"/>
    <w:rsid w:val="002B3654"/>
    <w:rsid w:val="00325F0C"/>
    <w:rsid w:val="003967AB"/>
    <w:rsid w:val="003C4F02"/>
    <w:rsid w:val="003D7D04"/>
    <w:rsid w:val="003E57C6"/>
    <w:rsid w:val="003F25AF"/>
    <w:rsid w:val="004006DD"/>
    <w:rsid w:val="0041303C"/>
    <w:rsid w:val="00440A24"/>
    <w:rsid w:val="00476189"/>
    <w:rsid w:val="004A613C"/>
    <w:rsid w:val="004D0183"/>
    <w:rsid w:val="00506A8F"/>
    <w:rsid w:val="00523BB7"/>
    <w:rsid w:val="00597BEE"/>
    <w:rsid w:val="005E4C50"/>
    <w:rsid w:val="006228B1"/>
    <w:rsid w:val="00631E8E"/>
    <w:rsid w:val="00637443"/>
    <w:rsid w:val="00677165"/>
    <w:rsid w:val="00683F8D"/>
    <w:rsid w:val="006A7257"/>
    <w:rsid w:val="006F5691"/>
    <w:rsid w:val="00732E24"/>
    <w:rsid w:val="007533A5"/>
    <w:rsid w:val="007819D3"/>
    <w:rsid w:val="007E398D"/>
    <w:rsid w:val="0085180A"/>
    <w:rsid w:val="00860E81"/>
    <w:rsid w:val="00873CFA"/>
    <w:rsid w:val="00895FE8"/>
    <w:rsid w:val="00985D1F"/>
    <w:rsid w:val="009F7771"/>
    <w:rsid w:val="00A57740"/>
    <w:rsid w:val="00A6030A"/>
    <w:rsid w:val="00AA1CE1"/>
    <w:rsid w:val="00AD284C"/>
    <w:rsid w:val="00B049E0"/>
    <w:rsid w:val="00B118B5"/>
    <w:rsid w:val="00B1271A"/>
    <w:rsid w:val="00B87A39"/>
    <w:rsid w:val="00BD1502"/>
    <w:rsid w:val="00C00865"/>
    <w:rsid w:val="00C2520F"/>
    <w:rsid w:val="00C60283"/>
    <w:rsid w:val="00CC1B8C"/>
    <w:rsid w:val="00CD2CA8"/>
    <w:rsid w:val="00CD57B2"/>
    <w:rsid w:val="00D13214"/>
    <w:rsid w:val="00DE59DD"/>
    <w:rsid w:val="00E0089D"/>
    <w:rsid w:val="00E135DE"/>
    <w:rsid w:val="00E31971"/>
    <w:rsid w:val="00E350B6"/>
    <w:rsid w:val="00E41719"/>
    <w:rsid w:val="00E44563"/>
    <w:rsid w:val="00E72B20"/>
    <w:rsid w:val="00E82DC5"/>
    <w:rsid w:val="00E90DA8"/>
    <w:rsid w:val="00E93B9B"/>
    <w:rsid w:val="00E964FE"/>
    <w:rsid w:val="00EA1AE7"/>
    <w:rsid w:val="00F02D05"/>
    <w:rsid w:val="00F76E21"/>
    <w:rsid w:val="00FB458E"/>
    <w:rsid w:val="00FF0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2D890"/>
  <w15:chartTrackingRefBased/>
  <w15:docId w15:val="{44391A10-DE7B-48FD-846D-2ED7BEC8B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3E57C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ListParagraph"/>
    <w:next w:val="Normal"/>
    <w:link w:val="Heading2Char"/>
    <w:uiPriority w:val="9"/>
    <w:unhideWhenUsed/>
    <w:qFormat/>
    <w:rsid w:val="00AA1CE1"/>
    <w:pPr>
      <w:widowControl/>
      <w:numPr>
        <w:ilvl w:val="1"/>
        <w:numId w:val="15"/>
      </w:numPr>
      <w:ind w:leftChars="0" w:right="360"/>
      <w:textAlignment w:val="baseline"/>
      <w:outlineLvl w:val="1"/>
    </w:pPr>
    <w:rPr>
      <w:rFonts w:ascii="Times New Roman" w:eastAsia="DengXian" w:hAnsi="Times New Roman" w:cs="Times New Roman"/>
      <w:b/>
      <w:bCs/>
      <w:color w:val="444444"/>
      <w:kern w:val="0"/>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E57C6"/>
    <w:rPr>
      <w:b/>
      <w:bCs/>
    </w:rPr>
  </w:style>
  <w:style w:type="character" w:customStyle="1" w:styleId="Heading1Char">
    <w:name w:val="Heading 1 Char"/>
    <w:basedOn w:val="DefaultParagraphFont"/>
    <w:link w:val="Heading1"/>
    <w:uiPriority w:val="9"/>
    <w:rsid w:val="003E57C6"/>
    <w:rPr>
      <w:rFonts w:asciiTheme="majorHAnsi" w:eastAsiaTheme="majorEastAsia" w:hAnsiTheme="majorHAnsi" w:cstheme="majorBidi"/>
      <w:b/>
      <w:bCs/>
      <w:kern w:val="52"/>
      <w:sz w:val="52"/>
      <w:szCs w:val="52"/>
    </w:rPr>
  </w:style>
  <w:style w:type="character" w:styleId="Hyperlink">
    <w:name w:val="Hyperlink"/>
    <w:basedOn w:val="DefaultParagraphFont"/>
    <w:uiPriority w:val="99"/>
    <w:unhideWhenUsed/>
    <w:rsid w:val="00476189"/>
    <w:rPr>
      <w:color w:val="0563C1" w:themeColor="hyperlink"/>
      <w:u w:val="single"/>
    </w:rPr>
  </w:style>
  <w:style w:type="character" w:styleId="UnresolvedMention">
    <w:name w:val="Unresolved Mention"/>
    <w:basedOn w:val="DefaultParagraphFont"/>
    <w:uiPriority w:val="99"/>
    <w:semiHidden/>
    <w:unhideWhenUsed/>
    <w:rsid w:val="00476189"/>
    <w:rPr>
      <w:color w:val="605E5C"/>
      <w:shd w:val="clear" w:color="auto" w:fill="E1DFDD"/>
    </w:rPr>
  </w:style>
  <w:style w:type="paragraph" w:styleId="ListParagraph">
    <w:name w:val="List Paragraph"/>
    <w:basedOn w:val="Normal"/>
    <w:uiPriority w:val="34"/>
    <w:qFormat/>
    <w:rsid w:val="00CD57B2"/>
    <w:pPr>
      <w:ind w:leftChars="200" w:left="480"/>
    </w:pPr>
  </w:style>
  <w:style w:type="paragraph" w:styleId="NoSpacing">
    <w:name w:val="No Spacing"/>
    <w:uiPriority w:val="1"/>
    <w:qFormat/>
    <w:rsid w:val="00A6030A"/>
    <w:pPr>
      <w:widowControl w:val="0"/>
    </w:pPr>
  </w:style>
  <w:style w:type="paragraph" w:customStyle="1" w:styleId="AuthorInfo">
    <w:name w:val="Author Info"/>
    <w:basedOn w:val="Normal"/>
    <w:rsid w:val="0019024A"/>
    <w:pPr>
      <w:widowControl/>
      <w:tabs>
        <w:tab w:val="right" w:pos="8640"/>
      </w:tabs>
      <w:spacing w:line="480" w:lineRule="auto"/>
      <w:jc w:val="center"/>
    </w:pPr>
    <w:rPr>
      <w:rFonts w:ascii="Times New Roman" w:eastAsia="Times New Roman" w:hAnsi="Times New Roman" w:cs="Times New Roman"/>
      <w:kern w:val="0"/>
      <w:szCs w:val="24"/>
      <w:lang w:eastAsia="ja-JP"/>
    </w:rPr>
  </w:style>
  <w:style w:type="paragraph" w:customStyle="1" w:styleId="TitleOfPaperCover">
    <w:name w:val="TitleOfPaper_Cover"/>
    <w:basedOn w:val="Normal"/>
    <w:rsid w:val="0019024A"/>
    <w:pPr>
      <w:keepNext/>
      <w:keepLines/>
      <w:widowControl/>
      <w:tabs>
        <w:tab w:val="right" w:pos="8640"/>
      </w:tabs>
      <w:spacing w:line="480" w:lineRule="auto"/>
      <w:jc w:val="center"/>
    </w:pPr>
    <w:rPr>
      <w:rFonts w:ascii="Times New Roman" w:eastAsia="Times New Roman" w:hAnsi="Times New Roman" w:cs="Times New Roman"/>
      <w:kern w:val="0"/>
      <w:lang w:eastAsia="ja-JP"/>
    </w:rPr>
  </w:style>
  <w:style w:type="paragraph" w:styleId="Header">
    <w:name w:val="header"/>
    <w:basedOn w:val="Normal"/>
    <w:link w:val="HeaderChar"/>
    <w:uiPriority w:val="99"/>
    <w:unhideWhenUsed/>
    <w:rsid w:val="0019024A"/>
    <w:pPr>
      <w:tabs>
        <w:tab w:val="center" w:pos="4680"/>
        <w:tab w:val="right" w:pos="9360"/>
      </w:tabs>
    </w:pPr>
  </w:style>
  <w:style w:type="character" w:customStyle="1" w:styleId="HeaderChar">
    <w:name w:val="Header Char"/>
    <w:basedOn w:val="DefaultParagraphFont"/>
    <w:link w:val="Header"/>
    <w:uiPriority w:val="99"/>
    <w:rsid w:val="0019024A"/>
  </w:style>
  <w:style w:type="paragraph" w:styleId="Footer">
    <w:name w:val="footer"/>
    <w:basedOn w:val="Normal"/>
    <w:link w:val="FooterChar"/>
    <w:uiPriority w:val="99"/>
    <w:unhideWhenUsed/>
    <w:rsid w:val="0019024A"/>
    <w:pPr>
      <w:tabs>
        <w:tab w:val="center" w:pos="4680"/>
        <w:tab w:val="right" w:pos="9360"/>
      </w:tabs>
    </w:pPr>
  </w:style>
  <w:style w:type="character" w:customStyle="1" w:styleId="FooterChar">
    <w:name w:val="Footer Char"/>
    <w:basedOn w:val="DefaultParagraphFont"/>
    <w:link w:val="Footer"/>
    <w:uiPriority w:val="99"/>
    <w:rsid w:val="0019024A"/>
  </w:style>
  <w:style w:type="paragraph" w:styleId="TOCHeading">
    <w:name w:val="TOC Heading"/>
    <w:basedOn w:val="Heading1"/>
    <w:next w:val="Normal"/>
    <w:uiPriority w:val="39"/>
    <w:unhideWhenUsed/>
    <w:qFormat/>
    <w:rsid w:val="00AA1CE1"/>
    <w:pPr>
      <w:keepLines/>
      <w:widowControl/>
      <w:spacing w:before="240" w:after="0" w:line="259" w:lineRule="auto"/>
      <w:outlineLvl w:val="9"/>
    </w:pPr>
    <w:rPr>
      <w:b w:val="0"/>
      <w:bCs w:val="0"/>
      <w:color w:val="2F5496" w:themeColor="accent1" w:themeShade="BF"/>
      <w:kern w:val="0"/>
      <w:sz w:val="32"/>
      <w:szCs w:val="32"/>
      <w:lang w:eastAsia="en-US"/>
    </w:rPr>
  </w:style>
  <w:style w:type="paragraph" w:styleId="TOC1">
    <w:name w:val="toc 1"/>
    <w:basedOn w:val="Normal"/>
    <w:next w:val="Normal"/>
    <w:autoRedefine/>
    <w:uiPriority w:val="39"/>
    <w:unhideWhenUsed/>
    <w:rsid w:val="00AA1CE1"/>
    <w:pPr>
      <w:spacing w:after="100"/>
    </w:pPr>
  </w:style>
  <w:style w:type="character" w:customStyle="1" w:styleId="Heading2Char">
    <w:name w:val="Heading 2 Char"/>
    <w:basedOn w:val="DefaultParagraphFont"/>
    <w:link w:val="Heading2"/>
    <w:uiPriority w:val="9"/>
    <w:rsid w:val="00AA1CE1"/>
    <w:rPr>
      <w:rFonts w:ascii="Times New Roman" w:eastAsia="DengXian" w:hAnsi="Times New Roman" w:cs="Times New Roman"/>
      <w:b/>
      <w:bCs/>
      <w:color w:val="444444"/>
      <w:kern w:val="0"/>
      <w:szCs w:val="24"/>
      <w:lang w:eastAsia="zh-CN"/>
    </w:rPr>
  </w:style>
  <w:style w:type="paragraph" w:styleId="TOC2">
    <w:name w:val="toc 2"/>
    <w:basedOn w:val="Normal"/>
    <w:next w:val="Normal"/>
    <w:autoRedefine/>
    <w:uiPriority w:val="39"/>
    <w:unhideWhenUsed/>
    <w:rsid w:val="00AA1CE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5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youtube.com/watch?v=hJJM8TzVtt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2.gov.bc.ca/gov/content/safety/wildfire-status/about-bcws/wildfire-response/fire-characteristics/cau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0h5S6Ay8y-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1FC72-88CD-4EB2-8AA1-71B2A7CC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1686</TotalTime>
  <Pages>20</Pages>
  <Words>2358</Words>
  <Characters>13445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Jiajie Xu</dc:creator>
  <cp:keywords/>
  <dc:description/>
  <cp:lastModifiedBy>Jiajie Xu</cp:lastModifiedBy>
  <cp:revision>44</cp:revision>
  <dcterms:created xsi:type="dcterms:W3CDTF">2020-07-31T18:20:00Z</dcterms:created>
  <dcterms:modified xsi:type="dcterms:W3CDTF">2020-08-03T20:03:00Z</dcterms:modified>
</cp:coreProperties>
</file>