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3FFF62" w14:textId="1694A8AF" w:rsidR="00A84269" w:rsidRDefault="00A84269" w:rsidP="00A84269">
      <w:pPr>
        <w:jc w:val="center"/>
        <w:rPr>
          <w:rFonts w:ascii="Times New Roman" w:hAnsi="Times New Roman" w:cs="Times New Roman"/>
          <w:sz w:val="24"/>
          <w:szCs w:val="24"/>
        </w:rPr>
      </w:pPr>
    </w:p>
    <w:p w14:paraId="60180A8E" w14:textId="77777777" w:rsidR="004C1903" w:rsidRPr="0065714C" w:rsidRDefault="004C1903" w:rsidP="00A84269">
      <w:pPr>
        <w:jc w:val="center"/>
        <w:rPr>
          <w:rFonts w:ascii="Times New Roman" w:hAnsi="Times New Roman" w:cs="Times New Roman"/>
          <w:sz w:val="24"/>
          <w:szCs w:val="24"/>
        </w:rPr>
      </w:pPr>
    </w:p>
    <w:p w14:paraId="48CCA3BA" w14:textId="77777777" w:rsidR="00A84269" w:rsidRPr="0065714C" w:rsidRDefault="00A84269" w:rsidP="00A84269">
      <w:pPr>
        <w:jc w:val="center"/>
        <w:rPr>
          <w:rFonts w:ascii="Times New Roman" w:hAnsi="Times New Roman" w:cs="Times New Roman"/>
          <w:sz w:val="24"/>
          <w:szCs w:val="24"/>
        </w:rPr>
      </w:pPr>
    </w:p>
    <w:p w14:paraId="5520B793" w14:textId="77777777" w:rsidR="00A84269" w:rsidRPr="0065714C" w:rsidRDefault="00A84269" w:rsidP="00A84269">
      <w:pPr>
        <w:jc w:val="center"/>
        <w:rPr>
          <w:rFonts w:ascii="Times New Roman" w:hAnsi="Times New Roman" w:cs="Times New Roman"/>
          <w:sz w:val="24"/>
          <w:szCs w:val="24"/>
        </w:rPr>
      </w:pPr>
    </w:p>
    <w:p w14:paraId="26F34600" w14:textId="77777777" w:rsidR="00634331" w:rsidRPr="0065714C" w:rsidRDefault="00A73230" w:rsidP="00A84269">
      <w:pPr>
        <w:jc w:val="center"/>
        <w:rPr>
          <w:rFonts w:ascii="Times New Roman" w:hAnsi="Times New Roman" w:cs="Times New Roman"/>
          <w:b/>
          <w:bCs/>
          <w:sz w:val="24"/>
          <w:szCs w:val="24"/>
        </w:rPr>
      </w:pPr>
      <w:r w:rsidRPr="0065714C">
        <w:rPr>
          <w:rFonts w:ascii="Times New Roman" w:hAnsi="Times New Roman" w:cs="Times New Roman"/>
          <w:b/>
          <w:bCs/>
          <w:sz w:val="24"/>
          <w:szCs w:val="24"/>
        </w:rPr>
        <w:t xml:space="preserve">Proposal for a Tobacco Free Campus </w:t>
      </w:r>
    </w:p>
    <w:p w14:paraId="7E9C34A3" w14:textId="42112633" w:rsidR="00E37214" w:rsidRPr="0065714C" w:rsidRDefault="00A73230" w:rsidP="00A84269">
      <w:pPr>
        <w:jc w:val="center"/>
        <w:rPr>
          <w:rFonts w:ascii="Times New Roman" w:hAnsi="Times New Roman" w:cs="Times New Roman"/>
          <w:b/>
          <w:bCs/>
          <w:sz w:val="24"/>
          <w:szCs w:val="24"/>
        </w:rPr>
      </w:pPr>
      <w:r w:rsidRPr="0065714C">
        <w:rPr>
          <w:rFonts w:ascii="Times New Roman" w:hAnsi="Times New Roman" w:cs="Times New Roman"/>
          <w:b/>
          <w:bCs/>
          <w:sz w:val="24"/>
          <w:szCs w:val="24"/>
        </w:rPr>
        <w:t>at North Island College</w:t>
      </w:r>
      <w:r w:rsidR="00A84269" w:rsidRPr="0065714C">
        <w:rPr>
          <w:rFonts w:ascii="Times New Roman" w:hAnsi="Times New Roman" w:cs="Times New Roman"/>
          <w:b/>
          <w:bCs/>
          <w:sz w:val="24"/>
          <w:szCs w:val="24"/>
        </w:rPr>
        <w:t>’s</w:t>
      </w:r>
      <w:r w:rsidRPr="0065714C">
        <w:rPr>
          <w:rFonts w:ascii="Times New Roman" w:hAnsi="Times New Roman" w:cs="Times New Roman"/>
          <w:b/>
          <w:bCs/>
          <w:sz w:val="24"/>
          <w:szCs w:val="24"/>
        </w:rPr>
        <w:t xml:space="preserve"> Comox Valley Campus</w:t>
      </w:r>
    </w:p>
    <w:p w14:paraId="09453DDA" w14:textId="40628499" w:rsidR="00A84269" w:rsidRPr="0065714C" w:rsidRDefault="00A84269" w:rsidP="00A84269">
      <w:pPr>
        <w:jc w:val="center"/>
        <w:rPr>
          <w:rFonts w:ascii="Times New Roman" w:hAnsi="Times New Roman" w:cs="Times New Roman"/>
          <w:b/>
          <w:bCs/>
          <w:sz w:val="24"/>
          <w:szCs w:val="24"/>
        </w:rPr>
      </w:pPr>
    </w:p>
    <w:p w14:paraId="1E85C876" w14:textId="07D14D04" w:rsidR="00A84269" w:rsidRPr="0065714C" w:rsidRDefault="00A84269" w:rsidP="00A84269">
      <w:pPr>
        <w:jc w:val="center"/>
        <w:rPr>
          <w:rFonts w:ascii="Times New Roman" w:hAnsi="Times New Roman" w:cs="Times New Roman"/>
          <w:sz w:val="24"/>
          <w:szCs w:val="24"/>
        </w:rPr>
      </w:pPr>
      <w:r w:rsidRPr="0065714C">
        <w:rPr>
          <w:rFonts w:ascii="Times New Roman" w:hAnsi="Times New Roman" w:cs="Times New Roman"/>
          <w:sz w:val="24"/>
          <w:szCs w:val="24"/>
        </w:rPr>
        <w:t>for</w:t>
      </w:r>
    </w:p>
    <w:p w14:paraId="3CFDBFF9" w14:textId="44A9EF47" w:rsidR="00634331" w:rsidRPr="0065714C" w:rsidRDefault="00A84269" w:rsidP="00A84269">
      <w:pPr>
        <w:jc w:val="center"/>
        <w:rPr>
          <w:rFonts w:ascii="Times New Roman" w:hAnsi="Times New Roman" w:cs="Times New Roman"/>
          <w:sz w:val="24"/>
          <w:szCs w:val="24"/>
        </w:rPr>
      </w:pPr>
      <w:r w:rsidRPr="0065714C">
        <w:rPr>
          <w:rFonts w:ascii="Times New Roman" w:hAnsi="Times New Roman" w:cs="Times New Roman"/>
          <w:sz w:val="24"/>
          <w:szCs w:val="24"/>
        </w:rPr>
        <w:t xml:space="preserve">John Bowman – President </w:t>
      </w:r>
      <w:r w:rsidR="0063561C" w:rsidRPr="0065714C">
        <w:rPr>
          <w:rFonts w:ascii="Times New Roman" w:hAnsi="Times New Roman" w:cs="Times New Roman"/>
          <w:sz w:val="24"/>
          <w:szCs w:val="24"/>
        </w:rPr>
        <w:t>and CEO</w:t>
      </w:r>
    </w:p>
    <w:p w14:paraId="3FBF34F9" w14:textId="6DBA8833" w:rsidR="00A84269" w:rsidRPr="0065714C" w:rsidRDefault="00A84269" w:rsidP="00A84269">
      <w:pPr>
        <w:jc w:val="center"/>
        <w:rPr>
          <w:rFonts w:ascii="Times New Roman" w:hAnsi="Times New Roman" w:cs="Times New Roman"/>
          <w:sz w:val="24"/>
          <w:szCs w:val="24"/>
        </w:rPr>
      </w:pPr>
      <w:r w:rsidRPr="0065714C">
        <w:rPr>
          <w:rFonts w:ascii="Times New Roman" w:hAnsi="Times New Roman" w:cs="Times New Roman"/>
          <w:sz w:val="24"/>
          <w:szCs w:val="24"/>
        </w:rPr>
        <w:t xml:space="preserve">North Island College </w:t>
      </w:r>
    </w:p>
    <w:p w14:paraId="2807F714" w14:textId="7140D4AA" w:rsidR="00634331" w:rsidRPr="0065714C" w:rsidRDefault="00634331" w:rsidP="00A84269">
      <w:pPr>
        <w:jc w:val="center"/>
        <w:rPr>
          <w:rFonts w:ascii="Times New Roman" w:hAnsi="Times New Roman" w:cs="Times New Roman"/>
          <w:sz w:val="24"/>
          <w:szCs w:val="24"/>
        </w:rPr>
      </w:pPr>
      <w:r w:rsidRPr="0065714C">
        <w:rPr>
          <w:rFonts w:ascii="Times New Roman" w:hAnsi="Times New Roman" w:cs="Times New Roman"/>
          <w:sz w:val="24"/>
          <w:szCs w:val="24"/>
        </w:rPr>
        <w:t>Courtenay, British Columbia</w:t>
      </w:r>
    </w:p>
    <w:p w14:paraId="2C070BB5" w14:textId="77777777" w:rsidR="00A84269" w:rsidRPr="0065714C" w:rsidRDefault="00A84269" w:rsidP="00A84269">
      <w:pPr>
        <w:jc w:val="center"/>
        <w:rPr>
          <w:rFonts w:ascii="Times New Roman" w:hAnsi="Times New Roman" w:cs="Times New Roman"/>
          <w:sz w:val="24"/>
          <w:szCs w:val="24"/>
        </w:rPr>
      </w:pPr>
    </w:p>
    <w:p w14:paraId="5CB2AB31" w14:textId="4FABC650" w:rsidR="00A84269" w:rsidRPr="0065714C" w:rsidRDefault="00A84269"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t>and</w:t>
      </w:r>
    </w:p>
    <w:p w14:paraId="178878F3" w14:textId="3E645097" w:rsidR="00A84269" w:rsidRPr="0065714C" w:rsidRDefault="0065714C"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t>Carissa</w:t>
      </w:r>
      <w:r w:rsidR="00A84269" w:rsidRPr="0065714C">
        <w:rPr>
          <w:rFonts w:ascii="Times New Roman" w:hAnsi="Times New Roman" w:cs="Times New Roman"/>
          <w:sz w:val="24"/>
          <w:szCs w:val="24"/>
        </w:rPr>
        <w:t xml:space="preserve"> Wilson – College Relations North Island Student Union</w:t>
      </w:r>
    </w:p>
    <w:p w14:paraId="2124C85B" w14:textId="3EE2C69B" w:rsidR="00634331" w:rsidRPr="0065714C" w:rsidRDefault="00634331"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t>North Island College</w:t>
      </w:r>
    </w:p>
    <w:p w14:paraId="1CE9EC7F" w14:textId="5C5C229C" w:rsidR="00634331" w:rsidRPr="0065714C" w:rsidRDefault="00634331" w:rsidP="0012671D">
      <w:pPr>
        <w:spacing w:after="0" w:line="480" w:lineRule="auto"/>
        <w:jc w:val="center"/>
        <w:rPr>
          <w:rFonts w:ascii="Times New Roman" w:hAnsi="Times New Roman" w:cs="Times New Roman"/>
          <w:b/>
          <w:bCs/>
          <w:sz w:val="24"/>
          <w:szCs w:val="24"/>
        </w:rPr>
      </w:pPr>
      <w:r w:rsidRPr="0065714C">
        <w:rPr>
          <w:rFonts w:ascii="Times New Roman" w:hAnsi="Times New Roman" w:cs="Times New Roman"/>
          <w:sz w:val="24"/>
          <w:szCs w:val="24"/>
        </w:rPr>
        <w:t>Courtenay, British Columbia</w:t>
      </w:r>
    </w:p>
    <w:p w14:paraId="20D4F1DD" w14:textId="77777777" w:rsidR="00A84269" w:rsidRPr="0065714C" w:rsidRDefault="00A84269" w:rsidP="0012671D">
      <w:pPr>
        <w:spacing w:after="0" w:line="480" w:lineRule="auto"/>
        <w:jc w:val="center"/>
        <w:rPr>
          <w:rFonts w:ascii="Times New Roman" w:hAnsi="Times New Roman" w:cs="Times New Roman"/>
          <w:sz w:val="24"/>
          <w:szCs w:val="24"/>
        </w:rPr>
      </w:pPr>
    </w:p>
    <w:p w14:paraId="416E824D" w14:textId="767FD32A" w:rsidR="00A84269" w:rsidRPr="0065714C" w:rsidRDefault="00A84269"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t>by</w:t>
      </w:r>
    </w:p>
    <w:p w14:paraId="6B5E6AF3" w14:textId="244F6BA7" w:rsidR="00A73230" w:rsidRPr="0065714C" w:rsidRDefault="00A73230"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t>Glen Kavaliunas</w:t>
      </w:r>
    </w:p>
    <w:p w14:paraId="3E80A6C5" w14:textId="24FECD02" w:rsidR="00A73230" w:rsidRPr="0065714C" w:rsidRDefault="00A73230"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t>UBC English 301</w:t>
      </w:r>
      <w:r w:rsidR="00A84269" w:rsidRPr="0065714C">
        <w:rPr>
          <w:rFonts w:ascii="Times New Roman" w:hAnsi="Times New Roman" w:cs="Times New Roman"/>
          <w:sz w:val="24"/>
          <w:szCs w:val="24"/>
        </w:rPr>
        <w:t xml:space="preserve"> Student</w:t>
      </w:r>
    </w:p>
    <w:p w14:paraId="6FEBBEDE" w14:textId="10CB30D1" w:rsidR="00A73230" w:rsidRPr="0065714C" w:rsidRDefault="00A73230" w:rsidP="0012671D">
      <w:pPr>
        <w:spacing w:after="0" w:line="480" w:lineRule="auto"/>
        <w:jc w:val="center"/>
        <w:rPr>
          <w:rFonts w:ascii="Times New Roman" w:hAnsi="Times New Roman" w:cs="Times New Roman"/>
          <w:sz w:val="24"/>
          <w:szCs w:val="24"/>
        </w:rPr>
      </w:pPr>
    </w:p>
    <w:p w14:paraId="5E1C7A6C" w14:textId="0591596E" w:rsidR="00A84269" w:rsidRPr="0065714C" w:rsidRDefault="00A84269" w:rsidP="0012671D">
      <w:pPr>
        <w:spacing w:after="0" w:line="480" w:lineRule="auto"/>
        <w:jc w:val="center"/>
        <w:rPr>
          <w:rFonts w:ascii="Times New Roman" w:hAnsi="Times New Roman" w:cs="Times New Roman"/>
          <w:sz w:val="24"/>
          <w:szCs w:val="24"/>
        </w:rPr>
      </w:pPr>
    </w:p>
    <w:p w14:paraId="34207C6C" w14:textId="6197DFBB" w:rsidR="00A84269" w:rsidRPr="0065714C" w:rsidRDefault="00A84269"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t>July 30, 2020</w:t>
      </w:r>
    </w:p>
    <w:p w14:paraId="4933B9AA" w14:textId="7F60CDAC" w:rsidR="00A73230" w:rsidRPr="0065714C" w:rsidRDefault="00A73230"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br w:type="page"/>
      </w:r>
    </w:p>
    <w:p w14:paraId="401140CF" w14:textId="428D1D7A" w:rsidR="00A73230" w:rsidRPr="0065714C" w:rsidRDefault="00A73230"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lastRenderedPageBreak/>
        <w:t>Table of Contents</w:t>
      </w:r>
    </w:p>
    <w:p w14:paraId="634F4CE4" w14:textId="16C22829" w:rsidR="00503F98" w:rsidRDefault="00D16CFC" w:rsidP="0000507D">
      <w:pPr>
        <w:pStyle w:val="ListParagraph"/>
        <w:numPr>
          <w:ilvl w:val="0"/>
          <w:numId w:val="9"/>
        </w:numPr>
        <w:spacing w:line="480" w:lineRule="auto"/>
      </w:pPr>
      <w:r w:rsidRPr="0065714C">
        <w:t>ABSTRACT</w:t>
      </w:r>
      <w:r w:rsidR="0065714C">
        <w:t xml:space="preserve"> . . . . . . . . . . . . . . . . . . . . . . . . . . . . . . . . . . . . . . . . . . . . . . . . . . . . . . . .</w:t>
      </w:r>
      <w:r w:rsidR="00503F98">
        <w:t xml:space="preserve"> . </w:t>
      </w:r>
      <w:proofErr w:type="spellStart"/>
      <w:r w:rsidR="00817417">
        <w:t>i</w:t>
      </w:r>
      <w:proofErr w:type="spellEnd"/>
    </w:p>
    <w:p w14:paraId="6E7F067C" w14:textId="572C8DF8" w:rsidR="00D16CFC" w:rsidRPr="0065714C" w:rsidRDefault="00D16CFC" w:rsidP="0000507D">
      <w:pPr>
        <w:pStyle w:val="ListParagraph"/>
        <w:numPr>
          <w:ilvl w:val="0"/>
          <w:numId w:val="9"/>
        </w:numPr>
        <w:spacing w:line="480" w:lineRule="auto"/>
      </w:pPr>
      <w:r w:rsidRPr="0065714C">
        <w:t>INTRODUCTION</w:t>
      </w:r>
      <w:r w:rsidR="0065714C">
        <w:t xml:space="preserve"> . . . . . . . . . . . . . . . . . . . . . . . . . . . . . . . . . . . . . . . . . . . . . . . . </w:t>
      </w:r>
      <w:proofErr w:type="gramStart"/>
      <w:r w:rsidR="0065714C">
        <w:t>. . . .</w:t>
      </w:r>
      <w:proofErr w:type="gramEnd"/>
      <w:r w:rsidR="0065714C">
        <w:t xml:space="preserve"> 5</w:t>
      </w:r>
    </w:p>
    <w:p w14:paraId="56930272" w14:textId="0113BBF4" w:rsidR="005C612A" w:rsidRPr="0065714C" w:rsidRDefault="005C612A" w:rsidP="0012671D">
      <w:pPr>
        <w:pStyle w:val="ListParagraph"/>
        <w:numPr>
          <w:ilvl w:val="0"/>
          <w:numId w:val="10"/>
        </w:numPr>
        <w:spacing w:line="480" w:lineRule="auto"/>
      </w:pPr>
      <w:r w:rsidRPr="0065714C">
        <w:t>Purpose of this report</w:t>
      </w:r>
      <w:r w:rsidR="0065714C">
        <w:t xml:space="preserve"> . . . . . . . . . . . . . . . . . . . . . . . . . . . . . . . . . . . . . . . . . . . . . </w:t>
      </w:r>
      <w:proofErr w:type="gramStart"/>
      <w:r w:rsidR="0065714C">
        <w:t>. . . .</w:t>
      </w:r>
      <w:proofErr w:type="gramEnd"/>
      <w:r w:rsidR="0065714C">
        <w:t xml:space="preserve"> . 5</w:t>
      </w:r>
    </w:p>
    <w:p w14:paraId="1D26B037" w14:textId="22FBDDBC" w:rsidR="005C612A" w:rsidRPr="0065714C" w:rsidRDefault="005C612A" w:rsidP="0012671D">
      <w:pPr>
        <w:pStyle w:val="ListParagraph"/>
        <w:numPr>
          <w:ilvl w:val="0"/>
          <w:numId w:val="10"/>
        </w:numPr>
        <w:spacing w:line="480" w:lineRule="auto"/>
      </w:pPr>
      <w:r w:rsidRPr="0065714C">
        <w:t>Background on tobacco health risks</w:t>
      </w:r>
      <w:r w:rsidR="0065714C">
        <w:t xml:space="preserve"> . . . . . . . . . . . . . . . . . . . . . . . . . . . . . . . . . </w:t>
      </w:r>
      <w:proofErr w:type="gramStart"/>
      <w:r w:rsidR="0065714C">
        <w:t>. . . .</w:t>
      </w:r>
      <w:proofErr w:type="gramEnd"/>
      <w:r w:rsidR="0065714C">
        <w:t xml:space="preserve"> .  6</w:t>
      </w:r>
    </w:p>
    <w:p w14:paraId="1E0A13F5" w14:textId="347FB97E" w:rsidR="00267276" w:rsidRPr="0065714C" w:rsidRDefault="005C612A" w:rsidP="0012671D">
      <w:pPr>
        <w:pStyle w:val="ListParagraph"/>
        <w:numPr>
          <w:ilvl w:val="0"/>
          <w:numId w:val="10"/>
        </w:numPr>
        <w:spacing w:line="480" w:lineRule="auto"/>
      </w:pPr>
      <w:r w:rsidRPr="0065714C">
        <w:t>Description of current</w:t>
      </w:r>
      <w:r w:rsidR="00267276" w:rsidRPr="0065714C">
        <w:t xml:space="preserve"> tobacco policy at North Island College (NIC)</w:t>
      </w:r>
      <w:r w:rsidR="0065714C">
        <w:t xml:space="preserve"> . . . . . . . . . </w:t>
      </w:r>
      <w:proofErr w:type="gramStart"/>
      <w:r w:rsidR="0065714C">
        <w:t>. . . .</w:t>
      </w:r>
      <w:proofErr w:type="gramEnd"/>
      <w:r w:rsidR="0065714C">
        <w:t xml:space="preserve"> 7</w:t>
      </w:r>
    </w:p>
    <w:p w14:paraId="3986E714" w14:textId="6357A4BD" w:rsidR="005C612A" w:rsidRPr="0065714C" w:rsidRDefault="005C612A" w:rsidP="0012671D">
      <w:pPr>
        <w:pStyle w:val="ListParagraph"/>
        <w:numPr>
          <w:ilvl w:val="0"/>
          <w:numId w:val="10"/>
        </w:numPr>
        <w:spacing w:line="480" w:lineRule="auto"/>
      </w:pPr>
      <w:r w:rsidRPr="0065714C">
        <w:t>Impact of current tobacco policy at N</w:t>
      </w:r>
      <w:r w:rsidR="0065714C">
        <w:t>I</w:t>
      </w:r>
      <w:r w:rsidRPr="0065714C">
        <w:t>C</w:t>
      </w:r>
      <w:r w:rsidR="0065714C">
        <w:t xml:space="preserve"> . . . . . . . . . . . . . . . . . . . . . . . . . . . . . . </w:t>
      </w:r>
      <w:proofErr w:type="gramStart"/>
      <w:r w:rsidR="0065714C">
        <w:t>. . . .</w:t>
      </w:r>
      <w:proofErr w:type="gramEnd"/>
      <w:r w:rsidR="0065714C">
        <w:t xml:space="preserve"> . </w:t>
      </w:r>
      <w:r w:rsidR="00946A81">
        <w:t xml:space="preserve"> </w:t>
      </w:r>
      <w:r w:rsidR="0065714C">
        <w:t>8</w:t>
      </w:r>
    </w:p>
    <w:p w14:paraId="163B0EF7" w14:textId="2DFB49ED" w:rsidR="005C612A" w:rsidRPr="0065714C" w:rsidRDefault="005C612A" w:rsidP="0012671D">
      <w:pPr>
        <w:pStyle w:val="ListParagraph"/>
        <w:numPr>
          <w:ilvl w:val="0"/>
          <w:numId w:val="32"/>
        </w:numPr>
        <w:spacing w:line="480" w:lineRule="auto"/>
      </w:pPr>
      <w:r w:rsidRPr="0065714C">
        <w:t>Tyee building designated smoking area</w:t>
      </w:r>
      <w:r w:rsidR="0065714C">
        <w:t xml:space="preserve"> . . . . . . . . . . . . . . . . . . . . . . . . . . . 8</w:t>
      </w:r>
    </w:p>
    <w:p w14:paraId="0622D45F" w14:textId="75ADF775" w:rsidR="005C612A" w:rsidRPr="0065714C" w:rsidRDefault="005C612A" w:rsidP="0012671D">
      <w:pPr>
        <w:pStyle w:val="ListParagraph"/>
        <w:numPr>
          <w:ilvl w:val="0"/>
          <w:numId w:val="32"/>
        </w:numPr>
        <w:spacing w:line="480" w:lineRule="auto"/>
      </w:pPr>
      <w:r w:rsidRPr="0065714C">
        <w:t>Portable Village designated smoking area</w:t>
      </w:r>
      <w:r w:rsidR="0065714C">
        <w:t xml:space="preserve"> . . . . . . . . . . . . . . . . . . . . . </w:t>
      </w:r>
      <w:proofErr w:type="gramStart"/>
      <w:r w:rsidR="0065714C">
        <w:t>. . . .</w:t>
      </w:r>
      <w:proofErr w:type="gramEnd"/>
      <w:r w:rsidR="0065714C">
        <w:t xml:space="preserve"> 9</w:t>
      </w:r>
    </w:p>
    <w:p w14:paraId="6F97BC9C" w14:textId="1C214483" w:rsidR="005C612A" w:rsidRPr="0065714C" w:rsidRDefault="005C612A" w:rsidP="0012671D">
      <w:pPr>
        <w:pStyle w:val="ListParagraph"/>
        <w:numPr>
          <w:ilvl w:val="0"/>
          <w:numId w:val="10"/>
        </w:numPr>
        <w:spacing w:line="480" w:lineRule="auto"/>
      </w:pPr>
      <w:r w:rsidRPr="0065714C">
        <w:t>Proposed solution</w:t>
      </w:r>
      <w:r w:rsidR="0065714C">
        <w:t xml:space="preserve"> . . . . . . . . . . . . . . . . . . . . . . . . . . . . . . . . . . . . . . . . . . . . . . . . </w:t>
      </w:r>
      <w:proofErr w:type="gramStart"/>
      <w:r w:rsidR="0065714C">
        <w:t>. . . .</w:t>
      </w:r>
      <w:proofErr w:type="gramEnd"/>
      <w:r w:rsidR="0065714C">
        <w:t xml:space="preserve"> 10</w:t>
      </w:r>
    </w:p>
    <w:p w14:paraId="6605ADCB" w14:textId="25B19DFA" w:rsidR="00D16CFC" w:rsidRPr="0065714C" w:rsidRDefault="00D16CFC" w:rsidP="0012671D">
      <w:pPr>
        <w:pStyle w:val="ListParagraph"/>
        <w:numPr>
          <w:ilvl w:val="0"/>
          <w:numId w:val="9"/>
        </w:numPr>
        <w:spacing w:line="480" w:lineRule="auto"/>
      </w:pPr>
      <w:r w:rsidRPr="0065714C">
        <w:t>METHODS</w:t>
      </w:r>
      <w:r w:rsidR="0065714C">
        <w:t xml:space="preserve"> . . . . . . . . . . . . . . . . . . . . . . . . . . . . . . . . . . . . . . . . . . . . . . . . . . . </w:t>
      </w:r>
      <w:proofErr w:type="gramStart"/>
      <w:r w:rsidR="0065714C">
        <w:t>. . . .</w:t>
      </w:r>
      <w:proofErr w:type="gramEnd"/>
      <w:r w:rsidR="0065714C">
        <w:t xml:space="preserve"> .  1</w:t>
      </w:r>
      <w:r w:rsidR="00CB4B3D">
        <w:t>0</w:t>
      </w:r>
    </w:p>
    <w:p w14:paraId="6A364F9E" w14:textId="1F2ED1D3" w:rsidR="00D16CFC" w:rsidRPr="0065714C" w:rsidRDefault="00D16CFC" w:rsidP="0012671D">
      <w:pPr>
        <w:pStyle w:val="ListParagraph"/>
        <w:numPr>
          <w:ilvl w:val="0"/>
          <w:numId w:val="9"/>
        </w:numPr>
        <w:spacing w:line="480" w:lineRule="auto"/>
      </w:pPr>
      <w:r w:rsidRPr="0065714C">
        <w:t>DATA SECTION</w:t>
      </w:r>
      <w:r w:rsidR="007E1F7C">
        <w:t xml:space="preserve"> . . . . . . . . . . . . . . . . . . . . . . . . . . . . . . . . . . . . . . . . . . . . . . . . </w:t>
      </w:r>
      <w:proofErr w:type="gramStart"/>
      <w:r w:rsidR="007E1F7C">
        <w:t>. . . .</w:t>
      </w:r>
      <w:proofErr w:type="gramEnd"/>
      <w:r w:rsidR="007E1F7C">
        <w:t xml:space="preserve"> 1</w:t>
      </w:r>
      <w:r w:rsidR="00CB4B3D">
        <w:t>1</w:t>
      </w:r>
    </w:p>
    <w:p w14:paraId="4294F7A0" w14:textId="0A8BD979" w:rsidR="0012671D" w:rsidRPr="0065714C" w:rsidRDefault="007E4887" w:rsidP="0012671D">
      <w:pPr>
        <w:pStyle w:val="ListParagraph"/>
        <w:numPr>
          <w:ilvl w:val="0"/>
          <w:numId w:val="12"/>
        </w:numPr>
        <w:spacing w:line="480" w:lineRule="auto"/>
      </w:pPr>
      <w:r>
        <w:t xml:space="preserve">Location of </w:t>
      </w:r>
      <w:r w:rsidR="0012671D" w:rsidRPr="0065714C">
        <w:t>Designated Smoking Areas at NIC Courtenay</w:t>
      </w:r>
      <w:r w:rsidR="007E1F7C">
        <w:t xml:space="preserve"> . . . . . . . . . . . . </w:t>
      </w:r>
      <w:proofErr w:type="gramStart"/>
      <w:r w:rsidR="007E1F7C">
        <w:t>. . . .</w:t>
      </w:r>
      <w:proofErr w:type="gramEnd"/>
      <w:r w:rsidR="007E1F7C">
        <w:t xml:space="preserve"> </w:t>
      </w:r>
      <w:r>
        <w:t>.</w:t>
      </w:r>
      <w:r w:rsidR="007E1F7C">
        <w:t xml:space="preserve"> 1</w:t>
      </w:r>
      <w:r w:rsidR="00CB4B3D">
        <w:t>1</w:t>
      </w:r>
    </w:p>
    <w:p w14:paraId="0253CB33" w14:textId="771F33EC" w:rsidR="00267276" w:rsidRDefault="007E1F7C" w:rsidP="0012671D">
      <w:pPr>
        <w:pStyle w:val="ListParagraph"/>
        <w:numPr>
          <w:ilvl w:val="0"/>
          <w:numId w:val="12"/>
        </w:numPr>
        <w:spacing w:line="480" w:lineRule="auto"/>
      </w:pPr>
      <w:r>
        <w:t xml:space="preserve">Interview Summaries . . . . . . . . . . . . . . . . . . . . . . . . . . . . . . . . . . . . . . . . . . </w:t>
      </w:r>
      <w:proofErr w:type="gramStart"/>
      <w:r>
        <w:t>. . . .</w:t>
      </w:r>
      <w:proofErr w:type="gramEnd"/>
      <w:r>
        <w:t xml:space="preserve"> 1</w:t>
      </w:r>
      <w:r w:rsidR="00CB4B3D">
        <w:t>2</w:t>
      </w:r>
    </w:p>
    <w:p w14:paraId="256EBD3F" w14:textId="02EE606E" w:rsidR="007E1F7C" w:rsidRDefault="007E1F7C" w:rsidP="007E1F7C">
      <w:pPr>
        <w:pStyle w:val="ListParagraph"/>
        <w:numPr>
          <w:ilvl w:val="0"/>
          <w:numId w:val="12"/>
        </w:numPr>
        <w:spacing w:line="480" w:lineRule="auto"/>
      </w:pPr>
      <w:r>
        <w:t>Survey Summaries . . . . . . . . . . . . . . . . . . . . . . . . . . . . . . . . . . . . . . . . . . . . . . . . 13</w:t>
      </w:r>
    </w:p>
    <w:p w14:paraId="1E83E34A" w14:textId="39247E81" w:rsidR="007E1F7C" w:rsidRDefault="007E1F7C" w:rsidP="007E1F7C">
      <w:pPr>
        <w:pStyle w:val="ListParagraph"/>
        <w:numPr>
          <w:ilvl w:val="0"/>
          <w:numId w:val="37"/>
        </w:numPr>
        <w:spacing w:line="480" w:lineRule="auto"/>
      </w:pPr>
      <w:r>
        <w:t xml:space="preserve">NIC students and staff . . . . . . . . . . . . . . . . . . . . . . . . . . . . . . . . . . . . . . . . . . </w:t>
      </w:r>
      <w:r w:rsidR="00FB270C">
        <w:t xml:space="preserve"> 13</w:t>
      </w:r>
    </w:p>
    <w:p w14:paraId="44B35896" w14:textId="48434B16" w:rsidR="007E1F7C" w:rsidRDefault="007E1F7C" w:rsidP="007E1F7C">
      <w:pPr>
        <w:pStyle w:val="ListParagraph"/>
        <w:numPr>
          <w:ilvl w:val="0"/>
          <w:numId w:val="37"/>
        </w:numPr>
        <w:spacing w:line="480" w:lineRule="auto"/>
      </w:pPr>
      <w:r>
        <w:t>Beaufort Children’s Society Staff and Parents</w:t>
      </w:r>
      <w:r w:rsidR="00FB270C">
        <w:t xml:space="preserve"> . . . . . . . . . . . . . . . . . . </w:t>
      </w:r>
      <w:proofErr w:type="gramStart"/>
      <w:r w:rsidR="00FB270C">
        <w:t>. . . .</w:t>
      </w:r>
      <w:proofErr w:type="gramEnd"/>
      <w:r w:rsidR="00FB270C">
        <w:t xml:space="preserve"> .  1</w:t>
      </w:r>
      <w:r w:rsidR="00CB4B3D">
        <w:t>6</w:t>
      </w:r>
    </w:p>
    <w:p w14:paraId="1CB46282" w14:textId="1DED0C16" w:rsidR="00267276" w:rsidRPr="0065714C" w:rsidRDefault="00267276" w:rsidP="007E1F7C">
      <w:pPr>
        <w:pStyle w:val="ListParagraph"/>
        <w:numPr>
          <w:ilvl w:val="0"/>
          <w:numId w:val="12"/>
        </w:numPr>
        <w:spacing w:line="480" w:lineRule="auto"/>
      </w:pPr>
      <w:r w:rsidRPr="0065714C">
        <w:t>Conflicting interest regarding study</w:t>
      </w:r>
      <w:r w:rsidR="00FB270C">
        <w:t xml:space="preserve"> . . . . . . . . . . . . . . . . . . . . . . . . . . . . . . </w:t>
      </w:r>
      <w:proofErr w:type="gramStart"/>
      <w:r w:rsidR="00FB270C">
        <w:t>. . . .</w:t>
      </w:r>
      <w:proofErr w:type="gramEnd"/>
      <w:r w:rsidR="00FB270C">
        <w:t xml:space="preserve"> . </w:t>
      </w:r>
      <w:r w:rsidR="00CB4B3D">
        <w:t>18</w:t>
      </w:r>
    </w:p>
    <w:p w14:paraId="510DAA8B" w14:textId="52615B24" w:rsidR="00D16CFC" w:rsidRPr="0065714C" w:rsidRDefault="00D16CFC" w:rsidP="0012671D">
      <w:pPr>
        <w:pStyle w:val="ListParagraph"/>
        <w:numPr>
          <w:ilvl w:val="0"/>
          <w:numId w:val="9"/>
        </w:numPr>
        <w:spacing w:line="480" w:lineRule="auto"/>
      </w:pPr>
      <w:r w:rsidRPr="0065714C">
        <w:t>CONCLUSION</w:t>
      </w:r>
      <w:r w:rsidR="00FB270C">
        <w:t xml:space="preserve"> . . . . . . . . . . . . . . . . . . . . . . . . . . . . . . . . . . . . . . . . . . . . . . . . </w:t>
      </w:r>
      <w:proofErr w:type="gramStart"/>
      <w:r w:rsidR="00FB270C">
        <w:t>. . . .</w:t>
      </w:r>
      <w:proofErr w:type="gramEnd"/>
      <w:r w:rsidR="00FB270C">
        <w:t xml:space="preserve"> . </w:t>
      </w:r>
      <w:r w:rsidR="00CB4B3D">
        <w:t xml:space="preserve"> 18</w:t>
      </w:r>
    </w:p>
    <w:p w14:paraId="1DC862F9" w14:textId="0AF47D5C" w:rsidR="00267276" w:rsidRPr="0065714C" w:rsidRDefault="00267276" w:rsidP="0012671D">
      <w:pPr>
        <w:pStyle w:val="ListParagraph"/>
        <w:numPr>
          <w:ilvl w:val="0"/>
          <w:numId w:val="17"/>
        </w:numPr>
        <w:spacing w:line="480" w:lineRule="auto"/>
      </w:pPr>
      <w:r w:rsidRPr="0065714C">
        <w:t>Summary of Findings</w:t>
      </w:r>
      <w:r w:rsidR="00FB270C">
        <w:t xml:space="preserve"> . . . . . . . . . . . . . . . . . . . . . . . . . . . . . . . . . . . . . . . . . . </w:t>
      </w:r>
      <w:proofErr w:type="gramStart"/>
      <w:r w:rsidR="00FB270C">
        <w:t>. . . .</w:t>
      </w:r>
      <w:proofErr w:type="gramEnd"/>
      <w:r w:rsidR="00FB270C">
        <w:t xml:space="preserve"> </w:t>
      </w:r>
      <w:r w:rsidR="00CB4B3D">
        <w:t>18</w:t>
      </w:r>
    </w:p>
    <w:p w14:paraId="62A664A3" w14:textId="13D4BEF5" w:rsidR="00267276" w:rsidRPr="0065714C" w:rsidRDefault="00267276" w:rsidP="00FB270C">
      <w:pPr>
        <w:pStyle w:val="ListParagraph"/>
        <w:numPr>
          <w:ilvl w:val="0"/>
          <w:numId w:val="17"/>
        </w:numPr>
        <w:spacing w:line="480" w:lineRule="auto"/>
      </w:pPr>
      <w:r w:rsidRPr="0065714C">
        <w:t>Recommendations Based on Findings</w:t>
      </w:r>
      <w:r w:rsidR="00FB270C">
        <w:t xml:space="preserve"> . . . . . . . . . . . . . . . . . . . . . . . . . . . . . . . . . </w:t>
      </w:r>
      <w:r w:rsidR="00CB4B3D">
        <w:t>18</w:t>
      </w:r>
    </w:p>
    <w:p w14:paraId="4F5D45E8" w14:textId="71A5C606" w:rsidR="00D16CFC" w:rsidRPr="0065714C" w:rsidRDefault="00D16CFC" w:rsidP="004C1903">
      <w:pPr>
        <w:pStyle w:val="ListParagraph"/>
        <w:numPr>
          <w:ilvl w:val="0"/>
          <w:numId w:val="9"/>
        </w:numPr>
        <w:spacing w:line="480" w:lineRule="auto"/>
      </w:pPr>
      <w:r w:rsidRPr="0065714C">
        <w:t>REFERENCES</w:t>
      </w:r>
      <w:r w:rsidR="004C1903">
        <w:t xml:space="preserve"> . . . . . . . . . . . . . . . . . . . . . . . . . . . . . . . . . . . . . . . . . . . . . . . . </w:t>
      </w:r>
      <w:proofErr w:type="gramStart"/>
      <w:r w:rsidR="004C1903">
        <w:t>. . . .</w:t>
      </w:r>
      <w:proofErr w:type="gramEnd"/>
      <w:r w:rsidR="004C1903">
        <w:t xml:space="preserve"> .  3</w:t>
      </w:r>
      <w:r w:rsidR="00CB4B3D">
        <w:t>3</w:t>
      </w:r>
    </w:p>
    <w:p w14:paraId="437527CD" w14:textId="0084AC9B" w:rsidR="00634331" w:rsidRPr="0065714C" w:rsidRDefault="00634331" w:rsidP="0012671D">
      <w:pPr>
        <w:spacing w:after="0" w:line="480" w:lineRule="auto"/>
        <w:jc w:val="center"/>
        <w:rPr>
          <w:rFonts w:ascii="Times New Roman" w:hAnsi="Times New Roman" w:cs="Times New Roman"/>
          <w:noProof/>
          <w:color w:val="FF0000"/>
          <w:sz w:val="24"/>
          <w:szCs w:val="24"/>
        </w:rPr>
      </w:pPr>
    </w:p>
    <w:p w14:paraId="7CDE7492" w14:textId="16BD26B7" w:rsidR="00634331" w:rsidRPr="0065714C" w:rsidRDefault="00634331"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noProof/>
          <w:sz w:val="24"/>
          <w:szCs w:val="24"/>
        </w:rPr>
        <w:lastRenderedPageBreak/>
        <w:t>F</w:t>
      </w:r>
      <w:r w:rsidR="008E36FF">
        <w:rPr>
          <w:rFonts w:ascii="Times New Roman" w:hAnsi="Times New Roman" w:cs="Times New Roman"/>
          <w:noProof/>
          <w:sz w:val="24"/>
          <w:szCs w:val="24"/>
        </w:rPr>
        <w:t>IGURES AND TABLES</w:t>
      </w:r>
    </w:p>
    <w:p w14:paraId="3F5D6147" w14:textId="08881365" w:rsidR="00634331" w:rsidRPr="0065714C" w:rsidRDefault="00634331" w:rsidP="0012671D">
      <w:pPr>
        <w:spacing w:after="0" w:line="480" w:lineRule="auto"/>
        <w:rPr>
          <w:rFonts w:ascii="Times New Roman" w:hAnsi="Times New Roman" w:cs="Times New Roman"/>
          <w:sz w:val="24"/>
          <w:szCs w:val="24"/>
        </w:rPr>
      </w:pPr>
      <w:r w:rsidRPr="004C1903">
        <w:rPr>
          <w:rFonts w:ascii="Times New Roman" w:hAnsi="Times New Roman" w:cs="Times New Roman"/>
          <w:sz w:val="24"/>
          <w:szCs w:val="24"/>
        </w:rPr>
        <w:t>Figure 1</w:t>
      </w:r>
      <w:r w:rsidR="004C1903" w:rsidRPr="004C1903">
        <w:rPr>
          <w:rFonts w:ascii="Times New Roman" w:hAnsi="Times New Roman" w:cs="Times New Roman"/>
          <w:sz w:val="24"/>
          <w:szCs w:val="24"/>
        </w:rPr>
        <w:t xml:space="preserve">: </w:t>
      </w:r>
      <w:r w:rsidR="004C1903" w:rsidRPr="004C1903">
        <w:rPr>
          <w:rFonts w:ascii="Times New Roman" w:eastAsia="Times New Roman" w:hAnsi="Times New Roman" w:cs="Times New Roman"/>
          <w:sz w:val="24"/>
          <w:szCs w:val="24"/>
          <w:lang w:eastAsia="en-CA"/>
        </w:rPr>
        <w:t>Tyee Building designated smoking area and proximity to Beaufort Children’s Society play space</w:t>
      </w:r>
      <w:r w:rsidRPr="0065714C">
        <w:rPr>
          <w:rFonts w:ascii="Times New Roman" w:hAnsi="Times New Roman" w:cs="Times New Roman"/>
          <w:sz w:val="24"/>
          <w:szCs w:val="24"/>
        </w:rPr>
        <w:t xml:space="preserve"> . . . . . . . . . . . . . . . . . . . . . . . . . . . . . . . . . . </w:t>
      </w:r>
      <w:r w:rsidR="00C121F9" w:rsidRPr="0065714C">
        <w:rPr>
          <w:rFonts w:ascii="Times New Roman" w:hAnsi="Times New Roman" w:cs="Times New Roman"/>
          <w:sz w:val="24"/>
          <w:szCs w:val="24"/>
        </w:rPr>
        <w:t xml:space="preserve">. . . . . . . . . . . . . . . . . . . . . . . . . . . . </w:t>
      </w:r>
      <w:r w:rsidRPr="0065714C">
        <w:rPr>
          <w:rFonts w:ascii="Times New Roman" w:hAnsi="Times New Roman" w:cs="Times New Roman"/>
          <w:sz w:val="24"/>
          <w:szCs w:val="24"/>
        </w:rPr>
        <w:t xml:space="preserve">. </w:t>
      </w:r>
      <w:proofErr w:type="gramStart"/>
      <w:r w:rsidRPr="0065714C">
        <w:rPr>
          <w:rFonts w:ascii="Times New Roman" w:hAnsi="Times New Roman" w:cs="Times New Roman"/>
          <w:sz w:val="24"/>
          <w:szCs w:val="24"/>
        </w:rPr>
        <w:t>. . . .</w:t>
      </w:r>
      <w:proofErr w:type="gramEnd"/>
      <w:r w:rsidRPr="0065714C">
        <w:rPr>
          <w:rFonts w:ascii="Times New Roman" w:hAnsi="Times New Roman" w:cs="Times New Roman"/>
          <w:sz w:val="24"/>
          <w:szCs w:val="24"/>
        </w:rPr>
        <w:t xml:space="preserve"> . </w:t>
      </w:r>
      <w:r w:rsidR="004C1903">
        <w:rPr>
          <w:rFonts w:ascii="Times New Roman" w:hAnsi="Times New Roman" w:cs="Times New Roman"/>
          <w:sz w:val="24"/>
          <w:szCs w:val="24"/>
        </w:rPr>
        <w:t>9</w:t>
      </w:r>
    </w:p>
    <w:p w14:paraId="1AAABB41" w14:textId="060F0C38" w:rsidR="00634331" w:rsidRDefault="0033408D" w:rsidP="0012671D">
      <w:pPr>
        <w:spacing w:after="0" w:line="480" w:lineRule="auto"/>
        <w:rPr>
          <w:rFonts w:ascii="Times New Roman" w:hAnsi="Times New Roman" w:cs="Times New Roman"/>
          <w:sz w:val="24"/>
          <w:szCs w:val="24"/>
        </w:rPr>
      </w:pPr>
      <w:r w:rsidRPr="004C1903">
        <w:rPr>
          <w:rFonts w:ascii="Times New Roman" w:hAnsi="Times New Roman" w:cs="Times New Roman"/>
          <w:sz w:val="24"/>
          <w:szCs w:val="24"/>
        </w:rPr>
        <w:t>Figure 2</w:t>
      </w:r>
      <w:r w:rsidR="004C1903" w:rsidRPr="004C1903">
        <w:rPr>
          <w:rFonts w:ascii="Times New Roman" w:hAnsi="Times New Roman" w:cs="Times New Roman"/>
          <w:sz w:val="24"/>
          <w:szCs w:val="24"/>
        </w:rPr>
        <w:t xml:space="preserve">: </w:t>
      </w:r>
      <w:r w:rsidR="004C1903" w:rsidRPr="004C1903">
        <w:rPr>
          <w:rFonts w:ascii="Times New Roman" w:eastAsia="Times New Roman" w:hAnsi="Times New Roman" w:cs="Times New Roman"/>
          <w:sz w:val="24"/>
          <w:szCs w:val="24"/>
          <w:lang w:eastAsia="en-CA"/>
        </w:rPr>
        <w:t>Portable Village designated smoking area and entrances and exit</w:t>
      </w:r>
      <w:r w:rsidR="007E565C">
        <w:rPr>
          <w:rFonts w:ascii="Times New Roman" w:eastAsia="Times New Roman" w:hAnsi="Times New Roman" w:cs="Times New Roman"/>
          <w:sz w:val="24"/>
          <w:szCs w:val="24"/>
          <w:lang w:eastAsia="en-CA"/>
        </w:rPr>
        <w:t>s</w:t>
      </w:r>
      <w:r w:rsidR="005F4EB6" w:rsidRPr="0065714C">
        <w:rPr>
          <w:rFonts w:ascii="Times New Roman" w:hAnsi="Times New Roman" w:cs="Times New Roman"/>
          <w:sz w:val="24"/>
          <w:szCs w:val="24"/>
        </w:rPr>
        <w:t xml:space="preserve"> . . . . . . . . . . . . </w:t>
      </w:r>
      <w:proofErr w:type="gramStart"/>
      <w:r w:rsidR="005F4EB6" w:rsidRPr="0065714C">
        <w:rPr>
          <w:rFonts w:ascii="Times New Roman" w:hAnsi="Times New Roman" w:cs="Times New Roman"/>
          <w:sz w:val="24"/>
          <w:szCs w:val="24"/>
        </w:rPr>
        <w:t xml:space="preserve">. . . </w:t>
      </w:r>
      <w:r w:rsidR="00634331" w:rsidRPr="0065714C">
        <w:rPr>
          <w:rFonts w:ascii="Times New Roman" w:hAnsi="Times New Roman" w:cs="Times New Roman"/>
          <w:sz w:val="24"/>
          <w:szCs w:val="24"/>
        </w:rPr>
        <w:t>.</w:t>
      </w:r>
      <w:proofErr w:type="gramEnd"/>
      <w:r w:rsidR="00634331" w:rsidRPr="0065714C">
        <w:rPr>
          <w:rFonts w:ascii="Times New Roman" w:hAnsi="Times New Roman" w:cs="Times New Roman"/>
          <w:sz w:val="24"/>
          <w:szCs w:val="24"/>
        </w:rPr>
        <w:t xml:space="preserve"> </w:t>
      </w:r>
      <w:r w:rsidR="004C1903">
        <w:rPr>
          <w:rFonts w:ascii="Times New Roman" w:hAnsi="Times New Roman" w:cs="Times New Roman"/>
          <w:sz w:val="24"/>
          <w:szCs w:val="24"/>
        </w:rPr>
        <w:t>9</w:t>
      </w:r>
    </w:p>
    <w:p w14:paraId="0A547BD7" w14:textId="600938E7" w:rsidR="00757F12" w:rsidRPr="00757F12" w:rsidRDefault="00757F12" w:rsidP="0012671D">
      <w:pPr>
        <w:spacing w:after="0" w:line="480" w:lineRule="auto"/>
        <w:rPr>
          <w:rFonts w:ascii="Times New Roman" w:eastAsia="Times New Roman" w:hAnsi="Times New Roman" w:cs="Times New Roman"/>
          <w:sz w:val="24"/>
          <w:szCs w:val="24"/>
          <w:lang w:eastAsia="en-CA"/>
        </w:rPr>
      </w:pPr>
      <w:r>
        <w:rPr>
          <w:rFonts w:ascii="Times New Roman" w:hAnsi="Times New Roman" w:cs="Times New Roman"/>
          <w:sz w:val="24"/>
          <w:szCs w:val="24"/>
        </w:rPr>
        <w:t xml:space="preserve">Figure 3: </w:t>
      </w:r>
      <w:r w:rsidRPr="00757F12">
        <w:rPr>
          <w:rFonts w:ascii="Times New Roman" w:hAnsi="Times New Roman" w:cs="Times New Roman"/>
          <w:sz w:val="24"/>
          <w:szCs w:val="24"/>
        </w:rPr>
        <w:t xml:space="preserve">Break down of survey response to areas of second-hand smoke exposure . . . . . . . . . </w:t>
      </w:r>
      <w:r>
        <w:rPr>
          <w:rFonts w:ascii="Times New Roman" w:hAnsi="Times New Roman" w:cs="Times New Roman"/>
          <w:sz w:val="24"/>
          <w:szCs w:val="24"/>
        </w:rPr>
        <w:t xml:space="preserve"> </w:t>
      </w:r>
      <w:r w:rsidRPr="00757F12">
        <w:rPr>
          <w:rFonts w:ascii="Times New Roman" w:hAnsi="Times New Roman" w:cs="Times New Roman"/>
          <w:sz w:val="24"/>
          <w:szCs w:val="24"/>
        </w:rPr>
        <w:t>12</w:t>
      </w:r>
    </w:p>
    <w:p w14:paraId="707FFAEB" w14:textId="49BB6179" w:rsidR="008E36FF" w:rsidRPr="008E36FF" w:rsidRDefault="008E36FF" w:rsidP="008E36FF">
      <w:pPr>
        <w:spacing w:after="0" w:line="480" w:lineRule="auto"/>
        <w:rPr>
          <w:rFonts w:ascii="Times New Roman" w:hAnsi="Times New Roman" w:cs="Times New Roman"/>
          <w:sz w:val="24"/>
          <w:szCs w:val="24"/>
        </w:rPr>
      </w:pPr>
      <w:r w:rsidRPr="008E36FF">
        <w:rPr>
          <w:rFonts w:ascii="Times New Roman" w:hAnsi="Times New Roman" w:cs="Times New Roman"/>
          <w:sz w:val="24"/>
          <w:szCs w:val="24"/>
        </w:rPr>
        <w:t>Figure 4: Do you smoke?</w:t>
      </w:r>
      <w:r>
        <w:rPr>
          <w:rFonts w:ascii="Times New Roman" w:hAnsi="Times New Roman" w:cs="Times New Roman"/>
          <w:sz w:val="24"/>
          <w:szCs w:val="24"/>
        </w:rPr>
        <w:t xml:space="preserve"> . . . . . . . . . . . . . . . . . . . . . . . . . . . . . . . . . . . . . . . . . . . . . . . . . . . . . . . 14</w:t>
      </w:r>
      <w:r w:rsidRPr="008E36FF">
        <w:rPr>
          <w:rFonts w:ascii="Times New Roman" w:hAnsi="Times New Roman" w:cs="Times New Roman"/>
          <w:sz w:val="24"/>
          <w:szCs w:val="24"/>
        </w:rPr>
        <w:tab/>
      </w:r>
    </w:p>
    <w:p w14:paraId="75422947" w14:textId="3D0C1300" w:rsidR="008E36FF" w:rsidRPr="008E36FF" w:rsidRDefault="008E36FF" w:rsidP="008E36FF">
      <w:pPr>
        <w:spacing w:after="0" w:line="480" w:lineRule="auto"/>
        <w:rPr>
          <w:rFonts w:ascii="Times New Roman" w:hAnsi="Times New Roman" w:cs="Times New Roman"/>
          <w:i/>
          <w:iCs/>
          <w:sz w:val="24"/>
          <w:szCs w:val="24"/>
        </w:rPr>
      </w:pPr>
      <w:r w:rsidRPr="008E36FF">
        <w:rPr>
          <w:rFonts w:ascii="Times New Roman" w:hAnsi="Times New Roman" w:cs="Times New Roman"/>
          <w:sz w:val="24"/>
          <w:szCs w:val="24"/>
        </w:rPr>
        <w:t>Figure 5: Do you wish to quit smoking?</w:t>
      </w:r>
      <w:r>
        <w:rPr>
          <w:rFonts w:ascii="Times New Roman" w:hAnsi="Times New Roman" w:cs="Times New Roman"/>
          <w:sz w:val="24"/>
          <w:szCs w:val="24"/>
        </w:rPr>
        <w:t xml:space="preserve"> . . . . . . . . . . . . . . . . . . . . . . . . . . . . . . . . . . . . . . . . . . .  14</w:t>
      </w:r>
      <w:r w:rsidRPr="008E36FF">
        <w:rPr>
          <w:rFonts w:ascii="Times New Roman" w:hAnsi="Times New Roman" w:cs="Times New Roman"/>
          <w:i/>
          <w:iCs/>
          <w:sz w:val="24"/>
          <w:szCs w:val="24"/>
        </w:rPr>
        <w:tab/>
      </w:r>
    </w:p>
    <w:p w14:paraId="5CAE9C9D" w14:textId="1961896C" w:rsidR="00217FA2" w:rsidRPr="00217FA2" w:rsidRDefault="008E36FF" w:rsidP="00217FA2">
      <w:pPr>
        <w:spacing w:after="0" w:line="480" w:lineRule="auto"/>
        <w:rPr>
          <w:rFonts w:ascii="Times New Roman" w:hAnsi="Times New Roman" w:cs="Times New Roman"/>
          <w:sz w:val="24"/>
          <w:szCs w:val="24"/>
        </w:rPr>
      </w:pPr>
      <w:r w:rsidRPr="008E36FF">
        <w:rPr>
          <w:rFonts w:ascii="Times New Roman" w:hAnsi="Times New Roman" w:cs="Times New Roman"/>
          <w:sz w:val="24"/>
          <w:szCs w:val="24"/>
        </w:rPr>
        <w:t>Fig</w:t>
      </w:r>
      <w:r>
        <w:rPr>
          <w:rFonts w:ascii="Times New Roman" w:hAnsi="Times New Roman" w:cs="Times New Roman"/>
          <w:sz w:val="24"/>
          <w:szCs w:val="24"/>
        </w:rPr>
        <w:t>ure</w:t>
      </w:r>
      <w:r w:rsidRPr="008E36FF">
        <w:rPr>
          <w:rFonts w:ascii="Times New Roman" w:hAnsi="Times New Roman" w:cs="Times New Roman"/>
          <w:sz w:val="24"/>
          <w:szCs w:val="24"/>
        </w:rPr>
        <w:t xml:space="preserve"> 6: Would removing designated smoking areas help you quit smoking?</w:t>
      </w:r>
      <w:r>
        <w:rPr>
          <w:rFonts w:ascii="Times New Roman" w:hAnsi="Times New Roman" w:cs="Times New Roman"/>
          <w:sz w:val="24"/>
          <w:szCs w:val="24"/>
        </w:rPr>
        <w:t xml:space="preserve"> . . . . . . . . . . . . .  14</w:t>
      </w:r>
      <w:r w:rsidR="00217FA2">
        <w:rPr>
          <w:rFonts w:ascii="Times New Roman" w:hAnsi="Times New Roman" w:cs="Times New Roman"/>
          <w:sz w:val="24"/>
          <w:szCs w:val="24"/>
        </w:rPr>
        <w:t xml:space="preserve"> </w:t>
      </w:r>
      <w:r w:rsidR="00217FA2" w:rsidRPr="00217FA2">
        <w:rPr>
          <w:rFonts w:ascii="Times New Roman" w:hAnsi="Times New Roman" w:cs="Times New Roman"/>
          <w:sz w:val="24"/>
          <w:szCs w:val="24"/>
        </w:rPr>
        <w:t>Figure 7: Smoking Cessation support</w:t>
      </w:r>
      <w:r w:rsidR="00217FA2">
        <w:rPr>
          <w:rFonts w:ascii="Times New Roman" w:hAnsi="Times New Roman" w:cs="Times New Roman"/>
          <w:sz w:val="24"/>
          <w:szCs w:val="24"/>
        </w:rPr>
        <w:t xml:space="preserve"> . . . . . . . . . . . . . . . . . . . . . . . . . . . . . . . . . . . . . . . . . . . . .  15</w:t>
      </w:r>
    </w:p>
    <w:p w14:paraId="6ABCD6DE" w14:textId="60698DE6" w:rsidR="008446EE" w:rsidRPr="008446EE" w:rsidRDefault="008446EE" w:rsidP="008446EE">
      <w:pPr>
        <w:spacing w:after="0" w:line="480" w:lineRule="auto"/>
        <w:rPr>
          <w:rFonts w:ascii="Times New Roman" w:hAnsi="Times New Roman" w:cs="Times New Roman"/>
          <w:sz w:val="24"/>
          <w:szCs w:val="24"/>
        </w:rPr>
      </w:pPr>
      <w:r w:rsidRPr="008446EE">
        <w:rPr>
          <w:rFonts w:ascii="Times New Roman" w:hAnsi="Times New Roman" w:cs="Times New Roman"/>
          <w:sz w:val="24"/>
          <w:szCs w:val="24"/>
        </w:rPr>
        <w:t>Figure 8: How many designated smoking areas are essential?</w:t>
      </w:r>
      <w:r>
        <w:rPr>
          <w:rFonts w:ascii="Times New Roman" w:hAnsi="Times New Roman" w:cs="Times New Roman"/>
          <w:sz w:val="24"/>
          <w:szCs w:val="24"/>
        </w:rPr>
        <w:t xml:space="preserve"> . . . . . . . . . . . . . . . . . . . . . . . . . .  15</w:t>
      </w:r>
    </w:p>
    <w:p w14:paraId="51024ACC" w14:textId="0A551B97" w:rsidR="00867EB3" w:rsidRPr="00867EB3" w:rsidRDefault="00867EB3" w:rsidP="00867EB3">
      <w:pPr>
        <w:spacing w:after="0" w:line="480" w:lineRule="auto"/>
        <w:rPr>
          <w:rFonts w:ascii="Times New Roman" w:hAnsi="Times New Roman" w:cs="Times New Roman"/>
          <w:sz w:val="24"/>
          <w:szCs w:val="24"/>
        </w:rPr>
      </w:pPr>
      <w:r w:rsidRPr="00867EB3">
        <w:rPr>
          <w:rFonts w:ascii="Times New Roman" w:hAnsi="Times New Roman" w:cs="Times New Roman"/>
          <w:sz w:val="24"/>
          <w:szCs w:val="24"/>
        </w:rPr>
        <w:t>Fig</w:t>
      </w:r>
      <w:r>
        <w:rPr>
          <w:rFonts w:ascii="Times New Roman" w:hAnsi="Times New Roman" w:cs="Times New Roman"/>
          <w:sz w:val="24"/>
          <w:szCs w:val="24"/>
        </w:rPr>
        <w:t>ure</w:t>
      </w:r>
      <w:r w:rsidRPr="00867EB3">
        <w:rPr>
          <w:rFonts w:ascii="Times New Roman" w:hAnsi="Times New Roman" w:cs="Times New Roman"/>
          <w:sz w:val="24"/>
          <w:szCs w:val="24"/>
        </w:rPr>
        <w:t xml:space="preserve"> 9: Location of exposure to second-hand smoke</w:t>
      </w:r>
      <w:r>
        <w:rPr>
          <w:rFonts w:ascii="Times New Roman" w:hAnsi="Times New Roman" w:cs="Times New Roman"/>
          <w:sz w:val="24"/>
          <w:szCs w:val="24"/>
        </w:rPr>
        <w:t xml:space="preserve"> . . . . . . . . . . . . . . . . . . . . . . . . . . . . . . . . 17</w:t>
      </w:r>
    </w:p>
    <w:p w14:paraId="022D2F0B" w14:textId="5FFC61E1" w:rsidR="00217FA2" w:rsidRDefault="00217FA2">
      <w:pPr>
        <w:rPr>
          <w:rFonts w:ascii="Times New Roman" w:hAnsi="Times New Roman" w:cs="Times New Roman"/>
          <w:sz w:val="24"/>
          <w:szCs w:val="24"/>
        </w:rPr>
      </w:pPr>
    </w:p>
    <w:p w14:paraId="6741A7E3" w14:textId="77777777" w:rsidR="00A73230" w:rsidRPr="0065714C" w:rsidRDefault="00A73230" w:rsidP="0012671D">
      <w:pPr>
        <w:spacing w:after="0" w:line="480" w:lineRule="auto"/>
        <w:rPr>
          <w:rFonts w:ascii="Times New Roman" w:hAnsi="Times New Roman" w:cs="Times New Roman"/>
          <w:sz w:val="24"/>
          <w:szCs w:val="24"/>
        </w:rPr>
      </w:pPr>
    </w:p>
    <w:p w14:paraId="5E2BDB31" w14:textId="77777777" w:rsidR="00503F98" w:rsidRDefault="00867EB3">
      <w:pPr>
        <w:rPr>
          <w:rFonts w:ascii="Times New Roman" w:hAnsi="Times New Roman" w:cs="Times New Roman"/>
          <w:sz w:val="24"/>
          <w:szCs w:val="24"/>
        </w:rPr>
        <w:sectPr w:rsidR="00503F98" w:rsidSect="00817417">
          <w:headerReference w:type="first" r:id="rId8"/>
          <w:footerReference w:type="first" r:id="rId9"/>
          <w:pgSz w:w="12240" w:h="15840"/>
          <w:pgMar w:top="1440" w:right="1440" w:bottom="1440" w:left="1440" w:header="708" w:footer="708" w:gutter="0"/>
          <w:pgNumType w:fmt="lowerRoman" w:start="1"/>
          <w:cols w:space="708"/>
          <w:titlePg/>
          <w:docGrid w:linePitch="360"/>
        </w:sectPr>
      </w:pPr>
      <w:r>
        <w:rPr>
          <w:rFonts w:ascii="Times New Roman" w:hAnsi="Times New Roman" w:cs="Times New Roman"/>
          <w:sz w:val="24"/>
          <w:szCs w:val="24"/>
        </w:rPr>
        <w:br w:type="page"/>
      </w:r>
    </w:p>
    <w:p w14:paraId="536FC45B" w14:textId="4DF64B3C" w:rsidR="00A73230" w:rsidRPr="00DC6E28" w:rsidRDefault="00A73230" w:rsidP="0012671D">
      <w:pPr>
        <w:spacing w:after="0" w:line="480" w:lineRule="auto"/>
        <w:jc w:val="center"/>
        <w:rPr>
          <w:rFonts w:ascii="Times New Roman" w:hAnsi="Times New Roman" w:cs="Times New Roman"/>
          <w:b/>
          <w:bCs/>
          <w:sz w:val="24"/>
          <w:szCs w:val="24"/>
        </w:rPr>
      </w:pPr>
      <w:r w:rsidRPr="00DC6E28">
        <w:rPr>
          <w:rFonts w:ascii="Times New Roman" w:hAnsi="Times New Roman" w:cs="Times New Roman"/>
          <w:b/>
          <w:bCs/>
          <w:sz w:val="24"/>
          <w:szCs w:val="24"/>
        </w:rPr>
        <w:lastRenderedPageBreak/>
        <w:t>A</w:t>
      </w:r>
      <w:r w:rsidR="0001245F" w:rsidRPr="00DC6E28">
        <w:rPr>
          <w:rFonts w:ascii="Times New Roman" w:hAnsi="Times New Roman" w:cs="Times New Roman"/>
          <w:b/>
          <w:bCs/>
          <w:sz w:val="24"/>
          <w:szCs w:val="24"/>
        </w:rPr>
        <w:t>BSTRACT</w:t>
      </w:r>
    </w:p>
    <w:p w14:paraId="2371E753" w14:textId="317DD8D2" w:rsidR="00D20081" w:rsidRDefault="00E7178A" w:rsidP="0012671D">
      <w:pPr>
        <w:spacing w:after="0" w:line="480" w:lineRule="auto"/>
        <w:rPr>
          <w:rFonts w:ascii="Times New Roman" w:hAnsi="Times New Roman" w:cs="Times New Roman"/>
          <w:sz w:val="24"/>
          <w:szCs w:val="24"/>
        </w:rPr>
      </w:pPr>
      <w:r w:rsidRPr="0065714C">
        <w:rPr>
          <w:rFonts w:ascii="Times New Roman" w:hAnsi="Times New Roman" w:cs="Times New Roman"/>
          <w:sz w:val="24"/>
          <w:szCs w:val="24"/>
        </w:rPr>
        <w:t>To be written later</w:t>
      </w:r>
    </w:p>
    <w:p w14:paraId="43F3ADE1" w14:textId="77777777" w:rsidR="00700725" w:rsidRPr="0065714C" w:rsidRDefault="00700725" w:rsidP="0012671D">
      <w:pPr>
        <w:spacing w:after="0" w:line="480" w:lineRule="auto"/>
        <w:rPr>
          <w:rFonts w:ascii="Times New Roman" w:hAnsi="Times New Roman" w:cs="Times New Roman"/>
          <w:sz w:val="24"/>
          <w:szCs w:val="24"/>
        </w:rPr>
      </w:pPr>
    </w:p>
    <w:p w14:paraId="5E926B2E" w14:textId="77777777" w:rsidR="00503F98" w:rsidRDefault="00817417">
      <w:pPr>
        <w:rPr>
          <w:rFonts w:ascii="Times New Roman" w:hAnsi="Times New Roman" w:cs="Times New Roman"/>
          <w:sz w:val="24"/>
          <w:szCs w:val="24"/>
        </w:rPr>
        <w:sectPr w:rsidR="00503F98" w:rsidSect="00817417">
          <w:pgSz w:w="12240" w:h="15840"/>
          <w:pgMar w:top="1440" w:right="1440" w:bottom="1440" w:left="1440" w:header="708" w:footer="708" w:gutter="0"/>
          <w:pgNumType w:fmt="lowerRoman" w:start="1"/>
          <w:cols w:space="708"/>
          <w:titlePg/>
          <w:docGrid w:linePitch="360"/>
        </w:sectPr>
      </w:pPr>
      <w:r>
        <w:rPr>
          <w:rFonts w:ascii="Times New Roman" w:hAnsi="Times New Roman" w:cs="Times New Roman"/>
          <w:sz w:val="24"/>
          <w:szCs w:val="24"/>
        </w:rPr>
        <w:br w:type="page"/>
      </w:r>
    </w:p>
    <w:p w14:paraId="7525156A" w14:textId="77C9F989" w:rsidR="0065714C" w:rsidRPr="00DC6E28" w:rsidRDefault="0065714C" w:rsidP="0001245F">
      <w:pPr>
        <w:spacing w:after="0" w:line="480" w:lineRule="auto"/>
        <w:jc w:val="center"/>
        <w:rPr>
          <w:rFonts w:ascii="Times New Roman" w:eastAsia="Times New Roman" w:hAnsi="Times New Roman" w:cs="Times New Roman"/>
          <w:b/>
          <w:bCs/>
          <w:sz w:val="24"/>
          <w:szCs w:val="24"/>
          <w:lang w:eastAsia="en-CA"/>
        </w:rPr>
      </w:pPr>
      <w:r w:rsidRPr="00DC6E28">
        <w:rPr>
          <w:rFonts w:ascii="Times New Roman" w:eastAsia="Times New Roman" w:hAnsi="Times New Roman" w:cs="Times New Roman"/>
          <w:b/>
          <w:bCs/>
          <w:sz w:val="24"/>
          <w:szCs w:val="24"/>
          <w:lang w:eastAsia="en-CA"/>
        </w:rPr>
        <w:lastRenderedPageBreak/>
        <w:t>INTRODUCTION</w:t>
      </w:r>
    </w:p>
    <w:p w14:paraId="1066EB43" w14:textId="3445B7E2" w:rsidR="00D20081" w:rsidRPr="0065714C" w:rsidRDefault="00D20081" w:rsidP="00700725">
      <w:pPr>
        <w:pStyle w:val="NormalWeb"/>
        <w:shd w:val="clear" w:color="auto" w:fill="FFFFFF"/>
        <w:spacing w:before="0" w:beforeAutospacing="0" w:after="0" w:afterAutospacing="0" w:line="480" w:lineRule="auto"/>
        <w:ind w:firstLine="720"/>
        <w:textAlignment w:val="baseline"/>
      </w:pPr>
      <w:r w:rsidRPr="0065714C">
        <w:t xml:space="preserve">North Island College (NIC) is located on Vancouver Island, British Columbia, with their main campus located in </w:t>
      </w:r>
      <w:r w:rsidR="00946A81">
        <w:t>the Comox Valley</w:t>
      </w:r>
      <w:r w:rsidRPr="0065714C">
        <w:t>. NIC</w:t>
      </w:r>
      <w:r w:rsidR="00946A81">
        <w:t xml:space="preserve"> Comox Valley campus</w:t>
      </w:r>
      <w:r w:rsidRPr="0065714C">
        <w:t xml:space="preserve"> has three designated smoking areas</w:t>
      </w:r>
      <w:r w:rsidR="0030311F">
        <w:t xml:space="preserve"> </w:t>
      </w:r>
      <w:r w:rsidRPr="0065714C">
        <w:t>located outside of main buildings.</w:t>
      </w:r>
      <w:r w:rsidRPr="00024023">
        <w:rPr>
          <w:sz w:val="28"/>
          <w:szCs w:val="28"/>
        </w:rPr>
        <w:t xml:space="preserve"> </w:t>
      </w:r>
      <w:r w:rsidR="00024023" w:rsidRPr="00024023">
        <w:t>The purpose of th</w:t>
      </w:r>
      <w:r w:rsidR="00024023">
        <w:t>is</w:t>
      </w:r>
      <w:r w:rsidR="00024023" w:rsidRPr="00024023">
        <w:t xml:space="preserve"> report is to highlight health risk posed to NIC students and staff, and the children at Beaufort Childcare Society through the exposure to second-hand smoke. </w:t>
      </w:r>
      <w:r w:rsidRPr="0065714C">
        <w:t>The</w:t>
      </w:r>
      <w:r w:rsidR="0033408D" w:rsidRPr="0065714C">
        <w:t xml:space="preserve"> designated smoking area o</w:t>
      </w:r>
      <w:r w:rsidRPr="0065714C">
        <w:t>utside of the main entrance of Tyee building and one at the entrance to Portable Village</w:t>
      </w:r>
      <w:r w:rsidR="0033408D" w:rsidRPr="0065714C">
        <w:t xml:space="preserve"> are </w:t>
      </w:r>
      <w:r w:rsidR="00024023">
        <w:t>locations of common second-h</w:t>
      </w:r>
      <w:r w:rsidR="00700725">
        <w:t>a</w:t>
      </w:r>
      <w:r w:rsidR="00024023">
        <w:t>nd smoke exposure</w:t>
      </w:r>
      <w:r w:rsidRPr="00700725">
        <w:t xml:space="preserve">. </w:t>
      </w:r>
      <w:r w:rsidR="00700725" w:rsidRPr="00700725">
        <w:t xml:space="preserve">The designated smoking areas are </w:t>
      </w:r>
      <w:r w:rsidR="00700725" w:rsidRPr="00700725">
        <w:t>the legally required distance from building entrances, but they are roofed structures wh</w:t>
      </w:r>
      <w:r w:rsidR="00700725" w:rsidRPr="00700725">
        <w:t>ich hold the smoke down. If there is a slight wind, the smoke carries outside of the designated smoking area to surrounding areas.</w:t>
      </w:r>
      <w:r w:rsidR="00700725" w:rsidRPr="00700725">
        <w:t xml:space="preserve"> </w:t>
      </w:r>
    </w:p>
    <w:p w14:paraId="09EBC682" w14:textId="63035D43" w:rsidR="00437171" w:rsidRPr="00096F62" w:rsidRDefault="00E7178A" w:rsidP="00096F62">
      <w:pPr>
        <w:spacing w:after="0" w:line="480" w:lineRule="auto"/>
        <w:ind w:firstLine="720"/>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T</w:t>
      </w:r>
      <w:r w:rsidR="00D20081" w:rsidRPr="0065714C">
        <w:rPr>
          <w:rFonts w:ascii="Times New Roman" w:eastAsia="Times New Roman" w:hAnsi="Times New Roman" w:cs="Times New Roman"/>
          <w:sz w:val="24"/>
          <w:szCs w:val="24"/>
          <w:lang w:eastAsia="en-CA"/>
        </w:rPr>
        <w:t xml:space="preserve">he designated smoking area for </w:t>
      </w:r>
      <w:r w:rsidR="0030311F">
        <w:rPr>
          <w:rFonts w:ascii="Times New Roman" w:eastAsia="Times New Roman" w:hAnsi="Times New Roman" w:cs="Times New Roman"/>
          <w:sz w:val="24"/>
          <w:szCs w:val="24"/>
          <w:lang w:eastAsia="en-CA"/>
        </w:rPr>
        <w:t>th</w:t>
      </w:r>
      <w:r w:rsidR="00D20081" w:rsidRPr="0065714C">
        <w:rPr>
          <w:rFonts w:ascii="Times New Roman" w:eastAsia="Times New Roman" w:hAnsi="Times New Roman" w:cs="Times New Roman"/>
          <w:sz w:val="24"/>
          <w:szCs w:val="24"/>
          <w:lang w:eastAsia="en-CA"/>
        </w:rPr>
        <w:t xml:space="preserve">e Tyee building </w:t>
      </w:r>
      <w:r w:rsidR="0030311F">
        <w:rPr>
          <w:rFonts w:ascii="Times New Roman" w:eastAsia="Times New Roman" w:hAnsi="Times New Roman" w:cs="Times New Roman"/>
          <w:sz w:val="24"/>
          <w:szCs w:val="24"/>
          <w:lang w:eastAsia="en-CA"/>
        </w:rPr>
        <w:t>i</w:t>
      </w:r>
      <w:r w:rsidR="00D20081" w:rsidRPr="0065714C">
        <w:rPr>
          <w:rFonts w:ascii="Times New Roman" w:eastAsia="Times New Roman" w:hAnsi="Times New Roman" w:cs="Times New Roman"/>
          <w:sz w:val="24"/>
          <w:szCs w:val="24"/>
          <w:lang w:eastAsia="en-CA"/>
        </w:rPr>
        <w:t xml:space="preserve">s </w:t>
      </w:r>
      <w:r w:rsidR="0030311F">
        <w:rPr>
          <w:rFonts w:ascii="Times New Roman" w:eastAsia="Times New Roman" w:hAnsi="Times New Roman" w:cs="Times New Roman"/>
          <w:sz w:val="24"/>
          <w:szCs w:val="24"/>
          <w:lang w:eastAsia="en-CA"/>
        </w:rPr>
        <w:t>extremely</w:t>
      </w:r>
      <w:r w:rsidR="00D20081" w:rsidRPr="0065714C">
        <w:rPr>
          <w:rFonts w:ascii="Times New Roman" w:eastAsia="Times New Roman" w:hAnsi="Times New Roman" w:cs="Times New Roman"/>
          <w:sz w:val="24"/>
          <w:szCs w:val="24"/>
          <w:lang w:eastAsia="en-CA"/>
        </w:rPr>
        <w:t xml:space="preserve"> close to </w:t>
      </w:r>
      <w:r w:rsidR="005F4EB6" w:rsidRPr="0065714C">
        <w:rPr>
          <w:rFonts w:ascii="Times New Roman" w:eastAsia="Times New Roman" w:hAnsi="Times New Roman" w:cs="Times New Roman"/>
          <w:sz w:val="24"/>
          <w:szCs w:val="24"/>
          <w:lang w:eastAsia="en-CA"/>
        </w:rPr>
        <w:t xml:space="preserve">Beaufort Children Society’s </w:t>
      </w:r>
      <w:r w:rsidR="00D20081" w:rsidRPr="0065714C">
        <w:rPr>
          <w:rFonts w:ascii="Times New Roman" w:eastAsia="Times New Roman" w:hAnsi="Times New Roman" w:cs="Times New Roman"/>
          <w:sz w:val="24"/>
          <w:szCs w:val="24"/>
          <w:lang w:eastAsia="en-CA"/>
        </w:rPr>
        <w:t>daycare outdoor play space</w:t>
      </w:r>
      <w:r w:rsidR="0030311F">
        <w:rPr>
          <w:rFonts w:ascii="Times New Roman" w:eastAsia="Times New Roman" w:hAnsi="Times New Roman" w:cs="Times New Roman"/>
          <w:sz w:val="24"/>
          <w:szCs w:val="24"/>
          <w:lang w:eastAsia="en-CA"/>
        </w:rPr>
        <w:t xml:space="preserve"> and </w:t>
      </w:r>
      <w:r w:rsidR="00D20081" w:rsidRPr="0065714C">
        <w:rPr>
          <w:rFonts w:ascii="Times New Roman" w:eastAsia="Times New Roman" w:hAnsi="Times New Roman" w:cs="Times New Roman"/>
          <w:sz w:val="24"/>
          <w:szCs w:val="24"/>
          <w:lang w:eastAsia="en-CA"/>
        </w:rPr>
        <w:t xml:space="preserve">directly outside of the bookstore and the cafeteria. </w:t>
      </w:r>
      <w:r w:rsidR="00096F62">
        <w:rPr>
          <w:rFonts w:ascii="Times New Roman" w:eastAsia="Times New Roman" w:hAnsi="Times New Roman" w:cs="Times New Roman"/>
          <w:sz w:val="24"/>
          <w:szCs w:val="24"/>
          <w:lang w:eastAsia="en-CA"/>
        </w:rPr>
        <w:t>This creates a concern over exposure of young children to second-hand smoke and health</w:t>
      </w:r>
      <w:r w:rsidR="00D20081" w:rsidRPr="0065714C">
        <w:rPr>
          <w:rFonts w:ascii="Times New Roman" w:eastAsia="Times New Roman" w:hAnsi="Times New Roman" w:cs="Times New Roman"/>
          <w:sz w:val="24"/>
          <w:szCs w:val="24"/>
          <w:lang w:eastAsia="en-CA"/>
        </w:rPr>
        <w:t xml:space="preserve">-related conditions and problems associated with the use of </w:t>
      </w:r>
      <w:r w:rsidRPr="0065714C">
        <w:rPr>
          <w:rFonts w:ascii="Times New Roman" w:eastAsia="Times New Roman" w:hAnsi="Times New Roman" w:cs="Times New Roman"/>
          <w:sz w:val="24"/>
          <w:szCs w:val="24"/>
          <w:lang w:eastAsia="en-CA"/>
        </w:rPr>
        <w:t>t</w:t>
      </w:r>
      <w:r w:rsidR="00D20081" w:rsidRPr="0065714C">
        <w:rPr>
          <w:rFonts w:ascii="Times New Roman" w:eastAsia="Times New Roman" w:hAnsi="Times New Roman" w:cs="Times New Roman"/>
          <w:sz w:val="24"/>
          <w:szCs w:val="24"/>
          <w:lang w:eastAsia="en-CA"/>
        </w:rPr>
        <w:t>obacco (including smoking, chewing and vaping)</w:t>
      </w:r>
      <w:r w:rsidR="00096F62">
        <w:rPr>
          <w:rFonts w:ascii="Times New Roman" w:eastAsia="Times New Roman" w:hAnsi="Times New Roman" w:cs="Times New Roman"/>
          <w:sz w:val="24"/>
          <w:szCs w:val="24"/>
          <w:lang w:eastAsia="en-CA"/>
        </w:rPr>
        <w:t>.</w:t>
      </w:r>
    </w:p>
    <w:p w14:paraId="5F8F3EB6" w14:textId="31F57B09" w:rsidR="005C612A" w:rsidRPr="0065714C" w:rsidRDefault="005C612A" w:rsidP="0012671D">
      <w:pPr>
        <w:pStyle w:val="NormalWeb"/>
        <w:shd w:val="clear" w:color="auto" w:fill="FFFFFF"/>
        <w:spacing w:before="0" w:beforeAutospacing="0" w:after="0" w:afterAutospacing="0" w:line="480" w:lineRule="auto"/>
        <w:ind w:firstLine="720"/>
        <w:textAlignment w:val="baseline"/>
      </w:pPr>
      <w:r w:rsidRPr="00700725">
        <w:t>This report and its findings are timely as North Island College is in the planning phase of a</w:t>
      </w:r>
      <w:r w:rsidR="0030311F" w:rsidRPr="00700725">
        <w:t>n</w:t>
      </w:r>
      <w:r w:rsidRPr="00700725">
        <w:t xml:space="preserve"> expansion which could see an increase in tobacco use</w:t>
      </w:r>
      <w:r w:rsidR="00700725">
        <w:t xml:space="preserve">, making now an ideal </w:t>
      </w:r>
      <w:r w:rsidRPr="00700725">
        <w:t>time to move towards a tobacco free campus.</w:t>
      </w:r>
    </w:p>
    <w:p w14:paraId="678B38FB" w14:textId="7F494965" w:rsidR="00D20081" w:rsidRPr="0065714C" w:rsidRDefault="00D20081" w:rsidP="0012671D">
      <w:pPr>
        <w:spacing w:after="0" w:line="480" w:lineRule="auto"/>
        <w:rPr>
          <w:rFonts w:ascii="Times New Roman" w:hAnsi="Times New Roman" w:cs="Times New Roman"/>
          <w:b/>
          <w:bCs/>
          <w:sz w:val="24"/>
          <w:szCs w:val="24"/>
        </w:rPr>
      </w:pPr>
      <w:r w:rsidRPr="0065714C">
        <w:rPr>
          <w:rFonts w:ascii="Times New Roman" w:hAnsi="Times New Roman" w:cs="Times New Roman"/>
          <w:b/>
          <w:bCs/>
          <w:sz w:val="24"/>
          <w:szCs w:val="24"/>
        </w:rPr>
        <w:t>B</w:t>
      </w:r>
      <w:r w:rsidR="00416408" w:rsidRPr="0065714C">
        <w:rPr>
          <w:rFonts w:ascii="Times New Roman" w:hAnsi="Times New Roman" w:cs="Times New Roman"/>
          <w:b/>
          <w:bCs/>
          <w:sz w:val="24"/>
          <w:szCs w:val="24"/>
        </w:rPr>
        <w:t>ackground on Tobacco Health Risks</w:t>
      </w:r>
    </w:p>
    <w:p w14:paraId="5513B4E1" w14:textId="194699FC" w:rsidR="00FE2370" w:rsidRPr="0065714C" w:rsidRDefault="00FE2370" w:rsidP="0012671D">
      <w:pPr>
        <w:shd w:val="clear" w:color="auto" w:fill="FFFFFF"/>
        <w:spacing w:after="0" w:line="480" w:lineRule="auto"/>
        <w:ind w:firstLine="720"/>
        <w:rPr>
          <w:rFonts w:ascii="Times New Roman" w:eastAsia="Times New Roman" w:hAnsi="Times New Roman" w:cs="Times New Roman"/>
          <w:color w:val="000000"/>
          <w:sz w:val="24"/>
          <w:szCs w:val="24"/>
          <w:lang w:eastAsia="en-CA"/>
        </w:rPr>
      </w:pPr>
      <w:r w:rsidRPr="0065714C">
        <w:rPr>
          <w:rFonts w:ascii="Times New Roman" w:eastAsia="Times New Roman" w:hAnsi="Times New Roman" w:cs="Times New Roman"/>
          <w:color w:val="000000"/>
          <w:sz w:val="24"/>
          <w:szCs w:val="24"/>
          <w:lang w:eastAsia="en-CA"/>
        </w:rPr>
        <w:t xml:space="preserve">Society is aware of the negative health affects of smoking and second-hand smoke. </w:t>
      </w:r>
      <w:r w:rsidR="008B2399" w:rsidRPr="0065714C">
        <w:rPr>
          <w:rFonts w:ascii="Times New Roman" w:eastAsia="Times New Roman" w:hAnsi="Times New Roman" w:cs="Times New Roman"/>
          <w:color w:val="000000"/>
          <w:sz w:val="24"/>
          <w:szCs w:val="24"/>
          <w:lang w:eastAsia="en-CA"/>
        </w:rPr>
        <w:t>Unfortunately,</w:t>
      </w:r>
      <w:r w:rsidR="004F5D5B" w:rsidRPr="0065714C">
        <w:rPr>
          <w:rFonts w:ascii="Times New Roman" w:eastAsia="Times New Roman" w:hAnsi="Times New Roman" w:cs="Times New Roman"/>
          <w:color w:val="000000"/>
          <w:sz w:val="24"/>
          <w:szCs w:val="24"/>
          <w:lang w:eastAsia="en-CA"/>
        </w:rPr>
        <w:t xml:space="preserve"> smok</w:t>
      </w:r>
      <w:r w:rsidR="008B2399" w:rsidRPr="0065714C">
        <w:rPr>
          <w:rFonts w:ascii="Times New Roman" w:eastAsia="Times New Roman" w:hAnsi="Times New Roman" w:cs="Times New Roman"/>
          <w:color w:val="000000"/>
          <w:sz w:val="24"/>
          <w:szCs w:val="24"/>
          <w:lang w:eastAsia="en-CA"/>
        </w:rPr>
        <w:t>e</w:t>
      </w:r>
      <w:r w:rsidR="004F5D5B" w:rsidRPr="0065714C">
        <w:rPr>
          <w:rFonts w:ascii="Times New Roman" w:eastAsia="Times New Roman" w:hAnsi="Times New Roman" w:cs="Times New Roman"/>
          <w:color w:val="000000"/>
          <w:sz w:val="24"/>
          <w:szCs w:val="24"/>
          <w:lang w:eastAsia="en-CA"/>
        </w:rPr>
        <w:t xml:space="preserve"> is not selective and even non-smokers exposed to second-hand smoke </w:t>
      </w:r>
      <w:r w:rsidR="00B14996" w:rsidRPr="0065714C">
        <w:rPr>
          <w:rFonts w:ascii="Times New Roman" w:eastAsia="Times New Roman" w:hAnsi="Times New Roman" w:cs="Times New Roman"/>
          <w:color w:val="000000"/>
          <w:sz w:val="24"/>
          <w:szCs w:val="24"/>
          <w:lang w:eastAsia="en-CA"/>
        </w:rPr>
        <w:t>risk</w:t>
      </w:r>
      <w:r w:rsidR="004F5D5B" w:rsidRPr="0065714C">
        <w:rPr>
          <w:rFonts w:ascii="Times New Roman" w:eastAsia="Times New Roman" w:hAnsi="Times New Roman" w:cs="Times New Roman"/>
          <w:color w:val="000000"/>
          <w:sz w:val="24"/>
          <w:szCs w:val="24"/>
          <w:lang w:eastAsia="en-CA"/>
        </w:rPr>
        <w:t xml:space="preserve"> diseases and disabilities. The Center for Disease Control states, “Smoking causes cancer, heart disease, stroke, lung diseases, diabetes, and chronic obstructive pulmonary disease (COPD), </w:t>
      </w:r>
      <w:r w:rsidR="004F5D5B" w:rsidRPr="0065714C">
        <w:rPr>
          <w:rFonts w:ascii="Times New Roman" w:eastAsia="Times New Roman" w:hAnsi="Times New Roman" w:cs="Times New Roman"/>
          <w:color w:val="000000"/>
          <w:sz w:val="24"/>
          <w:szCs w:val="24"/>
          <w:lang w:eastAsia="en-CA"/>
        </w:rPr>
        <w:lastRenderedPageBreak/>
        <w:t xml:space="preserve">which includes emphysema and chronic bronchitis. Smoking also increases risk for tuberculosis, certain eye diseases, and problems of the immune system, including rheumatoid arthritis.” </w:t>
      </w:r>
      <w:r w:rsidR="00400D69" w:rsidRPr="0065714C">
        <w:rPr>
          <w:rFonts w:ascii="Times New Roman" w:hAnsi="Times New Roman" w:cs="Times New Roman"/>
          <w:sz w:val="24"/>
          <w:szCs w:val="24"/>
        </w:rPr>
        <w:t xml:space="preserve">(Centers for Disease Control </w:t>
      </w:r>
      <w:r w:rsidR="00400D69" w:rsidRPr="0065714C">
        <w:rPr>
          <w:rFonts w:ascii="Times New Roman" w:hAnsi="Times New Roman" w:cs="Times New Roman"/>
          <w:i/>
          <w:iCs/>
          <w:sz w:val="24"/>
          <w:szCs w:val="24"/>
        </w:rPr>
        <w:t>Health Effects</w:t>
      </w:r>
      <w:r w:rsidR="00400D69" w:rsidRPr="0065714C">
        <w:rPr>
          <w:rFonts w:ascii="Times New Roman" w:hAnsi="Times New Roman" w:cs="Times New Roman"/>
          <w:sz w:val="24"/>
          <w:szCs w:val="24"/>
        </w:rPr>
        <w:t>)</w:t>
      </w:r>
    </w:p>
    <w:p w14:paraId="276C212A" w14:textId="3771CFE1" w:rsidR="000D49AF" w:rsidRPr="0065714C" w:rsidRDefault="004F5D5B" w:rsidP="0012671D">
      <w:pPr>
        <w:shd w:val="clear" w:color="auto" w:fill="FFFFFF"/>
        <w:spacing w:after="0" w:line="480" w:lineRule="auto"/>
        <w:rPr>
          <w:rFonts w:ascii="Times New Roman" w:eastAsia="Times New Roman" w:hAnsi="Times New Roman" w:cs="Times New Roman"/>
          <w:color w:val="000000"/>
          <w:sz w:val="24"/>
          <w:szCs w:val="24"/>
          <w:lang w:eastAsia="en-CA"/>
        </w:rPr>
      </w:pPr>
      <w:r w:rsidRPr="0065714C">
        <w:rPr>
          <w:rFonts w:ascii="Times New Roman" w:eastAsia="Times New Roman" w:hAnsi="Times New Roman" w:cs="Times New Roman"/>
          <w:color w:val="000000"/>
          <w:sz w:val="24"/>
          <w:szCs w:val="24"/>
          <w:lang w:eastAsia="en-CA"/>
        </w:rPr>
        <w:t>While the effects of smoking are well known, “</w:t>
      </w:r>
      <w:r w:rsidR="000D49AF" w:rsidRPr="0065714C">
        <w:rPr>
          <w:rFonts w:ascii="Times New Roman" w:eastAsia="Times New Roman" w:hAnsi="Times New Roman" w:cs="Times New Roman"/>
          <w:color w:val="000000"/>
          <w:sz w:val="24"/>
          <w:szCs w:val="24"/>
          <w:lang w:eastAsia="en-CA"/>
        </w:rPr>
        <w:t>Second</w:t>
      </w:r>
      <w:r w:rsidR="00416408" w:rsidRPr="0065714C">
        <w:rPr>
          <w:rFonts w:ascii="Times New Roman" w:eastAsia="Times New Roman" w:hAnsi="Times New Roman" w:cs="Times New Roman"/>
          <w:color w:val="000000"/>
          <w:sz w:val="24"/>
          <w:szCs w:val="24"/>
          <w:lang w:eastAsia="en-CA"/>
        </w:rPr>
        <w:t>-</w:t>
      </w:r>
      <w:r w:rsidR="000D49AF" w:rsidRPr="0065714C">
        <w:rPr>
          <w:rFonts w:ascii="Times New Roman" w:eastAsia="Times New Roman" w:hAnsi="Times New Roman" w:cs="Times New Roman"/>
          <w:color w:val="000000"/>
          <w:sz w:val="24"/>
          <w:szCs w:val="24"/>
          <w:lang w:eastAsia="en-CA"/>
        </w:rPr>
        <w:t>hand smoke exposure</w:t>
      </w:r>
      <w:r w:rsidR="00B14996" w:rsidRPr="0065714C">
        <w:rPr>
          <w:rFonts w:ascii="Times New Roman" w:eastAsia="Times New Roman" w:hAnsi="Times New Roman" w:cs="Times New Roman"/>
          <w:color w:val="000000"/>
          <w:sz w:val="24"/>
          <w:szCs w:val="24"/>
          <w:lang w:eastAsia="en-CA"/>
        </w:rPr>
        <w:t xml:space="preserve"> [still]</w:t>
      </w:r>
      <w:r w:rsidR="000D49AF" w:rsidRPr="0065714C">
        <w:rPr>
          <w:rFonts w:ascii="Times New Roman" w:eastAsia="Times New Roman" w:hAnsi="Times New Roman" w:cs="Times New Roman"/>
          <w:color w:val="000000"/>
          <w:sz w:val="24"/>
          <w:szCs w:val="24"/>
          <w:lang w:eastAsia="en-CA"/>
        </w:rPr>
        <w:t xml:space="preserve"> contributes to approximately 41,000 deaths among non</w:t>
      </w:r>
      <w:r w:rsidR="00416408" w:rsidRPr="0065714C">
        <w:rPr>
          <w:rFonts w:ascii="Times New Roman" w:eastAsia="Times New Roman" w:hAnsi="Times New Roman" w:cs="Times New Roman"/>
          <w:color w:val="000000"/>
          <w:sz w:val="24"/>
          <w:szCs w:val="24"/>
          <w:lang w:eastAsia="en-CA"/>
        </w:rPr>
        <w:t>-</w:t>
      </w:r>
      <w:r w:rsidR="000D49AF" w:rsidRPr="0065714C">
        <w:rPr>
          <w:rFonts w:ascii="Times New Roman" w:eastAsia="Times New Roman" w:hAnsi="Times New Roman" w:cs="Times New Roman"/>
          <w:color w:val="000000"/>
          <w:sz w:val="24"/>
          <w:szCs w:val="24"/>
          <w:lang w:eastAsia="en-CA"/>
        </w:rPr>
        <w:t>smoking adults and 400 deaths in infants each year.</w:t>
      </w:r>
      <w:r w:rsidRPr="0065714C">
        <w:rPr>
          <w:rFonts w:ascii="Times New Roman" w:eastAsia="Times New Roman" w:hAnsi="Times New Roman" w:cs="Times New Roman"/>
          <w:color w:val="000000"/>
          <w:sz w:val="24"/>
          <w:szCs w:val="24"/>
          <w:lang w:eastAsia="en-CA"/>
        </w:rPr>
        <w:t xml:space="preserve">” </w:t>
      </w:r>
      <w:r w:rsidR="00B14996" w:rsidRPr="0065714C">
        <w:rPr>
          <w:rFonts w:ascii="Times New Roman" w:hAnsi="Times New Roman" w:cs="Times New Roman"/>
          <w:sz w:val="24"/>
          <w:szCs w:val="24"/>
        </w:rPr>
        <w:t xml:space="preserve">(Centers for Disease Control </w:t>
      </w:r>
      <w:r w:rsidR="00B14996" w:rsidRPr="0065714C">
        <w:rPr>
          <w:rFonts w:ascii="Times New Roman" w:hAnsi="Times New Roman" w:cs="Times New Roman"/>
          <w:i/>
          <w:iCs/>
          <w:sz w:val="24"/>
          <w:szCs w:val="24"/>
        </w:rPr>
        <w:t>Health Effects</w:t>
      </w:r>
      <w:r w:rsidR="00B14996" w:rsidRPr="0065714C">
        <w:rPr>
          <w:rFonts w:ascii="Times New Roman" w:hAnsi="Times New Roman" w:cs="Times New Roman"/>
          <w:sz w:val="24"/>
          <w:szCs w:val="24"/>
        </w:rPr>
        <w:t xml:space="preserve">). This is an alarming number as second-hand smoke exposure can be out of the control of non-smokers as is the case of students at NIC. </w:t>
      </w:r>
      <w:r w:rsidRPr="0065714C">
        <w:rPr>
          <w:rFonts w:ascii="Times New Roman" w:eastAsia="Times New Roman" w:hAnsi="Times New Roman" w:cs="Times New Roman"/>
          <w:color w:val="000000"/>
          <w:sz w:val="24"/>
          <w:szCs w:val="24"/>
          <w:lang w:eastAsia="en-CA"/>
        </w:rPr>
        <w:t>“</w:t>
      </w:r>
      <w:r w:rsidR="000D49AF" w:rsidRPr="0065714C">
        <w:rPr>
          <w:rFonts w:ascii="Times New Roman" w:eastAsia="Times New Roman" w:hAnsi="Times New Roman" w:cs="Times New Roman"/>
          <w:color w:val="000000"/>
          <w:sz w:val="24"/>
          <w:szCs w:val="24"/>
          <w:lang w:eastAsia="en-CA"/>
        </w:rPr>
        <w:t>Second</w:t>
      </w:r>
      <w:r w:rsidRPr="0065714C">
        <w:rPr>
          <w:rFonts w:ascii="Times New Roman" w:eastAsia="Times New Roman" w:hAnsi="Times New Roman" w:cs="Times New Roman"/>
          <w:color w:val="000000"/>
          <w:sz w:val="24"/>
          <w:szCs w:val="24"/>
          <w:lang w:eastAsia="en-CA"/>
        </w:rPr>
        <w:t>-</w:t>
      </w:r>
      <w:r w:rsidR="000D49AF" w:rsidRPr="0065714C">
        <w:rPr>
          <w:rFonts w:ascii="Times New Roman" w:eastAsia="Times New Roman" w:hAnsi="Times New Roman" w:cs="Times New Roman"/>
          <w:color w:val="000000"/>
          <w:sz w:val="24"/>
          <w:szCs w:val="24"/>
          <w:lang w:eastAsia="en-CA"/>
        </w:rPr>
        <w:t>hand smoke causes stroke, lung cancer, and coronary heart disease in adults.</w:t>
      </w:r>
      <w:r w:rsidRPr="0065714C">
        <w:rPr>
          <w:rFonts w:ascii="Times New Roman" w:eastAsia="Times New Roman" w:hAnsi="Times New Roman" w:cs="Times New Roman"/>
          <w:color w:val="000000"/>
          <w:sz w:val="24"/>
          <w:szCs w:val="24"/>
          <w:lang w:eastAsia="en-CA"/>
        </w:rPr>
        <w:t>”</w:t>
      </w:r>
      <w:r w:rsidR="000D49AF" w:rsidRPr="0065714C">
        <w:rPr>
          <w:rFonts w:ascii="Times New Roman" w:eastAsia="Times New Roman" w:hAnsi="Times New Roman" w:cs="Times New Roman"/>
          <w:color w:val="000000"/>
          <w:sz w:val="24"/>
          <w:szCs w:val="24"/>
          <w:lang w:eastAsia="en-CA"/>
        </w:rPr>
        <w:t xml:space="preserve"> </w:t>
      </w:r>
      <w:r w:rsidR="00B14996" w:rsidRPr="0065714C">
        <w:rPr>
          <w:rFonts w:ascii="Times New Roman" w:hAnsi="Times New Roman" w:cs="Times New Roman"/>
          <w:sz w:val="24"/>
          <w:szCs w:val="24"/>
        </w:rPr>
        <w:t xml:space="preserve">(Centers for Disease Control </w:t>
      </w:r>
      <w:r w:rsidR="00B14996" w:rsidRPr="0065714C">
        <w:rPr>
          <w:rFonts w:ascii="Times New Roman" w:hAnsi="Times New Roman" w:cs="Times New Roman"/>
          <w:i/>
          <w:iCs/>
          <w:sz w:val="24"/>
          <w:szCs w:val="24"/>
        </w:rPr>
        <w:t>Health Effects</w:t>
      </w:r>
      <w:r w:rsidR="00B14996" w:rsidRPr="0065714C">
        <w:rPr>
          <w:rFonts w:ascii="Times New Roman" w:hAnsi="Times New Roman" w:cs="Times New Roman"/>
          <w:sz w:val="24"/>
          <w:szCs w:val="24"/>
        </w:rPr>
        <w:t xml:space="preserve">) The second-hand smoke exposure of children at Beaufort Children’s Society’s daycare is concerning because </w:t>
      </w:r>
      <w:r w:rsidRPr="0065714C">
        <w:rPr>
          <w:rFonts w:ascii="Times New Roman" w:eastAsia="Times New Roman" w:hAnsi="Times New Roman" w:cs="Times New Roman"/>
          <w:color w:val="000000"/>
          <w:sz w:val="24"/>
          <w:szCs w:val="24"/>
          <w:lang w:eastAsia="en-CA"/>
        </w:rPr>
        <w:t>“</w:t>
      </w:r>
      <w:r w:rsidR="000D49AF" w:rsidRPr="0065714C">
        <w:rPr>
          <w:rFonts w:ascii="Times New Roman" w:eastAsia="Times New Roman" w:hAnsi="Times New Roman" w:cs="Times New Roman"/>
          <w:color w:val="000000"/>
          <w:sz w:val="24"/>
          <w:szCs w:val="24"/>
          <w:lang w:eastAsia="en-CA"/>
        </w:rPr>
        <w:t>Children who are exposed to second</w:t>
      </w:r>
      <w:r w:rsidRPr="0065714C">
        <w:rPr>
          <w:rFonts w:ascii="Times New Roman" w:eastAsia="Times New Roman" w:hAnsi="Times New Roman" w:cs="Times New Roman"/>
          <w:color w:val="000000"/>
          <w:sz w:val="24"/>
          <w:szCs w:val="24"/>
          <w:lang w:eastAsia="en-CA"/>
        </w:rPr>
        <w:t>-</w:t>
      </w:r>
      <w:r w:rsidR="000D49AF" w:rsidRPr="0065714C">
        <w:rPr>
          <w:rFonts w:ascii="Times New Roman" w:eastAsia="Times New Roman" w:hAnsi="Times New Roman" w:cs="Times New Roman"/>
          <w:color w:val="000000"/>
          <w:sz w:val="24"/>
          <w:szCs w:val="24"/>
          <w:lang w:eastAsia="en-CA"/>
        </w:rPr>
        <w:t>hand smoke are at increased risk for sudden infant death syndrome, acute respiratory infections, middle ear disease, more severe asthma, respiratory symptoms, and slowed lung growth.</w:t>
      </w:r>
      <w:r w:rsidRPr="0065714C">
        <w:rPr>
          <w:rFonts w:ascii="Times New Roman" w:eastAsia="Times New Roman" w:hAnsi="Times New Roman" w:cs="Times New Roman"/>
          <w:color w:val="000000"/>
          <w:sz w:val="24"/>
          <w:szCs w:val="24"/>
          <w:lang w:eastAsia="en-CA"/>
        </w:rPr>
        <w:t>”</w:t>
      </w:r>
      <w:r w:rsidR="00B14996" w:rsidRPr="0065714C">
        <w:rPr>
          <w:rFonts w:ascii="Times New Roman" w:eastAsia="Times New Roman" w:hAnsi="Times New Roman" w:cs="Times New Roman"/>
          <w:color w:val="000000"/>
          <w:sz w:val="24"/>
          <w:szCs w:val="24"/>
          <w:lang w:eastAsia="en-CA"/>
        </w:rPr>
        <w:t xml:space="preserve"> </w:t>
      </w:r>
      <w:r w:rsidR="00B14996" w:rsidRPr="0065714C">
        <w:rPr>
          <w:rFonts w:ascii="Times New Roman" w:hAnsi="Times New Roman" w:cs="Times New Roman"/>
          <w:sz w:val="24"/>
          <w:szCs w:val="24"/>
        </w:rPr>
        <w:t xml:space="preserve">(Centers for Disease Control </w:t>
      </w:r>
      <w:r w:rsidR="00B14996" w:rsidRPr="0065714C">
        <w:rPr>
          <w:rFonts w:ascii="Times New Roman" w:hAnsi="Times New Roman" w:cs="Times New Roman"/>
          <w:i/>
          <w:iCs/>
          <w:sz w:val="24"/>
          <w:szCs w:val="24"/>
        </w:rPr>
        <w:t>Health Effects</w:t>
      </w:r>
      <w:r w:rsidR="00B14996" w:rsidRPr="0065714C">
        <w:rPr>
          <w:rFonts w:ascii="Times New Roman" w:hAnsi="Times New Roman" w:cs="Times New Roman"/>
          <w:sz w:val="24"/>
          <w:szCs w:val="24"/>
        </w:rPr>
        <w:t>) This exposure over the four years they are at the daycare can have lasting repercussions throughout their life, impacting their health and costing taxpayers thousands of dollars in medical expenses.</w:t>
      </w:r>
    </w:p>
    <w:p w14:paraId="40534A63" w14:textId="3756258F" w:rsidR="005C612A" w:rsidRPr="0065714C" w:rsidRDefault="005C612A" w:rsidP="0012671D">
      <w:pPr>
        <w:spacing w:after="0" w:line="480" w:lineRule="auto"/>
        <w:rPr>
          <w:rFonts w:ascii="Times New Roman" w:hAnsi="Times New Roman" w:cs="Times New Roman"/>
          <w:b/>
          <w:bCs/>
          <w:sz w:val="24"/>
          <w:szCs w:val="24"/>
        </w:rPr>
      </w:pPr>
      <w:r w:rsidRPr="0065714C">
        <w:rPr>
          <w:rFonts w:ascii="Times New Roman" w:hAnsi="Times New Roman" w:cs="Times New Roman"/>
          <w:b/>
          <w:bCs/>
          <w:sz w:val="24"/>
          <w:szCs w:val="24"/>
        </w:rPr>
        <w:t xml:space="preserve">Description of the </w:t>
      </w:r>
      <w:r w:rsidR="00416408" w:rsidRPr="0065714C">
        <w:rPr>
          <w:rFonts w:ascii="Times New Roman" w:hAnsi="Times New Roman" w:cs="Times New Roman"/>
          <w:b/>
          <w:bCs/>
          <w:sz w:val="24"/>
          <w:szCs w:val="24"/>
        </w:rPr>
        <w:t>C</w:t>
      </w:r>
      <w:r w:rsidRPr="0065714C">
        <w:rPr>
          <w:rFonts w:ascii="Times New Roman" w:hAnsi="Times New Roman" w:cs="Times New Roman"/>
          <w:b/>
          <w:bCs/>
          <w:sz w:val="24"/>
          <w:szCs w:val="24"/>
        </w:rPr>
        <w:t xml:space="preserve">urrent </w:t>
      </w:r>
      <w:r w:rsidR="00416408" w:rsidRPr="0065714C">
        <w:rPr>
          <w:rFonts w:ascii="Times New Roman" w:hAnsi="Times New Roman" w:cs="Times New Roman"/>
          <w:b/>
          <w:bCs/>
          <w:sz w:val="24"/>
          <w:szCs w:val="24"/>
        </w:rPr>
        <w:t>T</w:t>
      </w:r>
      <w:r w:rsidRPr="0065714C">
        <w:rPr>
          <w:rFonts w:ascii="Times New Roman" w:hAnsi="Times New Roman" w:cs="Times New Roman"/>
          <w:b/>
          <w:bCs/>
          <w:sz w:val="24"/>
          <w:szCs w:val="24"/>
        </w:rPr>
        <w:t xml:space="preserve">obacco </w:t>
      </w:r>
      <w:r w:rsidR="00416408" w:rsidRPr="0065714C">
        <w:rPr>
          <w:rFonts w:ascii="Times New Roman" w:hAnsi="Times New Roman" w:cs="Times New Roman"/>
          <w:b/>
          <w:bCs/>
          <w:sz w:val="24"/>
          <w:szCs w:val="24"/>
        </w:rPr>
        <w:t>P</w:t>
      </w:r>
      <w:r w:rsidRPr="0065714C">
        <w:rPr>
          <w:rFonts w:ascii="Times New Roman" w:hAnsi="Times New Roman" w:cs="Times New Roman"/>
          <w:b/>
          <w:bCs/>
          <w:sz w:val="24"/>
          <w:szCs w:val="24"/>
        </w:rPr>
        <w:t xml:space="preserve">olicy at </w:t>
      </w:r>
      <w:r w:rsidR="00416408" w:rsidRPr="0065714C">
        <w:rPr>
          <w:rFonts w:ascii="Times New Roman" w:hAnsi="Times New Roman" w:cs="Times New Roman"/>
          <w:b/>
          <w:bCs/>
          <w:sz w:val="24"/>
          <w:szCs w:val="24"/>
        </w:rPr>
        <w:t>N</w:t>
      </w:r>
      <w:r w:rsidRPr="0065714C">
        <w:rPr>
          <w:rFonts w:ascii="Times New Roman" w:hAnsi="Times New Roman" w:cs="Times New Roman"/>
          <w:b/>
          <w:bCs/>
          <w:sz w:val="24"/>
          <w:szCs w:val="24"/>
        </w:rPr>
        <w:t>IC</w:t>
      </w:r>
    </w:p>
    <w:p w14:paraId="5659983F" w14:textId="615714E9" w:rsidR="005C612A" w:rsidRPr="0065714C" w:rsidRDefault="005C612A" w:rsidP="0012671D">
      <w:pPr>
        <w:spacing w:after="0" w:line="480" w:lineRule="auto"/>
        <w:ind w:firstLine="720"/>
        <w:rPr>
          <w:rFonts w:ascii="Times New Roman" w:hAnsi="Times New Roman" w:cs="Times New Roman"/>
          <w:sz w:val="24"/>
          <w:szCs w:val="24"/>
        </w:rPr>
      </w:pPr>
      <w:r w:rsidRPr="0065714C">
        <w:rPr>
          <w:rFonts w:ascii="Times New Roman" w:hAnsi="Times New Roman" w:cs="Times New Roman"/>
          <w:sz w:val="24"/>
          <w:szCs w:val="24"/>
        </w:rPr>
        <w:t xml:space="preserve">Currently NIC is a smoke free campus other than in designated smoking areas, as explained in the North Island College handbook of policies and procedures, “Smoking, including e-cigarettes, is permitted in designated areas only” </w:t>
      </w:r>
      <w:r w:rsidR="00400D69" w:rsidRPr="0065714C">
        <w:rPr>
          <w:rFonts w:ascii="Times New Roman" w:hAnsi="Times New Roman" w:cs="Times New Roman"/>
          <w:sz w:val="24"/>
          <w:szCs w:val="24"/>
        </w:rPr>
        <w:t>(</w:t>
      </w:r>
      <w:r w:rsidR="00400D69" w:rsidRPr="0065714C">
        <w:rPr>
          <w:rFonts w:ascii="Times New Roman" w:hAnsi="Times New Roman" w:cs="Times New Roman"/>
          <w:i/>
          <w:iCs/>
          <w:sz w:val="24"/>
          <w:szCs w:val="24"/>
        </w:rPr>
        <w:t>Policy &amp; Procedures Manual - North Island College</w:t>
      </w:r>
      <w:r w:rsidR="00400D69" w:rsidRPr="0065714C">
        <w:rPr>
          <w:rFonts w:ascii="Times New Roman" w:hAnsi="Times New Roman" w:cs="Times New Roman"/>
          <w:sz w:val="24"/>
          <w:szCs w:val="24"/>
        </w:rPr>
        <w:t>)</w:t>
      </w:r>
      <w:r w:rsidRPr="0065714C">
        <w:rPr>
          <w:rFonts w:ascii="Times New Roman" w:hAnsi="Times New Roman" w:cs="Times New Roman"/>
          <w:sz w:val="24"/>
          <w:szCs w:val="24"/>
        </w:rPr>
        <w:t>. According to VP Fowler, NIC requires five designated smoking areas for the population and layout of the college. (interview July 22, 2020)</w:t>
      </w:r>
      <w:r w:rsidR="00B14996" w:rsidRPr="0065714C">
        <w:rPr>
          <w:rFonts w:ascii="Times New Roman" w:hAnsi="Times New Roman" w:cs="Times New Roman"/>
          <w:sz w:val="24"/>
          <w:szCs w:val="24"/>
        </w:rPr>
        <w:t>, but currently there are only three designated smoking areas on NIC Courtenay campus.</w:t>
      </w:r>
    </w:p>
    <w:p w14:paraId="6315D2B1" w14:textId="5C307C9A" w:rsidR="00D20081" w:rsidRPr="0065714C" w:rsidRDefault="00D20081" w:rsidP="0012671D">
      <w:pPr>
        <w:spacing w:after="0" w:line="480" w:lineRule="auto"/>
        <w:rPr>
          <w:rFonts w:ascii="Times New Roman" w:hAnsi="Times New Roman" w:cs="Times New Roman"/>
          <w:b/>
          <w:bCs/>
          <w:sz w:val="24"/>
          <w:szCs w:val="24"/>
        </w:rPr>
      </w:pPr>
      <w:r w:rsidRPr="0065714C">
        <w:rPr>
          <w:rFonts w:ascii="Times New Roman" w:hAnsi="Times New Roman" w:cs="Times New Roman"/>
          <w:b/>
          <w:bCs/>
          <w:sz w:val="24"/>
          <w:szCs w:val="24"/>
        </w:rPr>
        <w:t xml:space="preserve">Impact of </w:t>
      </w:r>
      <w:r w:rsidR="00416408" w:rsidRPr="0065714C">
        <w:rPr>
          <w:rFonts w:ascii="Times New Roman" w:hAnsi="Times New Roman" w:cs="Times New Roman"/>
          <w:b/>
          <w:bCs/>
          <w:sz w:val="24"/>
          <w:szCs w:val="24"/>
        </w:rPr>
        <w:t>C</w:t>
      </w:r>
      <w:r w:rsidRPr="0065714C">
        <w:rPr>
          <w:rFonts w:ascii="Times New Roman" w:hAnsi="Times New Roman" w:cs="Times New Roman"/>
          <w:b/>
          <w:bCs/>
          <w:sz w:val="24"/>
          <w:szCs w:val="24"/>
        </w:rPr>
        <w:t xml:space="preserve">urrent </w:t>
      </w:r>
      <w:r w:rsidR="00416408" w:rsidRPr="0065714C">
        <w:rPr>
          <w:rFonts w:ascii="Times New Roman" w:hAnsi="Times New Roman" w:cs="Times New Roman"/>
          <w:b/>
          <w:bCs/>
          <w:sz w:val="24"/>
          <w:szCs w:val="24"/>
        </w:rPr>
        <w:t>T</w:t>
      </w:r>
      <w:r w:rsidRPr="0065714C">
        <w:rPr>
          <w:rFonts w:ascii="Times New Roman" w:hAnsi="Times New Roman" w:cs="Times New Roman"/>
          <w:b/>
          <w:bCs/>
          <w:sz w:val="24"/>
          <w:szCs w:val="24"/>
        </w:rPr>
        <w:t xml:space="preserve">obacco </w:t>
      </w:r>
      <w:r w:rsidR="00416408" w:rsidRPr="0065714C">
        <w:rPr>
          <w:rFonts w:ascii="Times New Roman" w:hAnsi="Times New Roman" w:cs="Times New Roman"/>
          <w:b/>
          <w:bCs/>
          <w:sz w:val="24"/>
          <w:szCs w:val="24"/>
        </w:rPr>
        <w:t>P</w:t>
      </w:r>
      <w:r w:rsidRPr="0065714C">
        <w:rPr>
          <w:rFonts w:ascii="Times New Roman" w:hAnsi="Times New Roman" w:cs="Times New Roman"/>
          <w:b/>
          <w:bCs/>
          <w:sz w:val="24"/>
          <w:szCs w:val="24"/>
        </w:rPr>
        <w:t xml:space="preserve">olicy </w:t>
      </w:r>
      <w:r w:rsidR="005C612A" w:rsidRPr="0065714C">
        <w:rPr>
          <w:rFonts w:ascii="Times New Roman" w:hAnsi="Times New Roman" w:cs="Times New Roman"/>
          <w:b/>
          <w:bCs/>
          <w:sz w:val="24"/>
          <w:szCs w:val="24"/>
        </w:rPr>
        <w:t>at NIC</w:t>
      </w:r>
    </w:p>
    <w:p w14:paraId="40E3CFA1" w14:textId="58076CF2" w:rsidR="00E06D43" w:rsidRPr="0065714C" w:rsidRDefault="00E06D43" w:rsidP="0012671D">
      <w:pPr>
        <w:pStyle w:val="NormalWeb"/>
        <w:shd w:val="clear" w:color="auto" w:fill="FFFFFF"/>
        <w:spacing w:before="0" w:beforeAutospacing="0" w:after="0" w:afterAutospacing="0" w:line="480" w:lineRule="auto"/>
        <w:ind w:firstLine="720"/>
        <w:textAlignment w:val="baseline"/>
      </w:pPr>
      <w:r w:rsidRPr="0065714C">
        <w:lastRenderedPageBreak/>
        <w:t xml:space="preserve">The health and welfare of students, staff </w:t>
      </w:r>
      <w:r w:rsidR="004F5D5B" w:rsidRPr="0065714C">
        <w:t xml:space="preserve">at NIC </w:t>
      </w:r>
      <w:r w:rsidRPr="0065714C">
        <w:t>and the infants and toddlers at Beaufort Children’s Center is of utmost importance. Specifically, the negative health impacts of first and second-hand smoke. Although North Island College has made some steps toward reducing exposure to second-hand smoke on campus, the designated smoking areas do little to protect to non-smokers. Some students start using tobacco products to make friends and others continue out of convenience</w:t>
      </w:r>
      <w:r w:rsidR="004F5D5B" w:rsidRPr="0065714C">
        <w:t xml:space="preserve"> or to help reduce stress</w:t>
      </w:r>
      <w:r w:rsidRPr="0065714C">
        <w:t xml:space="preserve">, yet all students and staff are exposed to it as a result. Investigating the use of tobacco on campus and the impact on students is vital, especially with the increase in vaping and the unknown health results. </w:t>
      </w:r>
    </w:p>
    <w:p w14:paraId="349D43EA" w14:textId="05A3177D" w:rsidR="00E06D43" w:rsidRPr="00DC6E28" w:rsidRDefault="00E06D43" w:rsidP="0012671D">
      <w:pPr>
        <w:spacing w:after="0" w:line="480" w:lineRule="auto"/>
        <w:rPr>
          <w:rFonts w:ascii="Times New Roman" w:eastAsia="Times New Roman" w:hAnsi="Times New Roman" w:cs="Times New Roman"/>
          <w:b/>
          <w:bCs/>
          <w:i/>
          <w:iCs/>
          <w:sz w:val="24"/>
          <w:szCs w:val="24"/>
          <w:lang w:eastAsia="en-CA"/>
        </w:rPr>
      </w:pPr>
      <w:r w:rsidRPr="00DC6E28">
        <w:rPr>
          <w:rFonts w:ascii="Times New Roman" w:eastAsia="Times New Roman" w:hAnsi="Times New Roman" w:cs="Times New Roman"/>
          <w:b/>
          <w:bCs/>
          <w:i/>
          <w:iCs/>
          <w:sz w:val="24"/>
          <w:szCs w:val="24"/>
          <w:lang w:eastAsia="en-CA"/>
        </w:rPr>
        <w:t>Tyee Building Designated Smoking Area</w:t>
      </w:r>
    </w:p>
    <w:p w14:paraId="104336B0" w14:textId="27691A98" w:rsidR="00E06D43" w:rsidRPr="0065714C" w:rsidRDefault="00E06D43" w:rsidP="0012671D">
      <w:pPr>
        <w:spacing w:after="0" w:line="480" w:lineRule="auto"/>
        <w:ind w:firstLine="720"/>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 xml:space="preserve">In order to enter the </w:t>
      </w:r>
      <w:r w:rsidR="00416408" w:rsidRPr="0065714C">
        <w:rPr>
          <w:rFonts w:ascii="Times New Roman" w:eastAsia="Times New Roman" w:hAnsi="Times New Roman" w:cs="Times New Roman"/>
          <w:sz w:val="24"/>
          <w:szCs w:val="24"/>
          <w:lang w:eastAsia="en-CA"/>
        </w:rPr>
        <w:t xml:space="preserve">Tyee </w:t>
      </w:r>
      <w:r w:rsidRPr="0065714C">
        <w:rPr>
          <w:rFonts w:ascii="Times New Roman" w:eastAsia="Times New Roman" w:hAnsi="Times New Roman" w:cs="Times New Roman"/>
          <w:sz w:val="24"/>
          <w:szCs w:val="24"/>
          <w:lang w:eastAsia="en-CA"/>
        </w:rPr>
        <w:t xml:space="preserve">building </w:t>
      </w:r>
      <w:r w:rsidR="00416408" w:rsidRPr="0065714C">
        <w:rPr>
          <w:rFonts w:ascii="Times New Roman" w:eastAsia="Times New Roman" w:hAnsi="Times New Roman" w:cs="Times New Roman"/>
          <w:sz w:val="24"/>
          <w:szCs w:val="24"/>
          <w:lang w:eastAsia="en-CA"/>
        </w:rPr>
        <w:t xml:space="preserve">main door </w:t>
      </w:r>
      <w:r w:rsidRPr="0065714C">
        <w:rPr>
          <w:rFonts w:ascii="Times New Roman" w:eastAsia="Times New Roman" w:hAnsi="Times New Roman" w:cs="Times New Roman"/>
          <w:sz w:val="24"/>
          <w:szCs w:val="24"/>
          <w:lang w:eastAsia="en-CA"/>
        </w:rPr>
        <w:t>to attend classes or go to the cafeteria</w:t>
      </w:r>
      <w:r w:rsidR="00416408" w:rsidRPr="0065714C">
        <w:rPr>
          <w:rFonts w:ascii="Times New Roman" w:eastAsia="Times New Roman" w:hAnsi="Times New Roman" w:cs="Times New Roman"/>
          <w:sz w:val="24"/>
          <w:szCs w:val="24"/>
          <w:lang w:eastAsia="en-CA"/>
        </w:rPr>
        <w:t>/</w:t>
      </w:r>
      <w:r w:rsidRPr="0065714C">
        <w:rPr>
          <w:rFonts w:ascii="Times New Roman" w:eastAsia="Times New Roman" w:hAnsi="Times New Roman" w:cs="Times New Roman"/>
          <w:sz w:val="24"/>
          <w:szCs w:val="24"/>
          <w:lang w:eastAsia="en-CA"/>
        </w:rPr>
        <w:t xml:space="preserve"> bookstore, students must walk through the second-hand smoke from the designated smoking area. Another concern with the location of the Tyee building smoking area is the proximity to the Beaufort Childcare outdoor play space. This proximity means children ages eighteen months to five years old are exposed to second-hand smoke daily and witness the unhealthy activity of college students. On many occasions the staff of Beaufort Children’s Society have commented on the smoke blowing over to the play yard, and the children have asked why the air smells like candy when the vape smoke blows over the play area.</w:t>
      </w:r>
    </w:p>
    <w:p w14:paraId="7D95A6C5" w14:textId="77777777" w:rsidR="00E06D43" w:rsidRPr="0065714C" w:rsidRDefault="00E06D43" w:rsidP="0030311F">
      <w:pPr>
        <w:spacing w:after="0" w:line="480" w:lineRule="auto"/>
        <w:ind w:firstLine="720"/>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This same designated smoking area for the Tyee building forces any student who needs to buy textbooks or food to walk through the smoke to get to their destination. This is consistent across campus at the main entrance of all buildings.</w:t>
      </w:r>
    </w:p>
    <w:p w14:paraId="712BD38B" w14:textId="674834F6" w:rsidR="00E06D43" w:rsidRPr="0065714C" w:rsidRDefault="00AE5835" w:rsidP="0012671D">
      <w:pPr>
        <w:spacing w:after="0" w:line="480" w:lineRule="auto"/>
        <w:jc w:val="center"/>
        <w:rPr>
          <w:rFonts w:ascii="Times New Roman" w:eastAsia="Times New Roman" w:hAnsi="Times New Roman" w:cs="Times New Roman"/>
          <w:sz w:val="24"/>
          <w:szCs w:val="24"/>
          <w:lang w:eastAsia="en-CA"/>
        </w:rPr>
      </w:pPr>
      <w:r w:rsidRPr="0065714C">
        <w:rPr>
          <w:rFonts w:ascii="Times New Roman" w:hAnsi="Times New Roman" w:cs="Times New Roman"/>
          <w:noProof/>
          <w:sz w:val="24"/>
          <w:szCs w:val="24"/>
        </w:rPr>
        <w:lastRenderedPageBreak/>
        <w:drawing>
          <wp:inline distT="0" distB="0" distL="0" distR="0" wp14:anchorId="5EFA1577" wp14:editId="3674B02C">
            <wp:extent cx="3575050" cy="1774546"/>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442" t="25165" r="2648" b="7057"/>
                    <a:stretch/>
                  </pic:blipFill>
                  <pic:spPr bwMode="auto">
                    <a:xfrm>
                      <a:off x="0" y="0"/>
                      <a:ext cx="3754497" cy="1863618"/>
                    </a:xfrm>
                    <a:prstGeom prst="rect">
                      <a:avLst/>
                    </a:prstGeom>
                    <a:ln>
                      <a:noFill/>
                    </a:ln>
                    <a:extLst>
                      <a:ext uri="{53640926-AAD7-44D8-BBD7-CCE9431645EC}">
                        <a14:shadowObscured xmlns:a14="http://schemas.microsoft.com/office/drawing/2010/main"/>
                      </a:ext>
                    </a:extLst>
                  </pic:spPr>
                </pic:pic>
              </a:graphicData>
            </a:graphic>
          </wp:inline>
        </w:drawing>
      </w:r>
    </w:p>
    <w:p w14:paraId="5824A026" w14:textId="5B21953F" w:rsidR="003C0F2D" w:rsidRPr="0065714C" w:rsidRDefault="003C0F2D" w:rsidP="0012671D">
      <w:pPr>
        <w:spacing w:after="0" w:line="480" w:lineRule="auto"/>
        <w:jc w:val="center"/>
        <w:rPr>
          <w:rFonts w:ascii="Times New Roman" w:eastAsia="Times New Roman" w:hAnsi="Times New Roman" w:cs="Times New Roman"/>
          <w:i/>
          <w:iCs/>
          <w:sz w:val="24"/>
          <w:szCs w:val="24"/>
          <w:lang w:eastAsia="en-CA"/>
        </w:rPr>
      </w:pPr>
      <w:r w:rsidRPr="0065714C">
        <w:rPr>
          <w:rFonts w:ascii="Times New Roman" w:eastAsia="Times New Roman" w:hAnsi="Times New Roman" w:cs="Times New Roman"/>
          <w:i/>
          <w:iCs/>
          <w:sz w:val="24"/>
          <w:szCs w:val="24"/>
          <w:lang w:eastAsia="en-CA"/>
        </w:rPr>
        <w:t>Fig. 1 Tyee Building designated smoking area and Beaufort Children’s Society play space</w:t>
      </w:r>
    </w:p>
    <w:p w14:paraId="395F5EA1" w14:textId="1DF5DB24" w:rsidR="00E06D43" w:rsidRPr="00DC6E28" w:rsidRDefault="00E06D43" w:rsidP="0012671D">
      <w:pPr>
        <w:spacing w:after="0" w:line="480" w:lineRule="auto"/>
        <w:rPr>
          <w:rFonts w:ascii="Times New Roman" w:eastAsia="Times New Roman" w:hAnsi="Times New Roman" w:cs="Times New Roman"/>
          <w:b/>
          <w:bCs/>
          <w:i/>
          <w:iCs/>
          <w:sz w:val="24"/>
          <w:szCs w:val="24"/>
          <w:lang w:eastAsia="en-CA"/>
        </w:rPr>
      </w:pPr>
      <w:r w:rsidRPr="00DC6E28">
        <w:rPr>
          <w:rFonts w:ascii="Times New Roman" w:eastAsia="Times New Roman" w:hAnsi="Times New Roman" w:cs="Times New Roman"/>
          <w:b/>
          <w:bCs/>
          <w:i/>
          <w:iCs/>
          <w:sz w:val="24"/>
          <w:szCs w:val="24"/>
          <w:lang w:eastAsia="en-CA"/>
        </w:rPr>
        <w:t>Portable Village Smoking Area</w:t>
      </w:r>
    </w:p>
    <w:p w14:paraId="1ABE05F5" w14:textId="1B968AAE" w:rsidR="00E06D43" w:rsidRPr="0065714C" w:rsidRDefault="00416408" w:rsidP="0012671D">
      <w:pPr>
        <w:spacing w:after="0" w:line="480" w:lineRule="auto"/>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ab/>
        <w:t xml:space="preserve">The designated smoking area in the area known as Portable Village is </w:t>
      </w:r>
      <w:r w:rsidR="00AE5835" w:rsidRPr="0065714C">
        <w:rPr>
          <w:rFonts w:ascii="Times New Roman" w:eastAsia="Times New Roman" w:hAnsi="Times New Roman" w:cs="Times New Roman"/>
          <w:sz w:val="24"/>
          <w:szCs w:val="24"/>
          <w:lang w:eastAsia="en-CA"/>
        </w:rPr>
        <w:t>the other troublesome area. There are about ten portables together in a group with a ramp system connecting them. There are two staircases up to this area, one at either end. The entrance/it closest to the rest of the campus leads directly into the designated smoking are for this section of campus. This means everyone entering/exiting leaving Portable Village by the main entrance/exit is exposed to second-hand smoke.</w:t>
      </w:r>
    </w:p>
    <w:p w14:paraId="0EF8AE07" w14:textId="6B5F44E8" w:rsidR="00AE5835" w:rsidRPr="0065714C" w:rsidRDefault="00946A81" w:rsidP="0012671D">
      <w:pPr>
        <w:spacing w:after="0" w:line="480" w:lineRule="auto"/>
        <w:jc w:val="center"/>
        <w:rPr>
          <w:rFonts w:ascii="Times New Roman" w:eastAsia="Times New Roman" w:hAnsi="Times New Roman" w:cs="Times New Roman"/>
          <w:sz w:val="24"/>
          <w:szCs w:val="24"/>
          <w:lang w:eastAsia="en-CA"/>
        </w:rPr>
      </w:pPr>
      <w:r w:rsidRPr="0065714C">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C6002AF" wp14:editId="0427B637">
                <wp:simplePos x="0" y="0"/>
                <wp:positionH relativeFrom="column">
                  <wp:posOffset>2055495</wp:posOffset>
                </wp:positionH>
                <wp:positionV relativeFrom="paragraph">
                  <wp:posOffset>984250</wp:posOffset>
                </wp:positionV>
                <wp:extent cx="45719" cy="249107"/>
                <wp:effectExtent l="57150" t="38100" r="50165" b="17780"/>
                <wp:wrapNone/>
                <wp:docPr id="39" name="Straight Arrow Connector 39"/>
                <wp:cNvGraphicFramePr/>
                <a:graphic xmlns:a="http://schemas.openxmlformats.org/drawingml/2006/main">
                  <a:graphicData uri="http://schemas.microsoft.com/office/word/2010/wordprocessingShape">
                    <wps:wsp>
                      <wps:cNvCnPr/>
                      <wps:spPr>
                        <a:xfrm flipH="1" flipV="1">
                          <a:off x="0" y="0"/>
                          <a:ext cx="45719" cy="249107"/>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83010F" id="_x0000_t32" coordsize="21600,21600" o:spt="32" o:oned="t" path="m,l21600,21600e" filled="f">
                <v:path arrowok="t" fillok="f" o:connecttype="none"/>
                <o:lock v:ext="edit" shapetype="t"/>
              </v:shapetype>
              <v:shape id="Straight Arrow Connector 39" o:spid="_x0000_s1026" type="#_x0000_t32" style="position:absolute;margin-left:161.85pt;margin-top:77.5pt;width:3.6pt;height:19.6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" strokecolor="red" strokeweight="1.25pt">
                <v:stroke endarrow="block" joinstyle="miter"/>
              </v:shape>
            </w:pict>
          </mc:Fallback>
        </mc:AlternateContent>
      </w:r>
      <w:r w:rsidRPr="0065714C">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690212F3" wp14:editId="68C6A593">
                <wp:simplePos x="0" y="0"/>
                <wp:positionH relativeFrom="column">
                  <wp:posOffset>3092450</wp:posOffset>
                </wp:positionH>
                <wp:positionV relativeFrom="paragraph">
                  <wp:posOffset>1016000</wp:posOffset>
                </wp:positionV>
                <wp:extent cx="109855" cy="254000"/>
                <wp:effectExtent l="0" t="38100" r="61595" b="31750"/>
                <wp:wrapNone/>
                <wp:docPr id="40" name="Straight Arrow Connector 40"/>
                <wp:cNvGraphicFramePr/>
                <a:graphic xmlns:a="http://schemas.openxmlformats.org/drawingml/2006/main">
                  <a:graphicData uri="http://schemas.microsoft.com/office/word/2010/wordprocessingShape">
                    <wps:wsp>
                      <wps:cNvCnPr/>
                      <wps:spPr>
                        <a:xfrm flipV="1">
                          <a:off x="0" y="0"/>
                          <a:ext cx="109855" cy="2540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EF1AD5" id="Straight Arrow Connector 40" o:spid="_x0000_s1026" type="#_x0000_t32" style="position:absolute;margin-left:243.5pt;margin-top:80pt;width:8.65pt;height:20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" strokecolor="red" strokeweight="1.5pt">
                <v:stroke endarrow="block" joinstyle="miter"/>
              </v:shape>
            </w:pict>
          </mc:Fallback>
        </mc:AlternateContent>
      </w:r>
      <w:r w:rsidR="003C0F2D" w:rsidRPr="0065714C">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4151F3EA" wp14:editId="722E74A2">
                <wp:simplePos x="0" y="0"/>
                <wp:positionH relativeFrom="column">
                  <wp:posOffset>3289300</wp:posOffset>
                </wp:positionH>
                <wp:positionV relativeFrom="paragraph">
                  <wp:posOffset>673100</wp:posOffset>
                </wp:positionV>
                <wp:extent cx="190500" cy="180340"/>
                <wp:effectExtent l="38100" t="0" r="19050" b="48260"/>
                <wp:wrapNone/>
                <wp:docPr id="42" name="Straight Arrow Connector 42"/>
                <wp:cNvGraphicFramePr/>
                <a:graphic xmlns:a="http://schemas.openxmlformats.org/drawingml/2006/main">
                  <a:graphicData uri="http://schemas.microsoft.com/office/word/2010/wordprocessingShape">
                    <wps:wsp>
                      <wps:cNvCnPr/>
                      <wps:spPr>
                        <a:xfrm flipH="1">
                          <a:off x="0" y="0"/>
                          <a:ext cx="190500" cy="18034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67B774" id="Straight Arrow Connector 42" o:spid="_x0000_s1026" type="#_x0000_t32" style="position:absolute;margin-left:259pt;margin-top:53pt;width:15pt;height:14.2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" strokecolor="red" strokeweight="2pt">
                <v:stroke endarrow="block" joinstyle="miter"/>
              </v:shape>
            </w:pict>
          </mc:Fallback>
        </mc:AlternateContent>
      </w:r>
      <w:r w:rsidR="003C0F2D" w:rsidRPr="0065714C">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1A99201D" wp14:editId="25F8E15D">
                <wp:simplePos x="0" y="0"/>
                <wp:positionH relativeFrom="column">
                  <wp:posOffset>2022273</wp:posOffset>
                </wp:positionH>
                <wp:positionV relativeFrom="paragraph">
                  <wp:posOffset>552383</wp:posOffset>
                </wp:positionV>
                <wp:extent cx="292798" cy="345653"/>
                <wp:effectExtent l="19050" t="19050" r="69215" b="54610"/>
                <wp:wrapNone/>
                <wp:docPr id="38" name="Straight Arrow Connector 38"/>
                <wp:cNvGraphicFramePr/>
                <a:graphic xmlns:a="http://schemas.openxmlformats.org/drawingml/2006/main">
                  <a:graphicData uri="http://schemas.microsoft.com/office/word/2010/wordprocessingShape">
                    <wps:wsp>
                      <wps:cNvCnPr/>
                      <wps:spPr>
                        <a:xfrm>
                          <a:off x="0" y="0"/>
                          <a:ext cx="292798" cy="345653"/>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84DDF" id="Straight Arrow Connector 38" o:spid="_x0000_s1026" type="#_x0000_t32" style="position:absolute;margin-left:159.25pt;margin-top:43.5pt;width:23.05pt;height:2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" strokecolor="red" strokeweight="4pt">
                <v:stroke endarrow="block" joinstyle="miter"/>
              </v:shape>
            </w:pict>
          </mc:Fallback>
        </mc:AlternateContent>
      </w:r>
      <w:r w:rsidR="003C0F2D" w:rsidRPr="0065714C">
        <w:rPr>
          <w:rFonts w:ascii="Times New Roman" w:hAnsi="Times New Roman" w:cs="Times New Roman"/>
          <w:noProof/>
          <w:sz w:val="24"/>
          <w:szCs w:val="24"/>
        </w:rPr>
        <w:drawing>
          <wp:inline distT="0" distB="0" distL="0" distR="0" wp14:anchorId="491F8A03" wp14:editId="1F922EAF">
            <wp:extent cx="3536950" cy="1548638"/>
            <wp:effectExtent l="0" t="0" r="635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rotWithShape="1">
                    <a:blip r:embed="rId11" cstate="print">
                      <a:extLst>
                        <a:ext uri="{28A0092B-C50C-407E-A947-70E740481C1C}">
                          <a14:useLocalDpi xmlns:a14="http://schemas.microsoft.com/office/drawing/2010/main" val="0"/>
                        </a:ext>
                      </a:extLst>
                    </a:blip>
                    <a:srcRect l="22771" t="20027" r="38398" b="57974"/>
                    <a:stretch/>
                  </pic:blipFill>
                  <pic:spPr bwMode="auto">
                    <a:xfrm>
                      <a:off x="0" y="0"/>
                      <a:ext cx="3592322" cy="1572882"/>
                    </a:xfrm>
                    <a:prstGeom prst="rect">
                      <a:avLst/>
                    </a:prstGeom>
                    <a:ln>
                      <a:noFill/>
                    </a:ln>
                    <a:extLst>
                      <a:ext uri="{53640926-AAD7-44D8-BBD7-CCE9431645EC}">
                        <a14:shadowObscured xmlns:a14="http://schemas.microsoft.com/office/drawing/2010/main"/>
                      </a:ext>
                    </a:extLst>
                  </pic:spPr>
                </pic:pic>
              </a:graphicData>
            </a:graphic>
          </wp:inline>
        </w:drawing>
      </w:r>
    </w:p>
    <w:p w14:paraId="2850CC50" w14:textId="7FAAC013" w:rsidR="00AE5835" w:rsidRPr="0065714C" w:rsidRDefault="003C0F2D" w:rsidP="0012671D">
      <w:pPr>
        <w:spacing w:after="0" w:line="480" w:lineRule="auto"/>
        <w:jc w:val="center"/>
        <w:rPr>
          <w:rFonts w:ascii="Times New Roman" w:eastAsia="Times New Roman" w:hAnsi="Times New Roman" w:cs="Times New Roman"/>
          <w:i/>
          <w:iCs/>
          <w:sz w:val="24"/>
          <w:szCs w:val="24"/>
          <w:lang w:eastAsia="en-CA"/>
        </w:rPr>
      </w:pPr>
      <w:r w:rsidRPr="0065714C">
        <w:rPr>
          <w:rFonts w:ascii="Times New Roman" w:eastAsia="Times New Roman" w:hAnsi="Times New Roman" w:cs="Times New Roman"/>
          <w:i/>
          <w:iCs/>
          <w:sz w:val="24"/>
          <w:szCs w:val="24"/>
          <w:lang w:eastAsia="en-CA"/>
        </w:rPr>
        <w:t>Fig.</w:t>
      </w:r>
      <w:r w:rsidR="00CB4B3D">
        <w:rPr>
          <w:rFonts w:ascii="Times New Roman" w:eastAsia="Times New Roman" w:hAnsi="Times New Roman" w:cs="Times New Roman"/>
          <w:i/>
          <w:iCs/>
          <w:sz w:val="24"/>
          <w:szCs w:val="24"/>
          <w:lang w:eastAsia="en-CA"/>
        </w:rPr>
        <w:t xml:space="preserve"> </w:t>
      </w:r>
      <w:r w:rsidRPr="0065714C">
        <w:rPr>
          <w:rFonts w:ascii="Times New Roman" w:eastAsia="Times New Roman" w:hAnsi="Times New Roman" w:cs="Times New Roman"/>
          <w:i/>
          <w:iCs/>
          <w:sz w:val="24"/>
          <w:szCs w:val="24"/>
          <w:lang w:eastAsia="en-CA"/>
        </w:rPr>
        <w:t>2 Portable Village designated smoking area and entrances and exits</w:t>
      </w:r>
    </w:p>
    <w:p w14:paraId="54D45950" w14:textId="69AAD9CD" w:rsidR="00E06D43" w:rsidRPr="0065714C" w:rsidRDefault="00E06D43" w:rsidP="0012671D">
      <w:pPr>
        <w:spacing w:after="0" w:line="480" w:lineRule="auto"/>
        <w:rPr>
          <w:rFonts w:ascii="Times New Roman" w:eastAsia="Times New Roman" w:hAnsi="Times New Roman" w:cs="Times New Roman"/>
          <w:sz w:val="24"/>
          <w:szCs w:val="24"/>
          <w:lang w:eastAsia="en-CA"/>
        </w:rPr>
      </w:pPr>
      <w:r w:rsidRPr="0065714C">
        <w:rPr>
          <w:rFonts w:ascii="Times New Roman" w:eastAsia="Times New Roman" w:hAnsi="Times New Roman" w:cs="Times New Roman"/>
          <w:b/>
          <w:bCs/>
          <w:sz w:val="24"/>
          <w:szCs w:val="24"/>
          <w:lang w:eastAsia="en-CA"/>
        </w:rPr>
        <w:t>Proposed Solution</w:t>
      </w:r>
    </w:p>
    <w:p w14:paraId="717335DD" w14:textId="17F2417D" w:rsidR="00E06D43" w:rsidRPr="0065714C" w:rsidRDefault="006C02B7" w:rsidP="0012671D">
      <w:pPr>
        <w:spacing w:after="0" w:line="480" w:lineRule="auto"/>
        <w:ind w:firstLine="720"/>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 xml:space="preserve">A solution </w:t>
      </w:r>
      <w:r w:rsidR="004F5D5B" w:rsidRPr="0065714C">
        <w:rPr>
          <w:rFonts w:ascii="Times New Roman" w:eastAsia="Times New Roman" w:hAnsi="Times New Roman" w:cs="Times New Roman"/>
          <w:sz w:val="24"/>
          <w:szCs w:val="24"/>
          <w:lang w:eastAsia="en-CA"/>
        </w:rPr>
        <w:t xml:space="preserve">for the </w:t>
      </w:r>
      <w:r w:rsidRPr="0065714C">
        <w:rPr>
          <w:rFonts w:ascii="Times New Roman" w:eastAsia="Times New Roman" w:hAnsi="Times New Roman" w:cs="Times New Roman"/>
          <w:sz w:val="24"/>
          <w:szCs w:val="24"/>
          <w:lang w:eastAsia="en-CA"/>
        </w:rPr>
        <w:t xml:space="preserve">second-hand smoke from the </w:t>
      </w:r>
      <w:r w:rsidR="004F5D5B" w:rsidRPr="0065714C">
        <w:rPr>
          <w:rFonts w:ascii="Times New Roman" w:eastAsia="Times New Roman" w:hAnsi="Times New Roman" w:cs="Times New Roman"/>
          <w:sz w:val="24"/>
          <w:szCs w:val="24"/>
          <w:lang w:eastAsia="en-CA"/>
        </w:rPr>
        <w:t xml:space="preserve">Tyee building </w:t>
      </w:r>
      <w:r w:rsidR="00E06D43" w:rsidRPr="0065714C">
        <w:rPr>
          <w:rFonts w:ascii="Times New Roman" w:eastAsia="Times New Roman" w:hAnsi="Times New Roman" w:cs="Times New Roman"/>
          <w:sz w:val="24"/>
          <w:szCs w:val="24"/>
          <w:lang w:eastAsia="en-CA"/>
        </w:rPr>
        <w:t xml:space="preserve">would be to move the smoking area to the other side of building and away from the main entrance. This would mean smoking, or inhaling second-hand smoke, would once again be a choice for students. Moving the </w:t>
      </w:r>
      <w:r w:rsidR="00E06D43" w:rsidRPr="0065714C">
        <w:rPr>
          <w:rFonts w:ascii="Times New Roman" w:eastAsia="Times New Roman" w:hAnsi="Times New Roman" w:cs="Times New Roman"/>
          <w:sz w:val="24"/>
          <w:szCs w:val="24"/>
          <w:lang w:eastAsia="en-CA"/>
        </w:rPr>
        <w:lastRenderedPageBreak/>
        <w:t>designated smoking area away from the daycare would also reduce the children’s exposure to second-hand smoke.</w:t>
      </w:r>
      <w:r w:rsidR="004F5D5B" w:rsidRPr="0065714C">
        <w:rPr>
          <w:rFonts w:ascii="Times New Roman" w:eastAsia="Times New Roman" w:hAnsi="Times New Roman" w:cs="Times New Roman"/>
          <w:sz w:val="24"/>
          <w:szCs w:val="24"/>
          <w:lang w:eastAsia="en-CA"/>
        </w:rPr>
        <w:t xml:space="preserve"> </w:t>
      </w:r>
    </w:p>
    <w:p w14:paraId="073BE132" w14:textId="68E5609B" w:rsidR="005D3ACA" w:rsidRPr="0065714C" w:rsidRDefault="00AF24B6" w:rsidP="007E565C">
      <w:pPr>
        <w:spacing w:after="0" w:line="480" w:lineRule="auto"/>
        <w:ind w:firstLine="720"/>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Th</w:t>
      </w:r>
      <w:r w:rsidR="00E06D43" w:rsidRPr="0065714C">
        <w:rPr>
          <w:rFonts w:ascii="Times New Roman" w:eastAsia="Times New Roman" w:hAnsi="Times New Roman" w:cs="Times New Roman"/>
          <w:sz w:val="24"/>
          <w:szCs w:val="24"/>
          <w:lang w:eastAsia="en-CA"/>
        </w:rPr>
        <w:t>e</w:t>
      </w:r>
      <w:r w:rsidRPr="0065714C">
        <w:rPr>
          <w:rFonts w:ascii="Times New Roman" w:eastAsia="Times New Roman" w:hAnsi="Times New Roman" w:cs="Times New Roman"/>
          <w:sz w:val="24"/>
          <w:szCs w:val="24"/>
          <w:lang w:eastAsia="en-CA"/>
        </w:rPr>
        <w:t xml:space="preserve"> full </w:t>
      </w:r>
      <w:r w:rsidR="00E06D43" w:rsidRPr="0065714C">
        <w:rPr>
          <w:rFonts w:ascii="Times New Roman" w:eastAsia="Times New Roman" w:hAnsi="Times New Roman" w:cs="Times New Roman"/>
          <w:sz w:val="24"/>
          <w:szCs w:val="24"/>
          <w:lang w:eastAsia="en-CA"/>
        </w:rPr>
        <w:t xml:space="preserve">solution </w:t>
      </w:r>
      <w:r w:rsidRPr="0065714C">
        <w:rPr>
          <w:rFonts w:ascii="Times New Roman" w:eastAsia="Times New Roman" w:hAnsi="Times New Roman" w:cs="Times New Roman"/>
          <w:sz w:val="24"/>
          <w:szCs w:val="24"/>
          <w:lang w:eastAsia="en-CA"/>
        </w:rPr>
        <w:t xml:space="preserve">is </w:t>
      </w:r>
      <w:r w:rsidR="00E06D43" w:rsidRPr="0065714C">
        <w:rPr>
          <w:rFonts w:ascii="Times New Roman" w:eastAsia="Times New Roman" w:hAnsi="Times New Roman" w:cs="Times New Roman"/>
          <w:sz w:val="24"/>
          <w:szCs w:val="24"/>
          <w:lang w:eastAsia="en-CA"/>
        </w:rPr>
        <w:t>for North Island College to become a tobacco free campus.</w:t>
      </w:r>
      <w:r w:rsidRPr="0065714C">
        <w:rPr>
          <w:rFonts w:ascii="Times New Roman" w:eastAsia="Times New Roman" w:hAnsi="Times New Roman" w:cs="Times New Roman"/>
          <w:sz w:val="24"/>
          <w:szCs w:val="24"/>
          <w:lang w:eastAsia="en-CA"/>
        </w:rPr>
        <w:t xml:space="preserve"> This would limit the number of students who start smoking due to stress or to build friendships, and it would eliminate the exposure of other staff and students to second-hand smoke. </w:t>
      </w:r>
      <w:r w:rsidR="00E06D43" w:rsidRPr="0065714C">
        <w:rPr>
          <w:rFonts w:ascii="Times New Roman" w:eastAsia="Times New Roman" w:hAnsi="Times New Roman" w:cs="Times New Roman"/>
          <w:sz w:val="24"/>
          <w:szCs w:val="24"/>
          <w:lang w:eastAsia="en-CA"/>
        </w:rPr>
        <w:t xml:space="preserve">“Comprehensive smoke-free campus policies make it easier for people to resist and quit smoking and can have a tremendous impact on the health of an entire campus community!” </w:t>
      </w:r>
      <w:r w:rsidR="006C02B7" w:rsidRPr="0065714C">
        <w:rPr>
          <w:rFonts w:ascii="Times New Roman" w:hAnsi="Times New Roman" w:cs="Times New Roman"/>
          <w:sz w:val="24"/>
          <w:szCs w:val="24"/>
        </w:rPr>
        <w:t>(</w:t>
      </w:r>
      <w:r w:rsidR="006C02B7" w:rsidRPr="0065714C">
        <w:rPr>
          <w:rFonts w:ascii="Times New Roman" w:hAnsi="Times New Roman" w:cs="Times New Roman"/>
          <w:i/>
          <w:iCs/>
          <w:sz w:val="24"/>
          <w:szCs w:val="24"/>
        </w:rPr>
        <w:t>Smoke-Free Campuses</w:t>
      </w:r>
      <w:r w:rsidR="006C02B7" w:rsidRPr="0065714C">
        <w:rPr>
          <w:rFonts w:ascii="Times New Roman" w:hAnsi="Times New Roman" w:cs="Times New Roman"/>
          <w:sz w:val="24"/>
          <w:szCs w:val="24"/>
        </w:rPr>
        <w:t>)</w:t>
      </w:r>
      <w:r w:rsidRPr="0065714C">
        <w:rPr>
          <w:rFonts w:ascii="Times New Roman" w:eastAsia="Times New Roman" w:hAnsi="Times New Roman" w:cs="Times New Roman"/>
          <w:sz w:val="24"/>
          <w:szCs w:val="24"/>
          <w:lang w:eastAsia="en-CA"/>
        </w:rPr>
        <w:t xml:space="preserve"> An additional benefit for North Island College would be a possible reduction in medical and employee and family assistance expenses.</w:t>
      </w:r>
      <w:r w:rsidR="005D3ACA" w:rsidRPr="0065714C">
        <w:rPr>
          <w:rFonts w:ascii="Times New Roman" w:eastAsia="Times New Roman" w:hAnsi="Times New Roman" w:cs="Times New Roman"/>
          <w:sz w:val="24"/>
          <w:szCs w:val="24"/>
          <w:lang w:eastAsia="en-CA"/>
        </w:rPr>
        <w:t xml:space="preserve"> “Everyone deserves to breathe clean air where they live, work, study, and play. Tobacco-free policies decrease costs for schools without impacting enrollment.” </w:t>
      </w:r>
      <w:r w:rsidR="005D3ACA" w:rsidRPr="0065714C">
        <w:rPr>
          <w:rFonts w:ascii="Times New Roman" w:hAnsi="Times New Roman" w:cs="Times New Roman"/>
          <w:sz w:val="24"/>
          <w:szCs w:val="24"/>
        </w:rPr>
        <w:t>(</w:t>
      </w:r>
      <w:r w:rsidR="005D3ACA" w:rsidRPr="0065714C">
        <w:rPr>
          <w:rFonts w:ascii="Times New Roman" w:hAnsi="Times New Roman" w:cs="Times New Roman"/>
          <w:i/>
          <w:iCs/>
          <w:sz w:val="24"/>
          <w:szCs w:val="24"/>
        </w:rPr>
        <w:t>Smoke-Free Campuses</w:t>
      </w:r>
      <w:r w:rsidR="005D3ACA" w:rsidRPr="0065714C">
        <w:rPr>
          <w:rFonts w:ascii="Times New Roman" w:hAnsi="Times New Roman" w:cs="Times New Roman"/>
          <w:sz w:val="24"/>
          <w:szCs w:val="24"/>
        </w:rPr>
        <w:t>)</w:t>
      </w:r>
    </w:p>
    <w:p w14:paraId="4A5181C5" w14:textId="636410E5" w:rsidR="006C02B7" w:rsidRPr="00DC6E28" w:rsidRDefault="00D20081" w:rsidP="0012671D">
      <w:pPr>
        <w:spacing w:after="0" w:line="480" w:lineRule="auto"/>
        <w:jc w:val="center"/>
        <w:rPr>
          <w:rFonts w:ascii="Times New Roman" w:hAnsi="Times New Roman" w:cs="Times New Roman"/>
          <w:b/>
          <w:bCs/>
          <w:sz w:val="24"/>
          <w:szCs w:val="24"/>
        </w:rPr>
      </w:pPr>
      <w:r w:rsidRPr="00DC6E28">
        <w:rPr>
          <w:rFonts w:ascii="Times New Roman" w:hAnsi="Times New Roman" w:cs="Times New Roman"/>
          <w:b/>
          <w:bCs/>
          <w:sz w:val="24"/>
          <w:szCs w:val="24"/>
        </w:rPr>
        <w:t>METHODS</w:t>
      </w:r>
    </w:p>
    <w:p w14:paraId="33EC42ED" w14:textId="40CCBA7E" w:rsidR="006C02B7" w:rsidRPr="0065714C" w:rsidRDefault="0012671D" w:rsidP="005D3ACA">
      <w:pPr>
        <w:spacing w:after="0" w:line="480" w:lineRule="auto"/>
        <w:ind w:firstLine="720"/>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P</w:t>
      </w:r>
      <w:r w:rsidR="006C02B7" w:rsidRPr="0065714C">
        <w:rPr>
          <w:rFonts w:ascii="Times New Roman" w:eastAsia="Times New Roman" w:hAnsi="Times New Roman" w:cs="Times New Roman"/>
          <w:sz w:val="24"/>
          <w:szCs w:val="24"/>
          <w:lang w:eastAsia="en-CA"/>
        </w:rPr>
        <w:t xml:space="preserve">rimary data sources will include consultations with Amanda Peters – Executive Coordinator of Beaufort Children’s Society and interviews with John Bowman - president of NIC, Colin Fowler – NIC VP Finance and Facilities, Echo Hope – Comox Valley Director of NIC Student Union, and Carissa Wilson – NIC Student Union - </w:t>
      </w:r>
      <w:r w:rsidR="006C02B7" w:rsidRPr="0065714C">
        <w:rPr>
          <w:rFonts w:ascii="Times New Roman" w:eastAsia="Times New Roman" w:hAnsi="Times New Roman" w:cs="Times New Roman"/>
          <w:color w:val="000000"/>
          <w:sz w:val="24"/>
          <w:szCs w:val="24"/>
          <w:lang w:eastAsia="en-CA"/>
        </w:rPr>
        <w:t>Organiser, College Relations &amp; Services Coordinator</w:t>
      </w:r>
      <w:r w:rsidR="006C02B7" w:rsidRPr="0065714C">
        <w:rPr>
          <w:rFonts w:ascii="Times New Roman" w:eastAsia="Times New Roman" w:hAnsi="Times New Roman" w:cs="Times New Roman"/>
          <w:sz w:val="24"/>
          <w:szCs w:val="24"/>
          <w:lang w:eastAsia="en-CA"/>
        </w:rPr>
        <w:t xml:space="preserve">. I will explore the appetite </w:t>
      </w:r>
      <w:r w:rsidRPr="0065714C">
        <w:rPr>
          <w:rFonts w:ascii="Times New Roman" w:eastAsia="Times New Roman" w:hAnsi="Times New Roman" w:cs="Times New Roman"/>
          <w:sz w:val="24"/>
          <w:szCs w:val="24"/>
          <w:lang w:eastAsia="en-CA"/>
        </w:rPr>
        <w:t xml:space="preserve">from students </w:t>
      </w:r>
      <w:r w:rsidR="006C02B7" w:rsidRPr="0065714C">
        <w:rPr>
          <w:rFonts w:ascii="Times New Roman" w:eastAsia="Times New Roman" w:hAnsi="Times New Roman" w:cs="Times New Roman"/>
          <w:sz w:val="24"/>
          <w:szCs w:val="24"/>
          <w:lang w:eastAsia="en-CA"/>
        </w:rPr>
        <w:t>for North Island College to become a tobacco free campus, as the smoke is not health</w:t>
      </w:r>
      <w:r w:rsidRPr="0065714C">
        <w:rPr>
          <w:rFonts w:ascii="Times New Roman" w:eastAsia="Times New Roman" w:hAnsi="Times New Roman" w:cs="Times New Roman"/>
          <w:sz w:val="24"/>
          <w:szCs w:val="24"/>
          <w:lang w:eastAsia="en-CA"/>
        </w:rPr>
        <w:t>y</w:t>
      </w:r>
      <w:r w:rsidR="006C02B7" w:rsidRPr="0065714C">
        <w:rPr>
          <w:rFonts w:ascii="Times New Roman" w:eastAsia="Times New Roman" w:hAnsi="Times New Roman" w:cs="Times New Roman"/>
          <w:sz w:val="24"/>
          <w:szCs w:val="24"/>
          <w:lang w:eastAsia="en-CA"/>
        </w:rPr>
        <w:t xml:space="preserve"> for any student. </w:t>
      </w:r>
      <w:r w:rsidRPr="0065714C">
        <w:rPr>
          <w:rFonts w:ascii="Times New Roman" w:eastAsia="Times New Roman" w:hAnsi="Times New Roman" w:cs="Times New Roman"/>
          <w:sz w:val="24"/>
          <w:szCs w:val="24"/>
          <w:lang w:eastAsia="en-CA"/>
        </w:rPr>
        <w:t>P</w:t>
      </w:r>
      <w:r w:rsidR="006C02B7" w:rsidRPr="0065714C">
        <w:rPr>
          <w:rFonts w:ascii="Times New Roman" w:eastAsia="Times New Roman" w:hAnsi="Times New Roman" w:cs="Times New Roman"/>
          <w:sz w:val="24"/>
          <w:szCs w:val="24"/>
          <w:lang w:eastAsia="en-CA"/>
        </w:rPr>
        <w:t xml:space="preserve">rimary </w:t>
      </w:r>
      <w:r w:rsidRPr="0065714C">
        <w:rPr>
          <w:rFonts w:ascii="Times New Roman" w:eastAsia="Times New Roman" w:hAnsi="Times New Roman" w:cs="Times New Roman"/>
          <w:sz w:val="24"/>
          <w:szCs w:val="24"/>
          <w:lang w:eastAsia="en-CA"/>
        </w:rPr>
        <w:t xml:space="preserve">research will be rounded out </w:t>
      </w:r>
      <w:r w:rsidR="006C02B7" w:rsidRPr="0065714C">
        <w:rPr>
          <w:rFonts w:ascii="Times New Roman" w:eastAsia="Times New Roman" w:hAnsi="Times New Roman" w:cs="Times New Roman"/>
          <w:sz w:val="24"/>
          <w:szCs w:val="24"/>
          <w:lang w:eastAsia="en-CA"/>
        </w:rPr>
        <w:t>with surveys to current NIC students.</w:t>
      </w:r>
    </w:p>
    <w:p w14:paraId="166EBF05" w14:textId="496AD8E4" w:rsidR="006C02B7" w:rsidRPr="00096F62" w:rsidRDefault="006C02B7" w:rsidP="0030311F">
      <w:pPr>
        <w:spacing w:after="0" w:line="480" w:lineRule="auto"/>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 </w:t>
      </w:r>
      <w:r w:rsidR="0030311F" w:rsidRPr="00096F62">
        <w:rPr>
          <w:rFonts w:ascii="Times New Roman" w:eastAsia="Times New Roman" w:hAnsi="Times New Roman" w:cs="Times New Roman"/>
          <w:sz w:val="24"/>
          <w:szCs w:val="24"/>
          <w:lang w:eastAsia="en-CA"/>
        </w:rPr>
        <w:tab/>
      </w:r>
      <w:r w:rsidRPr="00096F62">
        <w:rPr>
          <w:rFonts w:ascii="Times New Roman" w:eastAsia="Times New Roman" w:hAnsi="Times New Roman" w:cs="Times New Roman"/>
          <w:sz w:val="24"/>
          <w:szCs w:val="24"/>
          <w:lang w:eastAsia="en-CA"/>
        </w:rPr>
        <w:t xml:space="preserve">Secondary sources include publications on the effects of second-hand smoke on young children, and a review of North Island College’s smoking policy. </w:t>
      </w:r>
      <w:r w:rsidR="0012671D" w:rsidRPr="00096F62">
        <w:rPr>
          <w:rFonts w:ascii="Times New Roman" w:eastAsia="Times New Roman" w:hAnsi="Times New Roman" w:cs="Times New Roman"/>
          <w:sz w:val="24"/>
          <w:szCs w:val="24"/>
          <w:lang w:eastAsia="en-CA"/>
        </w:rPr>
        <w:t xml:space="preserve">The </w:t>
      </w:r>
      <w:r w:rsidRPr="00096F62">
        <w:rPr>
          <w:rFonts w:ascii="Times New Roman" w:eastAsia="Times New Roman" w:hAnsi="Times New Roman" w:cs="Times New Roman"/>
          <w:sz w:val="24"/>
          <w:szCs w:val="24"/>
          <w:lang w:eastAsia="en-CA"/>
        </w:rPr>
        <w:t>Tobacco Free Campus movement</w:t>
      </w:r>
      <w:r w:rsidR="0012671D" w:rsidRPr="00096F62">
        <w:rPr>
          <w:rFonts w:ascii="Times New Roman" w:eastAsia="Times New Roman" w:hAnsi="Times New Roman" w:cs="Times New Roman"/>
          <w:sz w:val="24"/>
          <w:szCs w:val="24"/>
          <w:lang w:eastAsia="en-CA"/>
        </w:rPr>
        <w:t xml:space="preserve"> is </w:t>
      </w:r>
      <w:r w:rsidR="007E4887" w:rsidRPr="00096F62">
        <w:rPr>
          <w:rFonts w:ascii="Times New Roman" w:eastAsia="Times New Roman" w:hAnsi="Times New Roman" w:cs="Times New Roman"/>
          <w:sz w:val="24"/>
          <w:szCs w:val="24"/>
          <w:lang w:eastAsia="en-CA"/>
        </w:rPr>
        <w:t xml:space="preserve">also </w:t>
      </w:r>
      <w:r w:rsidR="0012671D" w:rsidRPr="00096F62">
        <w:rPr>
          <w:rFonts w:ascii="Times New Roman" w:eastAsia="Times New Roman" w:hAnsi="Times New Roman" w:cs="Times New Roman"/>
          <w:sz w:val="24"/>
          <w:szCs w:val="24"/>
          <w:lang w:eastAsia="en-CA"/>
        </w:rPr>
        <w:t>a valuable resource</w:t>
      </w:r>
      <w:r w:rsidRPr="00096F62">
        <w:rPr>
          <w:rFonts w:ascii="Times New Roman" w:eastAsia="Times New Roman" w:hAnsi="Times New Roman" w:cs="Times New Roman"/>
          <w:sz w:val="24"/>
          <w:szCs w:val="24"/>
          <w:lang w:eastAsia="en-CA"/>
        </w:rPr>
        <w:t>.</w:t>
      </w:r>
      <w:r w:rsidR="007E4887" w:rsidRPr="00096F62">
        <w:rPr>
          <w:rFonts w:ascii="Times New Roman" w:eastAsia="Times New Roman" w:hAnsi="Times New Roman" w:cs="Times New Roman"/>
          <w:sz w:val="24"/>
          <w:szCs w:val="24"/>
          <w:lang w:eastAsia="en-CA"/>
        </w:rPr>
        <w:t xml:space="preserve"> (Tobacco Free Campus Guide, 2011)</w:t>
      </w:r>
    </w:p>
    <w:p w14:paraId="4726C98D" w14:textId="77777777" w:rsidR="00DC6E28" w:rsidRDefault="00DC6E28" w:rsidP="0012671D">
      <w:pPr>
        <w:spacing w:after="0" w:line="480" w:lineRule="auto"/>
        <w:jc w:val="center"/>
        <w:rPr>
          <w:rFonts w:ascii="Times New Roman" w:hAnsi="Times New Roman" w:cs="Times New Roman"/>
          <w:b/>
          <w:bCs/>
          <w:sz w:val="24"/>
          <w:szCs w:val="24"/>
        </w:rPr>
      </w:pPr>
    </w:p>
    <w:p w14:paraId="024D035F" w14:textId="34C00FB1" w:rsidR="00D20081" w:rsidRPr="00DC6E28" w:rsidRDefault="00D20081" w:rsidP="0012671D">
      <w:pPr>
        <w:spacing w:after="0" w:line="480" w:lineRule="auto"/>
        <w:jc w:val="center"/>
        <w:rPr>
          <w:rFonts w:ascii="Times New Roman" w:hAnsi="Times New Roman" w:cs="Times New Roman"/>
          <w:b/>
          <w:bCs/>
          <w:sz w:val="24"/>
          <w:szCs w:val="24"/>
        </w:rPr>
      </w:pPr>
      <w:r w:rsidRPr="00DC6E28">
        <w:rPr>
          <w:rFonts w:ascii="Times New Roman" w:hAnsi="Times New Roman" w:cs="Times New Roman"/>
          <w:b/>
          <w:bCs/>
          <w:sz w:val="24"/>
          <w:szCs w:val="24"/>
        </w:rPr>
        <w:lastRenderedPageBreak/>
        <w:t>DATA SECTION</w:t>
      </w:r>
    </w:p>
    <w:p w14:paraId="3FD4BEFB" w14:textId="77777777" w:rsidR="0012671D" w:rsidRPr="00096F62" w:rsidRDefault="0012671D" w:rsidP="0012671D">
      <w:pPr>
        <w:spacing w:after="0" w:line="480" w:lineRule="auto"/>
        <w:rPr>
          <w:rFonts w:ascii="Times New Roman" w:hAnsi="Times New Roman" w:cs="Times New Roman"/>
          <w:b/>
          <w:bCs/>
          <w:sz w:val="24"/>
          <w:szCs w:val="24"/>
        </w:rPr>
      </w:pPr>
      <w:r w:rsidRPr="00096F62">
        <w:rPr>
          <w:rFonts w:ascii="Times New Roman" w:hAnsi="Times New Roman" w:cs="Times New Roman"/>
          <w:b/>
          <w:bCs/>
          <w:sz w:val="24"/>
          <w:szCs w:val="24"/>
        </w:rPr>
        <w:t>Location of designated smoking areas</w:t>
      </w:r>
    </w:p>
    <w:p w14:paraId="24BE161A" w14:textId="495651AC" w:rsidR="00AE43C2" w:rsidRPr="00096F62" w:rsidRDefault="002705B2" w:rsidP="00A260D2">
      <w:pPr>
        <w:spacing w:after="0" w:line="480" w:lineRule="auto"/>
        <w:rPr>
          <w:rFonts w:ascii="Times New Roman" w:hAnsi="Times New Roman" w:cs="Times New Roman"/>
          <w:i/>
          <w:iCs/>
          <w:sz w:val="24"/>
          <w:szCs w:val="24"/>
        </w:rPr>
      </w:pPr>
      <w:r w:rsidRPr="00096F62">
        <w:rPr>
          <w:rFonts w:ascii="Times New Roman" w:hAnsi="Times New Roman" w:cs="Times New Roman"/>
          <w:b/>
          <w:bCs/>
          <w:sz w:val="24"/>
          <w:szCs w:val="24"/>
        </w:rPr>
        <w:tab/>
      </w:r>
      <w:r w:rsidRPr="00096F62">
        <w:rPr>
          <w:rFonts w:ascii="Times New Roman" w:hAnsi="Times New Roman" w:cs="Times New Roman"/>
          <w:sz w:val="24"/>
          <w:szCs w:val="24"/>
        </w:rPr>
        <w:t xml:space="preserve">NIC currently has five designated smoking areas. The locations are: </w:t>
      </w:r>
      <w:proofErr w:type="spellStart"/>
      <w:r w:rsidRPr="00096F62">
        <w:rPr>
          <w:rFonts w:ascii="Times New Roman" w:hAnsi="Times New Roman" w:cs="Times New Roman"/>
          <w:sz w:val="24"/>
          <w:szCs w:val="24"/>
        </w:rPr>
        <w:t>Komox</w:t>
      </w:r>
      <w:proofErr w:type="spellEnd"/>
      <w:r w:rsidRPr="00096F62">
        <w:rPr>
          <w:rFonts w:ascii="Times New Roman" w:hAnsi="Times New Roman" w:cs="Times New Roman"/>
          <w:sz w:val="24"/>
          <w:szCs w:val="24"/>
        </w:rPr>
        <w:t xml:space="preserve"> Hall, Trades building, Tyee building, Portable Village, and </w:t>
      </w:r>
      <w:r w:rsidR="00AE43C2" w:rsidRPr="00096F62">
        <w:rPr>
          <w:rFonts w:ascii="Times New Roman" w:hAnsi="Times New Roman" w:cs="Times New Roman"/>
          <w:sz w:val="24"/>
          <w:szCs w:val="24"/>
        </w:rPr>
        <w:t>Discovery Hall. The survey and interviews indicated the only the designated smoking areas at Tyee building and Portable Village are a major source and concern for second-hand smoke</w:t>
      </w:r>
      <w:r w:rsidR="00A260D2" w:rsidRPr="00096F62">
        <w:rPr>
          <w:rFonts w:ascii="Times New Roman" w:hAnsi="Times New Roman" w:cs="Times New Roman"/>
          <w:sz w:val="24"/>
          <w:szCs w:val="24"/>
        </w:rPr>
        <w:t>.</w:t>
      </w:r>
    </w:p>
    <w:p w14:paraId="0363C975" w14:textId="0B35EE64" w:rsidR="00AE43C2" w:rsidRPr="00096F62" w:rsidRDefault="00AE43C2" w:rsidP="00AE43C2">
      <w:pPr>
        <w:spacing w:after="0" w:line="480" w:lineRule="auto"/>
        <w:jc w:val="center"/>
        <w:rPr>
          <w:rFonts w:ascii="Times New Roman" w:hAnsi="Times New Roman" w:cs="Times New Roman"/>
          <w:i/>
          <w:iCs/>
          <w:sz w:val="24"/>
          <w:szCs w:val="24"/>
        </w:rPr>
      </w:pPr>
      <w:r w:rsidRPr="00096F62">
        <w:rPr>
          <w:rFonts w:ascii="Times New Roman" w:hAnsi="Times New Roman" w:cs="Times New Roman"/>
          <w:i/>
          <w:iCs/>
          <w:noProof/>
          <w:sz w:val="24"/>
          <w:szCs w:val="24"/>
        </w:rPr>
        <w:drawing>
          <wp:inline distT="0" distB="0" distL="0" distR="0" wp14:anchorId="2F072D9A" wp14:editId="02FECA4A">
            <wp:extent cx="4057650" cy="1784350"/>
            <wp:effectExtent l="0" t="0" r="0" b="6350"/>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41944A3" w14:textId="0C0A0BB1" w:rsidR="00AE43C2" w:rsidRPr="00096F62" w:rsidRDefault="00AE43C2" w:rsidP="00AE43C2">
      <w:pPr>
        <w:spacing w:after="0" w:line="480" w:lineRule="auto"/>
        <w:jc w:val="center"/>
        <w:rPr>
          <w:rFonts w:ascii="Times New Roman" w:hAnsi="Times New Roman" w:cs="Times New Roman"/>
          <w:i/>
          <w:iCs/>
          <w:sz w:val="24"/>
          <w:szCs w:val="24"/>
        </w:rPr>
      </w:pPr>
      <w:r w:rsidRPr="00096F62">
        <w:rPr>
          <w:rFonts w:ascii="Times New Roman" w:hAnsi="Times New Roman" w:cs="Times New Roman"/>
          <w:i/>
          <w:iCs/>
          <w:sz w:val="24"/>
          <w:szCs w:val="24"/>
        </w:rPr>
        <w:t xml:space="preserve">Fig. </w:t>
      </w:r>
      <w:r w:rsidR="007E565C" w:rsidRPr="00096F62">
        <w:rPr>
          <w:rFonts w:ascii="Times New Roman" w:hAnsi="Times New Roman" w:cs="Times New Roman"/>
          <w:i/>
          <w:iCs/>
          <w:sz w:val="24"/>
          <w:szCs w:val="24"/>
        </w:rPr>
        <w:t>3</w:t>
      </w:r>
      <w:r w:rsidR="00757F12" w:rsidRPr="00096F62">
        <w:rPr>
          <w:rFonts w:ascii="Times New Roman" w:hAnsi="Times New Roman" w:cs="Times New Roman"/>
          <w:i/>
          <w:iCs/>
          <w:sz w:val="24"/>
          <w:szCs w:val="24"/>
        </w:rPr>
        <w:t xml:space="preserve">: </w:t>
      </w:r>
      <w:r w:rsidRPr="00096F62">
        <w:rPr>
          <w:rFonts w:ascii="Times New Roman" w:hAnsi="Times New Roman" w:cs="Times New Roman"/>
          <w:i/>
          <w:iCs/>
          <w:sz w:val="24"/>
          <w:szCs w:val="24"/>
        </w:rPr>
        <w:t>Break down of survey response to areas of second-hand smoke exposure</w:t>
      </w:r>
    </w:p>
    <w:p w14:paraId="7F3AF106" w14:textId="5CD8D6A6" w:rsidR="00634331" w:rsidRPr="00096F62" w:rsidRDefault="00634331" w:rsidP="0012671D">
      <w:pPr>
        <w:spacing w:after="0" w:line="480" w:lineRule="auto"/>
        <w:rPr>
          <w:rFonts w:ascii="Times New Roman" w:eastAsia="Times New Roman" w:hAnsi="Times New Roman" w:cs="Times New Roman"/>
          <w:b/>
          <w:bCs/>
          <w:sz w:val="24"/>
          <w:szCs w:val="24"/>
          <w:lang w:eastAsia="en-CA"/>
        </w:rPr>
      </w:pPr>
      <w:r w:rsidRPr="00096F62">
        <w:rPr>
          <w:rFonts w:ascii="Times New Roman" w:eastAsia="Times New Roman" w:hAnsi="Times New Roman" w:cs="Times New Roman"/>
          <w:b/>
          <w:bCs/>
          <w:sz w:val="24"/>
          <w:szCs w:val="24"/>
          <w:lang w:eastAsia="en-CA"/>
        </w:rPr>
        <w:t>Interview Summaries</w:t>
      </w:r>
    </w:p>
    <w:p w14:paraId="5F81B89C" w14:textId="7C6DCBAE" w:rsidR="0033529E" w:rsidRPr="00096F62" w:rsidRDefault="0033529E" w:rsidP="007E1F7C">
      <w:pPr>
        <w:spacing w:after="0" w:line="480" w:lineRule="auto"/>
        <w:ind w:firstLine="360"/>
        <w:rPr>
          <w:rFonts w:ascii="Times New Roman" w:eastAsia="Times New Roman" w:hAnsi="Times New Roman" w:cs="Times New Roman"/>
          <w:sz w:val="24"/>
          <w:szCs w:val="24"/>
          <w:lang w:eastAsia="en-CA"/>
        </w:rPr>
      </w:pPr>
      <w:r w:rsidRPr="00096F62">
        <w:rPr>
          <w:rFonts w:ascii="Times New Roman" w:eastAsia="Times New Roman" w:hAnsi="Times New Roman" w:cs="Times New Roman"/>
          <w:sz w:val="24"/>
          <w:szCs w:val="24"/>
          <w:lang w:eastAsia="en-CA"/>
        </w:rPr>
        <w:t xml:space="preserve">To gather critical information regarding second-hand smoke and tobacco use at NIC Comox Valley campus three pivotal people were interviewed: </w:t>
      </w:r>
    </w:p>
    <w:p w14:paraId="282D7D4B" w14:textId="3338CC70" w:rsidR="0033529E" w:rsidRPr="00096F62" w:rsidRDefault="0033529E" w:rsidP="0033529E">
      <w:pPr>
        <w:pStyle w:val="ListParagraph"/>
        <w:numPr>
          <w:ilvl w:val="0"/>
          <w:numId w:val="34"/>
        </w:numPr>
        <w:spacing w:line="480" w:lineRule="auto"/>
      </w:pPr>
      <w:r w:rsidRPr="00096F62">
        <w:t>Colin Fowler – Vice President Finances and Facilities</w:t>
      </w:r>
    </w:p>
    <w:p w14:paraId="2507BB3B" w14:textId="1B2BD138" w:rsidR="0033529E" w:rsidRPr="00096F62" w:rsidRDefault="0033529E" w:rsidP="0033529E">
      <w:pPr>
        <w:pStyle w:val="ListParagraph"/>
        <w:numPr>
          <w:ilvl w:val="0"/>
          <w:numId w:val="34"/>
        </w:numPr>
        <w:spacing w:line="480" w:lineRule="auto"/>
      </w:pPr>
      <w:r w:rsidRPr="00096F62">
        <w:t>Echo Hope - Director of the North Island College Student Society</w:t>
      </w:r>
    </w:p>
    <w:p w14:paraId="7B060052" w14:textId="33B311EB" w:rsidR="0033529E" w:rsidRPr="00096F62" w:rsidRDefault="0033529E" w:rsidP="0033529E">
      <w:pPr>
        <w:pStyle w:val="ListParagraph"/>
        <w:numPr>
          <w:ilvl w:val="0"/>
          <w:numId w:val="34"/>
        </w:numPr>
        <w:spacing w:line="480" w:lineRule="auto"/>
      </w:pPr>
      <w:r w:rsidRPr="00096F62">
        <w:t>Carissa Wilson - North Island College Student Union - Organiser, College Relations &amp; Services Coordinator</w:t>
      </w:r>
    </w:p>
    <w:p w14:paraId="75AA3C9A" w14:textId="03A32817" w:rsidR="0033529E" w:rsidRPr="00096F62" w:rsidRDefault="0033529E" w:rsidP="00757F12">
      <w:pPr>
        <w:spacing w:line="480" w:lineRule="auto"/>
        <w:ind w:firstLine="360"/>
        <w:rPr>
          <w:rFonts w:ascii="Times New Roman" w:hAnsi="Times New Roman" w:cs="Times New Roman"/>
          <w:sz w:val="24"/>
          <w:szCs w:val="24"/>
        </w:rPr>
      </w:pPr>
      <w:r w:rsidRPr="00096F62">
        <w:rPr>
          <w:rFonts w:ascii="Times New Roman" w:hAnsi="Times New Roman" w:cs="Times New Roman"/>
          <w:sz w:val="24"/>
          <w:szCs w:val="24"/>
        </w:rPr>
        <w:t xml:space="preserve">All interviewed parties agreed that the designated smoking area by Tyee building is a concern due to both the proximity to the main entrance to Tyee and the proximity to the outdoor play space at Beaufort Childcare Society daycare. </w:t>
      </w:r>
      <w:r w:rsidR="002705B2" w:rsidRPr="00096F62">
        <w:rPr>
          <w:rFonts w:ascii="Times New Roman" w:hAnsi="Times New Roman" w:cs="Times New Roman"/>
          <w:sz w:val="24"/>
          <w:szCs w:val="24"/>
        </w:rPr>
        <w:t xml:space="preserve">There seem to be no support, outside of MSP, for students who wish to stop smoking or using tobacco, but NIC employees do have support </w:t>
      </w:r>
      <w:r w:rsidR="002705B2" w:rsidRPr="00096F62">
        <w:rPr>
          <w:rFonts w:ascii="Times New Roman" w:hAnsi="Times New Roman" w:cs="Times New Roman"/>
          <w:sz w:val="24"/>
          <w:szCs w:val="24"/>
        </w:rPr>
        <w:lastRenderedPageBreak/>
        <w:t xml:space="preserve">both financially and emotionally through the employee family assistance program. There was a divide in the number of smoking areas required for NIC. The VP stated that five designated smoking areas were required, but both student union representatives stated that </w:t>
      </w:r>
      <w:r w:rsidR="00A260D2" w:rsidRPr="00096F62">
        <w:rPr>
          <w:rFonts w:ascii="Times New Roman" w:hAnsi="Times New Roman" w:cs="Times New Roman"/>
          <w:sz w:val="24"/>
          <w:szCs w:val="24"/>
        </w:rPr>
        <w:t xml:space="preserve">one or zero </w:t>
      </w:r>
      <w:r w:rsidR="002705B2" w:rsidRPr="00096F62">
        <w:rPr>
          <w:rFonts w:ascii="Times New Roman" w:hAnsi="Times New Roman" w:cs="Times New Roman"/>
          <w:sz w:val="24"/>
          <w:szCs w:val="24"/>
        </w:rPr>
        <w:t>designated smoking areas were required.</w:t>
      </w:r>
    </w:p>
    <w:p w14:paraId="136BEB5D" w14:textId="27D58F84" w:rsidR="00672345" w:rsidRPr="00096F62" w:rsidRDefault="0012671D" w:rsidP="0012671D">
      <w:pPr>
        <w:spacing w:after="0" w:line="480" w:lineRule="auto"/>
        <w:jc w:val="both"/>
        <w:rPr>
          <w:rFonts w:ascii="Times New Roman" w:hAnsi="Times New Roman" w:cs="Times New Roman"/>
          <w:b/>
          <w:bCs/>
          <w:sz w:val="24"/>
          <w:szCs w:val="24"/>
        </w:rPr>
      </w:pPr>
      <w:r w:rsidRPr="00096F62">
        <w:rPr>
          <w:rFonts w:ascii="Times New Roman" w:hAnsi="Times New Roman" w:cs="Times New Roman"/>
          <w:b/>
          <w:bCs/>
          <w:sz w:val="24"/>
          <w:szCs w:val="24"/>
        </w:rPr>
        <w:t>Survey Summaries</w:t>
      </w:r>
    </w:p>
    <w:p w14:paraId="46EF7878" w14:textId="132A7225" w:rsidR="00A260D2" w:rsidRPr="00096F62" w:rsidRDefault="00A260D2" w:rsidP="00A260D2">
      <w:pPr>
        <w:spacing w:after="0" w:line="480" w:lineRule="auto"/>
        <w:ind w:firstLine="720"/>
        <w:jc w:val="both"/>
        <w:rPr>
          <w:rFonts w:ascii="Times New Roman" w:hAnsi="Times New Roman" w:cs="Times New Roman"/>
          <w:sz w:val="24"/>
          <w:szCs w:val="24"/>
        </w:rPr>
      </w:pPr>
      <w:r w:rsidRPr="00096F62">
        <w:rPr>
          <w:rFonts w:ascii="Times New Roman" w:hAnsi="Times New Roman" w:cs="Times New Roman"/>
          <w:sz w:val="24"/>
          <w:szCs w:val="24"/>
        </w:rPr>
        <w:t>Two surveys were conducted. One survey was presented to parents and staff of Beaufort Children’s Society daycare. The other survey was presented to students and staff at NIC. Survey responses in the second set were minimal as no on-campus courses are currently operating, all staff are working from home</w:t>
      </w:r>
      <w:r w:rsidR="00757F12" w:rsidRPr="00096F62">
        <w:rPr>
          <w:rFonts w:ascii="Times New Roman" w:hAnsi="Times New Roman" w:cs="Times New Roman"/>
          <w:sz w:val="24"/>
          <w:szCs w:val="24"/>
        </w:rPr>
        <w:t>,</w:t>
      </w:r>
      <w:r w:rsidRPr="00096F62">
        <w:rPr>
          <w:rFonts w:ascii="Times New Roman" w:hAnsi="Times New Roman" w:cs="Times New Roman"/>
          <w:sz w:val="24"/>
          <w:szCs w:val="24"/>
        </w:rPr>
        <w:t xml:space="preserve"> and students are on summer vacation. As a result, the information is not necessarily representative of the full NIC Comox Valley student body.</w:t>
      </w:r>
    </w:p>
    <w:p w14:paraId="11F1C9C9" w14:textId="28AD5F9B" w:rsidR="00AE6A15" w:rsidRPr="00DC6E28" w:rsidRDefault="00AE6A15" w:rsidP="00A260D2">
      <w:pPr>
        <w:spacing w:after="0" w:line="480" w:lineRule="auto"/>
        <w:rPr>
          <w:rFonts w:ascii="Times New Roman" w:hAnsi="Times New Roman" w:cs="Times New Roman"/>
          <w:b/>
          <w:bCs/>
          <w:i/>
          <w:iCs/>
          <w:sz w:val="24"/>
          <w:szCs w:val="24"/>
        </w:rPr>
      </w:pPr>
      <w:r w:rsidRPr="00DC6E28">
        <w:rPr>
          <w:rFonts w:ascii="Times New Roman" w:hAnsi="Times New Roman" w:cs="Times New Roman"/>
          <w:b/>
          <w:bCs/>
          <w:i/>
          <w:iCs/>
          <w:sz w:val="24"/>
          <w:szCs w:val="24"/>
        </w:rPr>
        <w:t>Student and Staff Survey</w:t>
      </w:r>
    </w:p>
    <w:p w14:paraId="1E3972CF" w14:textId="0CCEB217" w:rsidR="00757F12" w:rsidRPr="00096F62" w:rsidRDefault="00757F12" w:rsidP="0030311F">
      <w:pPr>
        <w:spacing w:after="0" w:line="480" w:lineRule="auto"/>
        <w:ind w:firstLine="720"/>
        <w:rPr>
          <w:rFonts w:ascii="Times New Roman" w:hAnsi="Times New Roman" w:cs="Times New Roman"/>
          <w:sz w:val="24"/>
          <w:szCs w:val="24"/>
        </w:rPr>
      </w:pPr>
      <w:r w:rsidRPr="00096F62">
        <w:rPr>
          <w:rFonts w:ascii="Times New Roman" w:hAnsi="Times New Roman" w:cs="Times New Roman"/>
          <w:sz w:val="24"/>
          <w:szCs w:val="24"/>
        </w:rPr>
        <w:t>Students and staff were asked to complete this survey online. Due to limited access to staff and student emails and many people eon summer holidays there were only ten respondents. To make decisions based on this data many more students and staff need to be surveyed.</w:t>
      </w:r>
    </w:p>
    <w:p w14:paraId="7092D79F" w14:textId="5586C744" w:rsidR="00757F12" w:rsidRPr="00096F62" w:rsidRDefault="00757F12" w:rsidP="00757F12">
      <w:pPr>
        <w:spacing w:after="0" w:line="480" w:lineRule="auto"/>
        <w:ind w:firstLine="720"/>
        <w:rPr>
          <w:rFonts w:ascii="Times New Roman" w:hAnsi="Times New Roman" w:cs="Times New Roman"/>
          <w:sz w:val="24"/>
          <w:szCs w:val="24"/>
        </w:rPr>
      </w:pPr>
      <w:r w:rsidRPr="00096F62">
        <w:rPr>
          <w:rFonts w:ascii="Times New Roman" w:hAnsi="Times New Roman" w:cs="Times New Roman"/>
          <w:sz w:val="24"/>
          <w:szCs w:val="24"/>
        </w:rPr>
        <w:t xml:space="preserve">When students and staff were asked if they smoke forty percent said yes, while sixty percent said no </w:t>
      </w:r>
      <w:r w:rsidRPr="00096F62">
        <w:rPr>
          <w:rFonts w:ascii="Times New Roman" w:hAnsi="Times New Roman" w:cs="Times New Roman"/>
          <w:i/>
          <w:iCs/>
          <w:sz w:val="24"/>
          <w:szCs w:val="24"/>
        </w:rPr>
        <w:t>(Fig. 3)</w:t>
      </w:r>
      <w:r w:rsidRPr="00096F62">
        <w:rPr>
          <w:rFonts w:ascii="Times New Roman" w:hAnsi="Times New Roman" w:cs="Times New Roman"/>
          <w:sz w:val="24"/>
          <w:szCs w:val="24"/>
        </w:rPr>
        <w:t>. The next question asked if they would like to quit. Of the forty percent who indicated they smoke, seventy-five percent said they would like to quit (</w:t>
      </w:r>
      <w:r w:rsidRPr="00096F62">
        <w:rPr>
          <w:rFonts w:ascii="Times New Roman" w:hAnsi="Times New Roman" w:cs="Times New Roman"/>
          <w:i/>
          <w:iCs/>
          <w:sz w:val="24"/>
          <w:szCs w:val="24"/>
        </w:rPr>
        <w:t>Fig. 4</w:t>
      </w:r>
      <w:r w:rsidRPr="00096F62">
        <w:rPr>
          <w:rFonts w:ascii="Times New Roman" w:hAnsi="Times New Roman" w:cs="Times New Roman"/>
          <w:sz w:val="24"/>
          <w:szCs w:val="24"/>
        </w:rPr>
        <w:t>). Looking at it another way, that means out of the ten people surveyed, only four smoke and three of those four want to quit.</w:t>
      </w:r>
    </w:p>
    <w:p w14:paraId="62B74496" w14:textId="3277C6FD" w:rsidR="00AE6A15" w:rsidRDefault="00AE6A15" w:rsidP="00757F12">
      <w:pPr>
        <w:spacing w:after="0" w:line="480" w:lineRule="auto"/>
        <w:rPr>
          <w:rFonts w:ascii="Times New Roman" w:hAnsi="Times New Roman" w:cs="Times New Roman"/>
          <w:sz w:val="24"/>
          <w:szCs w:val="24"/>
        </w:rPr>
      </w:pPr>
      <w:r w:rsidRPr="0065714C">
        <w:rPr>
          <w:rFonts w:ascii="Times New Roman" w:hAnsi="Times New Roman" w:cs="Times New Roman"/>
          <w:noProof/>
          <w:sz w:val="24"/>
          <w:szCs w:val="24"/>
        </w:rPr>
        <w:lastRenderedPageBreak/>
        <w:drawing>
          <wp:inline distT="0" distB="0" distL="0" distR="0" wp14:anchorId="542B059B" wp14:editId="326E3605">
            <wp:extent cx="2658407" cy="1727058"/>
            <wp:effectExtent l="0" t="0" r="889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86" r="30333"/>
                    <a:stretch/>
                  </pic:blipFill>
                  <pic:spPr bwMode="auto">
                    <a:xfrm>
                      <a:off x="0" y="0"/>
                      <a:ext cx="2689518" cy="1747270"/>
                    </a:xfrm>
                    <a:prstGeom prst="rect">
                      <a:avLst/>
                    </a:prstGeom>
                    <a:noFill/>
                    <a:ln>
                      <a:noFill/>
                    </a:ln>
                    <a:extLst>
                      <a:ext uri="{53640926-AAD7-44D8-BBD7-CCE9431645EC}">
                        <a14:shadowObscured xmlns:a14="http://schemas.microsoft.com/office/drawing/2010/main"/>
                      </a:ext>
                    </a:extLst>
                  </pic:spPr>
                </pic:pic>
              </a:graphicData>
            </a:graphic>
          </wp:inline>
        </w:drawing>
      </w:r>
      <w:r w:rsidR="00757F12">
        <w:rPr>
          <w:rFonts w:ascii="Times New Roman" w:hAnsi="Times New Roman" w:cs="Times New Roman"/>
          <w:sz w:val="24"/>
          <w:szCs w:val="24"/>
        </w:rPr>
        <w:t xml:space="preserve">              </w:t>
      </w:r>
      <w:r w:rsidRPr="0065714C">
        <w:rPr>
          <w:rFonts w:ascii="Times New Roman" w:hAnsi="Times New Roman" w:cs="Times New Roman"/>
          <w:noProof/>
          <w:sz w:val="24"/>
          <w:szCs w:val="24"/>
        </w:rPr>
        <w:drawing>
          <wp:inline distT="0" distB="0" distL="0" distR="0" wp14:anchorId="667DEA63" wp14:editId="7CC3855C">
            <wp:extent cx="2494764" cy="1711950"/>
            <wp:effectExtent l="0" t="0" r="127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51" r="30057"/>
                    <a:stretch/>
                  </pic:blipFill>
                  <pic:spPr bwMode="auto">
                    <a:xfrm>
                      <a:off x="0" y="0"/>
                      <a:ext cx="2568896" cy="1762821"/>
                    </a:xfrm>
                    <a:prstGeom prst="rect">
                      <a:avLst/>
                    </a:prstGeom>
                    <a:noFill/>
                    <a:ln>
                      <a:noFill/>
                    </a:ln>
                    <a:extLst>
                      <a:ext uri="{53640926-AAD7-44D8-BBD7-CCE9431645EC}">
                        <a14:shadowObscured xmlns:a14="http://schemas.microsoft.com/office/drawing/2010/main"/>
                      </a:ext>
                    </a:extLst>
                  </pic:spPr>
                </pic:pic>
              </a:graphicData>
            </a:graphic>
          </wp:inline>
        </w:drawing>
      </w:r>
    </w:p>
    <w:p w14:paraId="45E4DE9A" w14:textId="008A129C" w:rsidR="008E36FF" w:rsidRDefault="008E36FF" w:rsidP="00757F12">
      <w:pPr>
        <w:spacing w:after="0" w:line="480" w:lineRule="auto"/>
        <w:rPr>
          <w:rFonts w:ascii="Times New Roman" w:hAnsi="Times New Roman" w:cs="Times New Roman"/>
          <w:i/>
          <w:iCs/>
          <w:sz w:val="24"/>
          <w:szCs w:val="24"/>
        </w:rPr>
      </w:pPr>
      <w:r w:rsidRPr="008E36FF">
        <w:rPr>
          <w:rFonts w:ascii="Times New Roman" w:hAnsi="Times New Roman" w:cs="Times New Roman"/>
          <w:i/>
          <w:iCs/>
          <w:sz w:val="24"/>
          <w:szCs w:val="24"/>
        </w:rPr>
        <w:t xml:space="preserve">Fig. </w:t>
      </w:r>
      <w:r>
        <w:rPr>
          <w:rFonts w:ascii="Times New Roman" w:hAnsi="Times New Roman" w:cs="Times New Roman"/>
          <w:i/>
          <w:iCs/>
          <w:sz w:val="24"/>
          <w:szCs w:val="24"/>
        </w:rPr>
        <w:t>4</w:t>
      </w:r>
      <w:r w:rsidRPr="008E36FF">
        <w:rPr>
          <w:rFonts w:ascii="Times New Roman" w:hAnsi="Times New Roman" w:cs="Times New Roman"/>
          <w:i/>
          <w:iCs/>
          <w:sz w:val="24"/>
          <w:szCs w:val="24"/>
        </w:rPr>
        <w:t>: Do you smoke?</w:t>
      </w:r>
      <w:r w:rsidRPr="008E36FF">
        <w:rPr>
          <w:rFonts w:ascii="Times New Roman" w:hAnsi="Times New Roman" w:cs="Times New Roman"/>
          <w:i/>
          <w:iCs/>
          <w:sz w:val="24"/>
          <w:szCs w:val="24"/>
        </w:rPr>
        <w:tab/>
      </w:r>
      <w:r w:rsidRPr="008E36FF">
        <w:rPr>
          <w:rFonts w:ascii="Times New Roman" w:hAnsi="Times New Roman" w:cs="Times New Roman"/>
          <w:i/>
          <w:iCs/>
          <w:sz w:val="24"/>
          <w:szCs w:val="24"/>
        </w:rPr>
        <w:tab/>
      </w:r>
      <w:r w:rsidRPr="008E36FF">
        <w:rPr>
          <w:rFonts w:ascii="Times New Roman" w:hAnsi="Times New Roman" w:cs="Times New Roman"/>
          <w:i/>
          <w:iCs/>
          <w:sz w:val="24"/>
          <w:szCs w:val="24"/>
        </w:rPr>
        <w:tab/>
      </w:r>
      <w:r w:rsidRPr="008E36FF">
        <w:rPr>
          <w:rFonts w:ascii="Times New Roman" w:hAnsi="Times New Roman" w:cs="Times New Roman"/>
          <w:i/>
          <w:iCs/>
          <w:sz w:val="24"/>
          <w:szCs w:val="24"/>
        </w:rPr>
        <w:tab/>
        <w:t xml:space="preserve">Fig. </w:t>
      </w:r>
      <w:r>
        <w:rPr>
          <w:rFonts w:ascii="Times New Roman" w:hAnsi="Times New Roman" w:cs="Times New Roman"/>
          <w:i/>
          <w:iCs/>
          <w:sz w:val="24"/>
          <w:szCs w:val="24"/>
        </w:rPr>
        <w:t>5</w:t>
      </w:r>
      <w:r w:rsidRPr="008E36FF">
        <w:rPr>
          <w:rFonts w:ascii="Times New Roman" w:hAnsi="Times New Roman" w:cs="Times New Roman"/>
          <w:i/>
          <w:iCs/>
          <w:sz w:val="24"/>
          <w:szCs w:val="24"/>
        </w:rPr>
        <w:t>: Do you wish to quit smoking?</w:t>
      </w:r>
      <w:r w:rsidRPr="008E36FF">
        <w:rPr>
          <w:rFonts w:ascii="Times New Roman" w:hAnsi="Times New Roman" w:cs="Times New Roman"/>
          <w:i/>
          <w:iCs/>
          <w:sz w:val="24"/>
          <w:szCs w:val="24"/>
        </w:rPr>
        <w:tab/>
      </w:r>
    </w:p>
    <w:p w14:paraId="7090E5F7" w14:textId="0A1F1B28" w:rsidR="008E36FF" w:rsidRPr="008E36FF" w:rsidRDefault="008E36FF" w:rsidP="00757F12">
      <w:pPr>
        <w:spacing w:after="0" w:line="480" w:lineRule="auto"/>
        <w:rPr>
          <w:rFonts w:ascii="Times New Roman" w:hAnsi="Times New Roman" w:cs="Times New Roman"/>
          <w:sz w:val="24"/>
          <w:szCs w:val="24"/>
        </w:rPr>
      </w:pPr>
      <w:r>
        <w:rPr>
          <w:rFonts w:ascii="Times New Roman" w:hAnsi="Times New Roman" w:cs="Times New Roman"/>
          <w:sz w:val="24"/>
          <w:szCs w:val="24"/>
        </w:rPr>
        <w:t>When asked if the removal of the designated smoking areas would help students and staff quit smoking the responses were completely split (but there were only three responses). (Fig. 6)</w:t>
      </w:r>
    </w:p>
    <w:p w14:paraId="2BCF0BEE" w14:textId="36BB0086" w:rsidR="00AE6A15" w:rsidRDefault="00AE6A15" w:rsidP="00AE6A15">
      <w:pPr>
        <w:spacing w:after="0" w:line="480" w:lineRule="auto"/>
        <w:jc w:val="center"/>
        <w:rPr>
          <w:rFonts w:ascii="Times New Roman" w:hAnsi="Times New Roman" w:cs="Times New Roman"/>
          <w:sz w:val="24"/>
          <w:szCs w:val="24"/>
        </w:rPr>
      </w:pPr>
      <w:r w:rsidRPr="0065714C">
        <w:rPr>
          <w:rFonts w:ascii="Times New Roman" w:hAnsi="Times New Roman" w:cs="Times New Roman"/>
          <w:noProof/>
          <w:sz w:val="24"/>
          <w:szCs w:val="24"/>
        </w:rPr>
        <w:drawing>
          <wp:inline distT="0" distB="0" distL="0" distR="0" wp14:anchorId="1853D529" wp14:editId="39D3C31A">
            <wp:extent cx="3778250" cy="156714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81" t="4150" r="2342" b="8193"/>
                    <a:stretch/>
                  </pic:blipFill>
                  <pic:spPr bwMode="auto">
                    <a:xfrm>
                      <a:off x="0" y="0"/>
                      <a:ext cx="3862078" cy="1601917"/>
                    </a:xfrm>
                    <a:prstGeom prst="rect">
                      <a:avLst/>
                    </a:prstGeom>
                    <a:noFill/>
                    <a:ln>
                      <a:noFill/>
                    </a:ln>
                    <a:extLst>
                      <a:ext uri="{53640926-AAD7-44D8-BBD7-CCE9431645EC}">
                        <a14:shadowObscured xmlns:a14="http://schemas.microsoft.com/office/drawing/2010/main"/>
                      </a:ext>
                    </a:extLst>
                  </pic:spPr>
                </pic:pic>
              </a:graphicData>
            </a:graphic>
          </wp:inline>
        </w:drawing>
      </w:r>
    </w:p>
    <w:p w14:paraId="3F0FF556" w14:textId="0ED5CB83" w:rsidR="008E36FF" w:rsidRDefault="008E36FF" w:rsidP="00AE6A15">
      <w:pPr>
        <w:spacing w:after="0" w:line="480" w:lineRule="auto"/>
        <w:jc w:val="center"/>
        <w:rPr>
          <w:rFonts w:ascii="Times New Roman" w:hAnsi="Times New Roman" w:cs="Times New Roman"/>
          <w:i/>
          <w:iCs/>
          <w:sz w:val="24"/>
          <w:szCs w:val="24"/>
        </w:rPr>
      </w:pPr>
      <w:r w:rsidRPr="008E36FF">
        <w:rPr>
          <w:rFonts w:ascii="Times New Roman" w:hAnsi="Times New Roman" w:cs="Times New Roman"/>
          <w:i/>
          <w:iCs/>
          <w:sz w:val="24"/>
          <w:szCs w:val="24"/>
        </w:rPr>
        <w:t>Fig. 6: Would removing designated smoking areas help you quit smoking?</w:t>
      </w:r>
    </w:p>
    <w:p w14:paraId="3AED11AB" w14:textId="7E63D057" w:rsidR="008E36FF" w:rsidRPr="008E36FF" w:rsidRDefault="008E36FF" w:rsidP="008E36FF">
      <w:pPr>
        <w:spacing w:after="0" w:line="480" w:lineRule="auto"/>
        <w:rPr>
          <w:rFonts w:ascii="Times New Roman" w:hAnsi="Times New Roman" w:cs="Times New Roman"/>
          <w:sz w:val="24"/>
          <w:szCs w:val="24"/>
        </w:rPr>
      </w:pPr>
      <w:r w:rsidRPr="008E36FF">
        <w:rPr>
          <w:rFonts w:ascii="Times New Roman" w:hAnsi="Times New Roman" w:cs="Times New Roman"/>
          <w:sz w:val="24"/>
          <w:szCs w:val="24"/>
        </w:rPr>
        <w:t>The number of students and staff who are interested in quitting smoking was high, yet smoking cessation help / programs were sparse or unknown.</w:t>
      </w:r>
      <w:r>
        <w:rPr>
          <w:rFonts w:ascii="Times New Roman" w:hAnsi="Times New Roman" w:cs="Times New Roman"/>
          <w:sz w:val="24"/>
          <w:szCs w:val="24"/>
        </w:rPr>
        <w:t xml:space="preserve"> Students have few options. MSP will assist with the cost and they can call the nurses hotline (811) for emotional assistance and advice. Staff have the support of the North Island College Employee and Family Assistance program as well as extended medical benefits.  (See Fig.7)</w:t>
      </w:r>
    </w:p>
    <w:p w14:paraId="41097058" w14:textId="5F8BC51F" w:rsidR="00AE6A15" w:rsidRDefault="00AE6A15" w:rsidP="00AE6A15">
      <w:pPr>
        <w:spacing w:after="0" w:line="480" w:lineRule="auto"/>
        <w:jc w:val="center"/>
        <w:rPr>
          <w:rFonts w:ascii="Times New Roman" w:hAnsi="Times New Roman" w:cs="Times New Roman"/>
          <w:sz w:val="24"/>
          <w:szCs w:val="24"/>
        </w:rPr>
      </w:pPr>
      <w:r w:rsidRPr="0065714C">
        <w:rPr>
          <w:rFonts w:ascii="Times New Roman" w:hAnsi="Times New Roman" w:cs="Times New Roman"/>
          <w:noProof/>
          <w:sz w:val="24"/>
          <w:szCs w:val="24"/>
        </w:rPr>
        <w:lastRenderedPageBreak/>
        <w:drawing>
          <wp:inline distT="0" distB="0" distL="0" distR="0" wp14:anchorId="28CE63E3" wp14:editId="7A3EC54A">
            <wp:extent cx="3784600" cy="1735224"/>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98" t="3829" r="210" b="7516"/>
                    <a:stretch/>
                  </pic:blipFill>
                  <pic:spPr bwMode="auto">
                    <a:xfrm>
                      <a:off x="0" y="0"/>
                      <a:ext cx="3900423" cy="1788328"/>
                    </a:xfrm>
                    <a:prstGeom prst="rect">
                      <a:avLst/>
                    </a:prstGeom>
                    <a:noFill/>
                    <a:ln>
                      <a:noFill/>
                    </a:ln>
                    <a:extLst>
                      <a:ext uri="{53640926-AAD7-44D8-BBD7-CCE9431645EC}">
                        <a14:shadowObscured xmlns:a14="http://schemas.microsoft.com/office/drawing/2010/main"/>
                      </a:ext>
                    </a:extLst>
                  </pic:spPr>
                </pic:pic>
              </a:graphicData>
            </a:graphic>
          </wp:inline>
        </w:drawing>
      </w:r>
    </w:p>
    <w:p w14:paraId="10162250" w14:textId="440BE56D" w:rsidR="008E36FF" w:rsidRPr="00217FA2" w:rsidRDefault="008E36FF" w:rsidP="00AE6A15">
      <w:pPr>
        <w:spacing w:after="0" w:line="480" w:lineRule="auto"/>
        <w:jc w:val="center"/>
        <w:rPr>
          <w:rFonts w:ascii="Times New Roman" w:hAnsi="Times New Roman" w:cs="Times New Roman"/>
          <w:i/>
          <w:iCs/>
          <w:sz w:val="24"/>
          <w:szCs w:val="24"/>
        </w:rPr>
      </w:pPr>
      <w:r w:rsidRPr="00217FA2">
        <w:rPr>
          <w:rFonts w:ascii="Times New Roman" w:hAnsi="Times New Roman" w:cs="Times New Roman"/>
          <w:i/>
          <w:iCs/>
          <w:sz w:val="24"/>
          <w:szCs w:val="24"/>
        </w:rPr>
        <w:t xml:space="preserve">Fig. 7: </w:t>
      </w:r>
      <w:r w:rsidR="00217FA2" w:rsidRPr="00217FA2">
        <w:rPr>
          <w:rFonts w:ascii="Times New Roman" w:hAnsi="Times New Roman" w:cs="Times New Roman"/>
          <w:i/>
          <w:iCs/>
          <w:sz w:val="24"/>
          <w:szCs w:val="24"/>
        </w:rPr>
        <w:t>Smoking Cessation support</w:t>
      </w:r>
    </w:p>
    <w:p w14:paraId="1BFCB0CF" w14:textId="5AC9ED5E" w:rsidR="00AE6A15" w:rsidRPr="0065714C" w:rsidRDefault="00A501ED" w:rsidP="00A501ED">
      <w:pPr>
        <w:spacing w:after="0" w:line="480" w:lineRule="auto"/>
        <w:rPr>
          <w:rFonts w:ascii="Times New Roman" w:hAnsi="Times New Roman" w:cs="Times New Roman"/>
          <w:sz w:val="24"/>
          <w:szCs w:val="24"/>
        </w:rPr>
      </w:pPr>
      <w:r>
        <w:rPr>
          <w:rFonts w:ascii="Times New Roman" w:hAnsi="Times New Roman" w:cs="Times New Roman"/>
          <w:sz w:val="24"/>
          <w:szCs w:val="24"/>
        </w:rPr>
        <w:t>When looking at the possibility of going to a completely tobacco free campus, forty percent of the students surveyed said no designated smoking areas were essential at NIC. Ten percent of student said five or more designated smoking areas were needed, while another ten percent said only one designated smoking area was essential. The last forty percent said two or three smoking areas were essential. NIC would need to do more research, but according to those polled the number of designated smoking areas could be reduced from five to three or fewer.</w:t>
      </w:r>
    </w:p>
    <w:p w14:paraId="4817A334" w14:textId="0FA417AD" w:rsidR="00AE6A15" w:rsidRDefault="00AE6A15" w:rsidP="00AE6A15">
      <w:pPr>
        <w:spacing w:after="0" w:line="480" w:lineRule="auto"/>
        <w:jc w:val="center"/>
        <w:rPr>
          <w:rFonts w:ascii="Times New Roman" w:hAnsi="Times New Roman" w:cs="Times New Roman"/>
          <w:sz w:val="24"/>
          <w:szCs w:val="24"/>
        </w:rPr>
      </w:pPr>
      <w:r w:rsidRPr="0065714C">
        <w:rPr>
          <w:rFonts w:ascii="Times New Roman" w:hAnsi="Times New Roman" w:cs="Times New Roman"/>
          <w:noProof/>
          <w:sz w:val="24"/>
          <w:szCs w:val="24"/>
        </w:rPr>
        <w:drawing>
          <wp:inline distT="0" distB="0" distL="0" distR="0" wp14:anchorId="3C7DCADB" wp14:editId="776E5B75">
            <wp:extent cx="4070350" cy="1723787"/>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46" t="4225" r="10355" b="7643"/>
                    <a:stretch/>
                  </pic:blipFill>
                  <pic:spPr bwMode="auto">
                    <a:xfrm>
                      <a:off x="0" y="0"/>
                      <a:ext cx="4133482" cy="1750523"/>
                    </a:xfrm>
                    <a:prstGeom prst="rect">
                      <a:avLst/>
                    </a:prstGeom>
                    <a:noFill/>
                    <a:ln>
                      <a:noFill/>
                    </a:ln>
                    <a:extLst>
                      <a:ext uri="{53640926-AAD7-44D8-BBD7-CCE9431645EC}">
                        <a14:shadowObscured xmlns:a14="http://schemas.microsoft.com/office/drawing/2010/main"/>
                      </a:ext>
                    </a:extLst>
                  </pic:spPr>
                </pic:pic>
              </a:graphicData>
            </a:graphic>
          </wp:inline>
        </w:drawing>
      </w:r>
    </w:p>
    <w:p w14:paraId="252D0A3C" w14:textId="4B2B8141" w:rsidR="00A501ED" w:rsidRDefault="00A501ED" w:rsidP="00AE6A15">
      <w:pPr>
        <w:spacing w:after="0" w:line="480" w:lineRule="auto"/>
        <w:jc w:val="center"/>
        <w:rPr>
          <w:rFonts w:ascii="Times New Roman" w:hAnsi="Times New Roman" w:cs="Times New Roman"/>
          <w:i/>
          <w:iCs/>
          <w:sz w:val="24"/>
          <w:szCs w:val="24"/>
        </w:rPr>
      </w:pPr>
      <w:r w:rsidRPr="008446EE">
        <w:rPr>
          <w:rFonts w:ascii="Times New Roman" w:hAnsi="Times New Roman" w:cs="Times New Roman"/>
          <w:i/>
          <w:iCs/>
          <w:sz w:val="24"/>
          <w:szCs w:val="24"/>
        </w:rPr>
        <w:t xml:space="preserve">Fig. 8: </w:t>
      </w:r>
      <w:r w:rsidR="008446EE" w:rsidRPr="008446EE">
        <w:rPr>
          <w:rFonts w:ascii="Times New Roman" w:hAnsi="Times New Roman" w:cs="Times New Roman"/>
          <w:i/>
          <w:iCs/>
          <w:sz w:val="24"/>
          <w:szCs w:val="24"/>
        </w:rPr>
        <w:t>How many designated smoking areas are essential?</w:t>
      </w:r>
    </w:p>
    <w:p w14:paraId="6A816678" w14:textId="49CB066E" w:rsidR="008446EE" w:rsidRDefault="008446EE" w:rsidP="008446EE">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Of those surveyed, eighty percent said they had heard of Beaufort Children’s Center, but of those surveyed sixty percent of respondents said they were concerned about the proximity of the designated smoking area at Tyee to the childcare outdoor play space. </w:t>
      </w:r>
    </w:p>
    <w:p w14:paraId="1C7792ED" w14:textId="77777777" w:rsidR="00700725" w:rsidRDefault="008446EE" w:rsidP="0030311F">
      <w:pPr>
        <w:spacing w:after="0" w:line="480" w:lineRule="auto"/>
        <w:rPr>
          <w:rFonts w:ascii="Times New Roman" w:hAnsi="Times New Roman" w:cs="Times New Roman"/>
          <w:sz w:val="24"/>
          <w:szCs w:val="24"/>
        </w:rPr>
      </w:pPr>
      <w:r>
        <w:rPr>
          <w:rFonts w:ascii="Times New Roman" w:hAnsi="Times New Roman" w:cs="Times New Roman"/>
          <w:sz w:val="24"/>
          <w:szCs w:val="24"/>
        </w:rPr>
        <w:t>The other comments and suggestions coming from the survey included</w:t>
      </w:r>
      <w:r w:rsidR="00700725">
        <w:rPr>
          <w:rFonts w:ascii="Times New Roman" w:hAnsi="Times New Roman" w:cs="Times New Roman"/>
          <w:sz w:val="24"/>
          <w:szCs w:val="24"/>
        </w:rPr>
        <w:t xml:space="preserve">: </w:t>
      </w:r>
    </w:p>
    <w:p w14:paraId="30F6B654" w14:textId="2D8E031B" w:rsidR="00700725" w:rsidRDefault="00700725" w:rsidP="00700725">
      <w:pPr>
        <w:pStyle w:val="ListParagraph"/>
        <w:numPr>
          <w:ilvl w:val="0"/>
          <w:numId w:val="41"/>
        </w:numPr>
        <w:spacing w:line="480" w:lineRule="auto"/>
      </w:pPr>
      <w:r w:rsidRPr="00700725">
        <w:t>moving smoking areas away from main buildings</w:t>
      </w:r>
      <w:r>
        <w:t xml:space="preserve"> (anonymous)</w:t>
      </w:r>
    </w:p>
    <w:p w14:paraId="56FA344F" w14:textId="289E9877" w:rsidR="008446EE" w:rsidRPr="00700725" w:rsidRDefault="00700725" w:rsidP="00700725">
      <w:pPr>
        <w:pStyle w:val="ListParagraph"/>
        <w:numPr>
          <w:ilvl w:val="0"/>
          <w:numId w:val="41"/>
        </w:numPr>
        <w:spacing w:line="480" w:lineRule="auto"/>
      </w:pPr>
      <w:r>
        <w:rPr>
          <w:color w:val="202124"/>
          <w:spacing w:val="3"/>
        </w:rPr>
        <w:lastRenderedPageBreak/>
        <w:t>I</w:t>
      </w:r>
      <w:r w:rsidR="00AE6A15" w:rsidRPr="00700725">
        <w:rPr>
          <w:color w:val="202124"/>
          <w:spacing w:val="3"/>
        </w:rPr>
        <w:t>t would be unfair to remove the ability to smoke on campus</w:t>
      </w:r>
      <w:r>
        <w:rPr>
          <w:color w:val="202124"/>
          <w:spacing w:val="3"/>
        </w:rPr>
        <w:t xml:space="preserve"> as it is a method of stress relief. (anonymous)</w:t>
      </w:r>
    </w:p>
    <w:p w14:paraId="16940137" w14:textId="13351B95" w:rsidR="00672345" w:rsidRPr="00DC6E28" w:rsidRDefault="00AE6A15" w:rsidP="00A260D2">
      <w:pPr>
        <w:spacing w:after="0" w:line="480" w:lineRule="auto"/>
        <w:rPr>
          <w:rFonts w:ascii="Times New Roman" w:hAnsi="Times New Roman" w:cs="Times New Roman"/>
          <w:b/>
          <w:bCs/>
          <w:i/>
          <w:iCs/>
          <w:sz w:val="24"/>
          <w:szCs w:val="24"/>
        </w:rPr>
      </w:pPr>
      <w:r w:rsidRPr="00DC6E28">
        <w:rPr>
          <w:rFonts w:ascii="Times New Roman" w:hAnsi="Times New Roman" w:cs="Times New Roman"/>
          <w:b/>
          <w:bCs/>
          <w:i/>
          <w:iCs/>
          <w:sz w:val="24"/>
          <w:szCs w:val="24"/>
        </w:rPr>
        <w:t>Beaufort Staff and Parent Survey</w:t>
      </w:r>
    </w:p>
    <w:p w14:paraId="193170F7" w14:textId="4B134F41" w:rsidR="008446EE" w:rsidRDefault="008446EE" w:rsidP="0070072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Of the eleven people who responded to the Beaufort Parent and Staff Survey, </w:t>
      </w:r>
      <w:r w:rsidR="00867EB3">
        <w:rPr>
          <w:rFonts w:ascii="Times New Roman" w:hAnsi="Times New Roman" w:cs="Times New Roman"/>
          <w:sz w:val="24"/>
          <w:szCs w:val="24"/>
        </w:rPr>
        <w:t>sixty-four percent indicated that they were also student or staff at NIC. This group indicated that eighty-two percent of them have be exposed to second-hand smoke when performing their day-to-day activities at NIC. Sixty-four percent of respondents indicated this happened “often”. The main areas of exposure indicated were outside the Tyee building, Portable Village, and at Beaufort Children’s Center play area. (see fig</w:t>
      </w:r>
      <w:r w:rsidR="0099130A">
        <w:rPr>
          <w:rFonts w:ascii="Times New Roman" w:hAnsi="Times New Roman" w:cs="Times New Roman"/>
          <w:sz w:val="24"/>
          <w:szCs w:val="24"/>
        </w:rPr>
        <w:t>. 9)</w:t>
      </w:r>
    </w:p>
    <w:p w14:paraId="20BA3E8B" w14:textId="657ECEB6" w:rsidR="00867EB3" w:rsidRPr="008446EE" w:rsidRDefault="00867EB3" w:rsidP="00867EB3">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CD0FE2" wp14:editId="36BD8B36">
            <wp:extent cx="4381500" cy="1714500"/>
            <wp:effectExtent l="0" t="0" r="0" b="0"/>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FDE616" w14:textId="3D63F7FD" w:rsidR="00AE6A15" w:rsidRPr="00867EB3" w:rsidRDefault="00867EB3" w:rsidP="00AE6A15">
      <w:pPr>
        <w:spacing w:after="0" w:line="480" w:lineRule="auto"/>
        <w:jc w:val="center"/>
        <w:rPr>
          <w:rFonts w:ascii="Times New Roman" w:hAnsi="Times New Roman" w:cs="Times New Roman"/>
          <w:i/>
          <w:iCs/>
          <w:sz w:val="24"/>
          <w:szCs w:val="24"/>
        </w:rPr>
      </w:pPr>
      <w:r w:rsidRPr="00867EB3">
        <w:rPr>
          <w:rFonts w:ascii="Times New Roman" w:hAnsi="Times New Roman" w:cs="Times New Roman"/>
          <w:i/>
          <w:iCs/>
          <w:sz w:val="24"/>
          <w:szCs w:val="24"/>
        </w:rPr>
        <w:t>Fig. 9: Location of exposure to second-hand smoke</w:t>
      </w:r>
    </w:p>
    <w:p w14:paraId="4D152B48" w14:textId="77777777" w:rsidR="00700725" w:rsidRDefault="0099130A" w:rsidP="0070072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When asked if the location of the smoking area at the Tyee building and the proximity to the childcare outdoor play space was a concern, one hundred percent of the respondents answered yes. These thoughts were also reflected in the respondents’ final comments.</w:t>
      </w:r>
      <w:r w:rsidR="00700725">
        <w:rPr>
          <w:rFonts w:ascii="Times New Roman" w:hAnsi="Times New Roman" w:cs="Times New Roman"/>
          <w:sz w:val="24"/>
          <w:szCs w:val="24"/>
        </w:rPr>
        <w:t xml:space="preserve"> The main ideas behind the comments were:</w:t>
      </w:r>
      <w:r w:rsidR="00AE6A15" w:rsidRPr="0065714C">
        <w:rPr>
          <w:rFonts w:ascii="Times New Roman" w:hAnsi="Times New Roman" w:cs="Times New Roman"/>
          <w:sz w:val="24"/>
          <w:szCs w:val="24"/>
        </w:rPr>
        <w:t xml:space="preserve">  </w:t>
      </w:r>
    </w:p>
    <w:p w14:paraId="4F95DD09" w14:textId="658679AF" w:rsidR="00700725" w:rsidRDefault="00700725" w:rsidP="00700725">
      <w:pPr>
        <w:pStyle w:val="ListParagraph"/>
        <w:numPr>
          <w:ilvl w:val="0"/>
          <w:numId w:val="40"/>
        </w:numPr>
        <w:spacing w:line="480" w:lineRule="auto"/>
        <w:rPr>
          <w:color w:val="202124"/>
          <w:spacing w:val="3"/>
        </w:rPr>
      </w:pPr>
      <w:r w:rsidRPr="00700725">
        <w:rPr>
          <w:color w:val="202124"/>
          <w:spacing w:val="3"/>
        </w:rPr>
        <w:t>t</w:t>
      </w:r>
      <w:r w:rsidR="00AE6A15" w:rsidRPr="00700725">
        <w:rPr>
          <w:color w:val="202124"/>
          <w:spacing w:val="3"/>
        </w:rPr>
        <w:t>here is any room for a smoking area so close to where the children play. This is especially the case when we are outside all day during this COVID 19 pandemic.</w:t>
      </w:r>
      <w:r w:rsidR="0099130A" w:rsidRPr="00700725">
        <w:rPr>
          <w:color w:val="202124"/>
          <w:spacing w:val="3"/>
        </w:rPr>
        <w:t xml:space="preserve"> (anonymous)</w:t>
      </w:r>
    </w:p>
    <w:p w14:paraId="7306BDFD" w14:textId="64B39B21" w:rsidR="00700725" w:rsidRDefault="00AE6A15" w:rsidP="00700725">
      <w:pPr>
        <w:pStyle w:val="ListParagraph"/>
        <w:numPr>
          <w:ilvl w:val="0"/>
          <w:numId w:val="40"/>
        </w:numPr>
        <w:spacing w:line="480" w:lineRule="auto"/>
        <w:rPr>
          <w:color w:val="202124"/>
          <w:spacing w:val="3"/>
        </w:rPr>
      </w:pPr>
      <w:r w:rsidRPr="00700725">
        <w:rPr>
          <w:color w:val="202124"/>
          <w:spacing w:val="3"/>
        </w:rPr>
        <w:lastRenderedPageBreak/>
        <w:t>The smoke can travel easily into the children's play yard from the smoking area.</w:t>
      </w:r>
      <w:r w:rsidR="00700725">
        <w:rPr>
          <w:color w:val="202124"/>
          <w:spacing w:val="3"/>
        </w:rPr>
        <w:t xml:space="preserve"> I</w:t>
      </w:r>
      <w:r w:rsidRPr="00700725">
        <w:rPr>
          <w:color w:val="202124"/>
          <w:spacing w:val="3"/>
        </w:rPr>
        <w:t>t is certainly noticeable every</w:t>
      </w:r>
      <w:r w:rsidR="00700725">
        <w:rPr>
          <w:color w:val="202124"/>
          <w:spacing w:val="3"/>
        </w:rPr>
        <w:t xml:space="preserve"> </w:t>
      </w:r>
      <w:r w:rsidRPr="00700725">
        <w:rPr>
          <w:color w:val="202124"/>
          <w:spacing w:val="3"/>
        </w:rPr>
        <w:t>time someone is smoking.</w:t>
      </w:r>
      <w:r w:rsidR="0099130A" w:rsidRPr="00700725">
        <w:rPr>
          <w:color w:val="202124"/>
          <w:spacing w:val="3"/>
        </w:rPr>
        <w:t xml:space="preserve"> (anonymous)</w:t>
      </w:r>
    </w:p>
    <w:p w14:paraId="2F7AC542" w14:textId="77777777" w:rsidR="00700725" w:rsidRDefault="00AE6A15" w:rsidP="00700725">
      <w:pPr>
        <w:pStyle w:val="ListParagraph"/>
        <w:numPr>
          <w:ilvl w:val="0"/>
          <w:numId w:val="40"/>
        </w:numPr>
        <w:spacing w:line="480" w:lineRule="auto"/>
        <w:rPr>
          <w:color w:val="202124"/>
          <w:spacing w:val="3"/>
        </w:rPr>
      </w:pPr>
      <w:r w:rsidRPr="00700725">
        <w:rPr>
          <w:color w:val="202124"/>
          <w:spacing w:val="3"/>
        </w:rPr>
        <w:t>There should be no smoking in NIC property.</w:t>
      </w:r>
      <w:r w:rsidR="0099130A" w:rsidRPr="00700725">
        <w:rPr>
          <w:color w:val="202124"/>
          <w:spacing w:val="3"/>
        </w:rPr>
        <w:t xml:space="preserve"> (anonymous</w:t>
      </w:r>
      <w:r w:rsidR="00700725">
        <w:rPr>
          <w:color w:val="202124"/>
          <w:spacing w:val="3"/>
        </w:rPr>
        <w:t>)</w:t>
      </w:r>
    </w:p>
    <w:p w14:paraId="17D5E26D" w14:textId="77777777" w:rsidR="00700725" w:rsidRDefault="00AE6A15" w:rsidP="00700725">
      <w:pPr>
        <w:pStyle w:val="ListParagraph"/>
        <w:numPr>
          <w:ilvl w:val="0"/>
          <w:numId w:val="40"/>
        </w:numPr>
        <w:spacing w:line="480" w:lineRule="auto"/>
        <w:rPr>
          <w:color w:val="202124"/>
          <w:spacing w:val="3"/>
        </w:rPr>
      </w:pPr>
      <w:proofErr w:type="gramStart"/>
      <w:r w:rsidRPr="00700725">
        <w:rPr>
          <w:color w:val="202124"/>
          <w:spacing w:val="3"/>
        </w:rPr>
        <w:t>I’ve</w:t>
      </w:r>
      <w:proofErr w:type="gramEnd"/>
      <w:r w:rsidRPr="00700725">
        <w:rPr>
          <w:color w:val="202124"/>
          <w:spacing w:val="3"/>
        </w:rPr>
        <w:t xml:space="preserve"> had toddlers ask me why it smells like candy outside when they are breathing in the vape smoke.</w:t>
      </w:r>
      <w:r w:rsidR="0099130A" w:rsidRPr="00700725">
        <w:rPr>
          <w:color w:val="202124"/>
          <w:spacing w:val="3"/>
        </w:rPr>
        <w:t xml:space="preserve"> (anonymous)</w:t>
      </w:r>
    </w:p>
    <w:p w14:paraId="09B55412" w14:textId="035C410C" w:rsidR="0099130A" w:rsidRPr="00700725" w:rsidRDefault="00AE6A15" w:rsidP="00700725">
      <w:pPr>
        <w:pStyle w:val="ListParagraph"/>
        <w:numPr>
          <w:ilvl w:val="0"/>
          <w:numId w:val="40"/>
        </w:numPr>
        <w:spacing w:line="480" w:lineRule="auto"/>
        <w:rPr>
          <w:color w:val="202124"/>
          <w:spacing w:val="3"/>
        </w:rPr>
      </w:pPr>
      <w:r w:rsidRPr="00700725">
        <w:rPr>
          <w:color w:val="202124"/>
          <w:spacing w:val="3"/>
        </w:rPr>
        <w:t xml:space="preserve">Consider time limitations to the smoking site near </w:t>
      </w:r>
      <w:proofErr w:type="gramStart"/>
      <w:r w:rsidRPr="00700725">
        <w:rPr>
          <w:color w:val="202124"/>
          <w:spacing w:val="3"/>
        </w:rPr>
        <w:t>Beaufort;</w:t>
      </w:r>
      <w:proofErr w:type="gramEnd"/>
      <w:r w:rsidRPr="00700725">
        <w:rPr>
          <w:color w:val="202124"/>
          <w:spacing w:val="3"/>
        </w:rPr>
        <w:t xml:space="preserve"> i.e.: smoking allowed evenings, weekends, stats.</w:t>
      </w:r>
      <w:r w:rsidR="0099130A" w:rsidRPr="00700725">
        <w:rPr>
          <w:color w:val="202124"/>
          <w:spacing w:val="3"/>
        </w:rPr>
        <w:t xml:space="preserve"> (anonymous)</w:t>
      </w:r>
    </w:p>
    <w:p w14:paraId="27423CA8" w14:textId="280EC264" w:rsidR="00E06D43" w:rsidRPr="0065714C" w:rsidRDefault="00E06D43" w:rsidP="00700725">
      <w:pPr>
        <w:spacing w:after="0" w:line="480" w:lineRule="auto"/>
        <w:rPr>
          <w:rFonts w:ascii="Times New Roman" w:hAnsi="Times New Roman" w:cs="Times New Roman"/>
          <w:b/>
          <w:bCs/>
          <w:sz w:val="24"/>
          <w:szCs w:val="24"/>
        </w:rPr>
      </w:pPr>
      <w:r w:rsidRPr="0065714C">
        <w:rPr>
          <w:rFonts w:ascii="Times New Roman" w:hAnsi="Times New Roman" w:cs="Times New Roman"/>
          <w:b/>
          <w:bCs/>
          <w:sz w:val="24"/>
          <w:szCs w:val="24"/>
        </w:rPr>
        <w:t xml:space="preserve">Conflicting </w:t>
      </w:r>
      <w:r w:rsidR="0012671D" w:rsidRPr="0065714C">
        <w:rPr>
          <w:rFonts w:ascii="Times New Roman" w:hAnsi="Times New Roman" w:cs="Times New Roman"/>
          <w:b/>
          <w:bCs/>
          <w:sz w:val="24"/>
          <w:szCs w:val="24"/>
        </w:rPr>
        <w:t>I</w:t>
      </w:r>
      <w:r w:rsidRPr="0065714C">
        <w:rPr>
          <w:rFonts w:ascii="Times New Roman" w:hAnsi="Times New Roman" w:cs="Times New Roman"/>
          <w:b/>
          <w:bCs/>
          <w:sz w:val="24"/>
          <w:szCs w:val="24"/>
        </w:rPr>
        <w:t xml:space="preserve">nterest </w:t>
      </w:r>
      <w:r w:rsidR="0012671D" w:rsidRPr="0065714C">
        <w:rPr>
          <w:rFonts w:ascii="Times New Roman" w:hAnsi="Times New Roman" w:cs="Times New Roman"/>
          <w:b/>
          <w:bCs/>
          <w:sz w:val="24"/>
          <w:szCs w:val="24"/>
        </w:rPr>
        <w:t>R</w:t>
      </w:r>
      <w:r w:rsidRPr="0065714C">
        <w:rPr>
          <w:rFonts w:ascii="Times New Roman" w:hAnsi="Times New Roman" w:cs="Times New Roman"/>
          <w:b/>
          <w:bCs/>
          <w:sz w:val="24"/>
          <w:szCs w:val="24"/>
        </w:rPr>
        <w:t xml:space="preserve">egarding </w:t>
      </w:r>
      <w:r w:rsidR="0012671D" w:rsidRPr="0065714C">
        <w:rPr>
          <w:rFonts w:ascii="Times New Roman" w:hAnsi="Times New Roman" w:cs="Times New Roman"/>
          <w:b/>
          <w:bCs/>
          <w:sz w:val="24"/>
          <w:szCs w:val="24"/>
        </w:rPr>
        <w:t>S</w:t>
      </w:r>
      <w:r w:rsidRPr="0065714C">
        <w:rPr>
          <w:rFonts w:ascii="Times New Roman" w:hAnsi="Times New Roman" w:cs="Times New Roman"/>
          <w:b/>
          <w:bCs/>
          <w:sz w:val="24"/>
          <w:szCs w:val="24"/>
        </w:rPr>
        <w:t>tudy</w:t>
      </w:r>
    </w:p>
    <w:p w14:paraId="331DBD24" w14:textId="30D0124A" w:rsidR="00E06D43" w:rsidRPr="0065714C" w:rsidRDefault="00E06D43" w:rsidP="00A260D2">
      <w:pPr>
        <w:spacing w:after="0" w:line="480" w:lineRule="auto"/>
        <w:ind w:firstLine="720"/>
        <w:rPr>
          <w:rFonts w:ascii="Times New Roman" w:hAnsi="Times New Roman" w:cs="Times New Roman"/>
          <w:sz w:val="24"/>
          <w:szCs w:val="24"/>
        </w:rPr>
      </w:pPr>
      <w:r w:rsidRPr="0065714C">
        <w:rPr>
          <w:rFonts w:ascii="Times New Roman" w:hAnsi="Times New Roman" w:cs="Times New Roman"/>
          <w:sz w:val="24"/>
          <w:szCs w:val="24"/>
        </w:rPr>
        <w:t>Criticism from students who use tobacco</w:t>
      </w:r>
      <w:r w:rsidR="00AE6A15" w:rsidRPr="0065714C">
        <w:rPr>
          <w:rFonts w:ascii="Times New Roman" w:hAnsi="Times New Roman" w:cs="Times New Roman"/>
          <w:sz w:val="24"/>
          <w:szCs w:val="24"/>
        </w:rPr>
        <w:t xml:space="preserve"> is a conflicting interest. Some saw a threat to smoking on campus, instead of multiple options. </w:t>
      </w:r>
      <w:r w:rsidR="0033529E" w:rsidRPr="0065714C">
        <w:rPr>
          <w:rFonts w:ascii="Times New Roman" w:hAnsi="Times New Roman" w:cs="Times New Roman"/>
          <w:sz w:val="24"/>
          <w:szCs w:val="24"/>
        </w:rPr>
        <w:t>There are no other apparent conflicting issues in this study.</w:t>
      </w:r>
    </w:p>
    <w:p w14:paraId="16EDEC31" w14:textId="25A7A861" w:rsidR="00E06D43" w:rsidRPr="00DC6E28" w:rsidRDefault="00E06D43" w:rsidP="0012671D">
      <w:pPr>
        <w:spacing w:after="0" w:line="480" w:lineRule="auto"/>
        <w:jc w:val="center"/>
        <w:rPr>
          <w:rFonts w:ascii="Times New Roman" w:hAnsi="Times New Roman" w:cs="Times New Roman"/>
          <w:b/>
          <w:bCs/>
          <w:sz w:val="24"/>
          <w:szCs w:val="24"/>
        </w:rPr>
      </w:pPr>
      <w:r w:rsidRPr="00DC6E28">
        <w:rPr>
          <w:rFonts w:ascii="Times New Roman" w:hAnsi="Times New Roman" w:cs="Times New Roman"/>
          <w:b/>
          <w:bCs/>
          <w:sz w:val="24"/>
          <w:szCs w:val="24"/>
        </w:rPr>
        <w:t>CONCLUSION</w:t>
      </w:r>
    </w:p>
    <w:p w14:paraId="408ACCAC" w14:textId="09A73182" w:rsidR="00E06D43" w:rsidRPr="0065714C" w:rsidRDefault="00E06D43" w:rsidP="0012671D">
      <w:pPr>
        <w:spacing w:after="0" w:line="480" w:lineRule="auto"/>
        <w:rPr>
          <w:rFonts w:ascii="Times New Roman" w:hAnsi="Times New Roman" w:cs="Times New Roman"/>
          <w:b/>
          <w:bCs/>
          <w:sz w:val="24"/>
          <w:szCs w:val="24"/>
        </w:rPr>
      </w:pPr>
      <w:r w:rsidRPr="0065714C">
        <w:rPr>
          <w:rFonts w:ascii="Times New Roman" w:hAnsi="Times New Roman" w:cs="Times New Roman"/>
          <w:b/>
          <w:bCs/>
          <w:sz w:val="24"/>
          <w:szCs w:val="24"/>
        </w:rPr>
        <w:t>Summary of Findings</w:t>
      </w:r>
    </w:p>
    <w:p w14:paraId="6E22F1CF" w14:textId="66E13B81" w:rsidR="00A260D2" w:rsidRPr="0065714C" w:rsidRDefault="00EF03FD" w:rsidP="00EF03FD">
      <w:pPr>
        <w:spacing w:after="0" w:line="480" w:lineRule="auto"/>
        <w:ind w:firstLine="720"/>
        <w:rPr>
          <w:rFonts w:ascii="Times New Roman" w:hAnsi="Times New Roman" w:cs="Times New Roman"/>
          <w:sz w:val="24"/>
          <w:szCs w:val="24"/>
        </w:rPr>
      </w:pPr>
      <w:r w:rsidRPr="0065714C">
        <w:rPr>
          <w:rFonts w:ascii="Times New Roman" w:hAnsi="Times New Roman" w:cs="Times New Roman"/>
          <w:sz w:val="24"/>
          <w:szCs w:val="24"/>
        </w:rPr>
        <w:t>S</w:t>
      </w:r>
      <w:r w:rsidR="00A260D2" w:rsidRPr="0065714C">
        <w:rPr>
          <w:rFonts w:ascii="Times New Roman" w:hAnsi="Times New Roman" w:cs="Times New Roman"/>
          <w:sz w:val="24"/>
          <w:szCs w:val="24"/>
        </w:rPr>
        <w:t>econd-hand smoke exposure is an issue for staff, students and Beaufort Children’s Society parents and staff</w:t>
      </w:r>
      <w:r w:rsidRPr="0065714C">
        <w:rPr>
          <w:rFonts w:ascii="Times New Roman" w:hAnsi="Times New Roman" w:cs="Times New Roman"/>
          <w:sz w:val="24"/>
          <w:szCs w:val="24"/>
        </w:rPr>
        <w:t xml:space="preserve"> as indicated in surveys and interviews</w:t>
      </w:r>
      <w:r w:rsidR="00A260D2" w:rsidRPr="0065714C">
        <w:rPr>
          <w:rFonts w:ascii="Times New Roman" w:hAnsi="Times New Roman" w:cs="Times New Roman"/>
          <w:sz w:val="24"/>
          <w:szCs w:val="24"/>
        </w:rPr>
        <w:t>. The most problematic areas are the designated smoking area at the Tyee building</w:t>
      </w:r>
      <w:r w:rsidRPr="0065714C">
        <w:rPr>
          <w:rFonts w:ascii="Times New Roman" w:hAnsi="Times New Roman" w:cs="Times New Roman"/>
          <w:sz w:val="24"/>
          <w:szCs w:val="24"/>
        </w:rPr>
        <w:t>, especially as it pertains to Beaufort Children’s Society outdoor play area,</w:t>
      </w:r>
      <w:r w:rsidR="00A260D2" w:rsidRPr="0065714C">
        <w:rPr>
          <w:rFonts w:ascii="Times New Roman" w:hAnsi="Times New Roman" w:cs="Times New Roman"/>
          <w:sz w:val="24"/>
          <w:szCs w:val="24"/>
        </w:rPr>
        <w:t xml:space="preserve"> and</w:t>
      </w:r>
      <w:r w:rsidRPr="0065714C">
        <w:rPr>
          <w:rFonts w:ascii="Times New Roman" w:hAnsi="Times New Roman" w:cs="Times New Roman"/>
          <w:sz w:val="24"/>
          <w:szCs w:val="24"/>
        </w:rPr>
        <w:t xml:space="preserve"> the designated smoking area outside Portable Village.</w:t>
      </w:r>
      <w:r w:rsidR="00A260D2" w:rsidRPr="0065714C">
        <w:rPr>
          <w:rFonts w:ascii="Times New Roman" w:hAnsi="Times New Roman" w:cs="Times New Roman"/>
          <w:sz w:val="24"/>
          <w:szCs w:val="24"/>
        </w:rPr>
        <w:t xml:space="preserve"> </w:t>
      </w:r>
    </w:p>
    <w:p w14:paraId="528953E9" w14:textId="57D2CF5A" w:rsidR="00EF03FD" w:rsidRPr="0065714C" w:rsidRDefault="00EF03FD" w:rsidP="00EF03FD">
      <w:pPr>
        <w:spacing w:after="0" w:line="480" w:lineRule="auto"/>
        <w:ind w:firstLine="720"/>
        <w:rPr>
          <w:rFonts w:ascii="Times New Roman" w:hAnsi="Times New Roman" w:cs="Times New Roman"/>
          <w:sz w:val="24"/>
          <w:szCs w:val="24"/>
        </w:rPr>
      </w:pPr>
      <w:r w:rsidRPr="0065714C">
        <w:rPr>
          <w:rFonts w:ascii="Times New Roman" w:hAnsi="Times New Roman" w:cs="Times New Roman"/>
          <w:sz w:val="24"/>
          <w:szCs w:val="24"/>
        </w:rPr>
        <w:t>Most students and staff who indicated they use tobacco were interested in quitting. Smoking cessation help is available for NIC employees, but students do not currently have access to a program to aid in smoking cessation outside of MSP or 811, the nurse’s hotline.</w:t>
      </w:r>
    </w:p>
    <w:p w14:paraId="0CB136C0" w14:textId="523E12D8" w:rsidR="00E06D43" w:rsidRPr="0065714C" w:rsidRDefault="00E06D43" w:rsidP="0012671D">
      <w:pPr>
        <w:spacing w:after="0" w:line="480" w:lineRule="auto"/>
        <w:rPr>
          <w:rFonts w:ascii="Times New Roman" w:hAnsi="Times New Roman" w:cs="Times New Roman"/>
          <w:b/>
          <w:bCs/>
          <w:sz w:val="24"/>
          <w:szCs w:val="24"/>
        </w:rPr>
      </w:pPr>
      <w:r w:rsidRPr="0065714C">
        <w:rPr>
          <w:rFonts w:ascii="Times New Roman" w:hAnsi="Times New Roman" w:cs="Times New Roman"/>
          <w:b/>
          <w:bCs/>
          <w:sz w:val="24"/>
          <w:szCs w:val="24"/>
        </w:rPr>
        <w:t>Recommendations Based on Findings</w:t>
      </w:r>
    </w:p>
    <w:p w14:paraId="6F257D09" w14:textId="50230A18" w:rsidR="005D3ACA" w:rsidRPr="0065714C" w:rsidRDefault="005D3ACA" w:rsidP="0065714C">
      <w:pPr>
        <w:spacing w:after="0" w:line="480" w:lineRule="auto"/>
        <w:ind w:firstLine="360"/>
        <w:rPr>
          <w:rFonts w:ascii="Times New Roman" w:hAnsi="Times New Roman" w:cs="Times New Roman"/>
          <w:sz w:val="24"/>
          <w:szCs w:val="24"/>
        </w:rPr>
      </w:pPr>
      <w:r w:rsidRPr="0065714C">
        <w:rPr>
          <w:rFonts w:ascii="Times New Roman" w:hAnsi="Times New Roman" w:cs="Times New Roman"/>
          <w:sz w:val="24"/>
          <w:szCs w:val="24"/>
        </w:rPr>
        <w:t>Centered on the findings of this study the following actions are recommended:</w:t>
      </w:r>
    </w:p>
    <w:p w14:paraId="332ACE61" w14:textId="48457645" w:rsidR="005D3ACA" w:rsidRPr="0065714C" w:rsidRDefault="005D3ACA" w:rsidP="005D3ACA">
      <w:pPr>
        <w:pStyle w:val="ListParagraph"/>
        <w:numPr>
          <w:ilvl w:val="0"/>
          <w:numId w:val="33"/>
        </w:numPr>
        <w:spacing w:line="480" w:lineRule="auto"/>
      </w:pPr>
      <w:r w:rsidRPr="0065714C">
        <w:lastRenderedPageBreak/>
        <w:t>Based on the interviews and surveys conducted, NIC and North Island Student Union should take on a more in-depth survey of students as, due to COVID online class delivery and summertime, the one conducted for this project did not generate enough responses to represent the student voice.</w:t>
      </w:r>
    </w:p>
    <w:p w14:paraId="2BD70A09" w14:textId="6A0A9FC7" w:rsidR="00EF03FD" w:rsidRPr="0065714C" w:rsidRDefault="00EF03FD" w:rsidP="005D3ACA">
      <w:pPr>
        <w:pStyle w:val="ListParagraph"/>
        <w:numPr>
          <w:ilvl w:val="0"/>
          <w:numId w:val="33"/>
        </w:numPr>
        <w:spacing w:line="480" w:lineRule="auto"/>
      </w:pPr>
      <w:r w:rsidRPr="0065714C">
        <w:t>A smoking cessation program or support be made available to NIC students.</w:t>
      </w:r>
    </w:p>
    <w:p w14:paraId="79282731" w14:textId="77777777" w:rsidR="007E565C" w:rsidRDefault="005D3ACA" w:rsidP="007E565C">
      <w:pPr>
        <w:pStyle w:val="ListParagraph"/>
        <w:numPr>
          <w:ilvl w:val="0"/>
          <w:numId w:val="33"/>
        </w:numPr>
        <w:spacing w:line="480" w:lineRule="auto"/>
      </w:pPr>
      <w:r w:rsidRPr="007E565C">
        <w:t>Designated smoking areas be located away from main entrances to make exposure to second-hand smoke an option.</w:t>
      </w:r>
    </w:p>
    <w:p w14:paraId="22FB3FA4" w14:textId="1D176AB1" w:rsidR="007E565C" w:rsidRPr="007E565C" w:rsidRDefault="007E565C" w:rsidP="007E565C">
      <w:pPr>
        <w:pStyle w:val="ListParagraph"/>
        <w:numPr>
          <w:ilvl w:val="0"/>
          <w:numId w:val="33"/>
        </w:numPr>
        <w:spacing w:line="480" w:lineRule="auto"/>
      </w:pPr>
      <w:r w:rsidRPr="007E565C">
        <w:t xml:space="preserve">The designated smoking area </w:t>
      </w:r>
      <w:r>
        <w:t>at</w:t>
      </w:r>
      <w:r w:rsidRPr="007E565C">
        <w:t xml:space="preserve"> Tyee building be moved to an area at the back of the building. (*I have learned since starting this project that for the 2020-21 school year the designated smoking area at the Tyee building has been moved to the back of the building. The old smoking area has become a bike lock-up area. This limits the impact on students and staff and removes the exposure to second-hand smoke on the children at Beaufort Childcare from this location.)</w:t>
      </w:r>
    </w:p>
    <w:p w14:paraId="2E875CC3" w14:textId="2C5D8A87" w:rsidR="007E565C" w:rsidRPr="0065714C" w:rsidRDefault="007E565C" w:rsidP="005D3ACA">
      <w:pPr>
        <w:pStyle w:val="ListParagraph"/>
        <w:numPr>
          <w:ilvl w:val="0"/>
          <w:numId w:val="33"/>
        </w:numPr>
        <w:spacing w:line="480" w:lineRule="auto"/>
      </w:pPr>
      <w:r>
        <w:t>The designated smoking area a Portable Village be moved to the other side of the back-parking lot.</w:t>
      </w:r>
    </w:p>
    <w:p w14:paraId="7BF50167" w14:textId="0C379F1B" w:rsidR="005D3ACA" w:rsidRPr="0065714C" w:rsidRDefault="005D3ACA" w:rsidP="005D3ACA">
      <w:pPr>
        <w:pStyle w:val="ListParagraph"/>
        <w:numPr>
          <w:ilvl w:val="0"/>
          <w:numId w:val="33"/>
        </w:numPr>
        <w:spacing w:line="480" w:lineRule="auto"/>
      </w:pPr>
      <w:r w:rsidRPr="0065714C">
        <w:t xml:space="preserve">NIC should become a tobacco free </w:t>
      </w:r>
      <w:r w:rsidR="0033529E" w:rsidRPr="0065714C">
        <w:t>campus if</w:t>
      </w:r>
      <w:r w:rsidRPr="0065714C">
        <w:t xml:space="preserve"> a further student survey shows support.</w:t>
      </w:r>
    </w:p>
    <w:p w14:paraId="5E3366FF" w14:textId="77777777" w:rsidR="00E06D43" w:rsidRPr="0065714C" w:rsidRDefault="00E06D43" w:rsidP="0012671D">
      <w:pPr>
        <w:pStyle w:val="ListParagraph"/>
        <w:spacing w:line="480" w:lineRule="auto"/>
        <w:ind w:left="1080"/>
      </w:pPr>
    </w:p>
    <w:p w14:paraId="32C9D6B9" w14:textId="77777777" w:rsidR="0099130A" w:rsidRDefault="0099130A">
      <w:pPr>
        <w:rPr>
          <w:rFonts w:ascii="Times New Roman" w:hAnsi="Times New Roman" w:cs="Times New Roman"/>
          <w:sz w:val="24"/>
          <w:szCs w:val="24"/>
        </w:rPr>
      </w:pPr>
      <w:r>
        <w:rPr>
          <w:rFonts w:ascii="Times New Roman" w:hAnsi="Times New Roman" w:cs="Times New Roman"/>
          <w:sz w:val="24"/>
          <w:szCs w:val="24"/>
        </w:rPr>
        <w:br w:type="page"/>
      </w:r>
    </w:p>
    <w:p w14:paraId="2665F731" w14:textId="30C8CF32" w:rsidR="007E4887" w:rsidRPr="007E4887" w:rsidRDefault="00A73230" w:rsidP="007E4887">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lastRenderedPageBreak/>
        <w:t>R</w:t>
      </w:r>
      <w:r w:rsidR="004C1903">
        <w:rPr>
          <w:rFonts w:ascii="Times New Roman" w:hAnsi="Times New Roman" w:cs="Times New Roman"/>
          <w:sz w:val="24"/>
          <w:szCs w:val="24"/>
        </w:rPr>
        <w:t>EFERENCES</w:t>
      </w:r>
    </w:p>
    <w:p w14:paraId="5A5D313B" w14:textId="42328004" w:rsidR="0033408D" w:rsidRPr="0065714C" w:rsidRDefault="00400D69" w:rsidP="007E4887">
      <w:pPr>
        <w:spacing w:after="0" w:line="480" w:lineRule="auto"/>
        <w:rPr>
          <w:rFonts w:ascii="Times New Roman" w:hAnsi="Times New Roman" w:cs="Times New Roman"/>
          <w:sz w:val="24"/>
          <w:szCs w:val="24"/>
        </w:rPr>
      </w:pPr>
      <w:r w:rsidRPr="0065714C">
        <w:rPr>
          <w:rFonts w:ascii="Times New Roman" w:hAnsi="Times New Roman" w:cs="Times New Roman"/>
          <w:color w:val="333333"/>
          <w:sz w:val="24"/>
          <w:szCs w:val="24"/>
          <w:shd w:val="clear" w:color="auto" w:fill="FFFFFF"/>
        </w:rPr>
        <w:t>Fowler, Colin. Personal interview. 22 July 2020.</w:t>
      </w:r>
    </w:p>
    <w:p w14:paraId="1E18ECE4" w14:textId="3AB47E9F" w:rsidR="0033408D" w:rsidRPr="0065714C" w:rsidRDefault="0033408D" w:rsidP="007E4887">
      <w:pPr>
        <w:pStyle w:val="NormalWeb"/>
        <w:spacing w:before="0" w:beforeAutospacing="0" w:after="0" w:afterAutospacing="0" w:line="480" w:lineRule="auto"/>
        <w:ind w:left="567" w:hanging="567"/>
      </w:pPr>
      <w:r w:rsidRPr="0065714C">
        <w:t xml:space="preserve">“Health Effects.” </w:t>
      </w:r>
      <w:r w:rsidRPr="0065714C">
        <w:rPr>
          <w:i/>
          <w:iCs/>
        </w:rPr>
        <w:t>Centers for Disease Control and Prevention</w:t>
      </w:r>
      <w:r w:rsidRPr="0065714C">
        <w:t xml:space="preserve">, Centers for Disease Control and Prevention, 28 Apr. 2020, </w:t>
      </w:r>
      <w:hyperlink r:id="rId19" w:history="1">
        <w:r w:rsidR="00400D69" w:rsidRPr="0065714C">
          <w:rPr>
            <w:rStyle w:val="Hyperlink"/>
            <w:color w:val="auto"/>
          </w:rPr>
          <w:t>www.cdc.gov/tobacco/basic_information/health_effects/index.htm</w:t>
        </w:r>
      </w:hyperlink>
      <w:r w:rsidRPr="0065714C">
        <w:t>.</w:t>
      </w:r>
    </w:p>
    <w:p w14:paraId="31EF9C6E" w14:textId="210D1A97" w:rsidR="00400D69" w:rsidRPr="0065714C" w:rsidRDefault="00400D69" w:rsidP="007E4887">
      <w:pPr>
        <w:pStyle w:val="NormalWeb"/>
        <w:spacing w:before="0" w:beforeAutospacing="0" w:after="0" w:afterAutospacing="0" w:line="480" w:lineRule="auto"/>
        <w:ind w:left="567" w:hanging="567"/>
      </w:pPr>
      <w:r w:rsidRPr="0065714C">
        <w:rPr>
          <w:color w:val="333333"/>
          <w:shd w:val="clear" w:color="auto" w:fill="FFFFFF"/>
        </w:rPr>
        <w:t>Hope, Echo. Personal interview. 16 July 2020.</w:t>
      </w:r>
    </w:p>
    <w:p w14:paraId="10DFCC14" w14:textId="348504C3" w:rsidR="0033408D" w:rsidRPr="0065714C" w:rsidRDefault="0033408D" w:rsidP="007E4887">
      <w:pPr>
        <w:pStyle w:val="NormalWeb"/>
        <w:spacing w:before="0" w:beforeAutospacing="0" w:after="0" w:afterAutospacing="0" w:line="480" w:lineRule="auto"/>
        <w:ind w:left="567" w:hanging="567"/>
      </w:pPr>
      <w:r w:rsidRPr="0065714C">
        <w:t xml:space="preserve">“Policy &amp; Procedures Manual - North Island College.” </w:t>
      </w:r>
      <w:r w:rsidRPr="0065714C">
        <w:rPr>
          <w:i/>
          <w:iCs/>
        </w:rPr>
        <w:t>North Island College</w:t>
      </w:r>
      <w:r w:rsidRPr="0065714C">
        <w:t xml:space="preserve">, Executive Vice President Academic &amp; COO, 12 May 2018, </w:t>
      </w:r>
      <w:hyperlink r:id="rId20" w:history="1">
        <w:r w:rsidR="00400D69" w:rsidRPr="0065714C">
          <w:rPr>
            <w:rStyle w:val="Hyperlink"/>
            <w:color w:val="auto"/>
          </w:rPr>
          <w:t>www.nic.bc.ca/pdf/policy-3-06-community-code-of-academic-pers-and-prof-conduct.pdf</w:t>
        </w:r>
      </w:hyperlink>
      <w:r w:rsidRPr="0065714C">
        <w:t>.</w:t>
      </w:r>
    </w:p>
    <w:p w14:paraId="46406612" w14:textId="16DFF018" w:rsidR="006C02B7" w:rsidRDefault="006C02B7" w:rsidP="007E4887">
      <w:pPr>
        <w:pStyle w:val="NormalWeb"/>
        <w:spacing w:before="0" w:beforeAutospacing="0" w:after="0" w:afterAutospacing="0" w:line="480" w:lineRule="auto"/>
        <w:ind w:left="567" w:hanging="567"/>
      </w:pPr>
      <w:r w:rsidRPr="0065714C">
        <w:t xml:space="preserve">“Smoke-Free Campuses.” </w:t>
      </w:r>
      <w:r w:rsidRPr="0065714C">
        <w:rPr>
          <w:i/>
          <w:iCs/>
        </w:rPr>
        <w:t>Smoke Free Campus</w:t>
      </w:r>
      <w:r w:rsidRPr="0065714C">
        <w:t>, Simcoe Muskoka District Health Unit, 2019, smokefreecampus.ca/.</w:t>
      </w:r>
    </w:p>
    <w:p w14:paraId="24D9F576" w14:textId="7D8C3CD8" w:rsidR="00242E5C" w:rsidRDefault="00242E5C" w:rsidP="007E4887">
      <w:pPr>
        <w:pStyle w:val="NormalWeb"/>
        <w:spacing w:before="0" w:beforeAutospacing="0" w:after="0" w:afterAutospacing="0" w:line="480" w:lineRule="auto"/>
        <w:ind w:left="567" w:hanging="567"/>
      </w:pPr>
      <w:r>
        <w:t>“Tobacco Free Campus Guide.” Non-Smokers’ Rights Association &amp; Smoking and Health Action Foundation, 2011</w:t>
      </w:r>
      <w:r w:rsidR="007E4887">
        <w:t xml:space="preserve">, </w:t>
      </w:r>
      <w:hyperlink r:id="rId21" w:history="1">
        <w:r w:rsidR="007E4887" w:rsidRPr="007E4887">
          <w:rPr>
            <w:rStyle w:val="Hyperlink"/>
            <w:color w:val="auto"/>
          </w:rPr>
          <w:t>https://nsra-adnf.ca/wp-content/uploads/2011/05/tobacco_free_campus_guide_web_finalb.pdf</w:t>
        </w:r>
      </w:hyperlink>
      <w:r w:rsidR="007E4887" w:rsidRPr="007E4887">
        <w:t>.</w:t>
      </w:r>
    </w:p>
    <w:p w14:paraId="78610E74" w14:textId="555506C4" w:rsidR="007E4887" w:rsidRDefault="007E4887" w:rsidP="007E4887">
      <w:pPr>
        <w:pStyle w:val="NormalWeb"/>
        <w:spacing w:before="0" w:beforeAutospacing="0" w:after="0" w:afterAutospacing="0" w:line="480" w:lineRule="auto"/>
        <w:ind w:left="567" w:hanging="567"/>
      </w:pPr>
      <w:r>
        <w:t xml:space="preserve">“University and Colleges 100% Smoke Free Campuses in Canada: National Report.” Canadian Cancer Society, 14 September 2018, </w:t>
      </w:r>
      <w:hyperlink r:id="rId22" w:history="1">
        <w:r w:rsidRPr="007E4887">
          <w:rPr>
            <w:rStyle w:val="Hyperlink"/>
            <w:color w:val="auto"/>
          </w:rPr>
          <w:t>https://www.cancer.ca/~/media/cancer.ca/CW/for%20media/Media%20releases/2018/University-college-100-percent-smoke-free-campus-national-report-2018-09-14.pdf?la=en</w:t>
        </w:r>
      </w:hyperlink>
      <w:r w:rsidRPr="007E4887">
        <w:t>.</w:t>
      </w:r>
    </w:p>
    <w:p w14:paraId="0FDACB25" w14:textId="04950E16" w:rsidR="00400D69" w:rsidRPr="0065714C" w:rsidRDefault="00400D69" w:rsidP="007E4887">
      <w:pPr>
        <w:pStyle w:val="NormalWeb"/>
        <w:spacing w:before="0" w:beforeAutospacing="0" w:after="0" w:afterAutospacing="0" w:line="480" w:lineRule="auto"/>
        <w:ind w:left="567" w:hanging="567"/>
      </w:pPr>
      <w:r w:rsidRPr="0065714C">
        <w:t xml:space="preserve">Wilson, </w:t>
      </w:r>
      <w:r w:rsidR="00AE6A15" w:rsidRPr="0065714C">
        <w:t>Carissa</w:t>
      </w:r>
      <w:r w:rsidRPr="0065714C">
        <w:t>. Personal Interview. 29 July 2020.</w:t>
      </w:r>
    </w:p>
    <w:p w14:paraId="7C9F322E" w14:textId="77777777" w:rsidR="0033408D" w:rsidRPr="005F4EB6" w:rsidRDefault="0033408D" w:rsidP="007E4887">
      <w:pPr>
        <w:spacing w:after="0" w:line="480" w:lineRule="auto"/>
        <w:jc w:val="center"/>
        <w:rPr>
          <w:rFonts w:ascii="Times New Roman" w:hAnsi="Times New Roman" w:cs="Times New Roman"/>
          <w:b/>
          <w:bCs/>
          <w:sz w:val="24"/>
          <w:szCs w:val="24"/>
        </w:rPr>
      </w:pPr>
    </w:p>
    <w:sectPr w:rsidR="0033408D" w:rsidRPr="005F4EB6" w:rsidSect="00503F98">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237FF" w14:textId="77777777" w:rsidR="00B2017E" w:rsidRDefault="00B2017E" w:rsidP="00A73230">
      <w:pPr>
        <w:spacing w:after="0" w:line="240" w:lineRule="auto"/>
      </w:pPr>
      <w:r>
        <w:separator/>
      </w:r>
    </w:p>
  </w:endnote>
  <w:endnote w:type="continuationSeparator" w:id="0">
    <w:p w14:paraId="078AB68A" w14:textId="77777777" w:rsidR="00B2017E" w:rsidRDefault="00B2017E" w:rsidP="00A73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F2B08" w14:textId="659ECCA1" w:rsidR="00700725" w:rsidRDefault="00700725" w:rsidP="00817417">
    <w:pPr>
      <w:pStyle w:val="Footer"/>
      <w:tabs>
        <w:tab w:val="clear" w:pos="9360"/>
      </w:tabs>
      <w:jc w:val="center"/>
    </w:pPr>
  </w:p>
  <w:p w14:paraId="5A033CC5" w14:textId="77777777" w:rsidR="00700725" w:rsidRDefault="007007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712533" w14:textId="77777777" w:rsidR="00B2017E" w:rsidRDefault="00B2017E" w:rsidP="00A73230">
      <w:pPr>
        <w:spacing w:after="0" w:line="240" w:lineRule="auto"/>
      </w:pPr>
      <w:r>
        <w:separator/>
      </w:r>
    </w:p>
  </w:footnote>
  <w:footnote w:type="continuationSeparator" w:id="0">
    <w:p w14:paraId="7D169C03" w14:textId="77777777" w:rsidR="00B2017E" w:rsidRDefault="00B2017E" w:rsidP="00A732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B8B6C" w14:textId="3B5F6003" w:rsidR="00503F98" w:rsidRDefault="00503F98">
    <w:pPr>
      <w:pStyle w:val="Header"/>
      <w:jc w:val="right"/>
    </w:pPr>
    <w:r>
      <w:t>TOBACCO FREE NIC</w:t>
    </w:r>
    <w:r>
      <w:tab/>
    </w:r>
    <w:r>
      <w:tab/>
    </w:r>
    <w:sdt>
      <w:sdtPr>
        <w:id w:val="8072770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C4CC13C" w14:textId="77777777" w:rsidR="00503F98" w:rsidRDefault="00503F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A477C"/>
    <w:multiLevelType w:val="hybridMultilevel"/>
    <w:tmpl w:val="401495A8"/>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3A1705E"/>
    <w:multiLevelType w:val="hybridMultilevel"/>
    <w:tmpl w:val="D0F6FB1C"/>
    <w:lvl w:ilvl="0" w:tplc="BFA4748E">
      <w:start w:val="5"/>
      <w:numFmt w:val="upperRoman"/>
      <w:lvlText w:val="%1."/>
      <w:lvlJc w:val="left"/>
      <w:pPr>
        <w:ind w:left="1080" w:hanging="720"/>
      </w:pPr>
      <w:rPr>
        <w:rFonts w:ascii="Times New Roman" w:hAnsi="Times New Roman" w:cs="Times New Roman"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51F1F43"/>
    <w:multiLevelType w:val="hybridMultilevel"/>
    <w:tmpl w:val="F5C4053A"/>
    <w:lvl w:ilvl="0" w:tplc="10090015">
      <w:start w:val="1"/>
      <w:numFmt w:val="upp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96E7786"/>
    <w:multiLevelType w:val="hybridMultilevel"/>
    <w:tmpl w:val="D7E4FE4E"/>
    <w:lvl w:ilvl="0" w:tplc="5EE268B2">
      <w:start w:val="1"/>
      <w:numFmt w:val="decimal"/>
      <w:lvlText w:val="%1."/>
      <w:lvlJc w:val="left"/>
      <w:pPr>
        <w:ind w:left="2520" w:hanging="360"/>
      </w:pPr>
      <w:rPr>
        <w:rFonts w:hint="default"/>
      </w:r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4" w15:restartNumberingAfterBreak="0">
    <w:nsid w:val="0AE765DB"/>
    <w:multiLevelType w:val="hybridMultilevel"/>
    <w:tmpl w:val="17047D7E"/>
    <w:lvl w:ilvl="0" w:tplc="10090017">
      <w:start w:val="1"/>
      <w:numFmt w:val="lowerLetter"/>
      <w:lvlText w:val="%1)"/>
      <w:lvlJc w:val="left"/>
      <w:pPr>
        <w:ind w:left="2160" w:hanging="360"/>
      </w:pPr>
      <w:rPr>
        <w:rFonts w:hint="default"/>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5" w15:restartNumberingAfterBreak="0">
    <w:nsid w:val="0F207E61"/>
    <w:multiLevelType w:val="multilevel"/>
    <w:tmpl w:val="2BC0A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E55D9A"/>
    <w:multiLevelType w:val="hybridMultilevel"/>
    <w:tmpl w:val="6088CA72"/>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2753BBB"/>
    <w:multiLevelType w:val="hybridMultilevel"/>
    <w:tmpl w:val="E2F8E9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3696640"/>
    <w:multiLevelType w:val="hybridMultilevel"/>
    <w:tmpl w:val="E348D014"/>
    <w:lvl w:ilvl="0" w:tplc="BFDAAD1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15:restartNumberingAfterBreak="0">
    <w:nsid w:val="16060727"/>
    <w:multiLevelType w:val="hybridMultilevel"/>
    <w:tmpl w:val="C230594A"/>
    <w:lvl w:ilvl="0" w:tplc="C5281388">
      <w:start w:val="1"/>
      <w:numFmt w:val="lowerLetter"/>
      <w:lvlText w:val="%1)"/>
      <w:lvlJc w:val="left"/>
      <w:pPr>
        <w:ind w:left="1440" w:hanging="360"/>
      </w:pPr>
      <w:rPr>
        <w:rFonts w:asciiTheme="minorHAnsi" w:eastAsiaTheme="minorHAnsi" w:hAnsiTheme="minorHAnsi" w:cstheme="minorBidi"/>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 w15:restartNumberingAfterBreak="0">
    <w:nsid w:val="16B0006A"/>
    <w:multiLevelType w:val="hybridMultilevel"/>
    <w:tmpl w:val="AA843884"/>
    <w:lvl w:ilvl="0" w:tplc="1F185746">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 w15:restartNumberingAfterBreak="0">
    <w:nsid w:val="17A13B62"/>
    <w:multiLevelType w:val="hybridMultilevel"/>
    <w:tmpl w:val="7BFA9468"/>
    <w:lvl w:ilvl="0" w:tplc="0E56460A">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2" w15:restartNumberingAfterBreak="0">
    <w:nsid w:val="1AB83C06"/>
    <w:multiLevelType w:val="hybridMultilevel"/>
    <w:tmpl w:val="3DD688E0"/>
    <w:lvl w:ilvl="0" w:tplc="B9DE2FDA">
      <w:start w:val="1"/>
      <w:numFmt w:val="upperLetter"/>
      <w:lvlText w:val="%1."/>
      <w:lvlJc w:val="left"/>
      <w:pPr>
        <w:ind w:left="1440" w:hanging="360"/>
      </w:pPr>
      <w:rPr>
        <w:rFonts w:hint="default"/>
      </w:r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3" w15:restartNumberingAfterBreak="0">
    <w:nsid w:val="1BE72143"/>
    <w:multiLevelType w:val="hybridMultilevel"/>
    <w:tmpl w:val="7106701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1CD70B75"/>
    <w:multiLevelType w:val="hybridMultilevel"/>
    <w:tmpl w:val="615EAA28"/>
    <w:lvl w:ilvl="0" w:tplc="471EB334">
      <w:start w:val="1"/>
      <w:numFmt w:val="lowerLetter"/>
      <w:lvlText w:val="%1)"/>
      <w:lvlJc w:val="left"/>
      <w:pPr>
        <w:ind w:left="2160" w:hanging="360"/>
      </w:pPr>
      <w:rPr>
        <w:rFonts w:hint="default"/>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5" w15:restartNumberingAfterBreak="0">
    <w:nsid w:val="21643BE9"/>
    <w:multiLevelType w:val="hybridMultilevel"/>
    <w:tmpl w:val="66E6DBCC"/>
    <w:lvl w:ilvl="0" w:tplc="C35655E4">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A97113E"/>
    <w:multiLevelType w:val="hybridMultilevel"/>
    <w:tmpl w:val="B7E07E60"/>
    <w:lvl w:ilvl="0" w:tplc="A888FF8E">
      <w:start w:val="1"/>
      <w:numFmt w:val="lowerLetter"/>
      <w:lvlText w:val="%1)"/>
      <w:lvlJc w:val="left"/>
      <w:pPr>
        <w:ind w:left="1440" w:hanging="360"/>
      </w:pPr>
      <w:rPr>
        <w:rFonts w:asciiTheme="minorHAnsi" w:eastAsiaTheme="minorHAnsi" w:hAnsiTheme="minorHAnsi" w:cstheme="minorBidi"/>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7" w15:restartNumberingAfterBreak="0">
    <w:nsid w:val="2FCD7AF1"/>
    <w:multiLevelType w:val="hybridMultilevel"/>
    <w:tmpl w:val="F77633DE"/>
    <w:lvl w:ilvl="0" w:tplc="60E802BA">
      <w:start w:val="4"/>
      <w:numFmt w:val="upperRoman"/>
      <w:lvlText w:val="%1&gt;"/>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8AE224F"/>
    <w:multiLevelType w:val="hybridMultilevel"/>
    <w:tmpl w:val="8146CDF2"/>
    <w:lvl w:ilvl="0" w:tplc="74D6D6B8">
      <w:start w:val="1"/>
      <w:numFmt w:val="decimal"/>
      <w:lvlText w:val="%1."/>
      <w:lvlJc w:val="left"/>
      <w:pPr>
        <w:ind w:left="2160" w:hanging="360"/>
      </w:pPr>
      <w:rPr>
        <w:rFonts w:ascii="Times New Roman" w:eastAsia="Times New Roman" w:hAnsi="Times New Roman" w:cs="Times New Roman"/>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9" w15:restartNumberingAfterBreak="0">
    <w:nsid w:val="3C00156D"/>
    <w:multiLevelType w:val="hybridMultilevel"/>
    <w:tmpl w:val="D49C0A8E"/>
    <w:lvl w:ilvl="0" w:tplc="1009000F">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0" w15:restartNumberingAfterBreak="0">
    <w:nsid w:val="3C746F85"/>
    <w:multiLevelType w:val="multilevel"/>
    <w:tmpl w:val="AFDAC7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FB119B"/>
    <w:multiLevelType w:val="hybridMultilevel"/>
    <w:tmpl w:val="98AEC472"/>
    <w:lvl w:ilvl="0" w:tplc="1009000F">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2" w15:restartNumberingAfterBreak="0">
    <w:nsid w:val="4458181F"/>
    <w:multiLevelType w:val="multilevel"/>
    <w:tmpl w:val="D49C0A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C81459E"/>
    <w:multiLevelType w:val="hybridMultilevel"/>
    <w:tmpl w:val="BA4ED26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F512CA4"/>
    <w:multiLevelType w:val="hybridMultilevel"/>
    <w:tmpl w:val="436E6094"/>
    <w:lvl w:ilvl="0" w:tplc="689EEF8A">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5" w15:restartNumberingAfterBreak="0">
    <w:nsid w:val="4F7B666D"/>
    <w:multiLevelType w:val="hybridMultilevel"/>
    <w:tmpl w:val="FAB69B4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4172C1D"/>
    <w:multiLevelType w:val="hybridMultilevel"/>
    <w:tmpl w:val="4300AAE0"/>
    <w:lvl w:ilvl="0" w:tplc="56986E26">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77A350D"/>
    <w:multiLevelType w:val="multilevel"/>
    <w:tmpl w:val="EDD2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B5D3F1B"/>
    <w:multiLevelType w:val="multilevel"/>
    <w:tmpl w:val="5234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520A2A"/>
    <w:multiLevelType w:val="hybridMultilevel"/>
    <w:tmpl w:val="0B16974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0" w15:restartNumberingAfterBreak="0">
    <w:nsid w:val="5C770E52"/>
    <w:multiLevelType w:val="hybridMultilevel"/>
    <w:tmpl w:val="0B16974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1" w15:restartNumberingAfterBreak="0">
    <w:nsid w:val="5DE42C0E"/>
    <w:multiLevelType w:val="hybridMultilevel"/>
    <w:tmpl w:val="0E02DD18"/>
    <w:lvl w:ilvl="0" w:tplc="8F5EA316">
      <w:start w:val="1"/>
      <w:numFmt w:val="lowerLetter"/>
      <w:lvlText w:val="%1)"/>
      <w:lvlJc w:val="left"/>
      <w:pPr>
        <w:ind w:left="1440" w:hanging="360"/>
      </w:pPr>
      <w:rPr>
        <w:rFonts w:ascii="Times New Roman" w:eastAsiaTheme="minorHAnsi" w:hAnsi="Times New Roman" w:cs="Times New Roman"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2" w15:restartNumberingAfterBreak="0">
    <w:nsid w:val="5F917A1F"/>
    <w:multiLevelType w:val="hybridMultilevel"/>
    <w:tmpl w:val="CC2E8D6C"/>
    <w:lvl w:ilvl="0" w:tplc="EBC812FA">
      <w:start w:val="1"/>
      <w:numFmt w:val="upperLetter"/>
      <w:lvlText w:val="%1."/>
      <w:lvlJc w:val="left"/>
      <w:pPr>
        <w:ind w:left="1440" w:hanging="360"/>
      </w:pPr>
      <w:rPr>
        <w:rFonts w:asciiTheme="minorHAnsi" w:eastAsiaTheme="minorHAnsi" w:hAnsiTheme="minorHAnsi" w:cstheme="minorBidi"/>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3" w15:restartNumberingAfterBreak="0">
    <w:nsid w:val="6209306F"/>
    <w:multiLevelType w:val="hybridMultilevel"/>
    <w:tmpl w:val="3990BA3A"/>
    <w:lvl w:ilvl="0" w:tplc="3AF41224">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4" w15:restartNumberingAfterBreak="0">
    <w:nsid w:val="6E8A007B"/>
    <w:multiLevelType w:val="hybridMultilevel"/>
    <w:tmpl w:val="08CE1E4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0B47317"/>
    <w:multiLevelType w:val="hybridMultilevel"/>
    <w:tmpl w:val="1F2C3A38"/>
    <w:lvl w:ilvl="0" w:tplc="F24266D2">
      <w:start w:val="1"/>
      <w:numFmt w:val="upperRoman"/>
      <w:lvlText w:val="%1."/>
      <w:lvlJc w:val="left"/>
      <w:pPr>
        <w:ind w:left="1080" w:hanging="72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88D17AA"/>
    <w:multiLevelType w:val="hybridMultilevel"/>
    <w:tmpl w:val="570250D6"/>
    <w:lvl w:ilvl="0" w:tplc="2B70D3F8">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7" w15:restartNumberingAfterBreak="0">
    <w:nsid w:val="7B5D728A"/>
    <w:multiLevelType w:val="hybridMultilevel"/>
    <w:tmpl w:val="0B16974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8" w15:restartNumberingAfterBreak="0">
    <w:nsid w:val="7D6D022C"/>
    <w:multiLevelType w:val="hybridMultilevel"/>
    <w:tmpl w:val="3E68A5BA"/>
    <w:lvl w:ilvl="0" w:tplc="015A1D4C">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E4A3AD4"/>
    <w:multiLevelType w:val="hybridMultilevel"/>
    <w:tmpl w:val="E602717E"/>
    <w:lvl w:ilvl="0" w:tplc="1009000F">
      <w:start w:val="8"/>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20"/>
  </w:num>
  <w:num w:numId="3">
    <w:abstractNumId w:val="27"/>
  </w:num>
  <w:num w:numId="4">
    <w:abstractNumId w:val="0"/>
  </w:num>
  <w:num w:numId="5">
    <w:abstractNumId w:val="28"/>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30"/>
  </w:num>
  <w:num w:numId="9">
    <w:abstractNumId w:val="35"/>
  </w:num>
  <w:num w:numId="10">
    <w:abstractNumId w:val="2"/>
  </w:num>
  <w:num w:numId="11">
    <w:abstractNumId w:val="17"/>
  </w:num>
  <w:num w:numId="12">
    <w:abstractNumId w:val="12"/>
  </w:num>
  <w:num w:numId="13">
    <w:abstractNumId w:val="3"/>
  </w:num>
  <w:num w:numId="14">
    <w:abstractNumId w:val="24"/>
  </w:num>
  <w:num w:numId="15">
    <w:abstractNumId w:val="21"/>
  </w:num>
  <w:num w:numId="16">
    <w:abstractNumId w:val="33"/>
  </w:num>
  <w:num w:numId="17">
    <w:abstractNumId w:val="8"/>
  </w:num>
  <w:num w:numId="18">
    <w:abstractNumId w:val="11"/>
  </w:num>
  <w:num w:numId="19">
    <w:abstractNumId w:val="32"/>
  </w:num>
  <w:num w:numId="20">
    <w:abstractNumId w:val="1"/>
  </w:num>
  <w:num w:numId="21">
    <w:abstractNumId w:val="14"/>
  </w:num>
  <w:num w:numId="22">
    <w:abstractNumId w:val="4"/>
  </w:num>
  <w:num w:numId="23">
    <w:abstractNumId w:val="39"/>
  </w:num>
  <w:num w:numId="24">
    <w:abstractNumId w:val="15"/>
  </w:num>
  <w:num w:numId="25">
    <w:abstractNumId w:val="16"/>
  </w:num>
  <w:num w:numId="26">
    <w:abstractNumId w:val="9"/>
  </w:num>
  <w:num w:numId="27">
    <w:abstractNumId w:val="31"/>
  </w:num>
  <w:num w:numId="28">
    <w:abstractNumId w:val="34"/>
  </w:num>
  <w:num w:numId="29">
    <w:abstractNumId w:val="37"/>
  </w:num>
  <w:num w:numId="30">
    <w:abstractNumId w:val="23"/>
  </w:num>
  <w:num w:numId="31">
    <w:abstractNumId w:val="10"/>
  </w:num>
  <w:num w:numId="32">
    <w:abstractNumId w:val="18"/>
  </w:num>
  <w:num w:numId="33">
    <w:abstractNumId w:val="25"/>
  </w:num>
  <w:num w:numId="34">
    <w:abstractNumId w:val="7"/>
  </w:num>
  <w:num w:numId="35">
    <w:abstractNumId w:val="38"/>
  </w:num>
  <w:num w:numId="36">
    <w:abstractNumId w:val="36"/>
  </w:num>
  <w:num w:numId="37">
    <w:abstractNumId w:val="19"/>
  </w:num>
  <w:num w:numId="38">
    <w:abstractNumId w:val="22"/>
  </w:num>
  <w:num w:numId="39">
    <w:abstractNumId w:val="26"/>
  </w:num>
  <w:num w:numId="40">
    <w:abstractNumId w:val="13"/>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230"/>
    <w:rsid w:val="0001245F"/>
    <w:rsid w:val="00024023"/>
    <w:rsid w:val="00094604"/>
    <w:rsid w:val="00096F62"/>
    <w:rsid w:val="000D49AF"/>
    <w:rsid w:val="0012671D"/>
    <w:rsid w:val="00211AA7"/>
    <w:rsid w:val="00217FA2"/>
    <w:rsid w:val="00242E5C"/>
    <w:rsid w:val="00261422"/>
    <w:rsid w:val="00267276"/>
    <w:rsid w:val="002705B2"/>
    <w:rsid w:val="00274301"/>
    <w:rsid w:val="0030311F"/>
    <w:rsid w:val="0033408D"/>
    <w:rsid w:val="0033529E"/>
    <w:rsid w:val="003C0F2D"/>
    <w:rsid w:val="00400D69"/>
    <w:rsid w:val="00416408"/>
    <w:rsid w:val="00437171"/>
    <w:rsid w:val="00455F8E"/>
    <w:rsid w:val="004C1903"/>
    <w:rsid w:val="004E47AD"/>
    <w:rsid w:val="004F5D5B"/>
    <w:rsid w:val="00503F98"/>
    <w:rsid w:val="00512B24"/>
    <w:rsid w:val="00584B18"/>
    <w:rsid w:val="00584B82"/>
    <w:rsid w:val="00584C33"/>
    <w:rsid w:val="005C612A"/>
    <w:rsid w:val="005D3ACA"/>
    <w:rsid w:val="005F4EB6"/>
    <w:rsid w:val="00634331"/>
    <w:rsid w:val="0063561C"/>
    <w:rsid w:val="00637652"/>
    <w:rsid w:val="0065714C"/>
    <w:rsid w:val="00672345"/>
    <w:rsid w:val="00683F0F"/>
    <w:rsid w:val="00692F13"/>
    <w:rsid w:val="006C02B7"/>
    <w:rsid w:val="00700725"/>
    <w:rsid w:val="00757F12"/>
    <w:rsid w:val="007907AC"/>
    <w:rsid w:val="007E1F7C"/>
    <w:rsid w:val="007E4887"/>
    <w:rsid w:val="007E565C"/>
    <w:rsid w:val="00817417"/>
    <w:rsid w:val="008446EE"/>
    <w:rsid w:val="00867EB3"/>
    <w:rsid w:val="008B2399"/>
    <w:rsid w:val="008C5971"/>
    <w:rsid w:val="008E36FF"/>
    <w:rsid w:val="00946A81"/>
    <w:rsid w:val="0099130A"/>
    <w:rsid w:val="00A260D2"/>
    <w:rsid w:val="00A501ED"/>
    <w:rsid w:val="00A577BD"/>
    <w:rsid w:val="00A64B6C"/>
    <w:rsid w:val="00A72509"/>
    <w:rsid w:val="00A73230"/>
    <w:rsid w:val="00A84269"/>
    <w:rsid w:val="00AE43C2"/>
    <w:rsid w:val="00AE5835"/>
    <w:rsid w:val="00AE6A15"/>
    <w:rsid w:val="00AF24B6"/>
    <w:rsid w:val="00B14996"/>
    <w:rsid w:val="00B2017E"/>
    <w:rsid w:val="00BD2E85"/>
    <w:rsid w:val="00C121F9"/>
    <w:rsid w:val="00C6465D"/>
    <w:rsid w:val="00C802A4"/>
    <w:rsid w:val="00C804D2"/>
    <w:rsid w:val="00CB4B3D"/>
    <w:rsid w:val="00CF4095"/>
    <w:rsid w:val="00D16CFC"/>
    <w:rsid w:val="00D20081"/>
    <w:rsid w:val="00DA77EC"/>
    <w:rsid w:val="00DC6E28"/>
    <w:rsid w:val="00DF403C"/>
    <w:rsid w:val="00E06D43"/>
    <w:rsid w:val="00E3529A"/>
    <w:rsid w:val="00E37214"/>
    <w:rsid w:val="00E7178A"/>
    <w:rsid w:val="00EB6D8B"/>
    <w:rsid w:val="00EF03FD"/>
    <w:rsid w:val="00F91B62"/>
    <w:rsid w:val="00FB270C"/>
    <w:rsid w:val="00FE237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981AF"/>
  <w15:chartTrackingRefBased/>
  <w15:docId w15:val="{B2071D36-1AA1-4F72-BD7A-FEF2AE0D9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7323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A73230"/>
    <w:rPr>
      <w:b/>
      <w:bCs/>
    </w:rPr>
  </w:style>
  <w:style w:type="paragraph" w:styleId="Header">
    <w:name w:val="header"/>
    <w:basedOn w:val="Normal"/>
    <w:link w:val="HeaderChar"/>
    <w:uiPriority w:val="99"/>
    <w:unhideWhenUsed/>
    <w:rsid w:val="00A732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230"/>
  </w:style>
  <w:style w:type="paragraph" w:styleId="Footer">
    <w:name w:val="footer"/>
    <w:basedOn w:val="Normal"/>
    <w:link w:val="FooterChar"/>
    <w:uiPriority w:val="99"/>
    <w:unhideWhenUsed/>
    <w:rsid w:val="00A732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230"/>
  </w:style>
  <w:style w:type="character" w:styleId="Hyperlink">
    <w:name w:val="Hyperlink"/>
    <w:basedOn w:val="DefaultParagraphFont"/>
    <w:uiPriority w:val="99"/>
    <w:unhideWhenUsed/>
    <w:rsid w:val="00637652"/>
    <w:rPr>
      <w:color w:val="0000FF"/>
      <w:u w:val="single"/>
    </w:rPr>
  </w:style>
  <w:style w:type="paragraph" w:styleId="ListParagraph">
    <w:name w:val="List Paragraph"/>
    <w:basedOn w:val="Normal"/>
    <w:uiPriority w:val="34"/>
    <w:qFormat/>
    <w:rsid w:val="00637652"/>
    <w:pPr>
      <w:spacing w:after="0" w:line="240" w:lineRule="auto"/>
      <w:ind w:left="720"/>
      <w:contextualSpacing/>
    </w:pPr>
    <w:rPr>
      <w:rFonts w:ascii="Times New Roman" w:eastAsia="Times New Roman" w:hAnsi="Times New Roman" w:cs="Times New Roman"/>
      <w:sz w:val="24"/>
      <w:szCs w:val="24"/>
      <w:lang w:eastAsia="en-CA"/>
    </w:rPr>
  </w:style>
  <w:style w:type="paragraph" w:styleId="TOC1">
    <w:name w:val="toc 1"/>
    <w:basedOn w:val="Normal"/>
    <w:next w:val="Normal"/>
    <w:autoRedefine/>
    <w:uiPriority w:val="39"/>
    <w:unhideWhenUsed/>
    <w:rsid w:val="00A84269"/>
    <w:pPr>
      <w:spacing w:before="120" w:after="0" w:line="240" w:lineRule="auto"/>
    </w:pPr>
    <w:rPr>
      <w:b/>
      <w:bCs/>
      <w:i/>
      <w:iCs/>
      <w:sz w:val="24"/>
      <w:szCs w:val="24"/>
    </w:rPr>
  </w:style>
  <w:style w:type="paragraph" w:styleId="TOC2">
    <w:name w:val="toc 2"/>
    <w:basedOn w:val="Normal"/>
    <w:next w:val="Normal"/>
    <w:autoRedefine/>
    <w:uiPriority w:val="39"/>
    <w:unhideWhenUsed/>
    <w:rsid w:val="00A84269"/>
    <w:pPr>
      <w:spacing w:before="120" w:after="0" w:line="240" w:lineRule="auto"/>
      <w:ind w:left="240"/>
    </w:pPr>
    <w:rPr>
      <w:b/>
      <w:bCs/>
    </w:rPr>
  </w:style>
  <w:style w:type="paragraph" w:styleId="TOC3">
    <w:name w:val="toc 3"/>
    <w:basedOn w:val="Normal"/>
    <w:next w:val="Normal"/>
    <w:autoRedefine/>
    <w:uiPriority w:val="39"/>
    <w:unhideWhenUsed/>
    <w:rsid w:val="00A84269"/>
    <w:pPr>
      <w:spacing w:after="0" w:line="240" w:lineRule="auto"/>
      <w:ind w:left="480"/>
    </w:pPr>
    <w:rPr>
      <w:sz w:val="20"/>
      <w:szCs w:val="20"/>
    </w:rPr>
  </w:style>
  <w:style w:type="character" w:customStyle="1" w:styleId="freebirdanalyticsviewquestiontitle">
    <w:name w:val="freebirdanalyticsviewquestiontitle"/>
    <w:basedOn w:val="DefaultParagraphFont"/>
    <w:rsid w:val="00634331"/>
  </w:style>
  <w:style w:type="character" w:customStyle="1" w:styleId="freebirdanalyticsviewquestionresponsescount">
    <w:name w:val="freebirdanalyticsviewquestionresponsescount"/>
    <w:basedOn w:val="DefaultParagraphFont"/>
    <w:rsid w:val="00634331"/>
  </w:style>
  <w:style w:type="character" w:styleId="FollowedHyperlink">
    <w:name w:val="FollowedHyperlink"/>
    <w:basedOn w:val="DefaultParagraphFont"/>
    <w:uiPriority w:val="99"/>
    <w:semiHidden/>
    <w:unhideWhenUsed/>
    <w:rsid w:val="00A64B6C"/>
    <w:rPr>
      <w:color w:val="954F72" w:themeColor="followedHyperlink"/>
      <w:u w:val="single"/>
    </w:rPr>
  </w:style>
  <w:style w:type="character" w:styleId="UnresolvedMention">
    <w:name w:val="Unresolved Mention"/>
    <w:basedOn w:val="DefaultParagraphFont"/>
    <w:uiPriority w:val="99"/>
    <w:semiHidden/>
    <w:unhideWhenUsed/>
    <w:rsid w:val="00A64B6C"/>
    <w:rPr>
      <w:color w:val="605E5C"/>
      <w:shd w:val="clear" w:color="auto" w:fill="E1DFDD"/>
    </w:rPr>
  </w:style>
  <w:style w:type="paragraph" w:styleId="BalloonText">
    <w:name w:val="Balloon Text"/>
    <w:basedOn w:val="Normal"/>
    <w:link w:val="BalloonTextChar"/>
    <w:uiPriority w:val="99"/>
    <w:semiHidden/>
    <w:unhideWhenUsed/>
    <w:rsid w:val="002743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301"/>
    <w:rPr>
      <w:rFonts w:ascii="Segoe UI" w:hAnsi="Segoe UI" w:cs="Segoe UI"/>
      <w:sz w:val="18"/>
      <w:szCs w:val="18"/>
    </w:rPr>
  </w:style>
  <w:style w:type="character" w:styleId="PlaceholderText">
    <w:name w:val="Placeholder Text"/>
    <w:basedOn w:val="DefaultParagraphFont"/>
    <w:uiPriority w:val="99"/>
    <w:semiHidden/>
    <w:rsid w:val="004371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871831">
      <w:bodyDiv w:val="1"/>
      <w:marLeft w:val="0"/>
      <w:marRight w:val="0"/>
      <w:marTop w:val="0"/>
      <w:marBottom w:val="0"/>
      <w:divBdr>
        <w:top w:val="none" w:sz="0" w:space="0" w:color="auto"/>
        <w:left w:val="none" w:sz="0" w:space="0" w:color="auto"/>
        <w:bottom w:val="none" w:sz="0" w:space="0" w:color="auto"/>
        <w:right w:val="none" w:sz="0" w:space="0" w:color="auto"/>
      </w:divBdr>
    </w:div>
    <w:div w:id="203176228">
      <w:bodyDiv w:val="1"/>
      <w:marLeft w:val="0"/>
      <w:marRight w:val="0"/>
      <w:marTop w:val="0"/>
      <w:marBottom w:val="0"/>
      <w:divBdr>
        <w:top w:val="none" w:sz="0" w:space="0" w:color="auto"/>
        <w:left w:val="none" w:sz="0" w:space="0" w:color="auto"/>
        <w:bottom w:val="none" w:sz="0" w:space="0" w:color="auto"/>
        <w:right w:val="none" w:sz="0" w:space="0" w:color="auto"/>
      </w:divBdr>
    </w:div>
    <w:div w:id="292449927">
      <w:bodyDiv w:val="1"/>
      <w:marLeft w:val="0"/>
      <w:marRight w:val="0"/>
      <w:marTop w:val="0"/>
      <w:marBottom w:val="0"/>
      <w:divBdr>
        <w:top w:val="none" w:sz="0" w:space="0" w:color="auto"/>
        <w:left w:val="none" w:sz="0" w:space="0" w:color="auto"/>
        <w:bottom w:val="none" w:sz="0" w:space="0" w:color="auto"/>
        <w:right w:val="none" w:sz="0" w:space="0" w:color="auto"/>
      </w:divBdr>
    </w:div>
    <w:div w:id="307781858">
      <w:bodyDiv w:val="1"/>
      <w:marLeft w:val="0"/>
      <w:marRight w:val="0"/>
      <w:marTop w:val="0"/>
      <w:marBottom w:val="0"/>
      <w:divBdr>
        <w:top w:val="none" w:sz="0" w:space="0" w:color="auto"/>
        <w:left w:val="none" w:sz="0" w:space="0" w:color="auto"/>
        <w:bottom w:val="none" w:sz="0" w:space="0" w:color="auto"/>
        <w:right w:val="none" w:sz="0" w:space="0" w:color="auto"/>
      </w:divBdr>
    </w:div>
    <w:div w:id="323632789">
      <w:bodyDiv w:val="1"/>
      <w:marLeft w:val="0"/>
      <w:marRight w:val="0"/>
      <w:marTop w:val="0"/>
      <w:marBottom w:val="0"/>
      <w:divBdr>
        <w:top w:val="none" w:sz="0" w:space="0" w:color="auto"/>
        <w:left w:val="none" w:sz="0" w:space="0" w:color="auto"/>
        <w:bottom w:val="none" w:sz="0" w:space="0" w:color="auto"/>
        <w:right w:val="none" w:sz="0" w:space="0" w:color="auto"/>
      </w:divBdr>
      <w:divsChild>
        <w:div w:id="466747983">
          <w:marLeft w:val="0"/>
          <w:marRight w:val="0"/>
          <w:marTop w:val="0"/>
          <w:marBottom w:val="0"/>
          <w:divBdr>
            <w:top w:val="none" w:sz="0" w:space="0" w:color="auto"/>
            <w:left w:val="none" w:sz="0" w:space="0" w:color="auto"/>
            <w:bottom w:val="none" w:sz="0" w:space="0" w:color="auto"/>
            <w:right w:val="none" w:sz="0" w:space="0" w:color="auto"/>
          </w:divBdr>
        </w:div>
        <w:div w:id="117333249">
          <w:marLeft w:val="0"/>
          <w:marRight w:val="0"/>
          <w:marTop w:val="0"/>
          <w:marBottom w:val="0"/>
          <w:divBdr>
            <w:top w:val="none" w:sz="0" w:space="0" w:color="auto"/>
            <w:left w:val="none" w:sz="0" w:space="0" w:color="auto"/>
            <w:bottom w:val="none" w:sz="0" w:space="0" w:color="auto"/>
            <w:right w:val="none" w:sz="0" w:space="0" w:color="auto"/>
          </w:divBdr>
        </w:div>
        <w:div w:id="537164196">
          <w:marLeft w:val="0"/>
          <w:marRight w:val="0"/>
          <w:marTop w:val="0"/>
          <w:marBottom w:val="0"/>
          <w:divBdr>
            <w:top w:val="none" w:sz="0" w:space="0" w:color="auto"/>
            <w:left w:val="none" w:sz="0" w:space="0" w:color="auto"/>
            <w:bottom w:val="none" w:sz="0" w:space="0" w:color="auto"/>
            <w:right w:val="none" w:sz="0" w:space="0" w:color="auto"/>
          </w:divBdr>
        </w:div>
        <w:div w:id="1050419909">
          <w:marLeft w:val="0"/>
          <w:marRight w:val="0"/>
          <w:marTop w:val="0"/>
          <w:marBottom w:val="0"/>
          <w:divBdr>
            <w:top w:val="none" w:sz="0" w:space="0" w:color="auto"/>
            <w:left w:val="none" w:sz="0" w:space="0" w:color="auto"/>
            <w:bottom w:val="none" w:sz="0" w:space="0" w:color="auto"/>
            <w:right w:val="none" w:sz="0" w:space="0" w:color="auto"/>
          </w:divBdr>
        </w:div>
        <w:div w:id="1929726346">
          <w:marLeft w:val="0"/>
          <w:marRight w:val="0"/>
          <w:marTop w:val="0"/>
          <w:marBottom w:val="0"/>
          <w:divBdr>
            <w:top w:val="none" w:sz="0" w:space="0" w:color="auto"/>
            <w:left w:val="none" w:sz="0" w:space="0" w:color="auto"/>
            <w:bottom w:val="none" w:sz="0" w:space="0" w:color="auto"/>
            <w:right w:val="none" w:sz="0" w:space="0" w:color="auto"/>
          </w:divBdr>
        </w:div>
        <w:div w:id="1642345349">
          <w:marLeft w:val="0"/>
          <w:marRight w:val="0"/>
          <w:marTop w:val="0"/>
          <w:marBottom w:val="0"/>
          <w:divBdr>
            <w:top w:val="none" w:sz="0" w:space="0" w:color="auto"/>
            <w:left w:val="none" w:sz="0" w:space="0" w:color="auto"/>
            <w:bottom w:val="none" w:sz="0" w:space="0" w:color="auto"/>
            <w:right w:val="none" w:sz="0" w:space="0" w:color="auto"/>
          </w:divBdr>
        </w:div>
        <w:div w:id="292711097">
          <w:marLeft w:val="0"/>
          <w:marRight w:val="0"/>
          <w:marTop w:val="0"/>
          <w:marBottom w:val="0"/>
          <w:divBdr>
            <w:top w:val="none" w:sz="0" w:space="0" w:color="auto"/>
            <w:left w:val="none" w:sz="0" w:space="0" w:color="auto"/>
            <w:bottom w:val="none" w:sz="0" w:space="0" w:color="auto"/>
            <w:right w:val="none" w:sz="0" w:space="0" w:color="auto"/>
          </w:divBdr>
        </w:div>
        <w:div w:id="1860075517">
          <w:marLeft w:val="0"/>
          <w:marRight w:val="0"/>
          <w:marTop w:val="0"/>
          <w:marBottom w:val="0"/>
          <w:divBdr>
            <w:top w:val="none" w:sz="0" w:space="0" w:color="auto"/>
            <w:left w:val="none" w:sz="0" w:space="0" w:color="auto"/>
            <w:bottom w:val="none" w:sz="0" w:space="0" w:color="auto"/>
            <w:right w:val="none" w:sz="0" w:space="0" w:color="auto"/>
          </w:divBdr>
        </w:div>
        <w:div w:id="1114252424">
          <w:marLeft w:val="0"/>
          <w:marRight w:val="0"/>
          <w:marTop w:val="0"/>
          <w:marBottom w:val="0"/>
          <w:divBdr>
            <w:top w:val="none" w:sz="0" w:space="0" w:color="auto"/>
            <w:left w:val="none" w:sz="0" w:space="0" w:color="auto"/>
            <w:bottom w:val="none" w:sz="0" w:space="0" w:color="auto"/>
            <w:right w:val="none" w:sz="0" w:space="0" w:color="auto"/>
          </w:divBdr>
        </w:div>
        <w:div w:id="50545951">
          <w:marLeft w:val="0"/>
          <w:marRight w:val="0"/>
          <w:marTop w:val="0"/>
          <w:marBottom w:val="0"/>
          <w:divBdr>
            <w:top w:val="none" w:sz="0" w:space="0" w:color="auto"/>
            <w:left w:val="none" w:sz="0" w:space="0" w:color="auto"/>
            <w:bottom w:val="none" w:sz="0" w:space="0" w:color="auto"/>
            <w:right w:val="none" w:sz="0" w:space="0" w:color="auto"/>
          </w:divBdr>
        </w:div>
        <w:div w:id="1154954547">
          <w:marLeft w:val="0"/>
          <w:marRight w:val="0"/>
          <w:marTop w:val="0"/>
          <w:marBottom w:val="0"/>
          <w:divBdr>
            <w:top w:val="none" w:sz="0" w:space="0" w:color="auto"/>
            <w:left w:val="none" w:sz="0" w:space="0" w:color="auto"/>
            <w:bottom w:val="none" w:sz="0" w:space="0" w:color="auto"/>
            <w:right w:val="none" w:sz="0" w:space="0" w:color="auto"/>
          </w:divBdr>
        </w:div>
        <w:div w:id="80027116">
          <w:marLeft w:val="0"/>
          <w:marRight w:val="0"/>
          <w:marTop w:val="0"/>
          <w:marBottom w:val="0"/>
          <w:divBdr>
            <w:top w:val="none" w:sz="0" w:space="0" w:color="auto"/>
            <w:left w:val="none" w:sz="0" w:space="0" w:color="auto"/>
            <w:bottom w:val="none" w:sz="0" w:space="0" w:color="auto"/>
            <w:right w:val="none" w:sz="0" w:space="0" w:color="auto"/>
          </w:divBdr>
        </w:div>
        <w:div w:id="1824271893">
          <w:marLeft w:val="0"/>
          <w:marRight w:val="0"/>
          <w:marTop w:val="0"/>
          <w:marBottom w:val="0"/>
          <w:divBdr>
            <w:top w:val="none" w:sz="0" w:space="0" w:color="auto"/>
            <w:left w:val="none" w:sz="0" w:space="0" w:color="auto"/>
            <w:bottom w:val="none" w:sz="0" w:space="0" w:color="auto"/>
            <w:right w:val="none" w:sz="0" w:space="0" w:color="auto"/>
          </w:divBdr>
        </w:div>
        <w:div w:id="2041858860">
          <w:marLeft w:val="0"/>
          <w:marRight w:val="0"/>
          <w:marTop w:val="0"/>
          <w:marBottom w:val="0"/>
          <w:divBdr>
            <w:top w:val="none" w:sz="0" w:space="0" w:color="auto"/>
            <w:left w:val="none" w:sz="0" w:space="0" w:color="auto"/>
            <w:bottom w:val="none" w:sz="0" w:space="0" w:color="auto"/>
            <w:right w:val="none" w:sz="0" w:space="0" w:color="auto"/>
          </w:divBdr>
        </w:div>
        <w:div w:id="2064517596">
          <w:marLeft w:val="0"/>
          <w:marRight w:val="0"/>
          <w:marTop w:val="0"/>
          <w:marBottom w:val="0"/>
          <w:divBdr>
            <w:top w:val="none" w:sz="0" w:space="0" w:color="auto"/>
            <w:left w:val="none" w:sz="0" w:space="0" w:color="auto"/>
            <w:bottom w:val="none" w:sz="0" w:space="0" w:color="auto"/>
            <w:right w:val="none" w:sz="0" w:space="0" w:color="auto"/>
          </w:divBdr>
        </w:div>
        <w:div w:id="1184710447">
          <w:marLeft w:val="0"/>
          <w:marRight w:val="0"/>
          <w:marTop w:val="0"/>
          <w:marBottom w:val="0"/>
          <w:divBdr>
            <w:top w:val="none" w:sz="0" w:space="0" w:color="auto"/>
            <w:left w:val="none" w:sz="0" w:space="0" w:color="auto"/>
            <w:bottom w:val="none" w:sz="0" w:space="0" w:color="auto"/>
            <w:right w:val="none" w:sz="0" w:space="0" w:color="auto"/>
          </w:divBdr>
        </w:div>
        <w:div w:id="357125570">
          <w:marLeft w:val="0"/>
          <w:marRight w:val="0"/>
          <w:marTop w:val="0"/>
          <w:marBottom w:val="0"/>
          <w:divBdr>
            <w:top w:val="none" w:sz="0" w:space="0" w:color="auto"/>
            <w:left w:val="none" w:sz="0" w:space="0" w:color="auto"/>
            <w:bottom w:val="none" w:sz="0" w:space="0" w:color="auto"/>
            <w:right w:val="none" w:sz="0" w:space="0" w:color="auto"/>
          </w:divBdr>
        </w:div>
        <w:div w:id="869222207">
          <w:marLeft w:val="0"/>
          <w:marRight w:val="0"/>
          <w:marTop w:val="0"/>
          <w:marBottom w:val="0"/>
          <w:divBdr>
            <w:top w:val="none" w:sz="0" w:space="0" w:color="auto"/>
            <w:left w:val="none" w:sz="0" w:space="0" w:color="auto"/>
            <w:bottom w:val="none" w:sz="0" w:space="0" w:color="auto"/>
            <w:right w:val="none" w:sz="0" w:space="0" w:color="auto"/>
          </w:divBdr>
        </w:div>
        <w:div w:id="611716397">
          <w:marLeft w:val="0"/>
          <w:marRight w:val="0"/>
          <w:marTop w:val="0"/>
          <w:marBottom w:val="0"/>
          <w:divBdr>
            <w:top w:val="none" w:sz="0" w:space="0" w:color="auto"/>
            <w:left w:val="none" w:sz="0" w:space="0" w:color="auto"/>
            <w:bottom w:val="none" w:sz="0" w:space="0" w:color="auto"/>
            <w:right w:val="none" w:sz="0" w:space="0" w:color="auto"/>
          </w:divBdr>
          <w:divsChild>
            <w:div w:id="1282571447">
              <w:marLeft w:val="0"/>
              <w:marRight w:val="0"/>
              <w:marTop w:val="0"/>
              <w:marBottom w:val="0"/>
              <w:divBdr>
                <w:top w:val="none" w:sz="0" w:space="0" w:color="auto"/>
                <w:left w:val="none" w:sz="0" w:space="0" w:color="auto"/>
                <w:bottom w:val="none" w:sz="0" w:space="0" w:color="auto"/>
                <w:right w:val="none" w:sz="0" w:space="0" w:color="auto"/>
              </w:divBdr>
              <w:divsChild>
                <w:div w:id="1083527609">
                  <w:marLeft w:val="0"/>
                  <w:marRight w:val="0"/>
                  <w:marTop w:val="0"/>
                  <w:marBottom w:val="0"/>
                  <w:divBdr>
                    <w:top w:val="none" w:sz="0" w:space="0" w:color="auto"/>
                    <w:left w:val="none" w:sz="0" w:space="0" w:color="auto"/>
                    <w:bottom w:val="none" w:sz="0" w:space="0" w:color="auto"/>
                    <w:right w:val="none" w:sz="0" w:space="0" w:color="auto"/>
                  </w:divBdr>
                  <w:divsChild>
                    <w:div w:id="1116749780">
                      <w:marLeft w:val="0"/>
                      <w:marRight w:val="0"/>
                      <w:marTop w:val="0"/>
                      <w:marBottom w:val="0"/>
                      <w:divBdr>
                        <w:top w:val="none" w:sz="0" w:space="0" w:color="auto"/>
                        <w:left w:val="none" w:sz="0" w:space="0" w:color="auto"/>
                        <w:bottom w:val="none" w:sz="0" w:space="0" w:color="auto"/>
                        <w:right w:val="none" w:sz="0" w:space="0" w:color="auto"/>
                      </w:divBdr>
                      <w:divsChild>
                        <w:div w:id="1322926491">
                          <w:marLeft w:val="0"/>
                          <w:marRight w:val="0"/>
                          <w:marTop w:val="0"/>
                          <w:marBottom w:val="0"/>
                          <w:divBdr>
                            <w:top w:val="none" w:sz="0" w:space="0" w:color="auto"/>
                            <w:left w:val="none" w:sz="0" w:space="0" w:color="auto"/>
                            <w:bottom w:val="none" w:sz="0" w:space="0" w:color="auto"/>
                            <w:right w:val="none" w:sz="0" w:space="0" w:color="auto"/>
                          </w:divBdr>
                        </w:div>
                        <w:div w:id="87970344">
                          <w:marLeft w:val="0"/>
                          <w:marRight w:val="0"/>
                          <w:marTop w:val="0"/>
                          <w:marBottom w:val="0"/>
                          <w:divBdr>
                            <w:top w:val="none" w:sz="0" w:space="0" w:color="auto"/>
                            <w:left w:val="none" w:sz="0" w:space="0" w:color="auto"/>
                            <w:bottom w:val="none" w:sz="0" w:space="0" w:color="auto"/>
                            <w:right w:val="none" w:sz="0" w:space="0" w:color="auto"/>
                          </w:divBdr>
                        </w:div>
                        <w:div w:id="1934825050">
                          <w:marLeft w:val="0"/>
                          <w:marRight w:val="0"/>
                          <w:marTop w:val="0"/>
                          <w:marBottom w:val="0"/>
                          <w:divBdr>
                            <w:top w:val="none" w:sz="0" w:space="0" w:color="auto"/>
                            <w:left w:val="none" w:sz="0" w:space="0" w:color="auto"/>
                            <w:bottom w:val="none" w:sz="0" w:space="0" w:color="auto"/>
                            <w:right w:val="none" w:sz="0" w:space="0" w:color="auto"/>
                          </w:divBdr>
                        </w:div>
                        <w:div w:id="38780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282022">
      <w:bodyDiv w:val="1"/>
      <w:marLeft w:val="0"/>
      <w:marRight w:val="0"/>
      <w:marTop w:val="0"/>
      <w:marBottom w:val="0"/>
      <w:divBdr>
        <w:top w:val="none" w:sz="0" w:space="0" w:color="auto"/>
        <w:left w:val="none" w:sz="0" w:space="0" w:color="auto"/>
        <w:bottom w:val="none" w:sz="0" w:space="0" w:color="auto"/>
        <w:right w:val="none" w:sz="0" w:space="0" w:color="auto"/>
      </w:divBdr>
    </w:div>
    <w:div w:id="468011157">
      <w:bodyDiv w:val="1"/>
      <w:marLeft w:val="0"/>
      <w:marRight w:val="0"/>
      <w:marTop w:val="0"/>
      <w:marBottom w:val="0"/>
      <w:divBdr>
        <w:top w:val="none" w:sz="0" w:space="0" w:color="auto"/>
        <w:left w:val="none" w:sz="0" w:space="0" w:color="auto"/>
        <w:bottom w:val="none" w:sz="0" w:space="0" w:color="auto"/>
        <w:right w:val="none" w:sz="0" w:space="0" w:color="auto"/>
      </w:divBdr>
      <w:divsChild>
        <w:div w:id="2065248574">
          <w:marLeft w:val="0"/>
          <w:marRight w:val="0"/>
          <w:marTop w:val="0"/>
          <w:marBottom w:val="0"/>
          <w:divBdr>
            <w:top w:val="none" w:sz="0" w:space="0" w:color="auto"/>
            <w:left w:val="none" w:sz="0" w:space="0" w:color="auto"/>
            <w:bottom w:val="none" w:sz="0" w:space="0" w:color="auto"/>
            <w:right w:val="none" w:sz="0" w:space="0" w:color="auto"/>
          </w:divBdr>
          <w:divsChild>
            <w:div w:id="1188131658">
              <w:marLeft w:val="0"/>
              <w:marRight w:val="0"/>
              <w:marTop w:val="0"/>
              <w:marBottom w:val="0"/>
              <w:divBdr>
                <w:top w:val="none" w:sz="0" w:space="0" w:color="auto"/>
                <w:left w:val="none" w:sz="0" w:space="0" w:color="auto"/>
                <w:bottom w:val="none" w:sz="0" w:space="0" w:color="auto"/>
                <w:right w:val="none" w:sz="0" w:space="0" w:color="auto"/>
              </w:divBdr>
              <w:divsChild>
                <w:div w:id="185252580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740248675">
          <w:marLeft w:val="0"/>
          <w:marRight w:val="0"/>
          <w:marTop w:val="0"/>
          <w:marBottom w:val="0"/>
          <w:divBdr>
            <w:top w:val="none" w:sz="0" w:space="0" w:color="auto"/>
            <w:left w:val="none" w:sz="0" w:space="0" w:color="auto"/>
            <w:bottom w:val="none" w:sz="0" w:space="0" w:color="auto"/>
            <w:right w:val="none" w:sz="0" w:space="0" w:color="auto"/>
          </w:divBdr>
          <w:divsChild>
            <w:div w:id="885142579">
              <w:marLeft w:val="0"/>
              <w:marRight w:val="0"/>
              <w:marTop w:val="0"/>
              <w:marBottom w:val="0"/>
              <w:divBdr>
                <w:top w:val="none" w:sz="0" w:space="0" w:color="auto"/>
                <w:left w:val="none" w:sz="0" w:space="0" w:color="auto"/>
                <w:bottom w:val="none" w:sz="0" w:space="0" w:color="auto"/>
                <w:right w:val="none" w:sz="0" w:space="0" w:color="auto"/>
              </w:divBdr>
              <w:divsChild>
                <w:div w:id="756561555">
                  <w:marLeft w:val="0"/>
                  <w:marRight w:val="0"/>
                  <w:marTop w:val="60"/>
                  <w:marBottom w:val="0"/>
                  <w:divBdr>
                    <w:top w:val="none" w:sz="0" w:space="0" w:color="auto"/>
                    <w:left w:val="none" w:sz="0" w:space="0" w:color="auto"/>
                    <w:bottom w:val="none" w:sz="0" w:space="0" w:color="auto"/>
                    <w:right w:val="none" w:sz="0" w:space="0" w:color="auto"/>
                  </w:divBdr>
                </w:div>
                <w:div w:id="793982820">
                  <w:marLeft w:val="0"/>
                  <w:marRight w:val="0"/>
                  <w:marTop w:val="60"/>
                  <w:marBottom w:val="0"/>
                  <w:divBdr>
                    <w:top w:val="none" w:sz="0" w:space="0" w:color="auto"/>
                    <w:left w:val="none" w:sz="0" w:space="0" w:color="auto"/>
                    <w:bottom w:val="none" w:sz="0" w:space="0" w:color="auto"/>
                    <w:right w:val="none" w:sz="0" w:space="0" w:color="auto"/>
                  </w:divBdr>
                </w:div>
                <w:div w:id="28844263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530995507">
      <w:bodyDiv w:val="1"/>
      <w:marLeft w:val="0"/>
      <w:marRight w:val="0"/>
      <w:marTop w:val="0"/>
      <w:marBottom w:val="0"/>
      <w:divBdr>
        <w:top w:val="none" w:sz="0" w:space="0" w:color="auto"/>
        <w:left w:val="none" w:sz="0" w:space="0" w:color="auto"/>
        <w:bottom w:val="none" w:sz="0" w:space="0" w:color="auto"/>
        <w:right w:val="none" w:sz="0" w:space="0" w:color="auto"/>
      </w:divBdr>
      <w:divsChild>
        <w:div w:id="46226198">
          <w:marLeft w:val="0"/>
          <w:marRight w:val="0"/>
          <w:marTop w:val="0"/>
          <w:marBottom w:val="0"/>
          <w:divBdr>
            <w:top w:val="none" w:sz="0" w:space="0" w:color="auto"/>
            <w:left w:val="none" w:sz="0" w:space="0" w:color="auto"/>
            <w:bottom w:val="none" w:sz="0" w:space="0" w:color="auto"/>
            <w:right w:val="none" w:sz="0" w:space="0" w:color="auto"/>
          </w:divBdr>
          <w:divsChild>
            <w:div w:id="1712488127">
              <w:marLeft w:val="0"/>
              <w:marRight w:val="0"/>
              <w:marTop w:val="0"/>
              <w:marBottom w:val="0"/>
              <w:divBdr>
                <w:top w:val="none" w:sz="0" w:space="0" w:color="auto"/>
                <w:left w:val="none" w:sz="0" w:space="0" w:color="auto"/>
                <w:bottom w:val="none" w:sz="0" w:space="0" w:color="auto"/>
                <w:right w:val="none" w:sz="0" w:space="0" w:color="auto"/>
              </w:divBdr>
              <w:divsChild>
                <w:div w:id="146866606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896744506">
          <w:marLeft w:val="0"/>
          <w:marRight w:val="0"/>
          <w:marTop w:val="0"/>
          <w:marBottom w:val="0"/>
          <w:divBdr>
            <w:top w:val="none" w:sz="0" w:space="0" w:color="auto"/>
            <w:left w:val="none" w:sz="0" w:space="0" w:color="auto"/>
            <w:bottom w:val="none" w:sz="0" w:space="0" w:color="auto"/>
            <w:right w:val="none" w:sz="0" w:space="0" w:color="auto"/>
          </w:divBdr>
          <w:divsChild>
            <w:div w:id="1339383642">
              <w:marLeft w:val="0"/>
              <w:marRight w:val="0"/>
              <w:marTop w:val="0"/>
              <w:marBottom w:val="0"/>
              <w:divBdr>
                <w:top w:val="none" w:sz="0" w:space="0" w:color="auto"/>
                <w:left w:val="none" w:sz="0" w:space="0" w:color="auto"/>
                <w:bottom w:val="none" w:sz="0" w:space="0" w:color="auto"/>
                <w:right w:val="none" w:sz="0" w:space="0" w:color="auto"/>
              </w:divBdr>
              <w:divsChild>
                <w:div w:id="2097284187">
                  <w:marLeft w:val="0"/>
                  <w:marRight w:val="0"/>
                  <w:marTop w:val="60"/>
                  <w:marBottom w:val="0"/>
                  <w:divBdr>
                    <w:top w:val="none" w:sz="0" w:space="0" w:color="auto"/>
                    <w:left w:val="none" w:sz="0" w:space="0" w:color="auto"/>
                    <w:bottom w:val="none" w:sz="0" w:space="0" w:color="auto"/>
                    <w:right w:val="none" w:sz="0" w:space="0" w:color="auto"/>
                  </w:divBdr>
                </w:div>
                <w:div w:id="395055898">
                  <w:marLeft w:val="0"/>
                  <w:marRight w:val="0"/>
                  <w:marTop w:val="60"/>
                  <w:marBottom w:val="0"/>
                  <w:divBdr>
                    <w:top w:val="none" w:sz="0" w:space="0" w:color="auto"/>
                    <w:left w:val="none" w:sz="0" w:space="0" w:color="auto"/>
                    <w:bottom w:val="none" w:sz="0" w:space="0" w:color="auto"/>
                    <w:right w:val="none" w:sz="0" w:space="0" w:color="auto"/>
                  </w:divBdr>
                </w:div>
                <w:div w:id="1635133538">
                  <w:marLeft w:val="0"/>
                  <w:marRight w:val="0"/>
                  <w:marTop w:val="60"/>
                  <w:marBottom w:val="0"/>
                  <w:divBdr>
                    <w:top w:val="none" w:sz="0" w:space="0" w:color="auto"/>
                    <w:left w:val="none" w:sz="0" w:space="0" w:color="auto"/>
                    <w:bottom w:val="none" w:sz="0" w:space="0" w:color="auto"/>
                    <w:right w:val="none" w:sz="0" w:space="0" w:color="auto"/>
                  </w:divBdr>
                </w:div>
                <w:div w:id="1077751244">
                  <w:marLeft w:val="0"/>
                  <w:marRight w:val="0"/>
                  <w:marTop w:val="60"/>
                  <w:marBottom w:val="0"/>
                  <w:divBdr>
                    <w:top w:val="none" w:sz="0" w:space="0" w:color="auto"/>
                    <w:left w:val="none" w:sz="0" w:space="0" w:color="auto"/>
                    <w:bottom w:val="none" w:sz="0" w:space="0" w:color="auto"/>
                    <w:right w:val="none" w:sz="0" w:space="0" w:color="auto"/>
                  </w:divBdr>
                </w:div>
                <w:div w:id="1838155436">
                  <w:marLeft w:val="0"/>
                  <w:marRight w:val="0"/>
                  <w:marTop w:val="60"/>
                  <w:marBottom w:val="0"/>
                  <w:divBdr>
                    <w:top w:val="none" w:sz="0" w:space="0" w:color="auto"/>
                    <w:left w:val="none" w:sz="0" w:space="0" w:color="auto"/>
                    <w:bottom w:val="none" w:sz="0" w:space="0" w:color="auto"/>
                    <w:right w:val="none" w:sz="0" w:space="0" w:color="auto"/>
                  </w:divBdr>
                </w:div>
                <w:div w:id="36709059">
                  <w:marLeft w:val="0"/>
                  <w:marRight w:val="0"/>
                  <w:marTop w:val="60"/>
                  <w:marBottom w:val="0"/>
                  <w:divBdr>
                    <w:top w:val="none" w:sz="0" w:space="0" w:color="auto"/>
                    <w:left w:val="none" w:sz="0" w:space="0" w:color="auto"/>
                    <w:bottom w:val="none" w:sz="0" w:space="0" w:color="auto"/>
                    <w:right w:val="none" w:sz="0" w:space="0" w:color="auto"/>
                  </w:divBdr>
                </w:div>
                <w:div w:id="81287457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17360100">
      <w:bodyDiv w:val="1"/>
      <w:marLeft w:val="0"/>
      <w:marRight w:val="0"/>
      <w:marTop w:val="0"/>
      <w:marBottom w:val="0"/>
      <w:divBdr>
        <w:top w:val="none" w:sz="0" w:space="0" w:color="auto"/>
        <w:left w:val="none" w:sz="0" w:space="0" w:color="auto"/>
        <w:bottom w:val="none" w:sz="0" w:space="0" w:color="auto"/>
        <w:right w:val="none" w:sz="0" w:space="0" w:color="auto"/>
      </w:divBdr>
    </w:div>
    <w:div w:id="726221153">
      <w:bodyDiv w:val="1"/>
      <w:marLeft w:val="0"/>
      <w:marRight w:val="0"/>
      <w:marTop w:val="0"/>
      <w:marBottom w:val="0"/>
      <w:divBdr>
        <w:top w:val="none" w:sz="0" w:space="0" w:color="auto"/>
        <w:left w:val="none" w:sz="0" w:space="0" w:color="auto"/>
        <w:bottom w:val="none" w:sz="0" w:space="0" w:color="auto"/>
        <w:right w:val="none" w:sz="0" w:space="0" w:color="auto"/>
      </w:divBdr>
    </w:div>
    <w:div w:id="838080181">
      <w:bodyDiv w:val="1"/>
      <w:marLeft w:val="0"/>
      <w:marRight w:val="0"/>
      <w:marTop w:val="0"/>
      <w:marBottom w:val="0"/>
      <w:divBdr>
        <w:top w:val="none" w:sz="0" w:space="0" w:color="auto"/>
        <w:left w:val="none" w:sz="0" w:space="0" w:color="auto"/>
        <w:bottom w:val="none" w:sz="0" w:space="0" w:color="auto"/>
        <w:right w:val="none" w:sz="0" w:space="0" w:color="auto"/>
      </w:divBdr>
      <w:divsChild>
        <w:div w:id="2074967518">
          <w:marLeft w:val="0"/>
          <w:marRight w:val="0"/>
          <w:marTop w:val="0"/>
          <w:marBottom w:val="0"/>
          <w:divBdr>
            <w:top w:val="none" w:sz="0" w:space="0" w:color="auto"/>
            <w:left w:val="none" w:sz="0" w:space="0" w:color="auto"/>
            <w:bottom w:val="none" w:sz="0" w:space="0" w:color="auto"/>
            <w:right w:val="none" w:sz="0" w:space="0" w:color="auto"/>
          </w:divBdr>
          <w:divsChild>
            <w:div w:id="1080828113">
              <w:marLeft w:val="0"/>
              <w:marRight w:val="0"/>
              <w:marTop w:val="0"/>
              <w:marBottom w:val="0"/>
              <w:divBdr>
                <w:top w:val="none" w:sz="0" w:space="0" w:color="auto"/>
                <w:left w:val="none" w:sz="0" w:space="0" w:color="auto"/>
                <w:bottom w:val="none" w:sz="0" w:space="0" w:color="auto"/>
                <w:right w:val="none" w:sz="0" w:space="0" w:color="auto"/>
              </w:divBdr>
              <w:divsChild>
                <w:div w:id="63649742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19960055">
          <w:marLeft w:val="0"/>
          <w:marRight w:val="0"/>
          <w:marTop w:val="0"/>
          <w:marBottom w:val="0"/>
          <w:divBdr>
            <w:top w:val="none" w:sz="0" w:space="0" w:color="auto"/>
            <w:left w:val="none" w:sz="0" w:space="0" w:color="auto"/>
            <w:bottom w:val="none" w:sz="0" w:space="0" w:color="auto"/>
            <w:right w:val="none" w:sz="0" w:space="0" w:color="auto"/>
          </w:divBdr>
          <w:divsChild>
            <w:div w:id="1095512574">
              <w:marLeft w:val="0"/>
              <w:marRight w:val="0"/>
              <w:marTop w:val="0"/>
              <w:marBottom w:val="0"/>
              <w:divBdr>
                <w:top w:val="none" w:sz="0" w:space="0" w:color="auto"/>
                <w:left w:val="none" w:sz="0" w:space="0" w:color="auto"/>
                <w:bottom w:val="none" w:sz="0" w:space="0" w:color="auto"/>
                <w:right w:val="none" w:sz="0" w:space="0" w:color="auto"/>
              </w:divBdr>
              <w:divsChild>
                <w:div w:id="1527333584">
                  <w:marLeft w:val="0"/>
                  <w:marRight w:val="0"/>
                  <w:marTop w:val="60"/>
                  <w:marBottom w:val="0"/>
                  <w:divBdr>
                    <w:top w:val="none" w:sz="0" w:space="0" w:color="auto"/>
                    <w:left w:val="none" w:sz="0" w:space="0" w:color="auto"/>
                    <w:bottom w:val="none" w:sz="0" w:space="0" w:color="auto"/>
                    <w:right w:val="none" w:sz="0" w:space="0" w:color="auto"/>
                  </w:divBdr>
                </w:div>
                <w:div w:id="120278421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923102271">
      <w:bodyDiv w:val="1"/>
      <w:marLeft w:val="0"/>
      <w:marRight w:val="0"/>
      <w:marTop w:val="0"/>
      <w:marBottom w:val="0"/>
      <w:divBdr>
        <w:top w:val="none" w:sz="0" w:space="0" w:color="auto"/>
        <w:left w:val="none" w:sz="0" w:space="0" w:color="auto"/>
        <w:bottom w:val="none" w:sz="0" w:space="0" w:color="auto"/>
        <w:right w:val="none" w:sz="0" w:space="0" w:color="auto"/>
      </w:divBdr>
    </w:div>
    <w:div w:id="967198172">
      <w:bodyDiv w:val="1"/>
      <w:marLeft w:val="0"/>
      <w:marRight w:val="0"/>
      <w:marTop w:val="0"/>
      <w:marBottom w:val="0"/>
      <w:divBdr>
        <w:top w:val="none" w:sz="0" w:space="0" w:color="auto"/>
        <w:left w:val="none" w:sz="0" w:space="0" w:color="auto"/>
        <w:bottom w:val="none" w:sz="0" w:space="0" w:color="auto"/>
        <w:right w:val="none" w:sz="0" w:space="0" w:color="auto"/>
      </w:divBdr>
      <w:divsChild>
        <w:div w:id="793867005">
          <w:marLeft w:val="0"/>
          <w:marRight w:val="0"/>
          <w:marTop w:val="60"/>
          <w:marBottom w:val="0"/>
          <w:divBdr>
            <w:top w:val="none" w:sz="0" w:space="0" w:color="auto"/>
            <w:left w:val="none" w:sz="0" w:space="0" w:color="auto"/>
            <w:bottom w:val="none" w:sz="0" w:space="0" w:color="auto"/>
            <w:right w:val="none" w:sz="0" w:space="0" w:color="auto"/>
          </w:divBdr>
        </w:div>
        <w:div w:id="8063527">
          <w:marLeft w:val="0"/>
          <w:marRight w:val="0"/>
          <w:marTop w:val="60"/>
          <w:marBottom w:val="0"/>
          <w:divBdr>
            <w:top w:val="none" w:sz="0" w:space="0" w:color="auto"/>
            <w:left w:val="none" w:sz="0" w:space="0" w:color="auto"/>
            <w:bottom w:val="none" w:sz="0" w:space="0" w:color="auto"/>
            <w:right w:val="none" w:sz="0" w:space="0" w:color="auto"/>
          </w:divBdr>
        </w:div>
        <w:div w:id="118304408">
          <w:marLeft w:val="0"/>
          <w:marRight w:val="0"/>
          <w:marTop w:val="60"/>
          <w:marBottom w:val="0"/>
          <w:divBdr>
            <w:top w:val="none" w:sz="0" w:space="0" w:color="auto"/>
            <w:left w:val="none" w:sz="0" w:space="0" w:color="auto"/>
            <w:bottom w:val="none" w:sz="0" w:space="0" w:color="auto"/>
            <w:right w:val="none" w:sz="0" w:space="0" w:color="auto"/>
          </w:divBdr>
        </w:div>
        <w:div w:id="76481241">
          <w:marLeft w:val="0"/>
          <w:marRight w:val="0"/>
          <w:marTop w:val="60"/>
          <w:marBottom w:val="0"/>
          <w:divBdr>
            <w:top w:val="none" w:sz="0" w:space="0" w:color="auto"/>
            <w:left w:val="none" w:sz="0" w:space="0" w:color="auto"/>
            <w:bottom w:val="none" w:sz="0" w:space="0" w:color="auto"/>
            <w:right w:val="none" w:sz="0" w:space="0" w:color="auto"/>
          </w:divBdr>
        </w:div>
      </w:divsChild>
    </w:div>
    <w:div w:id="1107458481">
      <w:bodyDiv w:val="1"/>
      <w:marLeft w:val="0"/>
      <w:marRight w:val="0"/>
      <w:marTop w:val="0"/>
      <w:marBottom w:val="0"/>
      <w:divBdr>
        <w:top w:val="none" w:sz="0" w:space="0" w:color="auto"/>
        <w:left w:val="none" w:sz="0" w:space="0" w:color="auto"/>
        <w:bottom w:val="none" w:sz="0" w:space="0" w:color="auto"/>
        <w:right w:val="none" w:sz="0" w:space="0" w:color="auto"/>
      </w:divBdr>
      <w:divsChild>
        <w:div w:id="1999383701">
          <w:marLeft w:val="0"/>
          <w:marRight w:val="0"/>
          <w:marTop w:val="0"/>
          <w:marBottom w:val="0"/>
          <w:divBdr>
            <w:top w:val="none" w:sz="0" w:space="0" w:color="auto"/>
            <w:left w:val="none" w:sz="0" w:space="0" w:color="auto"/>
            <w:bottom w:val="none" w:sz="0" w:space="0" w:color="auto"/>
            <w:right w:val="none" w:sz="0" w:space="0" w:color="auto"/>
          </w:divBdr>
          <w:divsChild>
            <w:div w:id="1827475257">
              <w:marLeft w:val="0"/>
              <w:marRight w:val="0"/>
              <w:marTop w:val="0"/>
              <w:marBottom w:val="0"/>
              <w:divBdr>
                <w:top w:val="none" w:sz="0" w:space="0" w:color="auto"/>
                <w:left w:val="none" w:sz="0" w:space="0" w:color="auto"/>
                <w:bottom w:val="none" w:sz="0" w:space="0" w:color="auto"/>
                <w:right w:val="none" w:sz="0" w:space="0" w:color="auto"/>
              </w:divBdr>
              <w:divsChild>
                <w:div w:id="110947229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34556455">
          <w:marLeft w:val="0"/>
          <w:marRight w:val="0"/>
          <w:marTop w:val="0"/>
          <w:marBottom w:val="0"/>
          <w:divBdr>
            <w:top w:val="none" w:sz="0" w:space="0" w:color="auto"/>
            <w:left w:val="none" w:sz="0" w:space="0" w:color="auto"/>
            <w:bottom w:val="none" w:sz="0" w:space="0" w:color="auto"/>
            <w:right w:val="none" w:sz="0" w:space="0" w:color="auto"/>
          </w:divBdr>
          <w:divsChild>
            <w:div w:id="73821495">
              <w:marLeft w:val="0"/>
              <w:marRight w:val="0"/>
              <w:marTop w:val="0"/>
              <w:marBottom w:val="0"/>
              <w:divBdr>
                <w:top w:val="none" w:sz="0" w:space="0" w:color="auto"/>
                <w:left w:val="none" w:sz="0" w:space="0" w:color="auto"/>
                <w:bottom w:val="none" w:sz="0" w:space="0" w:color="auto"/>
                <w:right w:val="none" w:sz="0" w:space="0" w:color="auto"/>
              </w:divBdr>
              <w:divsChild>
                <w:div w:id="1898858855">
                  <w:marLeft w:val="0"/>
                  <w:marRight w:val="0"/>
                  <w:marTop w:val="60"/>
                  <w:marBottom w:val="0"/>
                  <w:divBdr>
                    <w:top w:val="none" w:sz="0" w:space="0" w:color="auto"/>
                    <w:left w:val="none" w:sz="0" w:space="0" w:color="auto"/>
                    <w:bottom w:val="none" w:sz="0" w:space="0" w:color="auto"/>
                    <w:right w:val="none" w:sz="0" w:space="0" w:color="auto"/>
                  </w:divBdr>
                </w:div>
                <w:div w:id="102382166">
                  <w:marLeft w:val="0"/>
                  <w:marRight w:val="0"/>
                  <w:marTop w:val="60"/>
                  <w:marBottom w:val="0"/>
                  <w:divBdr>
                    <w:top w:val="none" w:sz="0" w:space="0" w:color="auto"/>
                    <w:left w:val="none" w:sz="0" w:space="0" w:color="auto"/>
                    <w:bottom w:val="none" w:sz="0" w:space="0" w:color="auto"/>
                    <w:right w:val="none" w:sz="0" w:space="0" w:color="auto"/>
                  </w:divBdr>
                </w:div>
                <w:div w:id="210995771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435708510">
      <w:bodyDiv w:val="1"/>
      <w:marLeft w:val="0"/>
      <w:marRight w:val="0"/>
      <w:marTop w:val="0"/>
      <w:marBottom w:val="0"/>
      <w:divBdr>
        <w:top w:val="none" w:sz="0" w:space="0" w:color="auto"/>
        <w:left w:val="none" w:sz="0" w:space="0" w:color="auto"/>
        <w:bottom w:val="none" w:sz="0" w:space="0" w:color="auto"/>
        <w:right w:val="none" w:sz="0" w:space="0" w:color="auto"/>
      </w:divBdr>
    </w:div>
    <w:div w:id="1454209939">
      <w:bodyDiv w:val="1"/>
      <w:marLeft w:val="0"/>
      <w:marRight w:val="0"/>
      <w:marTop w:val="0"/>
      <w:marBottom w:val="0"/>
      <w:divBdr>
        <w:top w:val="none" w:sz="0" w:space="0" w:color="auto"/>
        <w:left w:val="none" w:sz="0" w:space="0" w:color="auto"/>
        <w:bottom w:val="none" w:sz="0" w:space="0" w:color="auto"/>
        <w:right w:val="none" w:sz="0" w:space="0" w:color="auto"/>
      </w:divBdr>
    </w:div>
    <w:div w:id="1675839836">
      <w:bodyDiv w:val="1"/>
      <w:marLeft w:val="0"/>
      <w:marRight w:val="0"/>
      <w:marTop w:val="0"/>
      <w:marBottom w:val="0"/>
      <w:divBdr>
        <w:top w:val="none" w:sz="0" w:space="0" w:color="auto"/>
        <w:left w:val="none" w:sz="0" w:space="0" w:color="auto"/>
        <w:bottom w:val="none" w:sz="0" w:space="0" w:color="auto"/>
        <w:right w:val="none" w:sz="0" w:space="0" w:color="auto"/>
      </w:divBdr>
    </w:div>
    <w:div w:id="1721633888">
      <w:bodyDiv w:val="1"/>
      <w:marLeft w:val="0"/>
      <w:marRight w:val="0"/>
      <w:marTop w:val="0"/>
      <w:marBottom w:val="0"/>
      <w:divBdr>
        <w:top w:val="none" w:sz="0" w:space="0" w:color="auto"/>
        <w:left w:val="none" w:sz="0" w:space="0" w:color="auto"/>
        <w:bottom w:val="none" w:sz="0" w:space="0" w:color="auto"/>
        <w:right w:val="none" w:sz="0" w:space="0" w:color="auto"/>
      </w:divBdr>
      <w:divsChild>
        <w:div w:id="501431943">
          <w:blockQuote w:val="1"/>
          <w:marLeft w:val="0"/>
          <w:marRight w:val="0"/>
          <w:marTop w:val="384"/>
          <w:marBottom w:val="384"/>
          <w:divBdr>
            <w:top w:val="none" w:sz="0" w:space="0" w:color="auto"/>
            <w:left w:val="single" w:sz="24" w:space="12" w:color="D6D6D6"/>
            <w:bottom w:val="none" w:sz="0" w:space="0" w:color="auto"/>
            <w:right w:val="none" w:sz="0" w:space="0" w:color="auto"/>
          </w:divBdr>
        </w:div>
      </w:divsChild>
    </w:div>
    <w:div w:id="1814986012">
      <w:bodyDiv w:val="1"/>
      <w:marLeft w:val="0"/>
      <w:marRight w:val="0"/>
      <w:marTop w:val="0"/>
      <w:marBottom w:val="0"/>
      <w:divBdr>
        <w:top w:val="none" w:sz="0" w:space="0" w:color="auto"/>
        <w:left w:val="none" w:sz="0" w:space="0" w:color="auto"/>
        <w:bottom w:val="none" w:sz="0" w:space="0" w:color="auto"/>
        <w:right w:val="none" w:sz="0" w:space="0" w:color="auto"/>
      </w:divBdr>
      <w:divsChild>
        <w:div w:id="1801025027">
          <w:marLeft w:val="0"/>
          <w:marRight w:val="0"/>
          <w:marTop w:val="0"/>
          <w:marBottom w:val="0"/>
          <w:divBdr>
            <w:top w:val="none" w:sz="0" w:space="0" w:color="auto"/>
            <w:left w:val="none" w:sz="0" w:space="0" w:color="auto"/>
            <w:bottom w:val="none" w:sz="0" w:space="0" w:color="auto"/>
            <w:right w:val="none" w:sz="0" w:space="0" w:color="auto"/>
          </w:divBdr>
          <w:divsChild>
            <w:div w:id="546264470">
              <w:marLeft w:val="0"/>
              <w:marRight w:val="0"/>
              <w:marTop w:val="0"/>
              <w:marBottom w:val="0"/>
              <w:divBdr>
                <w:top w:val="none" w:sz="0" w:space="0" w:color="auto"/>
                <w:left w:val="none" w:sz="0" w:space="0" w:color="auto"/>
                <w:bottom w:val="none" w:sz="0" w:space="0" w:color="auto"/>
                <w:right w:val="none" w:sz="0" w:space="0" w:color="auto"/>
              </w:divBdr>
              <w:divsChild>
                <w:div w:id="42782057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129884044">
          <w:marLeft w:val="0"/>
          <w:marRight w:val="0"/>
          <w:marTop w:val="0"/>
          <w:marBottom w:val="0"/>
          <w:divBdr>
            <w:top w:val="none" w:sz="0" w:space="0" w:color="auto"/>
            <w:left w:val="none" w:sz="0" w:space="0" w:color="auto"/>
            <w:bottom w:val="none" w:sz="0" w:space="0" w:color="auto"/>
            <w:right w:val="none" w:sz="0" w:space="0" w:color="auto"/>
          </w:divBdr>
          <w:divsChild>
            <w:div w:id="567687909">
              <w:marLeft w:val="0"/>
              <w:marRight w:val="0"/>
              <w:marTop w:val="0"/>
              <w:marBottom w:val="0"/>
              <w:divBdr>
                <w:top w:val="none" w:sz="0" w:space="0" w:color="auto"/>
                <w:left w:val="none" w:sz="0" w:space="0" w:color="auto"/>
                <w:bottom w:val="none" w:sz="0" w:space="0" w:color="auto"/>
                <w:right w:val="none" w:sz="0" w:space="0" w:color="auto"/>
              </w:divBdr>
              <w:divsChild>
                <w:div w:id="1893073844">
                  <w:marLeft w:val="0"/>
                  <w:marRight w:val="0"/>
                  <w:marTop w:val="60"/>
                  <w:marBottom w:val="0"/>
                  <w:divBdr>
                    <w:top w:val="none" w:sz="0" w:space="0" w:color="auto"/>
                    <w:left w:val="none" w:sz="0" w:space="0" w:color="auto"/>
                    <w:bottom w:val="none" w:sz="0" w:space="0" w:color="auto"/>
                    <w:right w:val="none" w:sz="0" w:space="0" w:color="auto"/>
                  </w:divBdr>
                </w:div>
                <w:div w:id="224417441">
                  <w:marLeft w:val="0"/>
                  <w:marRight w:val="0"/>
                  <w:marTop w:val="60"/>
                  <w:marBottom w:val="0"/>
                  <w:divBdr>
                    <w:top w:val="none" w:sz="0" w:space="0" w:color="auto"/>
                    <w:left w:val="none" w:sz="0" w:space="0" w:color="auto"/>
                    <w:bottom w:val="none" w:sz="0" w:space="0" w:color="auto"/>
                    <w:right w:val="none" w:sz="0" w:space="0" w:color="auto"/>
                  </w:divBdr>
                </w:div>
                <w:div w:id="2560118">
                  <w:marLeft w:val="0"/>
                  <w:marRight w:val="0"/>
                  <w:marTop w:val="60"/>
                  <w:marBottom w:val="0"/>
                  <w:divBdr>
                    <w:top w:val="none" w:sz="0" w:space="0" w:color="auto"/>
                    <w:left w:val="none" w:sz="0" w:space="0" w:color="auto"/>
                    <w:bottom w:val="none" w:sz="0" w:space="0" w:color="auto"/>
                    <w:right w:val="none" w:sz="0" w:space="0" w:color="auto"/>
                  </w:divBdr>
                </w:div>
                <w:div w:id="394427547">
                  <w:marLeft w:val="0"/>
                  <w:marRight w:val="0"/>
                  <w:marTop w:val="60"/>
                  <w:marBottom w:val="0"/>
                  <w:divBdr>
                    <w:top w:val="none" w:sz="0" w:space="0" w:color="auto"/>
                    <w:left w:val="none" w:sz="0" w:space="0" w:color="auto"/>
                    <w:bottom w:val="none" w:sz="0" w:space="0" w:color="auto"/>
                    <w:right w:val="none" w:sz="0" w:space="0" w:color="auto"/>
                  </w:divBdr>
                </w:div>
                <w:div w:id="2018461473">
                  <w:marLeft w:val="0"/>
                  <w:marRight w:val="0"/>
                  <w:marTop w:val="60"/>
                  <w:marBottom w:val="0"/>
                  <w:divBdr>
                    <w:top w:val="none" w:sz="0" w:space="0" w:color="auto"/>
                    <w:left w:val="none" w:sz="0" w:space="0" w:color="auto"/>
                    <w:bottom w:val="none" w:sz="0" w:space="0" w:color="auto"/>
                    <w:right w:val="none" w:sz="0" w:space="0" w:color="auto"/>
                  </w:divBdr>
                </w:div>
                <w:div w:id="149988121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957129576">
      <w:bodyDiv w:val="1"/>
      <w:marLeft w:val="0"/>
      <w:marRight w:val="0"/>
      <w:marTop w:val="0"/>
      <w:marBottom w:val="0"/>
      <w:divBdr>
        <w:top w:val="none" w:sz="0" w:space="0" w:color="auto"/>
        <w:left w:val="none" w:sz="0" w:space="0" w:color="auto"/>
        <w:bottom w:val="none" w:sz="0" w:space="0" w:color="auto"/>
        <w:right w:val="none" w:sz="0" w:space="0" w:color="auto"/>
      </w:divBdr>
    </w:div>
    <w:div w:id="203642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https://nsra-adnf.ca/wp-content/uploads/2011/05/tobacco_free_campus_guide_web_finalb.pdf"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nic.bc.ca/pdf/policy-3-06-community-code-of-academic-pers-and-prof-conduc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cdc.gov/tobacco/basic_information/health_effects/index.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cancer.ca/~/media/cancer.ca/CW/for%20media/Media%20releases/2018/University-college-100-percent-smoke-free-campus-national-report-2018-09-14.pdf?la=en"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Area of Second-hand Smoke Exposure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Number of Responses</c:v>
                </c:pt>
              </c:strCache>
            </c:strRef>
          </c:tx>
          <c:spPr>
            <a:solidFill>
              <a:schemeClr val="accent1"/>
            </a:solidFill>
            <a:ln>
              <a:noFill/>
            </a:ln>
            <a:effectLst/>
          </c:spPr>
          <c:invertIfNegative val="0"/>
          <c:cat>
            <c:strRef>
              <c:f>Sheet1!$A$2:$A$6</c:f>
              <c:strCache>
                <c:ptCount val="3"/>
                <c:pt idx="0">
                  <c:v>Tyee building</c:v>
                </c:pt>
                <c:pt idx="1">
                  <c:v>Portable Village</c:v>
                </c:pt>
                <c:pt idx="2">
                  <c:v>Designated Smoking Areas</c:v>
                </c:pt>
              </c:strCache>
            </c:strRef>
          </c:cat>
          <c:val>
            <c:numRef>
              <c:f>Sheet1!$B$2:$B$6</c:f>
              <c:numCache>
                <c:formatCode>General</c:formatCode>
                <c:ptCount val="5"/>
                <c:pt idx="0">
                  <c:v>4</c:v>
                </c:pt>
                <c:pt idx="1">
                  <c:v>4</c:v>
                </c:pt>
                <c:pt idx="2">
                  <c:v>1</c:v>
                </c:pt>
              </c:numCache>
            </c:numRef>
          </c:val>
          <c:extLst>
            <c:ext xmlns:c16="http://schemas.microsoft.com/office/drawing/2014/chart" uri="{C3380CC4-5D6E-409C-BE32-E72D297353CC}">
              <c16:uniqueId val="{00000000-0453-44C4-AB31-E336936049F7}"/>
            </c:ext>
          </c:extLst>
        </c:ser>
        <c:dLbls>
          <c:showLegendKey val="0"/>
          <c:showVal val="0"/>
          <c:showCatName val="0"/>
          <c:showSerName val="0"/>
          <c:showPercent val="0"/>
          <c:showBubbleSize val="0"/>
        </c:dLbls>
        <c:gapWidth val="219"/>
        <c:overlap val="-27"/>
        <c:axId val="883953688"/>
        <c:axId val="883954016"/>
      </c:barChart>
      <c:catAx>
        <c:axId val="883953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3954016"/>
        <c:crosses val="autoZero"/>
        <c:auto val="1"/>
        <c:lblAlgn val="ctr"/>
        <c:lblOffset val="100"/>
        <c:noMultiLvlLbl val="0"/>
      </c:catAx>
      <c:valAx>
        <c:axId val="88395401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395368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Location</a:t>
            </a:r>
            <a:r>
              <a:rPr lang="en-US" baseline="0"/>
              <a:t> of E</a:t>
            </a:r>
            <a:r>
              <a:rPr lang="en-US"/>
              <a:t>xposure to Second-hand</a:t>
            </a:r>
            <a:r>
              <a:rPr lang="en-US" baseline="0"/>
              <a:t> Smoke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Number of Respondents</c:v>
                </c:pt>
              </c:strCache>
            </c:strRef>
          </c:tx>
          <c:spPr>
            <a:solidFill>
              <a:schemeClr val="accent1"/>
            </a:solidFill>
            <a:ln>
              <a:noFill/>
            </a:ln>
            <a:effectLst/>
          </c:spPr>
          <c:invertIfNegative val="0"/>
          <c:cat>
            <c:strRef>
              <c:f>Sheet1!$A$2:$A$5</c:f>
              <c:strCache>
                <c:ptCount val="3"/>
                <c:pt idx="0">
                  <c:v>Tyee Building</c:v>
                </c:pt>
                <c:pt idx="1">
                  <c:v>Beaufort Children's Center</c:v>
                </c:pt>
                <c:pt idx="2">
                  <c:v>Portable Village</c:v>
                </c:pt>
              </c:strCache>
            </c:strRef>
          </c:cat>
          <c:val>
            <c:numRef>
              <c:f>Sheet1!$B$2:$B$5</c:f>
              <c:numCache>
                <c:formatCode>General</c:formatCode>
                <c:ptCount val="4"/>
                <c:pt idx="0">
                  <c:v>4</c:v>
                </c:pt>
                <c:pt idx="1">
                  <c:v>6</c:v>
                </c:pt>
                <c:pt idx="2">
                  <c:v>1</c:v>
                </c:pt>
              </c:numCache>
            </c:numRef>
          </c:val>
          <c:extLst>
            <c:ext xmlns:c16="http://schemas.microsoft.com/office/drawing/2014/chart" uri="{C3380CC4-5D6E-409C-BE32-E72D297353CC}">
              <c16:uniqueId val="{00000000-55FA-4996-9D85-AF08814E9043}"/>
            </c:ext>
          </c:extLst>
        </c:ser>
        <c:dLbls>
          <c:showLegendKey val="0"/>
          <c:showVal val="0"/>
          <c:showCatName val="0"/>
          <c:showSerName val="0"/>
          <c:showPercent val="0"/>
          <c:showBubbleSize val="0"/>
        </c:dLbls>
        <c:gapWidth val="219"/>
        <c:overlap val="-27"/>
        <c:axId val="722024568"/>
        <c:axId val="722025224"/>
      </c:barChart>
      <c:catAx>
        <c:axId val="722024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025224"/>
        <c:crosses val="autoZero"/>
        <c:auto val="1"/>
        <c:lblAlgn val="ctr"/>
        <c:lblOffset val="100"/>
        <c:noMultiLvlLbl val="0"/>
      </c:catAx>
      <c:valAx>
        <c:axId val="722025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024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63D07-AC40-4360-B1BD-A99BE34B2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3458</TotalTime>
  <Pages>17</Pages>
  <Words>3269</Words>
  <Characters>18634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Alison Kavaliunas</cp:lastModifiedBy>
  <cp:revision>22</cp:revision>
  <dcterms:created xsi:type="dcterms:W3CDTF">2020-07-29T23:32:00Z</dcterms:created>
  <dcterms:modified xsi:type="dcterms:W3CDTF">2020-08-08T00:44:00Z</dcterms:modified>
</cp:coreProperties>
</file>