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AB" w:rsidRDefault="00D47798">
      <w:pPr>
        <w:rPr>
          <w:lang w:val="en-CA"/>
        </w:rPr>
      </w:pPr>
      <w:r>
        <w:rPr>
          <w:lang w:val="en-CA"/>
        </w:rPr>
        <w:t>MEMORANDUM</w:t>
      </w:r>
      <w:r>
        <w:rPr>
          <w:lang w:val="en-CA"/>
        </w:rPr>
        <w:tab/>
      </w:r>
    </w:p>
    <w:p w:rsidR="00D47798" w:rsidRDefault="00D47798">
      <w:pPr>
        <w:rPr>
          <w:lang w:val="en-CA"/>
        </w:rPr>
      </w:pPr>
    </w:p>
    <w:p w:rsidR="00D47798" w:rsidRDefault="00D47798">
      <w:pPr>
        <w:rPr>
          <w:lang w:val="en-CA"/>
        </w:rPr>
      </w:pPr>
      <w:r>
        <w:rPr>
          <w:lang w:val="en-CA"/>
        </w:rPr>
        <w:t xml:space="preserve">To: Dr. Erika Paterson, Instructor of English 301 </w:t>
      </w:r>
    </w:p>
    <w:p w:rsidR="00D47798" w:rsidRDefault="00D47798">
      <w:pPr>
        <w:rPr>
          <w:lang w:val="en-CA"/>
        </w:rPr>
      </w:pPr>
    </w:p>
    <w:p w:rsidR="00D47798" w:rsidRDefault="00D47798">
      <w:pPr>
        <w:rPr>
          <w:lang w:val="en-CA"/>
        </w:rPr>
      </w:pPr>
      <w:r>
        <w:rPr>
          <w:lang w:val="en-CA"/>
        </w:rPr>
        <w:t xml:space="preserve">From: Ranjit Dhaliwal, Student, ENGL 301 </w:t>
      </w:r>
    </w:p>
    <w:p w:rsidR="00D47798" w:rsidRDefault="00D47798">
      <w:pPr>
        <w:rPr>
          <w:lang w:val="en-CA"/>
        </w:rPr>
      </w:pPr>
    </w:p>
    <w:p w:rsidR="00D47798" w:rsidRDefault="00D47798">
      <w:pPr>
        <w:rPr>
          <w:lang w:val="en-CA"/>
        </w:rPr>
      </w:pPr>
      <w:r>
        <w:rPr>
          <w:lang w:val="en-CA"/>
        </w:rPr>
        <w:t xml:space="preserve">Date: Nov 15, 2019 </w:t>
      </w:r>
    </w:p>
    <w:p w:rsidR="00D47798" w:rsidRDefault="00D47798">
      <w:pPr>
        <w:rPr>
          <w:lang w:val="en-CA"/>
        </w:rPr>
      </w:pPr>
    </w:p>
    <w:p w:rsidR="00D47798" w:rsidRDefault="00D47798">
      <w:pPr>
        <w:rPr>
          <w:lang w:val="en-CA"/>
        </w:rPr>
      </w:pPr>
      <w:r>
        <w:rPr>
          <w:lang w:val="en-CA"/>
        </w:rPr>
        <w:t xml:space="preserve">Subject: Progress Report: Feasibility and Highest and Best Use for redevelopment of 1510 E Pender St </w:t>
      </w:r>
    </w:p>
    <w:p w:rsidR="00D47798" w:rsidRDefault="00D47798">
      <w:pPr>
        <w:rPr>
          <w:lang w:val="en-CA"/>
        </w:rPr>
      </w:pPr>
    </w:p>
    <w:p w:rsidR="00D47798" w:rsidRDefault="00D47798">
      <w:pPr>
        <w:rPr>
          <w:lang w:val="en-CA"/>
        </w:rPr>
      </w:pPr>
    </w:p>
    <w:p w:rsidR="00D47798" w:rsidRDefault="00D47798">
      <w:pPr>
        <w:rPr>
          <w:lang w:val="en-CA"/>
        </w:rPr>
      </w:pPr>
      <w:r>
        <w:rPr>
          <w:lang w:val="en-CA"/>
        </w:rPr>
        <w:t xml:space="preserve">Audience of Report: </w:t>
      </w:r>
    </w:p>
    <w:p w:rsidR="00D47798" w:rsidRDefault="00D47798">
      <w:pPr>
        <w:rPr>
          <w:lang w:val="en-CA"/>
        </w:rPr>
      </w:pPr>
    </w:p>
    <w:p w:rsidR="00D47798" w:rsidRDefault="00D47798">
      <w:pPr>
        <w:rPr>
          <w:lang w:val="en-CA"/>
        </w:rPr>
      </w:pPr>
      <w:r>
        <w:rPr>
          <w:lang w:val="en-CA"/>
        </w:rPr>
        <w:t xml:space="preserve">The report is being prepared for Mrs. April Green and Mr. David Green of 1510 E Pender St Holdings Ltd, which is the current owner of 1510 E Pender St. </w:t>
      </w:r>
    </w:p>
    <w:p w:rsidR="00D47798" w:rsidRDefault="00D47798">
      <w:pPr>
        <w:rPr>
          <w:lang w:val="en-CA"/>
        </w:rPr>
      </w:pPr>
    </w:p>
    <w:p w:rsidR="00D47798" w:rsidRDefault="00D47798">
      <w:pPr>
        <w:rPr>
          <w:lang w:val="en-CA"/>
        </w:rPr>
      </w:pPr>
    </w:p>
    <w:p w:rsidR="00D47798" w:rsidRDefault="00D47798">
      <w:pPr>
        <w:rPr>
          <w:lang w:val="en-CA"/>
        </w:rPr>
      </w:pPr>
      <w:r>
        <w:rPr>
          <w:lang w:val="en-CA"/>
        </w:rPr>
        <w:t>Purpose of the Report</w:t>
      </w:r>
    </w:p>
    <w:p w:rsidR="00D47798" w:rsidRDefault="00D47798">
      <w:pPr>
        <w:rPr>
          <w:lang w:val="en-CA"/>
        </w:rPr>
      </w:pPr>
    </w:p>
    <w:p w:rsidR="00D47798" w:rsidRDefault="00D47798">
      <w:pPr>
        <w:rPr>
          <w:lang w:val="en-CA"/>
        </w:rPr>
      </w:pPr>
      <w:r>
        <w:rPr>
          <w:lang w:val="en-CA"/>
        </w:rPr>
        <w:t>The purpose of the report is to determine the feasibility and highest and best use for redevelopment of the subject property. The report will investigate and answer the following:</w:t>
      </w:r>
    </w:p>
    <w:p w:rsidR="00D47798" w:rsidRDefault="00D47798">
      <w:pPr>
        <w:rPr>
          <w:lang w:val="en-CA"/>
        </w:rPr>
      </w:pPr>
    </w:p>
    <w:p w:rsidR="00D47798" w:rsidRDefault="00D47798" w:rsidP="00D47798">
      <w:pPr>
        <w:pStyle w:val="ListParagraph"/>
        <w:numPr>
          <w:ilvl w:val="0"/>
          <w:numId w:val="1"/>
        </w:numPr>
        <w:rPr>
          <w:lang w:val="en-CA"/>
        </w:rPr>
      </w:pPr>
      <w:r>
        <w:rPr>
          <w:lang w:val="en-CA"/>
        </w:rPr>
        <w:t xml:space="preserve">What is the potential using that the property can be redeveloped into? </w:t>
      </w:r>
      <w:r>
        <w:rPr>
          <w:lang w:val="en-CA"/>
        </w:rPr>
        <w:tab/>
      </w:r>
    </w:p>
    <w:p w:rsidR="00D47798" w:rsidRDefault="00D47798" w:rsidP="00D47798">
      <w:pPr>
        <w:pStyle w:val="ListParagraph"/>
        <w:numPr>
          <w:ilvl w:val="0"/>
          <w:numId w:val="1"/>
        </w:numPr>
        <w:rPr>
          <w:lang w:val="en-CA"/>
        </w:rPr>
      </w:pPr>
      <w:r>
        <w:rPr>
          <w:lang w:val="en-CA"/>
        </w:rPr>
        <w:t xml:space="preserve">Are there any risks or considerations that need to be addressed with the current use of the property? </w:t>
      </w:r>
    </w:p>
    <w:p w:rsidR="00D47798" w:rsidRDefault="00D47798" w:rsidP="00D47798">
      <w:pPr>
        <w:pStyle w:val="ListParagraph"/>
        <w:numPr>
          <w:ilvl w:val="0"/>
          <w:numId w:val="1"/>
        </w:numPr>
        <w:rPr>
          <w:lang w:val="en-CA"/>
        </w:rPr>
      </w:pPr>
      <w:r>
        <w:rPr>
          <w:lang w:val="en-CA"/>
        </w:rPr>
        <w:t xml:space="preserve">Which potential use provides the highest utility to the owner under all applicable constraints? </w:t>
      </w:r>
    </w:p>
    <w:p w:rsidR="00D47798" w:rsidRDefault="00D47798" w:rsidP="00D47798">
      <w:pPr>
        <w:ind w:left="360"/>
        <w:rPr>
          <w:lang w:val="en-CA"/>
        </w:rPr>
      </w:pPr>
    </w:p>
    <w:p w:rsidR="00D47798" w:rsidRDefault="00D47798" w:rsidP="00D47798">
      <w:pPr>
        <w:ind w:left="360"/>
        <w:rPr>
          <w:lang w:val="en-CA"/>
        </w:rPr>
      </w:pPr>
    </w:p>
    <w:p w:rsidR="00D47798" w:rsidRDefault="00D47798" w:rsidP="00D47798">
      <w:pPr>
        <w:rPr>
          <w:lang w:val="en-CA"/>
        </w:rPr>
      </w:pPr>
      <w:r>
        <w:rPr>
          <w:lang w:val="en-CA"/>
        </w:rPr>
        <w:t xml:space="preserve">Significance of Report </w:t>
      </w:r>
    </w:p>
    <w:p w:rsidR="00D47798" w:rsidRDefault="00D47798" w:rsidP="00D47798">
      <w:pPr>
        <w:ind w:left="360"/>
        <w:rPr>
          <w:lang w:val="en-CA"/>
        </w:rPr>
      </w:pPr>
    </w:p>
    <w:p w:rsidR="00D47798" w:rsidRDefault="00D47798" w:rsidP="00D47798">
      <w:pPr>
        <w:rPr>
          <w:lang w:val="en-CA"/>
        </w:rPr>
      </w:pPr>
      <w:r>
        <w:rPr>
          <w:lang w:val="en-CA"/>
        </w:rPr>
        <w:t xml:space="preserve">When deciding to redevelop of a property, it is imperative that an extensive analysis be performed to identify various risks and constraints that might arise. Given the durability and longevity of building improvements, a mistake made in the planning process can result in financial and regulatory risks that can be detrimental to the owners. Thus, this report will help to identify what is the most probable use of the property along with which use provides the highest utility and lowest risk to the owners. </w:t>
      </w:r>
    </w:p>
    <w:p w:rsidR="00D47798" w:rsidRDefault="00D47798" w:rsidP="00D47798">
      <w:pPr>
        <w:ind w:left="360"/>
        <w:rPr>
          <w:lang w:val="en-CA"/>
        </w:rPr>
      </w:pPr>
    </w:p>
    <w:p w:rsidR="00D47798" w:rsidRDefault="00D47798" w:rsidP="00D47798">
      <w:pPr>
        <w:ind w:left="360"/>
        <w:rPr>
          <w:lang w:val="en-CA"/>
        </w:rPr>
      </w:pPr>
    </w:p>
    <w:p w:rsidR="00D47798" w:rsidRDefault="00D47798" w:rsidP="00D47798">
      <w:pPr>
        <w:rPr>
          <w:lang w:val="en-CA"/>
        </w:rPr>
      </w:pPr>
      <w:r>
        <w:rPr>
          <w:lang w:val="en-CA"/>
        </w:rPr>
        <w:t xml:space="preserve">Research Plan </w:t>
      </w:r>
    </w:p>
    <w:p w:rsidR="00D47798" w:rsidRDefault="00D47798" w:rsidP="00D47798">
      <w:pPr>
        <w:pStyle w:val="ListParagraph"/>
        <w:numPr>
          <w:ilvl w:val="0"/>
          <w:numId w:val="2"/>
        </w:numPr>
        <w:rPr>
          <w:lang w:val="en-CA"/>
        </w:rPr>
      </w:pPr>
      <w:bookmarkStart w:id="0" w:name="_GoBack"/>
      <w:bookmarkEnd w:id="0"/>
      <w:r>
        <w:rPr>
          <w:lang w:val="en-CA"/>
        </w:rPr>
        <w:t xml:space="preserve">Background Research </w:t>
      </w:r>
    </w:p>
    <w:p w:rsidR="00D47798" w:rsidRDefault="00D47798" w:rsidP="00D47798">
      <w:pPr>
        <w:pStyle w:val="ListParagraph"/>
        <w:numPr>
          <w:ilvl w:val="1"/>
          <w:numId w:val="2"/>
        </w:numPr>
        <w:rPr>
          <w:lang w:val="en-CA"/>
        </w:rPr>
      </w:pPr>
      <w:r>
        <w:rPr>
          <w:lang w:val="en-CA"/>
        </w:rPr>
        <w:t xml:space="preserve">Identify the problem </w:t>
      </w:r>
    </w:p>
    <w:p w:rsidR="00D47798" w:rsidRDefault="00D47798" w:rsidP="00D47798">
      <w:pPr>
        <w:pStyle w:val="ListParagraph"/>
        <w:numPr>
          <w:ilvl w:val="1"/>
          <w:numId w:val="2"/>
        </w:numPr>
        <w:rPr>
          <w:lang w:val="en-CA"/>
        </w:rPr>
      </w:pPr>
      <w:r>
        <w:rPr>
          <w:lang w:val="en-CA"/>
        </w:rPr>
        <w:t xml:space="preserve">Determine scope of work </w:t>
      </w:r>
    </w:p>
    <w:p w:rsidR="00D47798" w:rsidRPr="00D47798" w:rsidRDefault="00D47798" w:rsidP="00D47798">
      <w:pPr>
        <w:pStyle w:val="ListParagraph"/>
        <w:numPr>
          <w:ilvl w:val="1"/>
          <w:numId w:val="2"/>
        </w:numPr>
        <w:rPr>
          <w:lang w:val="en-CA"/>
        </w:rPr>
      </w:pPr>
      <w:r>
        <w:rPr>
          <w:lang w:val="en-CA"/>
        </w:rPr>
        <w:lastRenderedPageBreak/>
        <w:t xml:space="preserve">Identify potential uses of the property </w:t>
      </w:r>
    </w:p>
    <w:p w:rsidR="00D47798" w:rsidRDefault="00D47798" w:rsidP="00D47798">
      <w:pPr>
        <w:pStyle w:val="ListParagraph"/>
        <w:numPr>
          <w:ilvl w:val="0"/>
          <w:numId w:val="2"/>
        </w:numPr>
        <w:rPr>
          <w:lang w:val="en-CA"/>
        </w:rPr>
      </w:pPr>
      <w:r>
        <w:rPr>
          <w:lang w:val="en-CA"/>
        </w:rPr>
        <w:t xml:space="preserve">Primary Data Collection </w:t>
      </w:r>
    </w:p>
    <w:p w:rsidR="00D47798" w:rsidRPr="00D47798" w:rsidRDefault="00D47798" w:rsidP="00D47798">
      <w:pPr>
        <w:pStyle w:val="ListParagraph"/>
        <w:numPr>
          <w:ilvl w:val="1"/>
          <w:numId w:val="2"/>
        </w:numPr>
        <w:rPr>
          <w:lang w:val="en-CA"/>
        </w:rPr>
      </w:pPr>
      <w:r>
        <w:rPr>
          <w:lang w:val="en-CA"/>
        </w:rPr>
        <w:t xml:space="preserve">Perform a site visit to determine topography and location of utilities </w:t>
      </w:r>
    </w:p>
    <w:p w:rsidR="00D47798" w:rsidRDefault="00D47798" w:rsidP="00D47798">
      <w:pPr>
        <w:pStyle w:val="ListParagraph"/>
        <w:numPr>
          <w:ilvl w:val="1"/>
          <w:numId w:val="2"/>
        </w:numPr>
        <w:rPr>
          <w:lang w:val="en-CA"/>
        </w:rPr>
      </w:pPr>
      <w:r>
        <w:rPr>
          <w:lang w:val="en-CA"/>
        </w:rPr>
        <w:t xml:space="preserve">Conduct Interviews with relevant stakeholders and experts </w:t>
      </w:r>
    </w:p>
    <w:p w:rsidR="00D47798" w:rsidRDefault="00D47798" w:rsidP="00D47798">
      <w:pPr>
        <w:pStyle w:val="ListParagraph"/>
        <w:numPr>
          <w:ilvl w:val="2"/>
          <w:numId w:val="2"/>
        </w:numPr>
        <w:rPr>
          <w:lang w:val="en-CA"/>
        </w:rPr>
      </w:pPr>
      <w:r>
        <w:rPr>
          <w:lang w:val="en-CA"/>
        </w:rPr>
        <w:t xml:space="preserve">Current owners of property </w:t>
      </w:r>
    </w:p>
    <w:p w:rsidR="00D47798" w:rsidRDefault="00D47798" w:rsidP="00D47798">
      <w:pPr>
        <w:pStyle w:val="ListParagraph"/>
        <w:numPr>
          <w:ilvl w:val="2"/>
          <w:numId w:val="2"/>
        </w:numPr>
        <w:rPr>
          <w:lang w:val="en-CA"/>
        </w:rPr>
      </w:pPr>
      <w:r>
        <w:rPr>
          <w:lang w:val="en-CA"/>
        </w:rPr>
        <w:t>City of Vancouver development staff</w:t>
      </w:r>
    </w:p>
    <w:p w:rsidR="00D47798" w:rsidRDefault="00D47798" w:rsidP="00D47798">
      <w:pPr>
        <w:pStyle w:val="ListParagraph"/>
        <w:numPr>
          <w:ilvl w:val="1"/>
          <w:numId w:val="2"/>
        </w:numPr>
        <w:rPr>
          <w:lang w:val="en-CA"/>
        </w:rPr>
      </w:pPr>
      <w:r>
        <w:rPr>
          <w:lang w:val="en-CA"/>
        </w:rPr>
        <w:t xml:space="preserve">Review relevant zoning bylaws </w:t>
      </w:r>
    </w:p>
    <w:p w:rsidR="00D47798" w:rsidRDefault="00D47798" w:rsidP="00D47798">
      <w:pPr>
        <w:pStyle w:val="ListParagraph"/>
        <w:numPr>
          <w:ilvl w:val="2"/>
          <w:numId w:val="2"/>
        </w:numPr>
        <w:rPr>
          <w:lang w:val="en-CA"/>
        </w:rPr>
      </w:pPr>
      <w:r>
        <w:rPr>
          <w:lang w:val="en-CA"/>
        </w:rPr>
        <w:t xml:space="preserve">Identify conditional and outright uses </w:t>
      </w:r>
    </w:p>
    <w:p w:rsidR="00D47798" w:rsidRDefault="00D47798" w:rsidP="00D47798">
      <w:pPr>
        <w:pStyle w:val="ListParagraph"/>
        <w:numPr>
          <w:ilvl w:val="1"/>
          <w:numId w:val="2"/>
        </w:numPr>
        <w:rPr>
          <w:lang w:val="en-CA"/>
        </w:rPr>
      </w:pPr>
      <w:r>
        <w:rPr>
          <w:lang w:val="en-CA"/>
        </w:rPr>
        <w:t xml:space="preserve">Review relevant bylaws and policy’s applicable to redevelopment </w:t>
      </w:r>
    </w:p>
    <w:p w:rsidR="00D47798" w:rsidRDefault="00D47798" w:rsidP="00D47798">
      <w:pPr>
        <w:pStyle w:val="ListParagraph"/>
        <w:numPr>
          <w:ilvl w:val="0"/>
          <w:numId w:val="2"/>
        </w:numPr>
        <w:rPr>
          <w:lang w:val="en-CA"/>
        </w:rPr>
      </w:pPr>
      <w:r>
        <w:rPr>
          <w:lang w:val="en-CA"/>
        </w:rPr>
        <w:t xml:space="preserve">Secondary Sources </w:t>
      </w:r>
    </w:p>
    <w:p w:rsidR="00D47798" w:rsidRDefault="00D47798" w:rsidP="00D47798">
      <w:pPr>
        <w:pStyle w:val="ListParagraph"/>
        <w:numPr>
          <w:ilvl w:val="1"/>
          <w:numId w:val="2"/>
        </w:numPr>
        <w:rPr>
          <w:lang w:val="en-CA"/>
        </w:rPr>
      </w:pPr>
      <w:r>
        <w:rPr>
          <w:lang w:val="en-CA"/>
        </w:rPr>
        <w:t xml:space="preserve">Altus Cost Guide </w:t>
      </w:r>
    </w:p>
    <w:p w:rsidR="00D47798" w:rsidRDefault="00D47798" w:rsidP="00D47798">
      <w:pPr>
        <w:pStyle w:val="ListParagraph"/>
        <w:numPr>
          <w:ilvl w:val="2"/>
          <w:numId w:val="2"/>
        </w:numPr>
        <w:rPr>
          <w:lang w:val="en-CA"/>
        </w:rPr>
      </w:pPr>
      <w:r>
        <w:rPr>
          <w:lang w:val="en-CA"/>
        </w:rPr>
        <w:t xml:space="preserve">Determine the cost of construction (hard &amp; soft costs) </w:t>
      </w:r>
    </w:p>
    <w:p w:rsidR="00D47798" w:rsidRDefault="00D47798" w:rsidP="00D47798">
      <w:pPr>
        <w:pStyle w:val="ListParagraph"/>
        <w:numPr>
          <w:ilvl w:val="1"/>
          <w:numId w:val="2"/>
        </w:numPr>
        <w:rPr>
          <w:lang w:val="en-CA"/>
        </w:rPr>
      </w:pPr>
      <w:r>
        <w:rPr>
          <w:lang w:val="en-CA"/>
        </w:rPr>
        <w:t xml:space="preserve">CMHC Rental Survey </w:t>
      </w:r>
    </w:p>
    <w:p w:rsidR="00D47798" w:rsidRDefault="00D47798" w:rsidP="00D47798">
      <w:pPr>
        <w:pStyle w:val="ListParagraph"/>
        <w:numPr>
          <w:ilvl w:val="2"/>
          <w:numId w:val="2"/>
        </w:numPr>
        <w:rPr>
          <w:lang w:val="en-CA"/>
        </w:rPr>
      </w:pPr>
      <w:r>
        <w:rPr>
          <w:lang w:val="en-CA"/>
        </w:rPr>
        <w:t xml:space="preserve">Identify current rents and occupancy rates </w:t>
      </w:r>
    </w:p>
    <w:p w:rsidR="00D47798" w:rsidRDefault="00D47798" w:rsidP="00D47798">
      <w:pPr>
        <w:pStyle w:val="ListParagraph"/>
        <w:numPr>
          <w:ilvl w:val="1"/>
          <w:numId w:val="2"/>
        </w:numPr>
        <w:rPr>
          <w:lang w:val="en-CA"/>
        </w:rPr>
      </w:pPr>
      <w:r>
        <w:rPr>
          <w:lang w:val="en-CA"/>
        </w:rPr>
        <w:t>Paragon MLS database</w:t>
      </w:r>
    </w:p>
    <w:p w:rsidR="00D47798" w:rsidRDefault="00D47798" w:rsidP="00D47798">
      <w:pPr>
        <w:pStyle w:val="ListParagraph"/>
        <w:numPr>
          <w:ilvl w:val="2"/>
          <w:numId w:val="2"/>
        </w:numPr>
        <w:rPr>
          <w:lang w:val="en-CA"/>
        </w:rPr>
      </w:pPr>
      <w:r>
        <w:rPr>
          <w:lang w:val="en-CA"/>
        </w:rPr>
        <w:t xml:space="preserve">Identify the market price of comparable units </w:t>
      </w:r>
    </w:p>
    <w:p w:rsidR="00D47798" w:rsidRDefault="00D47798" w:rsidP="00D47798">
      <w:pPr>
        <w:pStyle w:val="ListParagraph"/>
        <w:numPr>
          <w:ilvl w:val="1"/>
          <w:numId w:val="2"/>
        </w:numPr>
        <w:rPr>
          <w:lang w:val="en-CA"/>
        </w:rPr>
      </w:pPr>
      <w:r>
        <w:rPr>
          <w:lang w:val="en-CA"/>
        </w:rPr>
        <w:t xml:space="preserve">The Appraisal of Real Estate – Third Canadian Edition </w:t>
      </w:r>
    </w:p>
    <w:p w:rsidR="00D47798" w:rsidRDefault="00D47798" w:rsidP="00D47798">
      <w:pPr>
        <w:pStyle w:val="ListParagraph"/>
        <w:numPr>
          <w:ilvl w:val="2"/>
          <w:numId w:val="2"/>
        </w:numPr>
        <w:rPr>
          <w:lang w:val="en-CA"/>
        </w:rPr>
      </w:pPr>
      <w:r>
        <w:rPr>
          <w:lang w:val="en-CA"/>
        </w:rPr>
        <w:t xml:space="preserve">Chapter 12: Highest and Best Use Analysis </w:t>
      </w:r>
    </w:p>
    <w:p w:rsidR="00D47798" w:rsidRDefault="00D47798" w:rsidP="00D47798">
      <w:pPr>
        <w:pStyle w:val="ListParagraph"/>
        <w:numPr>
          <w:ilvl w:val="1"/>
          <w:numId w:val="2"/>
        </w:numPr>
        <w:rPr>
          <w:lang w:val="en-CA"/>
        </w:rPr>
      </w:pPr>
      <w:r>
        <w:rPr>
          <w:lang w:val="en-CA"/>
        </w:rPr>
        <w:t xml:space="preserve">City of Vancouver Development Bylaws and Polices </w:t>
      </w:r>
    </w:p>
    <w:p w:rsidR="00D47798" w:rsidRDefault="00D47798" w:rsidP="00D47798">
      <w:pPr>
        <w:pStyle w:val="ListParagraph"/>
        <w:numPr>
          <w:ilvl w:val="2"/>
          <w:numId w:val="2"/>
        </w:numPr>
        <w:rPr>
          <w:lang w:val="en-CA"/>
        </w:rPr>
      </w:pPr>
      <w:r>
        <w:rPr>
          <w:lang w:val="en-CA"/>
        </w:rPr>
        <w:t xml:space="preserve">Rental Housing Stock Official Development Plan </w:t>
      </w:r>
    </w:p>
    <w:p w:rsidR="00D47798" w:rsidRDefault="00D47798" w:rsidP="00D47798">
      <w:pPr>
        <w:pStyle w:val="ListParagraph"/>
        <w:numPr>
          <w:ilvl w:val="2"/>
          <w:numId w:val="2"/>
        </w:numPr>
        <w:rPr>
          <w:lang w:val="en-CA"/>
        </w:rPr>
      </w:pPr>
      <w:r>
        <w:rPr>
          <w:lang w:val="en-CA"/>
        </w:rPr>
        <w:t xml:space="preserve">Secured Market Rental Housing Policy </w:t>
      </w:r>
    </w:p>
    <w:p w:rsidR="00D47798" w:rsidRDefault="00D47798" w:rsidP="00D47798">
      <w:pPr>
        <w:rPr>
          <w:lang w:val="en-CA"/>
        </w:rPr>
      </w:pPr>
      <w:r w:rsidRPr="00D47798">
        <w:rPr>
          <w:lang w:val="en-CA"/>
        </w:rPr>
        <w:t xml:space="preserve">Writing Schedule </w:t>
      </w:r>
    </w:p>
    <w:p w:rsidR="00D47798" w:rsidRPr="00D47798" w:rsidRDefault="00D47798" w:rsidP="00D47798">
      <w:pPr>
        <w:rPr>
          <w:lang w:val="en-CA"/>
        </w:rPr>
      </w:pPr>
    </w:p>
    <w:p w:rsidR="00D47798" w:rsidRPr="00D47798" w:rsidRDefault="00D47798" w:rsidP="00D47798">
      <w:pPr>
        <w:pStyle w:val="ListParagraph"/>
        <w:numPr>
          <w:ilvl w:val="0"/>
          <w:numId w:val="3"/>
        </w:numPr>
        <w:rPr>
          <w:lang w:val="en-CA"/>
        </w:rPr>
      </w:pPr>
      <w:r w:rsidRPr="00D47798">
        <w:rPr>
          <w:lang w:val="en-CA"/>
        </w:rPr>
        <w:t>Nov 16</w:t>
      </w:r>
      <w:r w:rsidRPr="00D47798">
        <w:rPr>
          <w:vertAlign w:val="superscript"/>
          <w:lang w:val="en-CA"/>
        </w:rPr>
        <w:t>,</w:t>
      </w:r>
      <w:r w:rsidRPr="00D47798">
        <w:rPr>
          <w:lang w:val="en-CA"/>
        </w:rPr>
        <w:t xml:space="preserve"> 2019: Progress report due </w:t>
      </w:r>
    </w:p>
    <w:p w:rsidR="00D47798" w:rsidRPr="00D47798" w:rsidRDefault="00D47798" w:rsidP="00D47798">
      <w:pPr>
        <w:pStyle w:val="ListParagraph"/>
        <w:numPr>
          <w:ilvl w:val="0"/>
          <w:numId w:val="3"/>
        </w:numPr>
        <w:rPr>
          <w:lang w:val="en-CA"/>
        </w:rPr>
      </w:pPr>
      <w:r w:rsidRPr="00D47798">
        <w:rPr>
          <w:lang w:val="en-CA"/>
        </w:rPr>
        <w:t>Nov 20</w:t>
      </w:r>
      <w:r>
        <w:rPr>
          <w:lang w:val="en-CA"/>
        </w:rPr>
        <w:t>-23</w:t>
      </w:r>
      <w:r w:rsidRPr="00D47798">
        <w:rPr>
          <w:lang w:val="en-CA"/>
        </w:rPr>
        <w:t xml:space="preserve">, 2019: Complete interview questions </w:t>
      </w:r>
    </w:p>
    <w:p w:rsidR="00D47798" w:rsidRPr="00D47798" w:rsidRDefault="00D47798" w:rsidP="00D47798">
      <w:pPr>
        <w:pStyle w:val="ListParagraph"/>
        <w:numPr>
          <w:ilvl w:val="0"/>
          <w:numId w:val="3"/>
        </w:numPr>
        <w:rPr>
          <w:lang w:val="en-CA"/>
        </w:rPr>
      </w:pPr>
      <w:r w:rsidRPr="00D47798">
        <w:rPr>
          <w:lang w:val="en-CA"/>
        </w:rPr>
        <w:t>Nov 2</w:t>
      </w:r>
      <w:r>
        <w:rPr>
          <w:lang w:val="en-CA"/>
        </w:rPr>
        <w:t>4-27</w:t>
      </w:r>
      <w:r w:rsidRPr="00D47798">
        <w:rPr>
          <w:lang w:val="en-CA"/>
        </w:rPr>
        <w:t xml:space="preserve">, 2019: Complete Primary and Secondary Research </w:t>
      </w:r>
    </w:p>
    <w:p w:rsidR="00D47798" w:rsidRPr="00D47798" w:rsidRDefault="00D47798" w:rsidP="00D47798">
      <w:pPr>
        <w:pStyle w:val="ListParagraph"/>
        <w:numPr>
          <w:ilvl w:val="0"/>
          <w:numId w:val="3"/>
        </w:numPr>
        <w:rPr>
          <w:lang w:val="en-CA"/>
        </w:rPr>
      </w:pPr>
      <w:r w:rsidRPr="00D47798">
        <w:rPr>
          <w:lang w:val="en-CA"/>
        </w:rPr>
        <w:t xml:space="preserve">Nov </w:t>
      </w:r>
      <w:r>
        <w:rPr>
          <w:lang w:val="en-CA"/>
        </w:rPr>
        <w:t xml:space="preserve">28- </w:t>
      </w:r>
      <w:r w:rsidRPr="00D47798">
        <w:rPr>
          <w:lang w:val="en-CA"/>
        </w:rPr>
        <w:t xml:space="preserve">30, 2019: Complete overall report structure </w:t>
      </w:r>
    </w:p>
    <w:p w:rsidR="00D47798" w:rsidRPr="00D47798" w:rsidRDefault="00D47798" w:rsidP="00D47798">
      <w:pPr>
        <w:pStyle w:val="ListParagraph"/>
        <w:numPr>
          <w:ilvl w:val="0"/>
          <w:numId w:val="3"/>
        </w:numPr>
        <w:rPr>
          <w:lang w:val="en-CA"/>
        </w:rPr>
      </w:pPr>
      <w:r w:rsidRPr="00D47798">
        <w:rPr>
          <w:lang w:val="en-CA"/>
        </w:rPr>
        <w:t xml:space="preserve">Dec </w:t>
      </w:r>
      <w:r>
        <w:rPr>
          <w:lang w:val="en-CA"/>
        </w:rPr>
        <w:t>01 -</w:t>
      </w:r>
      <w:r w:rsidRPr="00D47798">
        <w:rPr>
          <w:lang w:val="en-CA"/>
        </w:rPr>
        <w:t>0</w:t>
      </w:r>
      <w:r>
        <w:rPr>
          <w:lang w:val="en-CA"/>
        </w:rPr>
        <w:t>3</w:t>
      </w:r>
      <w:r w:rsidRPr="00D47798">
        <w:rPr>
          <w:lang w:val="en-CA"/>
        </w:rPr>
        <w:t>, 2019: Write executive summary and review overall report content</w:t>
      </w:r>
    </w:p>
    <w:p w:rsidR="00D47798" w:rsidRPr="00D47798" w:rsidRDefault="00D47798" w:rsidP="00D47798">
      <w:pPr>
        <w:pStyle w:val="ListParagraph"/>
        <w:numPr>
          <w:ilvl w:val="0"/>
          <w:numId w:val="3"/>
        </w:numPr>
        <w:rPr>
          <w:lang w:val="en-CA"/>
        </w:rPr>
      </w:pPr>
      <w:r w:rsidRPr="00D47798">
        <w:rPr>
          <w:lang w:val="en-CA"/>
        </w:rPr>
        <w:t xml:space="preserve">Dec 4, 2019: Formal report draft due- posted on team forum </w:t>
      </w:r>
    </w:p>
    <w:p w:rsidR="00D47798" w:rsidRPr="00D47798" w:rsidRDefault="00D47798" w:rsidP="00D47798">
      <w:pPr>
        <w:pStyle w:val="ListParagraph"/>
        <w:numPr>
          <w:ilvl w:val="0"/>
          <w:numId w:val="3"/>
        </w:numPr>
        <w:rPr>
          <w:lang w:val="en-CA"/>
        </w:rPr>
      </w:pPr>
      <w:r w:rsidRPr="00D47798">
        <w:rPr>
          <w:lang w:val="en-CA"/>
        </w:rPr>
        <w:t xml:space="preserve">Dec 10. 2019: Peer review of formal report draft due - posted on team forum </w:t>
      </w:r>
    </w:p>
    <w:p w:rsidR="00D47798" w:rsidRPr="00D47798" w:rsidRDefault="00D47798" w:rsidP="00D47798">
      <w:pPr>
        <w:pStyle w:val="ListParagraph"/>
        <w:numPr>
          <w:ilvl w:val="0"/>
          <w:numId w:val="3"/>
        </w:numPr>
        <w:rPr>
          <w:lang w:val="en-CA"/>
        </w:rPr>
      </w:pPr>
      <w:r w:rsidRPr="00D47798">
        <w:rPr>
          <w:lang w:val="en-CA"/>
        </w:rPr>
        <w:t xml:space="preserve">Dec 19, 2019: Formal report due – posted on team forum </w:t>
      </w:r>
    </w:p>
    <w:p w:rsidR="00D47798" w:rsidRPr="00D47798" w:rsidRDefault="00D47798" w:rsidP="00D47798">
      <w:pPr>
        <w:ind w:left="360"/>
        <w:rPr>
          <w:lang w:val="en-CA"/>
        </w:rPr>
      </w:pPr>
    </w:p>
    <w:sectPr w:rsidR="00D47798" w:rsidRPr="00D47798" w:rsidSect="00361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1C8"/>
    <w:multiLevelType w:val="hybridMultilevel"/>
    <w:tmpl w:val="97F2B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26AA3"/>
    <w:multiLevelType w:val="hybridMultilevel"/>
    <w:tmpl w:val="04CC5006"/>
    <w:lvl w:ilvl="0" w:tplc="E0907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278F4"/>
    <w:multiLevelType w:val="hybridMultilevel"/>
    <w:tmpl w:val="66482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98"/>
    <w:rsid w:val="00361214"/>
    <w:rsid w:val="009F37DF"/>
    <w:rsid w:val="00D4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CE02B"/>
  <w14:defaultImageDpi w14:val="32767"/>
  <w15:chartTrackingRefBased/>
  <w15:docId w15:val="{A72A38AF-CCBA-814F-9072-A393997E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440</Words>
  <Characters>2408</Characters>
  <Application>Microsoft Office Word</Application>
  <DocSecurity>0</DocSecurity>
  <Lines>109</Lines>
  <Paragraphs>113</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 Dhaliwal</dc:creator>
  <cp:keywords/>
  <dc:description/>
  <cp:lastModifiedBy>Ranj Dhaliwal</cp:lastModifiedBy>
  <cp:revision>1</cp:revision>
  <dcterms:created xsi:type="dcterms:W3CDTF">2019-11-15T22:21:00Z</dcterms:created>
  <dcterms:modified xsi:type="dcterms:W3CDTF">2019-11-17T07:34:00Z</dcterms:modified>
</cp:coreProperties>
</file>