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8394E" w14:textId="3A7216DA" w:rsidR="00C0361B" w:rsidRPr="00BB0002" w:rsidRDefault="00C47BB9">
      <w:pPr>
        <w:rPr>
          <w:rFonts w:ascii="Times New Roman" w:hAnsi="Times New Roman" w:cs="Times New Roman"/>
          <w:b/>
          <w:bCs/>
          <w:sz w:val="24"/>
          <w:szCs w:val="24"/>
        </w:rPr>
      </w:pPr>
      <w:r w:rsidRPr="00BB0002">
        <w:rPr>
          <w:rFonts w:ascii="Times New Roman" w:hAnsi="Times New Roman" w:cs="Times New Roman"/>
          <w:b/>
          <w:bCs/>
          <w:sz w:val="24"/>
          <w:szCs w:val="24"/>
        </w:rPr>
        <w:t>Introduction</w:t>
      </w:r>
    </w:p>
    <w:p w14:paraId="45E387FB" w14:textId="31A698A2" w:rsidR="00C47BB9" w:rsidRPr="00BB0002" w:rsidRDefault="00C47BB9">
      <w:pPr>
        <w:rPr>
          <w:rFonts w:ascii="Times New Roman" w:hAnsi="Times New Roman" w:cs="Times New Roman"/>
          <w:sz w:val="24"/>
          <w:szCs w:val="24"/>
        </w:rPr>
      </w:pPr>
      <w:r w:rsidRPr="00BB0002">
        <w:rPr>
          <w:rFonts w:ascii="Times New Roman" w:hAnsi="Times New Roman" w:cs="Times New Roman"/>
          <w:sz w:val="24"/>
          <w:szCs w:val="24"/>
        </w:rPr>
        <w:t xml:space="preserve">The purpose of this assignment is to gain insight into the role of definitions and appreciate their importance with regard to technical writing. </w:t>
      </w:r>
      <w:r w:rsidR="009F19C5" w:rsidRPr="00BB0002">
        <w:rPr>
          <w:rFonts w:ascii="Times New Roman" w:hAnsi="Times New Roman" w:cs="Times New Roman"/>
          <w:sz w:val="24"/>
          <w:szCs w:val="24"/>
        </w:rPr>
        <w:t xml:space="preserve">The target audience and purpose will determine the need for definition. There are three levels of definition that are differentiated based on the amount of detail given. This includes the parenthetical definition, the sentence definition, and the expanded definition. It is the writer’s responsibility to select the right level of detail according to the situation. </w:t>
      </w:r>
      <w:r w:rsidR="003E11D4" w:rsidRPr="00BB0002">
        <w:rPr>
          <w:rFonts w:ascii="Times New Roman" w:hAnsi="Times New Roman" w:cs="Times New Roman"/>
          <w:sz w:val="24"/>
          <w:szCs w:val="24"/>
        </w:rPr>
        <w:t xml:space="preserve">The criteria for this assignment is to envision a situation where an expert is explaining a relatively complex term </w:t>
      </w:r>
      <w:r w:rsidR="009E1F03">
        <w:rPr>
          <w:rFonts w:ascii="Times New Roman" w:hAnsi="Times New Roman" w:cs="Times New Roman"/>
          <w:sz w:val="24"/>
          <w:szCs w:val="24"/>
        </w:rPr>
        <w:t xml:space="preserve">used </w:t>
      </w:r>
      <w:r w:rsidR="003E11D4" w:rsidRPr="00BB0002">
        <w:rPr>
          <w:rFonts w:ascii="Times New Roman" w:hAnsi="Times New Roman" w:cs="Times New Roman"/>
          <w:sz w:val="24"/>
          <w:szCs w:val="24"/>
        </w:rPr>
        <w:t xml:space="preserve">in their field to a non-technical audience using the three different kinds of definitions. </w:t>
      </w:r>
      <w:r w:rsidR="009F19C5" w:rsidRPr="00BB0002">
        <w:rPr>
          <w:rFonts w:ascii="Times New Roman" w:hAnsi="Times New Roman" w:cs="Times New Roman"/>
          <w:sz w:val="24"/>
          <w:szCs w:val="24"/>
        </w:rPr>
        <w:t xml:space="preserve">In this scenario, a political science professor is explaining the concept of </w:t>
      </w:r>
      <w:r w:rsidR="00E7745B" w:rsidRPr="00BB0002">
        <w:rPr>
          <w:rFonts w:ascii="Times New Roman" w:hAnsi="Times New Roman" w:cs="Times New Roman"/>
          <w:sz w:val="24"/>
          <w:szCs w:val="24"/>
        </w:rPr>
        <w:t>sovereignty</w:t>
      </w:r>
      <w:r w:rsidR="009F19C5" w:rsidRPr="00BB0002">
        <w:rPr>
          <w:rFonts w:ascii="Times New Roman" w:hAnsi="Times New Roman" w:cs="Times New Roman"/>
          <w:sz w:val="24"/>
          <w:szCs w:val="24"/>
        </w:rPr>
        <w:t xml:space="preserve"> to a freshman student who has no </w:t>
      </w:r>
      <w:r w:rsidR="003E11D4" w:rsidRPr="00BB0002">
        <w:rPr>
          <w:rFonts w:ascii="Times New Roman" w:hAnsi="Times New Roman" w:cs="Times New Roman"/>
          <w:sz w:val="24"/>
          <w:szCs w:val="24"/>
        </w:rPr>
        <w:t>knowledge</w:t>
      </w:r>
      <w:r w:rsidR="009F19C5" w:rsidRPr="00BB0002">
        <w:rPr>
          <w:rFonts w:ascii="Times New Roman" w:hAnsi="Times New Roman" w:cs="Times New Roman"/>
          <w:sz w:val="24"/>
          <w:szCs w:val="24"/>
        </w:rPr>
        <w:t xml:space="preserve"> </w:t>
      </w:r>
      <w:r w:rsidR="003E11D4" w:rsidRPr="00BB0002">
        <w:rPr>
          <w:rFonts w:ascii="Times New Roman" w:hAnsi="Times New Roman" w:cs="Times New Roman"/>
          <w:sz w:val="24"/>
          <w:szCs w:val="24"/>
        </w:rPr>
        <w:t>of the subject.</w:t>
      </w:r>
    </w:p>
    <w:p w14:paraId="09DDC17A" w14:textId="57C4271B" w:rsidR="003E11D4" w:rsidRPr="00BB0002" w:rsidRDefault="003E11D4">
      <w:pPr>
        <w:rPr>
          <w:rFonts w:ascii="Times New Roman" w:hAnsi="Times New Roman" w:cs="Times New Roman"/>
          <w:b/>
          <w:bCs/>
          <w:sz w:val="24"/>
          <w:szCs w:val="24"/>
        </w:rPr>
      </w:pPr>
      <w:r w:rsidRPr="00BB0002">
        <w:rPr>
          <w:rFonts w:ascii="Times New Roman" w:hAnsi="Times New Roman" w:cs="Times New Roman"/>
          <w:b/>
          <w:bCs/>
          <w:sz w:val="24"/>
          <w:szCs w:val="24"/>
        </w:rPr>
        <w:t>Term</w:t>
      </w:r>
    </w:p>
    <w:p w14:paraId="1B1D0B7B" w14:textId="7A73CF8E" w:rsidR="003E11D4" w:rsidRPr="00BB0002" w:rsidRDefault="00E7745B">
      <w:pPr>
        <w:rPr>
          <w:rFonts w:ascii="Times New Roman" w:hAnsi="Times New Roman" w:cs="Times New Roman"/>
          <w:sz w:val="24"/>
          <w:szCs w:val="24"/>
        </w:rPr>
      </w:pPr>
      <w:r w:rsidRPr="00BB0002">
        <w:rPr>
          <w:rFonts w:ascii="Times New Roman" w:hAnsi="Times New Roman" w:cs="Times New Roman"/>
          <w:sz w:val="24"/>
          <w:szCs w:val="24"/>
        </w:rPr>
        <w:t xml:space="preserve">Sovereignty </w:t>
      </w:r>
    </w:p>
    <w:p w14:paraId="18959F96" w14:textId="19D9D146" w:rsidR="003E11D4" w:rsidRPr="00BB0002" w:rsidRDefault="003E11D4">
      <w:pPr>
        <w:rPr>
          <w:rFonts w:ascii="Times New Roman" w:hAnsi="Times New Roman" w:cs="Times New Roman"/>
          <w:b/>
          <w:bCs/>
          <w:sz w:val="24"/>
          <w:szCs w:val="24"/>
        </w:rPr>
      </w:pPr>
      <w:r w:rsidRPr="00BB0002">
        <w:rPr>
          <w:rFonts w:ascii="Times New Roman" w:hAnsi="Times New Roman" w:cs="Times New Roman"/>
          <w:b/>
          <w:bCs/>
          <w:sz w:val="24"/>
          <w:szCs w:val="24"/>
        </w:rPr>
        <w:t>Parenthetical Definition</w:t>
      </w:r>
    </w:p>
    <w:p w14:paraId="543E282B" w14:textId="7E616301" w:rsidR="00CC72D0" w:rsidRPr="00BB0002" w:rsidRDefault="00CC72D0">
      <w:pPr>
        <w:rPr>
          <w:rFonts w:ascii="Times New Roman" w:hAnsi="Times New Roman" w:cs="Times New Roman"/>
          <w:sz w:val="24"/>
          <w:szCs w:val="24"/>
        </w:rPr>
      </w:pPr>
      <w:r w:rsidRPr="00BB0002">
        <w:rPr>
          <w:rFonts w:ascii="Times New Roman" w:hAnsi="Times New Roman" w:cs="Times New Roman"/>
          <w:sz w:val="24"/>
          <w:szCs w:val="24"/>
        </w:rPr>
        <w:t xml:space="preserve">A </w:t>
      </w:r>
      <w:r w:rsidR="00494BFC" w:rsidRPr="00BB0002">
        <w:rPr>
          <w:rFonts w:ascii="Times New Roman" w:hAnsi="Times New Roman" w:cs="Times New Roman"/>
          <w:sz w:val="24"/>
          <w:szCs w:val="24"/>
        </w:rPr>
        <w:t>country</w:t>
      </w:r>
      <w:r w:rsidRPr="00BB0002">
        <w:rPr>
          <w:rFonts w:ascii="Times New Roman" w:hAnsi="Times New Roman" w:cs="Times New Roman"/>
          <w:sz w:val="24"/>
          <w:szCs w:val="24"/>
        </w:rPr>
        <w:t>’s ability to practice sovereignty (</w:t>
      </w:r>
      <w:r w:rsidR="001906E4" w:rsidRPr="00BB0002">
        <w:rPr>
          <w:rFonts w:ascii="Times New Roman" w:hAnsi="Times New Roman" w:cs="Times New Roman"/>
          <w:sz w:val="24"/>
          <w:szCs w:val="24"/>
        </w:rPr>
        <w:t>supreme</w:t>
      </w:r>
      <w:r w:rsidR="00494BFC" w:rsidRPr="00BB0002">
        <w:rPr>
          <w:rFonts w:ascii="Times New Roman" w:hAnsi="Times New Roman" w:cs="Times New Roman"/>
          <w:sz w:val="24"/>
          <w:szCs w:val="24"/>
        </w:rPr>
        <w:t xml:space="preserve"> legitimate</w:t>
      </w:r>
      <w:r w:rsidR="001906E4" w:rsidRPr="00BB0002">
        <w:rPr>
          <w:rFonts w:ascii="Times New Roman" w:hAnsi="Times New Roman" w:cs="Times New Roman"/>
          <w:sz w:val="24"/>
          <w:szCs w:val="24"/>
        </w:rPr>
        <w:t xml:space="preserve"> control over a central government body) </w:t>
      </w:r>
      <w:r w:rsidR="00494BFC" w:rsidRPr="00BB0002">
        <w:rPr>
          <w:rFonts w:ascii="Times New Roman" w:hAnsi="Times New Roman" w:cs="Times New Roman"/>
          <w:sz w:val="24"/>
          <w:szCs w:val="24"/>
        </w:rPr>
        <w:t>includes having a cooperative population who consents to that authority.</w:t>
      </w:r>
    </w:p>
    <w:p w14:paraId="58E0E5AB" w14:textId="77C5579E" w:rsidR="00E7745B" w:rsidRPr="00BB0002" w:rsidRDefault="00E7745B">
      <w:pPr>
        <w:rPr>
          <w:rFonts w:ascii="Times New Roman" w:hAnsi="Times New Roman" w:cs="Times New Roman"/>
          <w:b/>
          <w:bCs/>
          <w:sz w:val="24"/>
          <w:szCs w:val="24"/>
        </w:rPr>
      </w:pPr>
      <w:r w:rsidRPr="00BB0002">
        <w:rPr>
          <w:rFonts w:ascii="Times New Roman" w:hAnsi="Times New Roman" w:cs="Times New Roman"/>
          <w:b/>
          <w:bCs/>
          <w:sz w:val="24"/>
          <w:szCs w:val="24"/>
        </w:rPr>
        <w:t>Sentence Definition</w:t>
      </w:r>
    </w:p>
    <w:p w14:paraId="4859CA9A" w14:textId="581D1A2B" w:rsidR="00CC72D0" w:rsidRPr="00BB0002" w:rsidRDefault="00CC72D0" w:rsidP="00CC72D0">
      <w:pPr>
        <w:rPr>
          <w:rFonts w:ascii="Times New Roman" w:hAnsi="Times New Roman" w:cs="Times New Roman"/>
          <w:sz w:val="24"/>
          <w:szCs w:val="24"/>
        </w:rPr>
      </w:pPr>
      <w:r w:rsidRPr="00BB0002">
        <w:rPr>
          <w:rFonts w:ascii="Times New Roman" w:hAnsi="Times New Roman" w:cs="Times New Roman"/>
          <w:sz w:val="24"/>
          <w:szCs w:val="24"/>
        </w:rPr>
        <w:t>When used in a political context, sovereignty is the full right and power of a governing body over itself without external interference</w:t>
      </w:r>
      <w:r w:rsidR="001906E4" w:rsidRPr="00BB0002">
        <w:rPr>
          <w:rFonts w:ascii="Times New Roman" w:hAnsi="Times New Roman" w:cs="Times New Roman"/>
          <w:sz w:val="24"/>
          <w:szCs w:val="24"/>
        </w:rPr>
        <w:t xml:space="preserve">. </w:t>
      </w:r>
    </w:p>
    <w:p w14:paraId="68BF4A19" w14:textId="38534502" w:rsidR="00E7745B" w:rsidRPr="00BB0002" w:rsidRDefault="00494BFC">
      <w:pPr>
        <w:rPr>
          <w:rFonts w:ascii="Times New Roman" w:hAnsi="Times New Roman" w:cs="Times New Roman"/>
          <w:b/>
          <w:bCs/>
          <w:sz w:val="24"/>
          <w:szCs w:val="24"/>
        </w:rPr>
      </w:pPr>
      <w:r w:rsidRPr="00BB0002">
        <w:rPr>
          <w:rFonts w:ascii="Times New Roman" w:hAnsi="Times New Roman" w:cs="Times New Roman"/>
          <w:b/>
          <w:bCs/>
          <w:sz w:val="24"/>
          <w:szCs w:val="24"/>
        </w:rPr>
        <w:t>Expanded Definition</w:t>
      </w:r>
    </w:p>
    <w:p w14:paraId="6D8B3AA3" w14:textId="59E12F31" w:rsidR="00494BFC" w:rsidRPr="00BB0002" w:rsidRDefault="00673B71">
      <w:pPr>
        <w:rPr>
          <w:rFonts w:ascii="Times New Roman" w:hAnsi="Times New Roman" w:cs="Times New Roman"/>
          <w:sz w:val="24"/>
          <w:szCs w:val="24"/>
        </w:rPr>
      </w:pPr>
      <w:r w:rsidRPr="00673B71">
        <w:rPr>
          <w:rFonts w:ascii="Times New Roman" w:hAnsi="Times New Roman" w:cs="Times New Roman"/>
          <w:sz w:val="24"/>
          <w:szCs w:val="24"/>
        </w:rPr>
        <w:t xml:space="preserve">Sovereignty is the concept that states are in complete and exclusive control of property and people within their set territory (“The Issue of Sovereignty” para. 1). </w:t>
      </w:r>
      <w:r w:rsidR="00EA0BD9" w:rsidRPr="00673B71">
        <w:rPr>
          <w:rFonts w:ascii="Times New Roman" w:hAnsi="Times New Roman" w:cs="Times New Roman"/>
          <w:sz w:val="24"/>
          <w:szCs w:val="24"/>
        </w:rPr>
        <w:t xml:space="preserve">The term sovereignty loosely originates from the Latin word </w:t>
      </w:r>
      <w:r w:rsidR="00EA0BD9" w:rsidRPr="00673B71">
        <w:rPr>
          <w:rFonts w:ascii="Times New Roman" w:hAnsi="Times New Roman" w:cs="Times New Roman"/>
          <w:i/>
          <w:iCs/>
          <w:sz w:val="24"/>
          <w:szCs w:val="24"/>
        </w:rPr>
        <w:t xml:space="preserve">superanus, </w:t>
      </w:r>
      <w:r w:rsidR="00EA0BD9" w:rsidRPr="00673B71">
        <w:rPr>
          <w:rFonts w:ascii="Times New Roman" w:hAnsi="Times New Roman" w:cs="Times New Roman"/>
          <w:sz w:val="24"/>
          <w:szCs w:val="24"/>
        </w:rPr>
        <w:t xml:space="preserve">meaning ‘ruler’ or ‘chief’ and has been used as far back as Ancient Rome. Like with many political concepts, the definition of sovereignty has changed both in </w:t>
      </w:r>
      <w:r w:rsidR="00871727" w:rsidRPr="00673B71">
        <w:rPr>
          <w:rFonts w:ascii="Times New Roman" w:hAnsi="Times New Roman" w:cs="Times New Roman"/>
          <w:sz w:val="24"/>
          <w:szCs w:val="24"/>
        </w:rPr>
        <w:t xml:space="preserve">meaning </w:t>
      </w:r>
      <w:r w:rsidR="00EA0BD9" w:rsidRPr="00673B71">
        <w:rPr>
          <w:rFonts w:ascii="Times New Roman" w:hAnsi="Times New Roman" w:cs="Times New Roman"/>
          <w:sz w:val="24"/>
          <w:szCs w:val="24"/>
        </w:rPr>
        <w:t xml:space="preserve">and </w:t>
      </w:r>
      <w:r w:rsidR="00871727" w:rsidRPr="00673B71">
        <w:rPr>
          <w:rFonts w:ascii="Times New Roman" w:hAnsi="Times New Roman" w:cs="Times New Roman"/>
          <w:sz w:val="24"/>
          <w:szCs w:val="24"/>
        </w:rPr>
        <w:t>in application within the realm of international</w:t>
      </w:r>
      <w:r w:rsidR="00871727" w:rsidRPr="00BB0002">
        <w:rPr>
          <w:rFonts w:ascii="Times New Roman" w:hAnsi="Times New Roman" w:cs="Times New Roman"/>
          <w:sz w:val="24"/>
          <w:szCs w:val="24"/>
        </w:rPr>
        <w:t xml:space="preserve"> politics</w:t>
      </w:r>
      <w:r w:rsidR="00D144FF" w:rsidRPr="00BB0002">
        <w:rPr>
          <w:rFonts w:ascii="Times New Roman" w:hAnsi="Times New Roman" w:cs="Times New Roman"/>
          <w:sz w:val="24"/>
          <w:szCs w:val="24"/>
        </w:rPr>
        <w:t xml:space="preserve"> (See figure 1)</w:t>
      </w:r>
      <w:r w:rsidR="00871727" w:rsidRPr="00BB0002">
        <w:rPr>
          <w:rFonts w:ascii="Times New Roman" w:hAnsi="Times New Roman" w:cs="Times New Roman"/>
          <w:sz w:val="24"/>
          <w:szCs w:val="24"/>
        </w:rPr>
        <w:t xml:space="preserve">. However, most political theorists would agree that at its most basic level, sovereignty reflects an </w:t>
      </w:r>
      <w:r w:rsidR="005F6315" w:rsidRPr="00BB0002">
        <w:rPr>
          <w:rFonts w:ascii="Times New Roman" w:hAnsi="Times New Roman" w:cs="Times New Roman"/>
          <w:sz w:val="24"/>
          <w:szCs w:val="24"/>
        </w:rPr>
        <w:t>ever-evolving</w:t>
      </w:r>
      <w:r w:rsidR="00871727" w:rsidRPr="00BB0002">
        <w:rPr>
          <w:rFonts w:ascii="Times New Roman" w:hAnsi="Times New Roman" w:cs="Times New Roman"/>
          <w:sz w:val="24"/>
          <w:szCs w:val="24"/>
        </w:rPr>
        <w:t xml:space="preserve"> relationship between state actors, political institutions and communities which w</w:t>
      </w:r>
      <w:r w:rsidR="005F6315" w:rsidRPr="00BB0002">
        <w:rPr>
          <w:rFonts w:ascii="Times New Roman" w:hAnsi="Times New Roman" w:cs="Times New Roman"/>
          <w:sz w:val="24"/>
          <w:szCs w:val="24"/>
        </w:rPr>
        <w:t xml:space="preserve">ork to determine how political power is exerted or how it </w:t>
      </w:r>
      <w:r w:rsidR="005F6315" w:rsidRPr="00673B71">
        <w:rPr>
          <w:rFonts w:ascii="Times New Roman" w:hAnsi="Times New Roman" w:cs="Times New Roman"/>
          <w:i/>
          <w:iCs/>
          <w:sz w:val="24"/>
          <w:szCs w:val="24"/>
        </w:rPr>
        <w:t>should</w:t>
      </w:r>
      <w:r w:rsidR="005F6315" w:rsidRPr="00BB0002">
        <w:rPr>
          <w:rFonts w:ascii="Times New Roman" w:hAnsi="Times New Roman" w:cs="Times New Roman"/>
          <w:sz w:val="24"/>
          <w:szCs w:val="24"/>
        </w:rPr>
        <w:t xml:space="preserve"> be exerted.</w:t>
      </w:r>
      <w:r w:rsidR="00141A09" w:rsidRPr="00BB0002">
        <w:rPr>
          <w:rFonts w:ascii="Times New Roman" w:hAnsi="Times New Roman" w:cs="Times New Roman"/>
          <w:sz w:val="24"/>
          <w:szCs w:val="24"/>
        </w:rPr>
        <w:t xml:space="preserve"> To reiterate, </w:t>
      </w:r>
      <w:r w:rsidR="005F6315" w:rsidRPr="00BB0002">
        <w:rPr>
          <w:rFonts w:ascii="Times New Roman" w:hAnsi="Times New Roman" w:cs="Times New Roman"/>
          <w:sz w:val="24"/>
          <w:szCs w:val="24"/>
        </w:rPr>
        <w:t xml:space="preserve">sovereignty </w:t>
      </w:r>
      <w:r w:rsidR="003C004A" w:rsidRPr="00BB0002">
        <w:rPr>
          <w:rFonts w:ascii="Times New Roman" w:hAnsi="Times New Roman" w:cs="Times New Roman"/>
          <w:sz w:val="24"/>
          <w:szCs w:val="24"/>
        </w:rPr>
        <w:t>does not mean</w:t>
      </w:r>
      <w:r>
        <w:rPr>
          <w:rFonts w:ascii="Times New Roman" w:hAnsi="Times New Roman" w:cs="Times New Roman"/>
          <w:sz w:val="24"/>
          <w:szCs w:val="24"/>
        </w:rPr>
        <w:t xml:space="preserve"> that</w:t>
      </w:r>
      <w:r w:rsidR="005F6315" w:rsidRPr="00BB0002">
        <w:rPr>
          <w:rFonts w:ascii="Times New Roman" w:hAnsi="Times New Roman" w:cs="Times New Roman"/>
          <w:sz w:val="24"/>
          <w:szCs w:val="24"/>
        </w:rPr>
        <w:t xml:space="preserve"> one state or international organization </w:t>
      </w:r>
      <w:r w:rsidR="00141A09" w:rsidRPr="00BB0002">
        <w:rPr>
          <w:rFonts w:ascii="Times New Roman" w:hAnsi="Times New Roman" w:cs="Times New Roman"/>
          <w:sz w:val="24"/>
          <w:szCs w:val="24"/>
        </w:rPr>
        <w:t>has control over</w:t>
      </w:r>
      <w:r w:rsidR="005F6315" w:rsidRPr="00BB0002">
        <w:rPr>
          <w:rFonts w:ascii="Times New Roman" w:hAnsi="Times New Roman" w:cs="Times New Roman"/>
          <w:sz w:val="24"/>
          <w:szCs w:val="24"/>
        </w:rPr>
        <w:t xml:space="preserve"> </w:t>
      </w:r>
      <w:r w:rsidR="00141A09" w:rsidRPr="00BB0002">
        <w:rPr>
          <w:rFonts w:ascii="Times New Roman" w:hAnsi="Times New Roman" w:cs="Times New Roman"/>
          <w:sz w:val="24"/>
          <w:szCs w:val="24"/>
        </w:rPr>
        <w:t>another state,</w:t>
      </w:r>
      <w:r w:rsidR="005F6315" w:rsidRPr="00BB0002">
        <w:rPr>
          <w:rFonts w:ascii="Times New Roman" w:hAnsi="Times New Roman" w:cs="Times New Roman"/>
          <w:sz w:val="24"/>
          <w:szCs w:val="24"/>
        </w:rPr>
        <w:t xml:space="preserve"> but rather a state’s ability to control its</w:t>
      </w:r>
      <w:r w:rsidR="003C004A" w:rsidRPr="00BB0002">
        <w:rPr>
          <w:rFonts w:ascii="Times New Roman" w:hAnsi="Times New Roman" w:cs="Times New Roman"/>
          <w:sz w:val="24"/>
          <w:szCs w:val="24"/>
        </w:rPr>
        <w:t xml:space="preserve"> own</w:t>
      </w:r>
      <w:r w:rsidR="005F6315" w:rsidRPr="00BB0002">
        <w:rPr>
          <w:rFonts w:ascii="Times New Roman" w:hAnsi="Times New Roman" w:cs="Times New Roman"/>
          <w:sz w:val="24"/>
          <w:szCs w:val="24"/>
        </w:rPr>
        <w:t xml:space="preserve"> internal affairs.</w:t>
      </w:r>
    </w:p>
    <w:p w14:paraId="37E654D0" w14:textId="6204B909" w:rsidR="005F6315" w:rsidRDefault="0023270F">
      <w:pPr>
        <w:rPr>
          <w:rFonts w:ascii="Times New Roman" w:hAnsi="Times New Roman" w:cs="Times New Roman"/>
          <w:sz w:val="24"/>
          <w:szCs w:val="24"/>
        </w:rPr>
      </w:pPr>
      <w:r w:rsidRPr="00BB0002">
        <w:rPr>
          <w:rFonts w:ascii="Times New Roman" w:hAnsi="Times New Roman" w:cs="Times New Roman"/>
          <w:sz w:val="24"/>
          <w:szCs w:val="24"/>
        </w:rPr>
        <w:t xml:space="preserve">International law recognizes a sovereign state if it </w:t>
      </w:r>
      <w:r w:rsidR="00673B71">
        <w:rPr>
          <w:rFonts w:ascii="Times New Roman" w:hAnsi="Times New Roman" w:cs="Times New Roman"/>
          <w:sz w:val="24"/>
          <w:szCs w:val="24"/>
        </w:rPr>
        <w:t>possesses</w:t>
      </w:r>
      <w:r w:rsidR="00A17574" w:rsidRPr="00BB0002">
        <w:rPr>
          <w:rFonts w:ascii="Times New Roman" w:hAnsi="Times New Roman" w:cs="Times New Roman"/>
          <w:sz w:val="24"/>
          <w:szCs w:val="24"/>
        </w:rPr>
        <w:t xml:space="preserve"> a </w:t>
      </w:r>
      <w:r w:rsidRPr="00BB0002">
        <w:rPr>
          <w:rFonts w:ascii="Times New Roman" w:hAnsi="Times New Roman" w:cs="Times New Roman"/>
          <w:sz w:val="24"/>
          <w:szCs w:val="24"/>
        </w:rPr>
        <w:t xml:space="preserve">centralized government </w:t>
      </w:r>
      <w:r w:rsidR="00673B71">
        <w:rPr>
          <w:rFonts w:ascii="Times New Roman" w:hAnsi="Times New Roman" w:cs="Times New Roman"/>
          <w:sz w:val="24"/>
          <w:szCs w:val="24"/>
        </w:rPr>
        <w:t xml:space="preserve">with </w:t>
      </w:r>
      <w:r w:rsidRPr="00BB0002">
        <w:rPr>
          <w:rFonts w:ascii="Times New Roman" w:hAnsi="Times New Roman" w:cs="Times New Roman"/>
          <w:sz w:val="24"/>
          <w:szCs w:val="24"/>
        </w:rPr>
        <w:t xml:space="preserve">jurisdiction over a specific </w:t>
      </w:r>
      <w:r w:rsidR="00A17574" w:rsidRPr="00BB0002">
        <w:rPr>
          <w:rFonts w:ascii="Times New Roman" w:hAnsi="Times New Roman" w:cs="Times New Roman"/>
          <w:sz w:val="24"/>
          <w:szCs w:val="24"/>
        </w:rPr>
        <w:t>territory,</w:t>
      </w:r>
      <w:r w:rsidR="00673B71">
        <w:rPr>
          <w:rFonts w:ascii="Times New Roman" w:hAnsi="Times New Roman" w:cs="Times New Roman"/>
          <w:sz w:val="24"/>
          <w:szCs w:val="24"/>
        </w:rPr>
        <w:t xml:space="preserve"> maintains</w:t>
      </w:r>
      <w:r w:rsidR="00A17574" w:rsidRPr="00BB0002">
        <w:rPr>
          <w:rFonts w:ascii="Times New Roman" w:hAnsi="Times New Roman" w:cs="Times New Roman"/>
          <w:sz w:val="24"/>
          <w:szCs w:val="24"/>
        </w:rPr>
        <w:t xml:space="preserve"> the ability to enter into relations with other state</w:t>
      </w:r>
      <w:r w:rsidR="009E1F03">
        <w:rPr>
          <w:rFonts w:ascii="Times New Roman" w:hAnsi="Times New Roman" w:cs="Times New Roman"/>
          <w:sz w:val="24"/>
          <w:szCs w:val="24"/>
        </w:rPr>
        <w:t>s</w:t>
      </w:r>
      <w:r w:rsidR="00A17574" w:rsidRPr="00BB0002">
        <w:rPr>
          <w:rFonts w:ascii="Times New Roman" w:hAnsi="Times New Roman" w:cs="Times New Roman"/>
          <w:sz w:val="24"/>
          <w:szCs w:val="24"/>
        </w:rPr>
        <w:t>, is not subjected to the laws of a</w:t>
      </w:r>
      <w:r w:rsidR="00673B71">
        <w:rPr>
          <w:rFonts w:ascii="Times New Roman" w:hAnsi="Times New Roman" w:cs="Times New Roman"/>
          <w:sz w:val="24"/>
          <w:szCs w:val="24"/>
        </w:rPr>
        <w:t xml:space="preserve"> separate</w:t>
      </w:r>
      <w:r w:rsidR="00A17574" w:rsidRPr="00BB0002">
        <w:rPr>
          <w:rFonts w:ascii="Times New Roman" w:hAnsi="Times New Roman" w:cs="Times New Roman"/>
          <w:sz w:val="24"/>
          <w:szCs w:val="24"/>
        </w:rPr>
        <w:t xml:space="preserve"> state and has a fixed population</w:t>
      </w:r>
      <w:r w:rsidR="0092377D" w:rsidRPr="00BB0002">
        <w:rPr>
          <w:rFonts w:ascii="Times New Roman" w:hAnsi="Times New Roman" w:cs="Times New Roman"/>
          <w:sz w:val="24"/>
          <w:szCs w:val="24"/>
        </w:rPr>
        <w:t xml:space="preserve"> (Shaw 178). </w:t>
      </w:r>
      <w:r w:rsidR="00C04FC0">
        <w:rPr>
          <w:rFonts w:ascii="Times New Roman" w:hAnsi="Times New Roman" w:cs="Times New Roman"/>
          <w:sz w:val="24"/>
          <w:szCs w:val="24"/>
        </w:rPr>
        <w:t xml:space="preserve">Furthermore, many political theorists would connect a few other characteristic features to the concept of sovereignty. </w:t>
      </w:r>
      <w:r w:rsidR="005A4A30">
        <w:rPr>
          <w:rFonts w:ascii="Times New Roman" w:hAnsi="Times New Roman" w:cs="Times New Roman"/>
          <w:sz w:val="24"/>
          <w:szCs w:val="24"/>
        </w:rPr>
        <w:t>Firstly, sovereignty is thought to be absolute in nature both internally and externally. This means that once state sovereignty has been achieved</w:t>
      </w:r>
      <w:r w:rsidR="009E1F03">
        <w:rPr>
          <w:rFonts w:ascii="Times New Roman" w:hAnsi="Times New Roman" w:cs="Times New Roman"/>
          <w:sz w:val="24"/>
          <w:szCs w:val="24"/>
        </w:rPr>
        <w:t>,</w:t>
      </w:r>
      <w:r w:rsidR="005A4A30">
        <w:rPr>
          <w:rFonts w:ascii="Times New Roman" w:hAnsi="Times New Roman" w:cs="Times New Roman"/>
          <w:sz w:val="24"/>
          <w:szCs w:val="24"/>
        </w:rPr>
        <w:t xml:space="preserve"> no other state or person living within the governed territory can invalidate that sovereignty. Secondly, the sovereign state is supreme with its rights and responsibilities which no person or organization can claim exception. Thirdly, the rights of the sovereign can be transferred, for example power changes </w:t>
      </w:r>
      <w:r w:rsidR="005A4A30">
        <w:rPr>
          <w:rFonts w:ascii="Times New Roman" w:hAnsi="Times New Roman" w:cs="Times New Roman"/>
          <w:sz w:val="24"/>
          <w:szCs w:val="24"/>
        </w:rPr>
        <w:lastRenderedPageBreak/>
        <w:t>hands during an election, but sovereignty itself is inalienable. As such, sovereignty acts without the limitation of time. For instance, the death of a politician or constitutional monarch does not destroy the sovereignty of a state. Finally, sovereignty is indivisible, which means that sovereignty of a state cannot be divided. If it is, then two separate sovereign states exist</w:t>
      </w:r>
      <w:r w:rsidR="009E1F03">
        <w:rPr>
          <w:rFonts w:ascii="Times New Roman" w:hAnsi="Times New Roman" w:cs="Times New Roman"/>
          <w:sz w:val="24"/>
          <w:szCs w:val="24"/>
        </w:rPr>
        <w:t xml:space="preserve"> as opposed to just the one</w:t>
      </w:r>
      <w:r w:rsidR="00494857">
        <w:rPr>
          <w:rFonts w:ascii="Times New Roman" w:hAnsi="Times New Roman" w:cs="Times New Roman"/>
          <w:sz w:val="24"/>
          <w:szCs w:val="24"/>
        </w:rPr>
        <w:t xml:space="preserve"> (</w:t>
      </w:r>
      <w:r w:rsidR="00494857" w:rsidRPr="00BB0002">
        <w:rPr>
          <w:rFonts w:ascii="Times New Roman" w:hAnsi="Times New Roman" w:cs="Times New Roman"/>
          <w:sz w:val="24"/>
          <w:szCs w:val="24"/>
        </w:rPr>
        <w:t>Weizhun</w:t>
      </w:r>
      <w:r w:rsidR="00494857">
        <w:rPr>
          <w:rFonts w:ascii="Times New Roman" w:hAnsi="Times New Roman" w:cs="Times New Roman"/>
          <w:sz w:val="24"/>
          <w:szCs w:val="24"/>
        </w:rPr>
        <w:t xml:space="preserve"> </w:t>
      </w:r>
      <w:r w:rsidR="00494857" w:rsidRPr="00BB0002">
        <w:rPr>
          <w:rFonts w:ascii="Times New Roman" w:hAnsi="Times New Roman" w:cs="Times New Roman"/>
          <w:sz w:val="24"/>
          <w:szCs w:val="24"/>
        </w:rPr>
        <w:t>&amp; Yongguang</w:t>
      </w:r>
      <w:r w:rsidR="00494857">
        <w:rPr>
          <w:rFonts w:ascii="Times New Roman" w:hAnsi="Times New Roman" w:cs="Times New Roman"/>
          <w:sz w:val="24"/>
          <w:szCs w:val="24"/>
        </w:rPr>
        <w:t xml:space="preserve"> 109). </w:t>
      </w:r>
      <w:bookmarkStart w:id="0" w:name="_GoBack"/>
      <w:bookmarkEnd w:id="0"/>
      <w:r w:rsidR="005A4A30">
        <w:rPr>
          <w:rFonts w:ascii="Times New Roman" w:hAnsi="Times New Roman" w:cs="Times New Roman"/>
          <w:sz w:val="24"/>
          <w:szCs w:val="24"/>
        </w:rPr>
        <w:t xml:space="preserve">As the definition of sovereignty continues to evolve due to </w:t>
      </w:r>
      <w:r w:rsidR="009E1F03">
        <w:rPr>
          <w:rFonts w:ascii="Times New Roman" w:hAnsi="Times New Roman" w:cs="Times New Roman"/>
          <w:sz w:val="24"/>
          <w:szCs w:val="24"/>
        </w:rPr>
        <w:t>globalizati</w:t>
      </w:r>
      <w:r w:rsidR="00F8721A">
        <w:rPr>
          <w:rFonts w:ascii="Times New Roman" w:hAnsi="Times New Roman" w:cs="Times New Roman"/>
          <w:sz w:val="24"/>
          <w:szCs w:val="24"/>
        </w:rPr>
        <w:t xml:space="preserve">on and other global events, </w:t>
      </w:r>
      <w:r w:rsidR="000D3A7D">
        <w:rPr>
          <w:rFonts w:ascii="Times New Roman" w:hAnsi="Times New Roman" w:cs="Times New Roman"/>
          <w:sz w:val="24"/>
          <w:szCs w:val="24"/>
        </w:rPr>
        <w:t>it is important to recognize the historical definition of the term when putting the concept to the test on the international political stage.</w:t>
      </w:r>
    </w:p>
    <w:p w14:paraId="789E14DD" w14:textId="77777777" w:rsidR="00A961FC" w:rsidRDefault="00A961FC">
      <w:pPr>
        <w:rPr>
          <w:rFonts w:ascii="Times New Roman" w:hAnsi="Times New Roman" w:cs="Times New Roman"/>
          <w:sz w:val="24"/>
          <w:szCs w:val="24"/>
        </w:rPr>
      </w:pPr>
    </w:p>
    <w:p w14:paraId="1BC48715" w14:textId="5187F61F" w:rsidR="00A961FC" w:rsidRPr="00BB0002" w:rsidRDefault="00A961F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FDB66C" wp14:editId="0AA0AFE1">
            <wp:extent cx="5934075" cy="3943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3943350"/>
                    </a:xfrm>
                    <a:prstGeom prst="rect">
                      <a:avLst/>
                    </a:prstGeom>
                    <a:noFill/>
                    <a:ln>
                      <a:noFill/>
                    </a:ln>
                  </pic:spPr>
                </pic:pic>
              </a:graphicData>
            </a:graphic>
          </wp:inline>
        </w:drawing>
      </w:r>
    </w:p>
    <w:p w14:paraId="41331677" w14:textId="5FF1A4AD" w:rsidR="0092377D" w:rsidRDefault="0092377D"/>
    <w:p w14:paraId="18446C89" w14:textId="77777777" w:rsidR="0092377D" w:rsidRDefault="0092377D">
      <w:pPr>
        <w:rPr>
          <w:rFonts w:ascii="Arial" w:hAnsi="Arial" w:cs="Arial"/>
          <w:color w:val="222222"/>
          <w:sz w:val="20"/>
          <w:szCs w:val="20"/>
          <w:shd w:val="clear" w:color="auto" w:fill="FFFFFF"/>
        </w:rPr>
      </w:pPr>
    </w:p>
    <w:p w14:paraId="0AB2D9D0" w14:textId="77777777" w:rsidR="0092377D" w:rsidRDefault="0092377D">
      <w:pPr>
        <w:rPr>
          <w:rFonts w:ascii="Arial" w:hAnsi="Arial" w:cs="Arial"/>
          <w:color w:val="222222"/>
          <w:sz w:val="20"/>
          <w:szCs w:val="20"/>
          <w:shd w:val="clear" w:color="auto" w:fill="FFFFFF"/>
        </w:rPr>
      </w:pPr>
    </w:p>
    <w:p w14:paraId="53FEDDB6" w14:textId="77777777" w:rsidR="0092377D" w:rsidRDefault="0092377D">
      <w:pPr>
        <w:rPr>
          <w:rFonts w:ascii="Arial" w:hAnsi="Arial" w:cs="Arial"/>
          <w:color w:val="222222"/>
          <w:sz w:val="20"/>
          <w:szCs w:val="20"/>
          <w:shd w:val="clear" w:color="auto" w:fill="FFFFFF"/>
        </w:rPr>
      </w:pPr>
    </w:p>
    <w:p w14:paraId="5B433C64" w14:textId="77777777" w:rsidR="00410323" w:rsidRDefault="00410323" w:rsidP="00673B71">
      <w:pPr>
        <w:jc w:val="center"/>
        <w:rPr>
          <w:rFonts w:ascii="Times New Roman" w:hAnsi="Times New Roman" w:cs="Times New Roman"/>
          <w:sz w:val="24"/>
          <w:szCs w:val="24"/>
          <w:shd w:val="clear" w:color="auto" w:fill="FFFFFF"/>
        </w:rPr>
      </w:pPr>
    </w:p>
    <w:p w14:paraId="24EA22B5" w14:textId="77777777" w:rsidR="00410323" w:rsidRDefault="00410323" w:rsidP="00673B71">
      <w:pPr>
        <w:jc w:val="center"/>
        <w:rPr>
          <w:rFonts w:ascii="Times New Roman" w:hAnsi="Times New Roman" w:cs="Times New Roman"/>
          <w:sz w:val="24"/>
          <w:szCs w:val="24"/>
          <w:shd w:val="clear" w:color="auto" w:fill="FFFFFF"/>
        </w:rPr>
      </w:pPr>
    </w:p>
    <w:p w14:paraId="17779A7A" w14:textId="77777777" w:rsidR="00410323" w:rsidRDefault="00410323" w:rsidP="00673B71">
      <w:pPr>
        <w:jc w:val="center"/>
        <w:rPr>
          <w:rFonts w:ascii="Times New Roman" w:hAnsi="Times New Roman" w:cs="Times New Roman"/>
          <w:sz w:val="24"/>
          <w:szCs w:val="24"/>
          <w:shd w:val="clear" w:color="auto" w:fill="FFFFFF"/>
        </w:rPr>
      </w:pPr>
    </w:p>
    <w:p w14:paraId="3205B1B8" w14:textId="77777777" w:rsidR="00410323" w:rsidRDefault="00410323" w:rsidP="00673B71">
      <w:pPr>
        <w:jc w:val="center"/>
        <w:rPr>
          <w:rFonts w:ascii="Times New Roman" w:hAnsi="Times New Roman" w:cs="Times New Roman"/>
          <w:sz w:val="24"/>
          <w:szCs w:val="24"/>
          <w:shd w:val="clear" w:color="auto" w:fill="FFFFFF"/>
        </w:rPr>
      </w:pPr>
    </w:p>
    <w:p w14:paraId="26281EC0" w14:textId="77777777" w:rsidR="00A961FC" w:rsidRDefault="00A961FC" w:rsidP="00673B71">
      <w:pPr>
        <w:jc w:val="center"/>
        <w:rPr>
          <w:rFonts w:ascii="Times New Roman" w:hAnsi="Times New Roman" w:cs="Times New Roman"/>
          <w:sz w:val="24"/>
          <w:szCs w:val="24"/>
          <w:shd w:val="clear" w:color="auto" w:fill="FFFFFF"/>
        </w:rPr>
      </w:pPr>
    </w:p>
    <w:p w14:paraId="77821E15" w14:textId="639354C6" w:rsidR="00BB0002" w:rsidRPr="00BB0002" w:rsidRDefault="00BB0002" w:rsidP="00673B71">
      <w:pPr>
        <w:jc w:val="center"/>
        <w:rPr>
          <w:rFonts w:ascii="Times New Roman" w:hAnsi="Times New Roman" w:cs="Times New Roman"/>
          <w:sz w:val="24"/>
          <w:szCs w:val="24"/>
          <w:shd w:val="clear" w:color="auto" w:fill="FFFFFF"/>
        </w:rPr>
      </w:pPr>
      <w:r w:rsidRPr="00BB0002">
        <w:rPr>
          <w:rFonts w:ascii="Times New Roman" w:hAnsi="Times New Roman" w:cs="Times New Roman"/>
          <w:sz w:val="24"/>
          <w:szCs w:val="24"/>
          <w:shd w:val="clear" w:color="auto" w:fill="FFFFFF"/>
        </w:rPr>
        <w:lastRenderedPageBreak/>
        <w:t>Works Cited</w:t>
      </w:r>
    </w:p>
    <w:p w14:paraId="62428862" w14:textId="77777777" w:rsidR="00673B71" w:rsidRDefault="00BB0002" w:rsidP="00BB0002">
      <w:pPr>
        <w:rPr>
          <w:rFonts w:ascii="Times New Roman" w:hAnsi="Times New Roman" w:cs="Times New Roman"/>
          <w:sz w:val="24"/>
          <w:szCs w:val="24"/>
          <w:shd w:val="clear" w:color="auto" w:fill="FFFFFF"/>
        </w:rPr>
      </w:pPr>
      <w:r w:rsidRPr="00BB0002">
        <w:rPr>
          <w:rFonts w:ascii="Times New Roman" w:hAnsi="Times New Roman" w:cs="Times New Roman"/>
          <w:sz w:val="24"/>
          <w:szCs w:val="24"/>
          <w:shd w:val="clear" w:color="auto" w:fill="FFFFFF"/>
        </w:rPr>
        <w:t>Shaw, Malcolm N. (Malcolm Nathan). </w:t>
      </w:r>
      <w:r w:rsidRPr="00BB0002">
        <w:rPr>
          <w:rFonts w:ascii="Times New Roman" w:hAnsi="Times New Roman" w:cs="Times New Roman"/>
          <w:i/>
          <w:iCs/>
          <w:sz w:val="24"/>
          <w:szCs w:val="24"/>
          <w:shd w:val="clear" w:color="auto" w:fill="FFFFFF"/>
        </w:rPr>
        <w:t>International Law / Malcolm N. Shaw.</w:t>
      </w:r>
      <w:r w:rsidRPr="00BB0002">
        <w:rPr>
          <w:rFonts w:ascii="Times New Roman" w:hAnsi="Times New Roman" w:cs="Times New Roman"/>
          <w:sz w:val="24"/>
          <w:szCs w:val="24"/>
          <w:shd w:val="clear" w:color="auto" w:fill="FFFFFF"/>
        </w:rPr>
        <w:t xml:space="preserve"> Eighth edition., </w:t>
      </w:r>
    </w:p>
    <w:p w14:paraId="44D8A39C" w14:textId="61E32655" w:rsidR="00BB0002" w:rsidRDefault="00BB0002" w:rsidP="00673B71">
      <w:pPr>
        <w:ind w:firstLine="567"/>
        <w:rPr>
          <w:rFonts w:ascii="Times New Roman" w:hAnsi="Times New Roman" w:cs="Times New Roman"/>
          <w:sz w:val="24"/>
          <w:szCs w:val="24"/>
          <w:shd w:val="clear" w:color="auto" w:fill="FFFFFF"/>
        </w:rPr>
      </w:pPr>
      <w:r w:rsidRPr="00BB0002">
        <w:rPr>
          <w:rFonts w:ascii="Times New Roman" w:hAnsi="Times New Roman" w:cs="Times New Roman"/>
          <w:sz w:val="24"/>
          <w:szCs w:val="24"/>
          <w:shd w:val="clear" w:color="auto" w:fill="FFFFFF"/>
        </w:rPr>
        <w:t>Cambridge University Press, 2017.</w:t>
      </w:r>
    </w:p>
    <w:p w14:paraId="18160183" w14:textId="787E3C44" w:rsidR="00673B71" w:rsidRDefault="00673B71" w:rsidP="00673B71">
      <w:pPr>
        <w:pStyle w:val="NormalWeb"/>
        <w:ind w:left="567" w:hanging="567"/>
      </w:pPr>
      <w:r>
        <w:t xml:space="preserve">“The Issue of Sovereignty.” </w:t>
      </w:r>
      <w:r>
        <w:rPr>
          <w:i/>
          <w:iCs/>
        </w:rPr>
        <w:t>Globalization101</w:t>
      </w:r>
      <w:r>
        <w:t xml:space="preserve">, 2016, www.globalization101.org/the-issue-of-sovereignty/. </w:t>
      </w:r>
    </w:p>
    <w:p w14:paraId="7461AAD2" w14:textId="77777777" w:rsidR="00673B71" w:rsidRDefault="00BB0002">
      <w:pPr>
        <w:rPr>
          <w:rFonts w:ascii="Times New Roman" w:hAnsi="Times New Roman" w:cs="Times New Roman"/>
          <w:sz w:val="24"/>
          <w:szCs w:val="24"/>
        </w:rPr>
      </w:pPr>
      <w:r w:rsidRPr="00BB0002">
        <w:rPr>
          <w:rFonts w:ascii="Times New Roman" w:hAnsi="Times New Roman" w:cs="Times New Roman"/>
          <w:sz w:val="24"/>
          <w:szCs w:val="24"/>
        </w:rPr>
        <w:t xml:space="preserve">Weizhun, Mao &amp; Yongguang, Bu. (2016). "Sovereignty as Responsibility " Intellectual Sources, </w:t>
      </w:r>
    </w:p>
    <w:p w14:paraId="1476E50E" w14:textId="1DDAF7D0" w:rsidR="00BB0002" w:rsidRPr="00BB0002" w:rsidRDefault="00BB0002" w:rsidP="00673B71">
      <w:pPr>
        <w:ind w:firstLine="720"/>
        <w:rPr>
          <w:rFonts w:ascii="Times New Roman" w:hAnsi="Times New Roman" w:cs="Times New Roman"/>
          <w:sz w:val="24"/>
          <w:szCs w:val="24"/>
        </w:rPr>
      </w:pPr>
      <w:r w:rsidRPr="00BB0002">
        <w:rPr>
          <w:rFonts w:ascii="Times New Roman" w:hAnsi="Times New Roman" w:cs="Times New Roman"/>
          <w:sz w:val="24"/>
          <w:szCs w:val="24"/>
        </w:rPr>
        <w:t>Evolving Paths, and Theoretical Debates. International Security Studies. 95-119.</w:t>
      </w:r>
    </w:p>
    <w:p w14:paraId="6B279B7C" w14:textId="77777777" w:rsidR="00BB0002" w:rsidRPr="00EA0BD9" w:rsidRDefault="00BB0002"/>
    <w:sectPr w:rsidR="00BB0002" w:rsidRPr="00EA0B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B9"/>
    <w:rsid w:val="000C6300"/>
    <w:rsid w:val="000D3A7D"/>
    <w:rsid w:val="00141A09"/>
    <w:rsid w:val="001906E4"/>
    <w:rsid w:val="0023270F"/>
    <w:rsid w:val="003C004A"/>
    <w:rsid w:val="003E11D4"/>
    <w:rsid w:val="00410323"/>
    <w:rsid w:val="00494857"/>
    <w:rsid w:val="00494BFC"/>
    <w:rsid w:val="005A4A30"/>
    <w:rsid w:val="005F6315"/>
    <w:rsid w:val="00673B71"/>
    <w:rsid w:val="00871727"/>
    <w:rsid w:val="0092377D"/>
    <w:rsid w:val="009E1F03"/>
    <w:rsid w:val="009F19C5"/>
    <w:rsid w:val="00A17574"/>
    <w:rsid w:val="00A961FC"/>
    <w:rsid w:val="00AC0F5C"/>
    <w:rsid w:val="00BB0002"/>
    <w:rsid w:val="00C0361B"/>
    <w:rsid w:val="00C04FC0"/>
    <w:rsid w:val="00C47BB9"/>
    <w:rsid w:val="00CC72D0"/>
    <w:rsid w:val="00D144FF"/>
    <w:rsid w:val="00E7745B"/>
    <w:rsid w:val="00EA0BD9"/>
    <w:rsid w:val="00F872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AE3D"/>
  <w15:chartTrackingRefBased/>
  <w15:docId w15:val="{56AB4FCC-477C-4C8B-BB72-354A93E5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1-lock-limited">
    <w:name w:val="cs1-lock-limited"/>
    <w:basedOn w:val="DefaultParagraphFont"/>
    <w:rsid w:val="0092377D"/>
  </w:style>
  <w:style w:type="character" w:styleId="Hyperlink">
    <w:name w:val="Hyperlink"/>
    <w:basedOn w:val="DefaultParagraphFont"/>
    <w:uiPriority w:val="99"/>
    <w:semiHidden/>
    <w:unhideWhenUsed/>
    <w:rsid w:val="0092377D"/>
    <w:rPr>
      <w:color w:val="0000FF"/>
      <w:u w:val="single"/>
    </w:rPr>
  </w:style>
  <w:style w:type="paragraph" w:styleId="NormalWeb">
    <w:name w:val="Normal (Web)"/>
    <w:basedOn w:val="Normal"/>
    <w:uiPriority w:val="99"/>
    <w:semiHidden/>
    <w:unhideWhenUsed/>
    <w:rsid w:val="00673B7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5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Cellini</dc:creator>
  <cp:keywords/>
  <dc:description/>
  <cp:lastModifiedBy>Carlo Cellini</cp:lastModifiedBy>
  <cp:revision>11</cp:revision>
  <dcterms:created xsi:type="dcterms:W3CDTF">2020-10-01T03:33:00Z</dcterms:created>
  <dcterms:modified xsi:type="dcterms:W3CDTF">2020-10-01T04:19:00Z</dcterms:modified>
</cp:coreProperties>
</file>