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1A64" w14:textId="4DF421D7" w:rsidR="00C34486" w:rsidRDefault="00192C01" w:rsidP="00C34486">
      <w:pPr>
        <w:pStyle w:val="NoSpacing"/>
        <w:sectPr w:rsidR="00C34486" w:rsidSect="004B4114">
          <w:headerReference w:type="default" r:id="rId8"/>
          <w:pgSz w:w="12240" w:h="15840"/>
          <w:pgMar w:top="1440" w:right="1440" w:bottom="1440" w:left="1440" w:header="720" w:footer="720" w:gutter="0"/>
          <w:pgNumType w:fmt="lowerRoman"/>
          <w:cols w:space="720"/>
          <w:docGrid w:linePitch="360"/>
        </w:sectPr>
      </w:pPr>
      <w:r>
        <w:t>(</w:t>
      </w:r>
      <w:r w:rsidR="00C9057D">
        <w:t>Letter of transmittal</w:t>
      </w:r>
      <w:r>
        <w:t>)</w:t>
      </w:r>
    </w:p>
    <w:p w14:paraId="5FB66262" w14:textId="77777777" w:rsidR="000A4F5F" w:rsidRDefault="000A4F5F" w:rsidP="00C34486">
      <w:pPr>
        <w:pStyle w:val="NoSpacing"/>
        <w:jc w:val="center"/>
        <w:rPr>
          <w:b/>
          <w:bCs/>
        </w:rPr>
      </w:pPr>
    </w:p>
    <w:p w14:paraId="7A203CBF" w14:textId="77777777" w:rsidR="000A4F5F" w:rsidRDefault="000A4F5F" w:rsidP="00C34486">
      <w:pPr>
        <w:pStyle w:val="NoSpacing"/>
        <w:jc w:val="center"/>
        <w:rPr>
          <w:b/>
          <w:bCs/>
        </w:rPr>
      </w:pPr>
    </w:p>
    <w:p w14:paraId="5861F2D1" w14:textId="77777777" w:rsidR="00E644B4" w:rsidRDefault="00E644B4" w:rsidP="00C34486">
      <w:pPr>
        <w:pStyle w:val="NoSpacing"/>
        <w:jc w:val="center"/>
        <w:rPr>
          <w:b/>
          <w:bCs/>
        </w:rPr>
      </w:pPr>
    </w:p>
    <w:p w14:paraId="4A0C3EAE" w14:textId="77777777" w:rsidR="00E644B4" w:rsidRDefault="00E644B4" w:rsidP="00C34486">
      <w:pPr>
        <w:pStyle w:val="NoSpacing"/>
        <w:jc w:val="center"/>
        <w:rPr>
          <w:b/>
          <w:bCs/>
        </w:rPr>
      </w:pPr>
    </w:p>
    <w:p w14:paraId="2C98C45B" w14:textId="77777777" w:rsidR="00E644B4" w:rsidRDefault="00E644B4" w:rsidP="00C34486">
      <w:pPr>
        <w:pStyle w:val="NoSpacing"/>
        <w:jc w:val="center"/>
        <w:rPr>
          <w:b/>
          <w:bCs/>
        </w:rPr>
      </w:pPr>
    </w:p>
    <w:p w14:paraId="69412BB8" w14:textId="77777777" w:rsidR="00E644B4" w:rsidRDefault="00E644B4" w:rsidP="00C34486">
      <w:pPr>
        <w:pStyle w:val="NoSpacing"/>
        <w:jc w:val="center"/>
        <w:rPr>
          <w:b/>
          <w:bCs/>
        </w:rPr>
      </w:pPr>
    </w:p>
    <w:p w14:paraId="1A82D116" w14:textId="77777777" w:rsidR="000A4F5F" w:rsidRDefault="000A4F5F" w:rsidP="00C34486">
      <w:pPr>
        <w:pStyle w:val="NoSpacing"/>
        <w:jc w:val="center"/>
        <w:rPr>
          <w:b/>
          <w:bCs/>
        </w:rPr>
      </w:pPr>
    </w:p>
    <w:p w14:paraId="6CE60F91" w14:textId="77777777" w:rsidR="007C39C9" w:rsidRDefault="00D67829" w:rsidP="00C34486">
      <w:pPr>
        <w:pStyle w:val="NoSpacing"/>
        <w:jc w:val="center"/>
        <w:rPr>
          <w:b/>
          <w:bCs/>
          <w:sz w:val="44"/>
          <w:szCs w:val="44"/>
        </w:rPr>
      </w:pPr>
      <w:r w:rsidRPr="007C39C9">
        <w:rPr>
          <w:b/>
          <w:bCs/>
          <w:sz w:val="44"/>
          <w:szCs w:val="44"/>
        </w:rPr>
        <w:t>Causal Analysis</w:t>
      </w:r>
      <w:r w:rsidR="00482A24" w:rsidRPr="007C39C9">
        <w:rPr>
          <w:b/>
          <w:bCs/>
          <w:sz w:val="44"/>
          <w:szCs w:val="44"/>
        </w:rPr>
        <w:t xml:space="preserve"> of Food Waste at </w:t>
      </w:r>
    </w:p>
    <w:p w14:paraId="786505E0" w14:textId="0484921D" w:rsidR="00B21FC7" w:rsidRPr="007C39C9" w:rsidRDefault="00482A24" w:rsidP="00C34486">
      <w:pPr>
        <w:pStyle w:val="NoSpacing"/>
        <w:jc w:val="center"/>
        <w:rPr>
          <w:b/>
          <w:bCs/>
          <w:sz w:val="44"/>
          <w:szCs w:val="44"/>
        </w:rPr>
      </w:pPr>
      <w:r w:rsidRPr="007C39C9">
        <w:rPr>
          <w:b/>
          <w:bCs/>
          <w:sz w:val="44"/>
          <w:szCs w:val="44"/>
        </w:rPr>
        <w:t>Mount Saint Joseph Hospital</w:t>
      </w:r>
    </w:p>
    <w:p w14:paraId="6B3AA352" w14:textId="77777777" w:rsidR="000A4F5F" w:rsidRDefault="000A4F5F" w:rsidP="00D67829">
      <w:pPr>
        <w:pStyle w:val="NoSpacing"/>
        <w:jc w:val="center"/>
      </w:pPr>
    </w:p>
    <w:p w14:paraId="7060FAEA" w14:textId="77777777" w:rsidR="00E644B4" w:rsidRDefault="00E644B4" w:rsidP="00D67829">
      <w:pPr>
        <w:pStyle w:val="NoSpacing"/>
        <w:jc w:val="center"/>
      </w:pPr>
    </w:p>
    <w:p w14:paraId="7365C451" w14:textId="35DFF159" w:rsidR="00686872" w:rsidRDefault="00686872" w:rsidP="00D67829">
      <w:pPr>
        <w:pStyle w:val="NoSpacing"/>
        <w:jc w:val="center"/>
      </w:pPr>
      <w:r>
        <w:t>for</w:t>
      </w:r>
    </w:p>
    <w:p w14:paraId="411ACC44" w14:textId="7ED95A2F" w:rsidR="00482A24" w:rsidRDefault="00482A24" w:rsidP="00D67829">
      <w:pPr>
        <w:pStyle w:val="NoSpacing"/>
        <w:jc w:val="center"/>
      </w:pPr>
      <w:r>
        <w:t xml:space="preserve">Jessica </w:t>
      </w:r>
      <w:proofErr w:type="spellStart"/>
      <w:r>
        <w:t>Loyva</w:t>
      </w:r>
      <w:proofErr w:type="spellEnd"/>
    </w:p>
    <w:p w14:paraId="6710FC6C" w14:textId="68D3D5EB" w:rsidR="00482A24" w:rsidRDefault="007B072C" w:rsidP="00482A24">
      <w:pPr>
        <w:pStyle w:val="NoSpacing"/>
        <w:jc w:val="center"/>
      </w:pPr>
      <w:r>
        <w:t xml:space="preserve">General </w:t>
      </w:r>
      <w:r w:rsidR="00482A24">
        <w:t>Manager of Food Services, Sodexo</w:t>
      </w:r>
    </w:p>
    <w:p w14:paraId="58F1B1F0" w14:textId="1B1B6EAC" w:rsidR="007B072C" w:rsidRDefault="007B072C" w:rsidP="00482A24">
      <w:pPr>
        <w:pStyle w:val="NoSpacing"/>
        <w:jc w:val="center"/>
      </w:pPr>
      <w:r>
        <w:t>Mount Saint Joseph Hospital, Vancouver BC</w:t>
      </w:r>
    </w:p>
    <w:p w14:paraId="26E1E8C4" w14:textId="77777777" w:rsidR="000A4F5F" w:rsidRDefault="000A4F5F" w:rsidP="00482A24">
      <w:pPr>
        <w:pStyle w:val="NoSpacing"/>
        <w:jc w:val="center"/>
      </w:pPr>
    </w:p>
    <w:p w14:paraId="16104CC7" w14:textId="77777777" w:rsidR="00E644B4" w:rsidRDefault="00E644B4" w:rsidP="00482A24">
      <w:pPr>
        <w:pStyle w:val="NoSpacing"/>
        <w:jc w:val="center"/>
      </w:pPr>
    </w:p>
    <w:p w14:paraId="36480C83" w14:textId="1E2259F6" w:rsidR="00686872" w:rsidRDefault="00686872" w:rsidP="00482A24">
      <w:pPr>
        <w:pStyle w:val="NoSpacing"/>
        <w:jc w:val="center"/>
      </w:pPr>
      <w:r>
        <w:t>by</w:t>
      </w:r>
    </w:p>
    <w:p w14:paraId="577D6AE7" w14:textId="1A8D3572" w:rsidR="001C3267" w:rsidRDefault="001C3267" w:rsidP="00482A24">
      <w:pPr>
        <w:pStyle w:val="NoSpacing"/>
        <w:jc w:val="center"/>
      </w:pPr>
      <w:r>
        <w:t>Zoe Maika</w:t>
      </w:r>
    </w:p>
    <w:p w14:paraId="0075FBD7" w14:textId="7EB485BA" w:rsidR="007B072C" w:rsidRDefault="001C3267" w:rsidP="00482A24">
      <w:pPr>
        <w:pStyle w:val="NoSpacing"/>
        <w:jc w:val="center"/>
      </w:pPr>
      <w:r>
        <w:t>ENGL 301</w:t>
      </w:r>
      <w:r w:rsidR="00686872">
        <w:t xml:space="preserve"> Student</w:t>
      </w:r>
    </w:p>
    <w:p w14:paraId="23CB4F1C" w14:textId="77777777" w:rsidR="004B1A65" w:rsidRDefault="004B1A65" w:rsidP="00482A24">
      <w:pPr>
        <w:pStyle w:val="NoSpacing"/>
        <w:jc w:val="center"/>
      </w:pPr>
    </w:p>
    <w:p w14:paraId="24C49D35" w14:textId="77777777" w:rsidR="000A4F5F" w:rsidRDefault="000A4F5F" w:rsidP="00482A24">
      <w:pPr>
        <w:pStyle w:val="NoSpacing"/>
        <w:jc w:val="center"/>
      </w:pPr>
    </w:p>
    <w:p w14:paraId="2BBBAB6F" w14:textId="77777777" w:rsidR="000A4F5F" w:rsidRDefault="000A4F5F" w:rsidP="00482A24">
      <w:pPr>
        <w:pStyle w:val="NoSpacing"/>
        <w:jc w:val="center"/>
      </w:pPr>
    </w:p>
    <w:p w14:paraId="4C03405D" w14:textId="77777777" w:rsidR="000A4F5F" w:rsidRDefault="000A4F5F" w:rsidP="00482A24">
      <w:pPr>
        <w:pStyle w:val="NoSpacing"/>
        <w:jc w:val="center"/>
      </w:pPr>
    </w:p>
    <w:p w14:paraId="42499362" w14:textId="77777777" w:rsidR="000A4F5F" w:rsidRDefault="000A4F5F" w:rsidP="00482A24">
      <w:pPr>
        <w:pStyle w:val="NoSpacing"/>
        <w:jc w:val="center"/>
      </w:pPr>
    </w:p>
    <w:p w14:paraId="158927AC" w14:textId="77777777" w:rsidR="000A4F5F" w:rsidRDefault="000A4F5F" w:rsidP="00482A24">
      <w:pPr>
        <w:pStyle w:val="NoSpacing"/>
        <w:jc w:val="center"/>
      </w:pPr>
    </w:p>
    <w:p w14:paraId="744E23FF" w14:textId="77777777" w:rsidR="000A4F5F" w:rsidRDefault="000A4F5F" w:rsidP="00482A24">
      <w:pPr>
        <w:pStyle w:val="NoSpacing"/>
        <w:jc w:val="center"/>
      </w:pPr>
    </w:p>
    <w:p w14:paraId="362CD525" w14:textId="77777777" w:rsidR="000A4F5F" w:rsidRDefault="000A4F5F" w:rsidP="00482A24">
      <w:pPr>
        <w:pStyle w:val="NoSpacing"/>
        <w:jc w:val="center"/>
      </w:pPr>
    </w:p>
    <w:p w14:paraId="37FC580E" w14:textId="77777777" w:rsidR="000A4F5F" w:rsidRDefault="000A4F5F" w:rsidP="00482A24">
      <w:pPr>
        <w:pStyle w:val="NoSpacing"/>
        <w:jc w:val="center"/>
      </w:pPr>
    </w:p>
    <w:p w14:paraId="1083E4B5" w14:textId="77777777" w:rsidR="000A4F5F" w:rsidRDefault="000A4F5F" w:rsidP="00482A24">
      <w:pPr>
        <w:pStyle w:val="NoSpacing"/>
        <w:jc w:val="center"/>
      </w:pPr>
    </w:p>
    <w:p w14:paraId="5334A5F4" w14:textId="77777777" w:rsidR="000A4F5F" w:rsidRDefault="000A4F5F" w:rsidP="00482A24">
      <w:pPr>
        <w:pStyle w:val="NoSpacing"/>
        <w:jc w:val="center"/>
      </w:pPr>
    </w:p>
    <w:p w14:paraId="1DE15BC6" w14:textId="77777777" w:rsidR="000A4F5F" w:rsidRDefault="000A4F5F" w:rsidP="00482A24">
      <w:pPr>
        <w:pStyle w:val="NoSpacing"/>
        <w:jc w:val="center"/>
      </w:pPr>
    </w:p>
    <w:p w14:paraId="0075098B" w14:textId="77777777" w:rsidR="000A4F5F" w:rsidRDefault="000A4F5F" w:rsidP="00482A24">
      <w:pPr>
        <w:pStyle w:val="NoSpacing"/>
        <w:jc w:val="center"/>
      </w:pPr>
    </w:p>
    <w:p w14:paraId="67C2E2DB" w14:textId="77777777" w:rsidR="000A4F5F" w:rsidRDefault="000A4F5F" w:rsidP="00482A24">
      <w:pPr>
        <w:pStyle w:val="NoSpacing"/>
        <w:jc w:val="center"/>
      </w:pPr>
    </w:p>
    <w:p w14:paraId="3D860710" w14:textId="77777777" w:rsidR="000A4F5F" w:rsidRDefault="000A4F5F" w:rsidP="00482A24">
      <w:pPr>
        <w:pStyle w:val="NoSpacing"/>
        <w:jc w:val="center"/>
      </w:pPr>
    </w:p>
    <w:p w14:paraId="2F30A62B" w14:textId="77777777" w:rsidR="000A4F5F" w:rsidRDefault="000A4F5F" w:rsidP="00482A24">
      <w:pPr>
        <w:pStyle w:val="NoSpacing"/>
        <w:jc w:val="center"/>
      </w:pPr>
    </w:p>
    <w:p w14:paraId="1B96887F" w14:textId="77777777" w:rsidR="000A4F5F" w:rsidRDefault="000A4F5F" w:rsidP="00482A24">
      <w:pPr>
        <w:pStyle w:val="NoSpacing"/>
        <w:jc w:val="center"/>
      </w:pPr>
    </w:p>
    <w:p w14:paraId="575CAD13" w14:textId="77777777" w:rsidR="00FF43FB" w:rsidRDefault="001C3267" w:rsidP="00FF43FB">
      <w:pPr>
        <w:pStyle w:val="NoSpacing"/>
        <w:jc w:val="center"/>
      </w:pPr>
      <w:r>
        <w:t>November 1</w:t>
      </w:r>
      <w:r w:rsidR="00732276">
        <w:t>6</w:t>
      </w:r>
      <w:r>
        <w:t>, 202</w:t>
      </w:r>
      <w:r w:rsidR="00312F39">
        <w:t>1</w:t>
      </w:r>
      <w:r w:rsidR="00FF43FB">
        <w:br w:type="page"/>
      </w:r>
    </w:p>
    <w:sdt>
      <w:sdtPr>
        <w:rPr>
          <w:rFonts w:asciiTheme="minorHAnsi" w:eastAsiaTheme="minorHAnsi" w:hAnsiTheme="minorHAnsi" w:cstheme="minorBidi"/>
          <w:b w:val="0"/>
          <w:sz w:val="22"/>
          <w:szCs w:val="22"/>
        </w:rPr>
        <w:id w:val="-1811706123"/>
        <w:docPartObj>
          <w:docPartGallery w:val="Table of Contents"/>
          <w:docPartUnique/>
        </w:docPartObj>
      </w:sdtPr>
      <w:sdtEndPr>
        <w:rPr>
          <w:bCs/>
          <w:noProof/>
        </w:rPr>
      </w:sdtEndPr>
      <w:sdtContent>
        <w:p w14:paraId="6B833BC7" w14:textId="257664B3" w:rsidR="00403446" w:rsidRDefault="00403446">
          <w:pPr>
            <w:pStyle w:val="TOCHeading"/>
          </w:pPr>
          <w:r>
            <w:t>Table of Contents</w:t>
          </w:r>
        </w:p>
        <w:p w14:paraId="4F31A1D0" w14:textId="2ADD1481" w:rsidR="009B0283" w:rsidRDefault="0040344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7999539" w:history="1">
            <w:r w:rsidR="009B0283" w:rsidRPr="0065664D">
              <w:rPr>
                <w:rStyle w:val="Hyperlink"/>
                <w:noProof/>
              </w:rPr>
              <w:t>Abstract</w:t>
            </w:r>
            <w:r w:rsidR="009B0283">
              <w:rPr>
                <w:noProof/>
                <w:webHidden/>
              </w:rPr>
              <w:tab/>
            </w:r>
            <w:r w:rsidR="009B0283">
              <w:rPr>
                <w:noProof/>
                <w:webHidden/>
              </w:rPr>
              <w:fldChar w:fldCharType="begin"/>
            </w:r>
            <w:r w:rsidR="009B0283">
              <w:rPr>
                <w:noProof/>
                <w:webHidden/>
              </w:rPr>
              <w:instrText xml:space="preserve"> PAGEREF _Toc87999539 \h </w:instrText>
            </w:r>
            <w:r w:rsidR="009B0283">
              <w:rPr>
                <w:noProof/>
                <w:webHidden/>
              </w:rPr>
            </w:r>
            <w:r w:rsidR="009B0283">
              <w:rPr>
                <w:noProof/>
                <w:webHidden/>
              </w:rPr>
              <w:fldChar w:fldCharType="separate"/>
            </w:r>
            <w:r w:rsidR="00A36F45">
              <w:rPr>
                <w:noProof/>
                <w:webHidden/>
              </w:rPr>
              <w:t>iii</w:t>
            </w:r>
            <w:r w:rsidR="009B0283">
              <w:rPr>
                <w:noProof/>
                <w:webHidden/>
              </w:rPr>
              <w:fldChar w:fldCharType="end"/>
            </w:r>
          </w:hyperlink>
        </w:p>
        <w:p w14:paraId="3E1977C3" w14:textId="07363E61" w:rsidR="009B0283" w:rsidRDefault="00E454C2">
          <w:pPr>
            <w:pStyle w:val="TOC1"/>
            <w:tabs>
              <w:tab w:val="right" w:leader="dot" w:pos="9350"/>
            </w:tabs>
            <w:rPr>
              <w:rFonts w:eastAsiaTheme="minorEastAsia"/>
              <w:noProof/>
            </w:rPr>
          </w:pPr>
          <w:hyperlink w:anchor="_Toc87999540" w:history="1">
            <w:r w:rsidR="009B0283" w:rsidRPr="0065664D">
              <w:rPr>
                <w:rStyle w:val="Hyperlink"/>
                <w:noProof/>
              </w:rPr>
              <w:t>Introduction</w:t>
            </w:r>
            <w:r w:rsidR="009B0283">
              <w:rPr>
                <w:noProof/>
                <w:webHidden/>
              </w:rPr>
              <w:tab/>
            </w:r>
            <w:r w:rsidR="009B0283">
              <w:rPr>
                <w:noProof/>
                <w:webHidden/>
              </w:rPr>
              <w:fldChar w:fldCharType="begin"/>
            </w:r>
            <w:r w:rsidR="009B0283">
              <w:rPr>
                <w:noProof/>
                <w:webHidden/>
              </w:rPr>
              <w:instrText xml:space="preserve"> PAGEREF _Toc87999540 \h </w:instrText>
            </w:r>
            <w:r w:rsidR="009B0283">
              <w:rPr>
                <w:noProof/>
                <w:webHidden/>
              </w:rPr>
            </w:r>
            <w:r w:rsidR="009B0283">
              <w:rPr>
                <w:noProof/>
                <w:webHidden/>
              </w:rPr>
              <w:fldChar w:fldCharType="separate"/>
            </w:r>
            <w:r w:rsidR="00A36F45">
              <w:rPr>
                <w:noProof/>
                <w:webHidden/>
              </w:rPr>
              <w:t>1</w:t>
            </w:r>
            <w:r w:rsidR="009B0283">
              <w:rPr>
                <w:noProof/>
                <w:webHidden/>
              </w:rPr>
              <w:fldChar w:fldCharType="end"/>
            </w:r>
          </w:hyperlink>
        </w:p>
        <w:p w14:paraId="72144D74" w14:textId="74BF4A41" w:rsidR="009B0283" w:rsidRDefault="00E454C2">
          <w:pPr>
            <w:pStyle w:val="TOC2"/>
            <w:tabs>
              <w:tab w:val="right" w:leader="dot" w:pos="9350"/>
            </w:tabs>
            <w:rPr>
              <w:rFonts w:eastAsiaTheme="minorEastAsia"/>
              <w:noProof/>
            </w:rPr>
          </w:pPr>
          <w:hyperlink w:anchor="_Toc87999541" w:history="1">
            <w:r w:rsidR="009B0283" w:rsidRPr="0065664D">
              <w:rPr>
                <w:rStyle w:val="Hyperlink"/>
                <w:noProof/>
              </w:rPr>
              <w:t>Background</w:t>
            </w:r>
            <w:r w:rsidR="009B0283">
              <w:rPr>
                <w:noProof/>
                <w:webHidden/>
              </w:rPr>
              <w:tab/>
            </w:r>
            <w:r w:rsidR="009B0283">
              <w:rPr>
                <w:noProof/>
                <w:webHidden/>
              </w:rPr>
              <w:fldChar w:fldCharType="begin"/>
            </w:r>
            <w:r w:rsidR="009B0283">
              <w:rPr>
                <w:noProof/>
                <w:webHidden/>
              </w:rPr>
              <w:instrText xml:space="preserve"> PAGEREF _Toc87999541 \h </w:instrText>
            </w:r>
            <w:r w:rsidR="009B0283">
              <w:rPr>
                <w:noProof/>
                <w:webHidden/>
              </w:rPr>
            </w:r>
            <w:r w:rsidR="009B0283">
              <w:rPr>
                <w:noProof/>
                <w:webHidden/>
              </w:rPr>
              <w:fldChar w:fldCharType="separate"/>
            </w:r>
            <w:r w:rsidR="00A36F45">
              <w:rPr>
                <w:noProof/>
                <w:webHidden/>
              </w:rPr>
              <w:t>1</w:t>
            </w:r>
            <w:r w:rsidR="009B0283">
              <w:rPr>
                <w:noProof/>
                <w:webHidden/>
              </w:rPr>
              <w:fldChar w:fldCharType="end"/>
            </w:r>
          </w:hyperlink>
        </w:p>
        <w:p w14:paraId="0FEC3E46" w14:textId="6C7824DC" w:rsidR="009B0283" w:rsidRDefault="00E454C2">
          <w:pPr>
            <w:pStyle w:val="TOC2"/>
            <w:tabs>
              <w:tab w:val="right" w:leader="dot" w:pos="9350"/>
            </w:tabs>
            <w:rPr>
              <w:rFonts w:eastAsiaTheme="minorEastAsia"/>
              <w:noProof/>
            </w:rPr>
          </w:pPr>
          <w:hyperlink w:anchor="_Toc87999542" w:history="1">
            <w:r w:rsidR="009B0283" w:rsidRPr="0065664D">
              <w:rPr>
                <w:rStyle w:val="Hyperlink"/>
                <w:noProof/>
              </w:rPr>
              <w:t>Content &amp; Purpose of Report</w:t>
            </w:r>
            <w:r w:rsidR="009B0283">
              <w:rPr>
                <w:noProof/>
                <w:webHidden/>
              </w:rPr>
              <w:tab/>
            </w:r>
            <w:r w:rsidR="009B0283">
              <w:rPr>
                <w:noProof/>
                <w:webHidden/>
              </w:rPr>
              <w:fldChar w:fldCharType="begin"/>
            </w:r>
            <w:r w:rsidR="009B0283">
              <w:rPr>
                <w:noProof/>
                <w:webHidden/>
              </w:rPr>
              <w:instrText xml:space="preserve"> PAGEREF _Toc87999542 \h </w:instrText>
            </w:r>
            <w:r w:rsidR="009B0283">
              <w:rPr>
                <w:noProof/>
                <w:webHidden/>
              </w:rPr>
            </w:r>
            <w:r w:rsidR="009B0283">
              <w:rPr>
                <w:noProof/>
                <w:webHidden/>
              </w:rPr>
              <w:fldChar w:fldCharType="separate"/>
            </w:r>
            <w:r w:rsidR="00A36F45">
              <w:rPr>
                <w:noProof/>
                <w:webHidden/>
              </w:rPr>
              <w:t>1</w:t>
            </w:r>
            <w:r w:rsidR="009B0283">
              <w:rPr>
                <w:noProof/>
                <w:webHidden/>
              </w:rPr>
              <w:fldChar w:fldCharType="end"/>
            </w:r>
          </w:hyperlink>
        </w:p>
        <w:p w14:paraId="751DC2E4" w14:textId="04916F6A" w:rsidR="009B0283" w:rsidRDefault="00E454C2">
          <w:pPr>
            <w:pStyle w:val="TOC2"/>
            <w:tabs>
              <w:tab w:val="right" w:leader="dot" w:pos="9350"/>
            </w:tabs>
            <w:rPr>
              <w:rFonts w:eastAsiaTheme="minorEastAsia"/>
              <w:noProof/>
            </w:rPr>
          </w:pPr>
          <w:hyperlink w:anchor="_Toc87999543" w:history="1">
            <w:r w:rsidR="009B0283" w:rsidRPr="0065664D">
              <w:rPr>
                <w:rStyle w:val="Hyperlink"/>
                <w:noProof/>
              </w:rPr>
              <w:t>Methods</w:t>
            </w:r>
            <w:r w:rsidR="009B0283">
              <w:rPr>
                <w:noProof/>
                <w:webHidden/>
              </w:rPr>
              <w:tab/>
            </w:r>
            <w:r w:rsidR="009B0283">
              <w:rPr>
                <w:noProof/>
                <w:webHidden/>
              </w:rPr>
              <w:fldChar w:fldCharType="begin"/>
            </w:r>
            <w:r w:rsidR="009B0283">
              <w:rPr>
                <w:noProof/>
                <w:webHidden/>
              </w:rPr>
              <w:instrText xml:space="preserve"> PAGEREF _Toc87999543 \h </w:instrText>
            </w:r>
            <w:r w:rsidR="009B0283">
              <w:rPr>
                <w:noProof/>
                <w:webHidden/>
              </w:rPr>
            </w:r>
            <w:r w:rsidR="009B0283">
              <w:rPr>
                <w:noProof/>
                <w:webHidden/>
              </w:rPr>
              <w:fldChar w:fldCharType="separate"/>
            </w:r>
            <w:r w:rsidR="00A36F45">
              <w:rPr>
                <w:noProof/>
                <w:webHidden/>
              </w:rPr>
              <w:t>2</w:t>
            </w:r>
            <w:r w:rsidR="009B0283">
              <w:rPr>
                <w:noProof/>
                <w:webHidden/>
              </w:rPr>
              <w:fldChar w:fldCharType="end"/>
            </w:r>
          </w:hyperlink>
        </w:p>
        <w:p w14:paraId="11CA9F44" w14:textId="7AE3E58C" w:rsidR="009B0283" w:rsidRDefault="00E454C2">
          <w:pPr>
            <w:pStyle w:val="TOC1"/>
            <w:tabs>
              <w:tab w:val="right" w:leader="dot" w:pos="9350"/>
            </w:tabs>
            <w:rPr>
              <w:rFonts w:eastAsiaTheme="minorEastAsia"/>
              <w:noProof/>
            </w:rPr>
          </w:pPr>
          <w:hyperlink w:anchor="_Toc87999544" w:history="1">
            <w:r w:rsidR="009B0283" w:rsidRPr="0065664D">
              <w:rPr>
                <w:rStyle w:val="Hyperlink"/>
                <w:noProof/>
              </w:rPr>
              <w:t>Data Section</w:t>
            </w:r>
            <w:r w:rsidR="009B0283">
              <w:rPr>
                <w:noProof/>
                <w:webHidden/>
              </w:rPr>
              <w:tab/>
            </w:r>
            <w:r w:rsidR="009B0283">
              <w:rPr>
                <w:noProof/>
                <w:webHidden/>
              </w:rPr>
              <w:fldChar w:fldCharType="begin"/>
            </w:r>
            <w:r w:rsidR="009B0283">
              <w:rPr>
                <w:noProof/>
                <w:webHidden/>
              </w:rPr>
              <w:instrText xml:space="preserve"> PAGEREF _Toc87999544 \h </w:instrText>
            </w:r>
            <w:r w:rsidR="009B0283">
              <w:rPr>
                <w:noProof/>
                <w:webHidden/>
              </w:rPr>
            </w:r>
            <w:r w:rsidR="009B0283">
              <w:rPr>
                <w:noProof/>
                <w:webHidden/>
              </w:rPr>
              <w:fldChar w:fldCharType="separate"/>
            </w:r>
            <w:r w:rsidR="00A36F45">
              <w:rPr>
                <w:noProof/>
                <w:webHidden/>
              </w:rPr>
              <w:t>2</w:t>
            </w:r>
            <w:r w:rsidR="009B0283">
              <w:rPr>
                <w:noProof/>
                <w:webHidden/>
              </w:rPr>
              <w:fldChar w:fldCharType="end"/>
            </w:r>
          </w:hyperlink>
        </w:p>
        <w:p w14:paraId="254C9FB0" w14:textId="1B8EFDA1" w:rsidR="009B0283" w:rsidRDefault="00E454C2">
          <w:pPr>
            <w:pStyle w:val="TOC2"/>
            <w:tabs>
              <w:tab w:val="right" w:leader="dot" w:pos="9350"/>
            </w:tabs>
            <w:rPr>
              <w:rFonts w:eastAsiaTheme="minorEastAsia"/>
              <w:noProof/>
            </w:rPr>
          </w:pPr>
          <w:hyperlink w:anchor="_Toc87999545" w:history="1">
            <w:r w:rsidR="009B0283" w:rsidRPr="0065664D">
              <w:rPr>
                <w:rStyle w:val="Hyperlink"/>
                <w:noProof/>
              </w:rPr>
              <w:t>Food Waste in BC Healthcare Facilities</w:t>
            </w:r>
            <w:r w:rsidR="009B0283">
              <w:rPr>
                <w:noProof/>
                <w:webHidden/>
              </w:rPr>
              <w:tab/>
            </w:r>
            <w:r w:rsidR="009B0283">
              <w:rPr>
                <w:noProof/>
                <w:webHidden/>
              </w:rPr>
              <w:fldChar w:fldCharType="begin"/>
            </w:r>
            <w:r w:rsidR="009B0283">
              <w:rPr>
                <w:noProof/>
                <w:webHidden/>
              </w:rPr>
              <w:instrText xml:space="preserve"> PAGEREF _Toc87999545 \h </w:instrText>
            </w:r>
            <w:r w:rsidR="009B0283">
              <w:rPr>
                <w:noProof/>
                <w:webHidden/>
              </w:rPr>
            </w:r>
            <w:r w:rsidR="009B0283">
              <w:rPr>
                <w:noProof/>
                <w:webHidden/>
              </w:rPr>
              <w:fldChar w:fldCharType="separate"/>
            </w:r>
            <w:r w:rsidR="00A36F45">
              <w:rPr>
                <w:noProof/>
                <w:webHidden/>
              </w:rPr>
              <w:t>2</w:t>
            </w:r>
            <w:r w:rsidR="009B0283">
              <w:rPr>
                <w:noProof/>
                <w:webHidden/>
              </w:rPr>
              <w:fldChar w:fldCharType="end"/>
            </w:r>
          </w:hyperlink>
        </w:p>
        <w:p w14:paraId="0796EE52" w14:textId="6ABD8A2E" w:rsidR="009B0283" w:rsidRDefault="00E454C2">
          <w:pPr>
            <w:pStyle w:val="TOC2"/>
            <w:tabs>
              <w:tab w:val="right" w:leader="dot" w:pos="9350"/>
            </w:tabs>
            <w:rPr>
              <w:rFonts w:eastAsiaTheme="minorEastAsia"/>
              <w:noProof/>
            </w:rPr>
          </w:pPr>
          <w:hyperlink w:anchor="_Toc87999546" w:history="1">
            <w:r w:rsidR="009B0283" w:rsidRPr="0065664D">
              <w:rPr>
                <w:rStyle w:val="Hyperlink"/>
                <w:noProof/>
              </w:rPr>
              <w:t>Food Waste Management Systems in BC Healthcare Facilities</w:t>
            </w:r>
            <w:r w:rsidR="009B0283">
              <w:rPr>
                <w:noProof/>
                <w:webHidden/>
              </w:rPr>
              <w:tab/>
            </w:r>
            <w:r w:rsidR="009B0283">
              <w:rPr>
                <w:noProof/>
                <w:webHidden/>
              </w:rPr>
              <w:fldChar w:fldCharType="begin"/>
            </w:r>
            <w:r w:rsidR="009B0283">
              <w:rPr>
                <w:noProof/>
                <w:webHidden/>
              </w:rPr>
              <w:instrText xml:space="preserve"> PAGEREF _Toc87999546 \h </w:instrText>
            </w:r>
            <w:r w:rsidR="009B0283">
              <w:rPr>
                <w:noProof/>
                <w:webHidden/>
              </w:rPr>
            </w:r>
            <w:r w:rsidR="009B0283">
              <w:rPr>
                <w:noProof/>
                <w:webHidden/>
              </w:rPr>
              <w:fldChar w:fldCharType="separate"/>
            </w:r>
            <w:r w:rsidR="00A36F45">
              <w:rPr>
                <w:noProof/>
                <w:webHidden/>
              </w:rPr>
              <w:t>4</w:t>
            </w:r>
            <w:r w:rsidR="009B0283">
              <w:rPr>
                <w:noProof/>
                <w:webHidden/>
              </w:rPr>
              <w:fldChar w:fldCharType="end"/>
            </w:r>
          </w:hyperlink>
        </w:p>
        <w:p w14:paraId="444168ED" w14:textId="13E4AB02" w:rsidR="009B0283" w:rsidRDefault="00E454C2">
          <w:pPr>
            <w:pStyle w:val="TOC2"/>
            <w:tabs>
              <w:tab w:val="right" w:leader="dot" w:pos="9350"/>
            </w:tabs>
            <w:rPr>
              <w:rFonts w:eastAsiaTheme="minorEastAsia"/>
              <w:noProof/>
            </w:rPr>
          </w:pPr>
          <w:hyperlink w:anchor="_Toc87999547" w:history="1">
            <w:r w:rsidR="009B0283" w:rsidRPr="0065664D">
              <w:rPr>
                <w:rStyle w:val="Hyperlink"/>
                <w:noProof/>
              </w:rPr>
              <w:t>Dining On Call at BC Children’s &amp; BC Women’s Hospitals</w:t>
            </w:r>
            <w:r w:rsidR="009B0283">
              <w:rPr>
                <w:noProof/>
                <w:webHidden/>
              </w:rPr>
              <w:tab/>
            </w:r>
            <w:r w:rsidR="009B0283">
              <w:rPr>
                <w:noProof/>
                <w:webHidden/>
              </w:rPr>
              <w:fldChar w:fldCharType="begin"/>
            </w:r>
            <w:r w:rsidR="009B0283">
              <w:rPr>
                <w:noProof/>
                <w:webHidden/>
              </w:rPr>
              <w:instrText xml:space="preserve"> PAGEREF _Toc87999547 \h </w:instrText>
            </w:r>
            <w:r w:rsidR="009B0283">
              <w:rPr>
                <w:noProof/>
                <w:webHidden/>
              </w:rPr>
            </w:r>
            <w:r w:rsidR="009B0283">
              <w:rPr>
                <w:noProof/>
                <w:webHidden/>
              </w:rPr>
              <w:fldChar w:fldCharType="separate"/>
            </w:r>
            <w:r w:rsidR="00A36F45">
              <w:rPr>
                <w:noProof/>
                <w:webHidden/>
              </w:rPr>
              <w:t>5</w:t>
            </w:r>
            <w:r w:rsidR="009B0283">
              <w:rPr>
                <w:noProof/>
                <w:webHidden/>
              </w:rPr>
              <w:fldChar w:fldCharType="end"/>
            </w:r>
          </w:hyperlink>
        </w:p>
        <w:p w14:paraId="1C631B39" w14:textId="6517E2B9" w:rsidR="009B0283" w:rsidRDefault="00E454C2">
          <w:pPr>
            <w:pStyle w:val="TOC2"/>
            <w:tabs>
              <w:tab w:val="right" w:leader="dot" w:pos="9350"/>
            </w:tabs>
            <w:rPr>
              <w:rFonts w:eastAsiaTheme="minorEastAsia"/>
              <w:noProof/>
            </w:rPr>
          </w:pPr>
          <w:hyperlink w:anchor="_Toc87999548" w:history="1">
            <w:r w:rsidR="009B0283" w:rsidRPr="0065664D">
              <w:rPr>
                <w:rStyle w:val="Hyperlink"/>
                <w:noProof/>
              </w:rPr>
              <w:t>Reducing Food Waste with SuzyQ Menu Concepts</w:t>
            </w:r>
            <w:r w:rsidR="009B0283">
              <w:rPr>
                <w:noProof/>
                <w:webHidden/>
              </w:rPr>
              <w:tab/>
            </w:r>
            <w:r w:rsidR="009B0283">
              <w:rPr>
                <w:noProof/>
                <w:webHidden/>
              </w:rPr>
              <w:fldChar w:fldCharType="begin"/>
            </w:r>
            <w:r w:rsidR="009B0283">
              <w:rPr>
                <w:noProof/>
                <w:webHidden/>
              </w:rPr>
              <w:instrText xml:space="preserve"> PAGEREF _Toc87999548 \h </w:instrText>
            </w:r>
            <w:r w:rsidR="009B0283">
              <w:rPr>
                <w:noProof/>
                <w:webHidden/>
              </w:rPr>
            </w:r>
            <w:r w:rsidR="009B0283">
              <w:rPr>
                <w:noProof/>
                <w:webHidden/>
              </w:rPr>
              <w:fldChar w:fldCharType="separate"/>
            </w:r>
            <w:r w:rsidR="00A36F45">
              <w:rPr>
                <w:noProof/>
                <w:webHidden/>
              </w:rPr>
              <w:t>6</w:t>
            </w:r>
            <w:r w:rsidR="009B0283">
              <w:rPr>
                <w:noProof/>
                <w:webHidden/>
              </w:rPr>
              <w:fldChar w:fldCharType="end"/>
            </w:r>
          </w:hyperlink>
        </w:p>
        <w:p w14:paraId="21182C5B" w14:textId="1E6954D6" w:rsidR="009B0283" w:rsidRDefault="00E454C2">
          <w:pPr>
            <w:pStyle w:val="TOC2"/>
            <w:tabs>
              <w:tab w:val="right" w:leader="dot" w:pos="9350"/>
            </w:tabs>
            <w:rPr>
              <w:rFonts w:eastAsiaTheme="minorEastAsia"/>
              <w:noProof/>
            </w:rPr>
          </w:pPr>
          <w:hyperlink w:anchor="_Toc87999549" w:history="1">
            <w:r w:rsidR="009B0283" w:rsidRPr="0065664D">
              <w:rPr>
                <w:rStyle w:val="Hyperlink"/>
                <w:noProof/>
              </w:rPr>
              <w:t>Food Waste Management at Mount Saint Joseph Hospital</w:t>
            </w:r>
            <w:r w:rsidR="009B0283">
              <w:rPr>
                <w:noProof/>
                <w:webHidden/>
              </w:rPr>
              <w:tab/>
            </w:r>
            <w:r w:rsidR="009B0283">
              <w:rPr>
                <w:noProof/>
                <w:webHidden/>
              </w:rPr>
              <w:fldChar w:fldCharType="begin"/>
            </w:r>
            <w:r w:rsidR="009B0283">
              <w:rPr>
                <w:noProof/>
                <w:webHidden/>
              </w:rPr>
              <w:instrText xml:space="preserve"> PAGEREF _Toc87999549 \h </w:instrText>
            </w:r>
            <w:r w:rsidR="009B0283">
              <w:rPr>
                <w:noProof/>
                <w:webHidden/>
              </w:rPr>
            </w:r>
            <w:r w:rsidR="009B0283">
              <w:rPr>
                <w:noProof/>
                <w:webHidden/>
              </w:rPr>
              <w:fldChar w:fldCharType="separate"/>
            </w:r>
            <w:r w:rsidR="00A36F45">
              <w:rPr>
                <w:noProof/>
                <w:webHidden/>
              </w:rPr>
              <w:t>6</w:t>
            </w:r>
            <w:r w:rsidR="009B0283">
              <w:rPr>
                <w:noProof/>
                <w:webHidden/>
              </w:rPr>
              <w:fldChar w:fldCharType="end"/>
            </w:r>
          </w:hyperlink>
        </w:p>
        <w:p w14:paraId="376A5FF3" w14:textId="703C5047" w:rsidR="009B0283" w:rsidRDefault="00E454C2">
          <w:pPr>
            <w:pStyle w:val="TOC1"/>
            <w:tabs>
              <w:tab w:val="right" w:leader="dot" w:pos="9350"/>
            </w:tabs>
            <w:rPr>
              <w:rFonts w:eastAsiaTheme="minorEastAsia"/>
              <w:noProof/>
            </w:rPr>
          </w:pPr>
          <w:hyperlink w:anchor="_Toc87999550" w:history="1">
            <w:r w:rsidR="009B0283" w:rsidRPr="0065664D">
              <w:rPr>
                <w:rStyle w:val="Hyperlink"/>
                <w:noProof/>
              </w:rPr>
              <w:t>Conclusion</w:t>
            </w:r>
            <w:r w:rsidR="009B0283">
              <w:rPr>
                <w:noProof/>
                <w:webHidden/>
              </w:rPr>
              <w:tab/>
            </w:r>
            <w:r w:rsidR="009B0283">
              <w:rPr>
                <w:noProof/>
                <w:webHidden/>
              </w:rPr>
              <w:fldChar w:fldCharType="begin"/>
            </w:r>
            <w:r w:rsidR="009B0283">
              <w:rPr>
                <w:noProof/>
                <w:webHidden/>
              </w:rPr>
              <w:instrText xml:space="preserve"> PAGEREF _Toc87999550 \h </w:instrText>
            </w:r>
            <w:r w:rsidR="009B0283">
              <w:rPr>
                <w:noProof/>
                <w:webHidden/>
              </w:rPr>
            </w:r>
            <w:r w:rsidR="009B0283">
              <w:rPr>
                <w:noProof/>
                <w:webHidden/>
              </w:rPr>
              <w:fldChar w:fldCharType="separate"/>
            </w:r>
            <w:r w:rsidR="00A36F45">
              <w:rPr>
                <w:noProof/>
                <w:webHidden/>
              </w:rPr>
              <w:t>6</w:t>
            </w:r>
            <w:r w:rsidR="009B0283">
              <w:rPr>
                <w:noProof/>
                <w:webHidden/>
              </w:rPr>
              <w:fldChar w:fldCharType="end"/>
            </w:r>
          </w:hyperlink>
        </w:p>
        <w:p w14:paraId="06EFAC4C" w14:textId="4BD06A86" w:rsidR="009B0283" w:rsidRDefault="00E454C2">
          <w:pPr>
            <w:pStyle w:val="TOC2"/>
            <w:tabs>
              <w:tab w:val="right" w:leader="dot" w:pos="9350"/>
            </w:tabs>
            <w:rPr>
              <w:rFonts w:eastAsiaTheme="minorEastAsia"/>
              <w:noProof/>
            </w:rPr>
          </w:pPr>
          <w:hyperlink w:anchor="_Toc87999551" w:history="1">
            <w:r w:rsidR="009B0283" w:rsidRPr="0065664D">
              <w:rPr>
                <w:rStyle w:val="Hyperlink"/>
                <w:noProof/>
              </w:rPr>
              <w:t>Summary</w:t>
            </w:r>
            <w:r w:rsidR="009B0283">
              <w:rPr>
                <w:noProof/>
                <w:webHidden/>
              </w:rPr>
              <w:tab/>
            </w:r>
            <w:r w:rsidR="009B0283">
              <w:rPr>
                <w:noProof/>
                <w:webHidden/>
              </w:rPr>
              <w:fldChar w:fldCharType="begin"/>
            </w:r>
            <w:r w:rsidR="009B0283">
              <w:rPr>
                <w:noProof/>
                <w:webHidden/>
              </w:rPr>
              <w:instrText xml:space="preserve"> PAGEREF _Toc87999551 \h </w:instrText>
            </w:r>
            <w:r w:rsidR="009B0283">
              <w:rPr>
                <w:noProof/>
                <w:webHidden/>
              </w:rPr>
            </w:r>
            <w:r w:rsidR="009B0283">
              <w:rPr>
                <w:noProof/>
                <w:webHidden/>
              </w:rPr>
              <w:fldChar w:fldCharType="separate"/>
            </w:r>
            <w:r w:rsidR="00A36F45">
              <w:rPr>
                <w:noProof/>
                <w:webHidden/>
              </w:rPr>
              <w:t>6</w:t>
            </w:r>
            <w:r w:rsidR="009B0283">
              <w:rPr>
                <w:noProof/>
                <w:webHidden/>
              </w:rPr>
              <w:fldChar w:fldCharType="end"/>
            </w:r>
          </w:hyperlink>
        </w:p>
        <w:p w14:paraId="33B189DF" w14:textId="54648F15" w:rsidR="009B0283" w:rsidRDefault="00E454C2">
          <w:pPr>
            <w:pStyle w:val="TOC2"/>
            <w:tabs>
              <w:tab w:val="right" w:leader="dot" w:pos="9350"/>
            </w:tabs>
            <w:rPr>
              <w:rFonts w:eastAsiaTheme="minorEastAsia"/>
              <w:noProof/>
            </w:rPr>
          </w:pPr>
          <w:hyperlink w:anchor="_Toc87999552" w:history="1">
            <w:r w:rsidR="009B0283" w:rsidRPr="0065664D">
              <w:rPr>
                <w:rStyle w:val="Hyperlink"/>
                <w:noProof/>
              </w:rPr>
              <w:t>Recommendations</w:t>
            </w:r>
            <w:r w:rsidR="009B0283">
              <w:rPr>
                <w:noProof/>
                <w:webHidden/>
              </w:rPr>
              <w:tab/>
            </w:r>
            <w:r w:rsidR="009B0283">
              <w:rPr>
                <w:noProof/>
                <w:webHidden/>
              </w:rPr>
              <w:fldChar w:fldCharType="begin"/>
            </w:r>
            <w:r w:rsidR="009B0283">
              <w:rPr>
                <w:noProof/>
                <w:webHidden/>
              </w:rPr>
              <w:instrText xml:space="preserve"> PAGEREF _Toc87999552 \h </w:instrText>
            </w:r>
            <w:r w:rsidR="009B0283">
              <w:rPr>
                <w:noProof/>
                <w:webHidden/>
              </w:rPr>
            </w:r>
            <w:r w:rsidR="009B0283">
              <w:rPr>
                <w:noProof/>
                <w:webHidden/>
              </w:rPr>
              <w:fldChar w:fldCharType="separate"/>
            </w:r>
            <w:r w:rsidR="00A36F45">
              <w:rPr>
                <w:noProof/>
                <w:webHidden/>
              </w:rPr>
              <w:t>6</w:t>
            </w:r>
            <w:r w:rsidR="009B0283">
              <w:rPr>
                <w:noProof/>
                <w:webHidden/>
              </w:rPr>
              <w:fldChar w:fldCharType="end"/>
            </w:r>
          </w:hyperlink>
        </w:p>
        <w:p w14:paraId="3D02F492" w14:textId="02AB879F" w:rsidR="009B0283" w:rsidRDefault="00E454C2">
          <w:pPr>
            <w:pStyle w:val="TOC2"/>
            <w:tabs>
              <w:tab w:val="right" w:leader="dot" w:pos="9350"/>
            </w:tabs>
            <w:rPr>
              <w:rFonts w:eastAsiaTheme="minorEastAsia"/>
              <w:noProof/>
            </w:rPr>
          </w:pPr>
          <w:hyperlink w:anchor="_Toc87999553" w:history="1">
            <w:r w:rsidR="009B0283" w:rsidRPr="0065664D">
              <w:rPr>
                <w:rStyle w:val="Hyperlink"/>
                <w:noProof/>
              </w:rPr>
              <w:t>Final Points</w:t>
            </w:r>
            <w:r w:rsidR="009B0283">
              <w:rPr>
                <w:noProof/>
                <w:webHidden/>
              </w:rPr>
              <w:tab/>
            </w:r>
            <w:r w:rsidR="009B0283">
              <w:rPr>
                <w:noProof/>
                <w:webHidden/>
              </w:rPr>
              <w:fldChar w:fldCharType="begin"/>
            </w:r>
            <w:r w:rsidR="009B0283">
              <w:rPr>
                <w:noProof/>
                <w:webHidden/>
              </w:rPr>
              <w:instrText xml:space="preserve"> PAGEREF _Toc87999553 \h </w:instrText>
            </w:r>
            <w:r w:rsidR="009B0283">
              <w:rPr>
                <w:noProof/>
                <w:webHidden/>
              </w:rPr>
            </w:r>
            <w:r w:rsidR="009B0283">
              <w:rPr>
                <w:noProof/>
                <w:webHidden/>
              </w:rPr>
              <w:fldChar w:fldCharType="separate"/>
            </w:r>
            <w:r w:rsidR="00A36F45">
              <w:rPr>
                <w:noProof/>
                <w:webHidden/>
              </w:rPr>
              <w:t>6</w:t>
            </w:r>
            <w:r w:rsidR="009B0283">
              <w:rPr>
                <w:noProof/>
                <w:webHidden/>
              </w:rPr>
              <w:fldChar w:fldCharType="end"/>
            </w:r>
          </w:hyperlink>
        </w:p>
        <w:p w14:paraId="356D6699" w14:textId="57AEA07B" w:rsidR="009B0283" w:rsidRDefault="00E454C2">
          <w:pPr>
            <w:pStyle w:val="TOC1"/>
            <w:tabs>
              <w:tab w:val="right" w:leader="dot" w:pos="9350"/>
            </w:tabs>
            <w:rPr>
              <w:rFonts w:eastAsiaTheme="minorEastAsia"/>
              <w:noProof/>
            </w:rPr>
          </w:pPr>
          <w:hyperlink w:anchor="_Toc87999554" w:history="1">
            <w:r w:rsidR="009B0283" w:rsidRPr="0065664D">
              <w:rPr>
                <w:rStyle w:val="Hyperlink"/>
                <w:noProof/>
              </w:rPr>
              <w:t>Works Cited</w:t>
            </w:r>
            <w:r w:rsidR="009B0283">
              <w:rPr>
                <w:noProof/>
                <w:webHidden/>
              </w:rPr>
              <w:tab/>
            </w:r>
            <w:r w:rsidR="009B0283">
              <w:rPr>
                <w:noProof/>
                <w:webHidden/>
              </w:rPr>
              <w:fldChar w:fldCharType="begin"/>
            </w:r>
            <w:r w:rsidR="009B0283">
              <w:rPr>
                <w:noProof/>
                <w:webHidden/>
              </w:rPr>
              <w:instrText xml:space="preserve"> PAGEREF _Toc87999554 \h </w:instrText>
            </w:r>
            <w:r w:rsidR="009B0283">
              <w:rPr>
                <w:noProof/>
                <w:webHidden/>
              </w:rPr>
            </w:r>
            <w:r w:rsidR="009B0283">
              <w:rPr>
                <w:noProof/>
                <w:webHidden/>
              </w:rPr>
              <w:fldChar w:fldCharType="separate"/>
            </w:r>
            <w:r w:rsidR="00A36F45">
              <w:rPr>
                <w:noProof/>
                <w:webHidden/>
              </w:rPr>
              <w:t>7</w:t>
            </w:r>
            <w:r w:rsidR="009B0283">
              <w:rPr>
                <w:noProof/>
                <w:webHidden/>
              </w:rPr>
              <w:fldChar w:fldCharType="end"/>
            </w:r>
          </w:hyperlink>
        </w:p>
        <w:p w14:paraId="4105C217" w14:textId="3F214A10" w:rsidR="009B0283" w:rsidRDefault="00E454C2">
          <w:pPr>
            <w:pStyle w:val="TOC1"/>
            <w:tabs>
              <w:tab w:val="right" w:leader="dot" w:pos="9350"/>
            </w:tabs>
            <w:rPr>
              <w:rFonts w:eastAsiaTheme="minorEastAsia"/>
              <w:noProof/>
            </w:rPr>
          </w:pPr>
          <w:hyperlink w:anchor="_Toc87999555" w:history="1">
            <w:r w:rsidR="009B0283" w:rsidRPr="0065664D">
              <w:rPr>
                <w:rStyle w:val="Hyperlink"/>
                <w:noProof/>
              </w:rPr>
              <w:t>Appendix A: Survey Questions</w:t>
            </w:r>
            <w:r w:rsidR="009B0283">
              <w:rPr>
                <w:noProof/>
                <w:webHidden/>
              </w:rPr>
              <w:tab/>
            </w:r>
            <w:r w:rsidR="009B0283">
              <w:rPr>
                <w:noProof/>
                <w:webHidden/>
              </w:rPr>
              <w:fldChar w:fldCharType="begin"/>
            </w:r>
            <w:r w:rsidR="009B0283">
              <w:rPr>
                <w:noProof/>
                <w:webHidden/>
              </w:rPr>
              <w:instrText xml:space="preserve"> PAGEREF _Toc87999555 \h </w:instrText>
            </w:r>
            <w:r w:rsidR="009B0283">
              <w:rPr>
                <w:noProof/>
                <w:webHidden/>
              </w:rPr>
            </w:r>
            <w:r w:rsidR="009B0283">
              <w:rPr>
                <w:noProof/>
                <w:webHidden/>
              </w:rPr>
              <w:fldChar w:fldCharType="separate"/>
            </w:r>
            <w:r w:rsidR="00A36F45">
              <w:rPr>
                <w:noProof/>
                <w:webHidden/>
              </w:rPr>
              <w:t>8</w:t>
            </w:r>
            <w:r w:rsidR="009B0283">
              <w:rPr>
                <w:noProof/>
                <w:webHidden/>
              </w:rPr>
              <w:fldChar w:fldCharType="end"/>
            </w:r>
          </w:hyperlink>
        </w:p>
        <w:p w14:paraId="14F3C346" w14:textId="0E251177" w:rsidR="009B0283" w:rsidRDefault="00E454C2">
          <w:pPr>
            <w:pStyle w:val="TOC1"/>
            <w:tabs>
              <w:tab w:val="right" w:leader="dot" w:pos="9350"/>
            </w:tabs>
            <w:rPr>
              <w:rFonts w:eastAsiaTheme="minorEastAsia"/>
              <w:noProof/>
            </w:rPr>
          </w:pPr>
          <w:hyperlink w:anchor="_Toc87999556" w:history="1">
            <w:r w:rsidR="009B0283" w:rsidRPr="0065664D">
              <w:rPr>
                <w:rStyle w:val="Hyperlink"/>
                <w:noProof/>
              </w:rPr>
              <w:t>Appendix B: Interview Questions</w:t>
            </w:r>
            <w:r w:rsidR="009B0283">
              <w:rPr>
                <w:noProof/>
                <w:webHidden/>
              </w:rPr>
              <w:tab/>
            </w:r>
            <w:r w:rsidR="009B0283">
              <w:rPr>
                <w:noProof/>
                <w:webHidden/>
              </w:rPr>
              <w:fldChar w:fldCharType="begin"/>
            </w:r>
            <w:r w:rsidR="009B0283">
              <w:rPr>
                <w:noProof/>
                <w:webHidden/>
              </w:rPr>
              <w:instrText xml:space="preserve"> PAGEREF _Toc87999556 \h </w:instrText>
            </w:r>
            <w:r w:rsidR="009B0283">
              <w:rPr>
                <w:noProof/>
                <w:webHidden/>
              </w:rPr>
            </w:r>
            <w:r w:rsidR="009B0283">
              <w:rPr>
                <w:noProof/>
                <w:webHidden/>
              </w:rPr>
              <w:fldChar w:fldCharType="separate"/>
            </w:r>
            <w:r w:rsidR="00A36F45">
              <w:rPr>
                <w:noProof/>
                <w:webHidden/>
              </w:rPr>
              <w:t>9</w:t>
            </w:r>
            <w:r w:rsidR="009B0283">
              <w:rPr>
                <w:noProof/>
                <w:webHidden/>
              </w:rPr>
              <w:fldChar w:fldCharType="end"/>
            </w:r>
          </w:hyperlink>
        </w:p>
        <w:p w14:paraId="2499355C" w14:textId="669722E1" w:rsidR="00403446" w:rsidRDefault="00403446">
          <w:r>
            <w:rPr>
              <w:b/>
              <w:bCs/>
              <w:noProof/>
            </w:rPr>
            <w:fldChar w:fldCharType="end"/>
          </w:r>
        </w:p>
      </w:sdtContent>
    </w:sdt>
    <w:p w14:paraId="3887FE85" w14:textId="77777777" w:rsidR="00D15924" w:rsidRDefault="00D15924" w:rsidP="00834E29">
      <w:pPr>
        <w:pStyle w:val="TableofFigures"/>
        <w:tabs>
          <w:tab w:val="right" w:leader="dot" w:pos="9350"/>
        </w:tabs>
        <w:jc w:val="center"/>
        <w:rPr>
          <w:rFonts w:cs="Times New Roman"/>
          <w:b/>
          <w:bCs/>
          <w:sz w:val="32"/>
          <w:szCs w:val="32"/>
        </w:rPr>
      </w:pPr>
    </w:p>
    <w:p w14:paraId="5B6A13AA" w14:textId="79A48B7C" w:rsidR="00834E29" w:rsidRPr="00834E29" w:rsidRDefault="00834E29" w:rsidP="00834E29">
      <w:pPr>
        <w:pStyle w:val="TableofFigures"/>
        <w:tabs>
          <w:tab w:val="right" w:leader="dot" w:pos="9350"/>
        </w:tabs>
        <w:jc w:val="center"/>
        <w:rPr>
          <w:rFonts w:cs="Times New Roman"/>
          <w:b/>
          <w:bCs/>
          <w:sz w:val="32"/>
          <w:szCs w:val="32"/>
        </w:rPr>
      </w:pPr>
      <w:r w:rsidRPr="00834E29">
        <w:rPr>
          <w:rFonts w:cs="Times New Roman"/>
          <w:b/>
          <w:bCs/>
          <w:sz w:val="32"/>
          <w:szCs w:val="32"/>
        </w:rPr>
        <w:t>Table of Figures</w:t>
      </w:r>
    </w:p>
    <w:p w14:paraId="64B3FDAB" w14:textId="378B92A4" w:rsidR="00834E29" w:rsidRDefault="00D6679B">
      <w:pPr>
        <w:pStyle w:val="TableofFigures"/>
        <w:tabs>
          <w:tab w:val="right" w:leader="dot" w:pos="9350"/>
        </w:tabs>
        <w:rPr>
          <w:rFonts w:eastAsiaTheme="minorEastAsia"/>
          <w:noProof/>
        </w:rPr>
      </w:pPr>
      <w:r>
        <w:rPr>
          <w:rFonts w:asciiTheme="minorHAnsi" w:hAnsiTheme="minorHAnsi"/>
          <w:sz w:val="22"/>
        </w:rPr>
        <w:fldChar w:fldCharType="begin"/>
      </w:r>
      <w:r>
        <w:rPr>
          <w:rFonts w:asciiTheme="minorHAnsi" w:hAnsiTheme="minorHAnsi"/>
          <w:sz w:val="22"/>
        </w:rPr>
        <w:instrText xml:space="preserve"> TOC \h \z \t "Footer" \c </w:instrText>
      </w:r>
      <w:r>
        <w:rPr>
          <w:rFonts w:asciiTheme="minorHAnsi" w:hAnsiTheme="minorHAnsi"/>
          <w:sz w:val="22"/>
        </w:rPr>
        <w:fldChar w:fldCharType="separate"/>
      </w:r>
      <w:hyperlink w:anchor="_Toc88000093" w:history="1">
        <w:r w:rsidR="00834E29" w:rsidRPr="00CA5F14">
          <w:rPr>
            <w:rStyle w:val="Hyperlink"/>
            <w:noProof/>
          </w:rPr>
          <w:t>Figure 1: Where does food waste occur?</w:t>
        </w:r>
        <w:r w:rsidR="00834E29">
          <w:rPr>
            <w:noProof/>
            <w:webHidden/>
          </w:rPr>
          <w:tab/>
        </w:r>
        <w:r w:rsidR="00834E29">
          <w:rPr>
            <w:noProof/>
            <w:webHidden/>
          </w:rPr>
          <w:fldChar w:fldCharType="begin"/>
        </w:r>
        <w:r w:rsidR="00834E29">
          <w:rPr>
            <w:noProof/>
            <w:webHidden/>
          </w:rPr>
          <w:instrText xml:space="preserve"> PAGEREF _Toc88000093 \h </w:instrText>
        </w:r>
        <w:r w:rsidR="00834E29">
          <w:rPr>
            <w:noProof/>
            <w:webHidden/>
          </w:rPr>
        </w:r>
        <w:r w:rsidR="00834E29">
          <w:rPr>
            <w:noProof/>
            <w:webHidden/>
          </w:rPr>
          <w:fldChar w:fldCharType="separate"/>
        </w:r>
        <w:r w:rsidR="00A36F45">
          <w:rPr>
            <w:noProof/>
            <w:webHidden/>
          </w:rPr>
          <w:t>3</w:t>
        </w:r>
        <w:r w:rsidR="00834E29">
          <w:rPr>
            <w:noProof/>
            <w:webHidden/>
          </w:rPr>
          <w:fldChar w:fldCharType="end"/>
        </w:r>
      </w:hyperlink>
    </w:p>
    <w:p w14:paraId="681785CD" w14:textId="1951CBEB" w:rsidR="00834E29" w:rsidRDefault="00E454C2">
      <w:pPr>
        <w:pStyle w:val="TableofFigures"/>
        <w:tabs>
          <w:tab w:val="right" w:leader="dot" w:pos="9350"/>
        </w:tabs>
        <w:rPr>
          <w:rFonts w:eastAsiaTheme="minorEastAsia"/>
          <w:noProof/>
        </w:rPr>
      </w:pPr>
      <w:hyperlink w:anchor="_Toc88000094" w:history="1">
        <w:r w:rsidR="00834E29" w:rsidRPr="00CA5F14">
          <w:rPr>
            <w:rStyle w:val="Hyperlink"/>
            <w:noProof/>
          </w:rPr>
          <w:t>Figure 2: Food waste management in hospitals &amp; long-term care</w:t>
        </w:r>
        <w:r w:rsidR="00834E29">
          <w:rPr>
            <w:noProof/>
            <w:webHidden/>
          </w:rPr>
          <w:tab/>
        </w:r>
        <w:r w:rsidR="00834E29">
          <w:rPr>
            <w:noProof/>
            <w:webHidden/>
          </w:rPr>
          <w:fldChar w:fldCharType="begin"/>
        </w:r>
        <w:r w:rsidR="00834E29">
          <w:rPr>
            <w:noProof/>
            <w:webHidden/>
          </w:rPr>
          <w:instrText xml:space="preserve"> PAGEREF _Toc88000094 \h </w:instrText>
        </w:r>
        <w:r w:rsidR="00834E29">
          <w:rPr>
            <w:noProof/>
            <w:webHidden/>
          </w:rPr>
        </w:r>
        <w:r w:rsidR="00834E29">
          <w:rPr>
            <w:noProof/>
            <w:webHidden/>
          </w:rPr>
          <w:fldChar w:fldCharType="separate"/>
        </w:r>
        <w:r w:rsidR="00A36F45">
          <w:rPr>
            <w:noProof/>
            <w:webHidden/>
          </w:rPr>
          <w:t>4</w:t>
        </w:r>
        <w:r w:rsidR="00834E29">
          <w:rPr>
            <w:noProof/>
            <w:webHidden/>
          </w:rPr>
          <w:fldChar w:fldCharType="end"/>
        </w:r>
      </w:hyperlink>
    </w:p>
    <w:p w14:paraId="6974ECE6" w14:textId="54B3011D" w:rsidR="00834E29" w:rsidRDefault="00E454C2">
      <w:pPr>
        <w:pStyle w:val="TableofFigures"/>
        <w:tabs>
          <w:tab w:val="right" w:leader="dot" w:pos="9350"/>
        </w:tabs>
        <w:rPr>
          <w:rFonts w:eastAsiaTheme="minorEastAsia"/>
          <w:noProof/>
        </w:rPr>
      </w:pPr>
      <w:hyperlink w:anchor="_Toc88000095" w:history="1">
        <w:r w:rsidR="00834E29" w:rsidRPr="00CA5F14">
          <w:rPr>
            <w:rStyle w:val="Hyperlink"/>
            <w:noProof/>
          </w:rPr>
          <w:t>Figure 3: Effectiveness of food waste management systems</w:t>
        </w:r>
        <w:r w:rsidR="00834E29">
          <w:rPr>
            <w:noProof/>
            <w:webHidden/>
          </w:rPr>
          <w:tab/>
        </w:r>
        <w:r w:rsidR="00834E29">
          <w:rPr>
            <w:noProof/>
            <w:webHidden/>
          </w:rPr>
          <w:fldChar w:fldCharType="begin"/>
        </w:r>
        <w:r w:rsidR="00834E29">
          <w:rPr>
            <w:noProof/>
            <w:webHidden/>
          </w:rPr>
          <w:instrText xml:space="preserve"> PAGEREF _Toc88000095 \h </w:instrText>
        </w:r>
        <w:r w:rsidR="00834E29">
          <w:rPr>
            <w:noProof/>
            <w:webHidden/>
          </w:rPr>
        </w:r>
        <w:r w:rsidR="00834E29">
          <w:rPr>
            <w:noProof/>
            <w:webHidden/>
          </w:rPr>
          <w:fldChar w:fldCharType="separate"/>
        </w:r>
        <w:r w:rsidR="00A36F45">
          <w:rPr>
            <w:noProof/>
            <w:webHidden/>
          </w:rPr>
          <w:t>5</w:t>
        </w:r>
        <w:r w:rsidR="00834E29">
          <w:rPr>
            <w:noProof/>
            <w:webHidden/>
          </w:rPr>
          <w:fldChar w:fldCharType="end"/>
        </w:r>
      </w:hyperlink>
    </w:p>
    <w:p w14:paraId="0291212B" w14:textId="45B1352E" w:rsidR="00FF43FB" w:rsidRDefault="00D6679B" w:rsidP="003D6E04">
      <w:pPr>
        <w:pStyle w:val="NoSpacing"/>
      </w:pPr>
      <w:r>
        <w:rPr>
          <w:rFonts w:asciiTheme="minorHAnsi" w:hAnsiTheme="minorHAnsi"/>
          <w:sz w:val="22"/>
        </w:rPr>
        <w:fldChar w:fldCharType="end"/>
      </w:r>
      <w:r w:rsidR="00FF43FB">
        <w:br w:type="page"/>
      </w:r>
    </w:p>
    <w:p w14:paraId="2D1B5975" w14:textId="590B953D" w:rsidR="00637F91" w:rsidRDefault="00637F91" w:rsidP="007A5EB8">
      <w:pPr>
        <w:pStyle w:val="Heading1"/>
      </w:pPr>
      <w:bookmarkStart w:id="0" w:name="_Toc87999539"/>
      <w:r>
        <w:lastRenderedPageBreak/>
        <w:t>Abstract</w:t>
      </w:r>
      <w:bookmarkEnd w:id="0"/>
    </w:p>
    <w:p w14:paraId="76D55F8E" w14:textId="77777777" w:rsidR="00637F91" w:rsidRDefault="00637F91" w:rsidP="00637F91">
      <w:pPr>
        <w:sectPr w:rsidR="00637F91" w:rsidSect="0053593B">
          <w:headerReference w:type="default" r:id="rId9"/>
          <w:headerReference w:type="first" r:id="rId10"/>
          <w:pgSz w:w="12240" w:h="15840"/>
          <w:pgMar w:top="1440" w:right="1440" w:bottom="1440" w:left="1440" w:header="720" w:footer="720" w:gutter="0"/>
          <w:pgNumType w:fmt="lowerRoman" w:start="1"/>
          <w:cols w:space="720"/>
          <w:titlePg/>
          <w:docGrid w:linePitch="360"/>
        </w:sectPr>
      </w:pPr>
    </w:p>
    <w:p w14:paraId="01888141" w14:textId="2E61AA1F" w:rsidR="00572B13" w:rsidRDefault="006B04B2" w:rsidP="00403446">
      <w:pPr>
        <w:pStyle w:val="Heading1"/>
      </w:pPr>
      <w:bookmarkStart w:id="1" w:name="_Toc87999540"/>
      <w:r>
        <w:lastRenderedPageBreak/>
        <w:t>Introduction</w:t>
      </w:r>
      <w:bookmarkEnd w:id="1"/>
    </w:p>
    <w:p w14:paraId="6A4C1837" w14:textId="470D1265" w:rsidR="001E4850" w:rsidRDefault="001E4850" w:rsidP="00A36F45">
      <w:pPr>
        <w:pStyle w:val="Heading2"/>
        <w:spacing w:line="480" w:lineRule="auto"/>
        <w:ind w:firstLine="720"/>
      </w:pPr>
      <w:bookmarkStart w:id="2" w:name="_Toc87999541"/>
      <w:bookmarkStart w:id="3" w:name="_Toc87999920"/>
      <w:r>
        <w:t>Background</w:t>
      </w:r>
      <w:bookmarkEnd w:id="2"/>
      <w:bookmarkEnd w:id="3"/>
    </w:p>
    <w:p w14:paraId="0D57A8D8" w14:textId="63B1646E" w:rsidR="00EB34FF" w:rsidRDefault="00A601F6" w:rsidP="00A36F45">
      <w:pPr>
        <w:pStyle w:val="NoSpacing"/>
        <w:spacing w:line="480" w:lineRule="auto"/>
        <w:ind w:firstLine="720"/>
      </w:pPr>
      <w:r>
        <w:t xml:space="preserve">Worldwide, it is estimated that one third of food produced for human consumption is lost (discarded </w:t>
      </w:r>
      <w:r w:rsidR="00234209">
        <w:t xml:space="preserve">food </w:t>
      </w:r>
      <w:r>
        <w:t>during production</w:t>
      </w:r>
      <w:r w:rsidR="00234209">
        <w:t xml:space="preserve">, processing, and manufacturing) or wasted (discarded food during </w:t>
      </w:r>
      <w:r w:rsidR="00134FE9">
        <w:t>distribution)</w:t>
      </w:r>
      <w:r w:rsidR="005B7874">
        <w:t xml:space="preserve"> (Gooch et al</w:t>
      </w:r>
      <w:r w:rsidR="00F66BE7">
        <w:t xml:space="preserve"> 14</w:t>
      </w:r>
      <w:r w:rsidR="005B7874">
        <w:t>). H</w:t>
      </w:r>
      <w:r w:rsidR="007A4D48">
        <w:t xml:space="preserve">ealthcare facilities are a major contributor to this waste, and Canada is no exception. </w:t>
      </w:r>
      <w:r w:rsidR="003E786B">
        <w:t xml:space="preserve">The impact of food waste </w:t>
      </w:r>
      <w:r w:rsidR="00351456">
        <w:t xml:space="preserve">is much </w:t>
      </w:r>
      <w:proofErr w:type="gramStart"/>
      <w:r w:rsidR="00351456">
        <w:t>more vast</w:t>
      </w:r>
      <w:proofErr w:type="gramEnd"/>
      <w:r w:rsidR="00351456">
        <w:t xml:space="preserve"> than simply throwing food in the garbage; it </w:t>
      </w:r>
      <w:r w:rsidR="00FA31E1">
        <w:t xml:space="preserve">costs businesses money, negatively impacts the environment, and decreases productivity (Gooch et al </w:t>
      </w:r>
      <w:r w:rsidR="00F66BE7">
        <w:t>14</w:t>
      </w:r>
      <w:r w:rsidR="00FA31E1">
        <w:t>).</w:t>
      </w:r>
      <w:r w:rsidR="00804FBA">
        <w:t xml:space="preserve"> </w:t>
      </w:r>
      <w:r w:rsidR="006A41D1">
        <w:t>Every year Canadian hospitals lose millions of dollars to food waste</w:t>
      </w:r>
      <w:r w:rsidR="00FD1CF1">
        <w:t xml:space="preserve"> (Canadian Coalition for Green Hea</w:t>
      </w:r>
      <w:r w:rsidR="00863E5B">
        <w:t>lth Care)</w:t>
      </w:r>
      <w:r w:rsidR="002B6DFD">
        <w:t xml:space="preserve"> with few healthcare facilities taking real action to </w:t>
      </w:r>
      <w:r w:rsidR="00EB34FF">
        <w:t>change this.</w:t>
      </w:r>
    </w:p>
    <w:p w14:paraId="59B563C0" w14:textId="2806E27A" w:rsidR="00E24E7D" w:rsidRDefault="00E24E7D" w:rsidP="00A36F45">
      <w:pPr>
        <w:pStyle w:val="Heading2"/>
        <w:spacing w:line="480" w:lineRule="auto"/>
        <w:ind w:firstLine="720"/>
      </w:pPr>
      <w:bookmarkStart w:id="4" w:name="_Toc87999542"/>
      <w:bookmarkStart w:id="5" w:name="_Toc87999921"/>
      <w:r>
        <w:t>Content &amp; Purpose of Report</w:t>
      </w:r>
      <w:bookmarkEnd w:id="4"/>
      <w:bookmarkEnd w:id="5"/>
    </w:p>
    <w:p w14:paraId="5F7A5276" w14:textId="481F27E0" w:rsidR="005C7C74" w:rsidRDefault="002420ED" w:rsidP="00A36F45">
      <w:pPr>
        <w:pStyle w:val="NoSpacing"/>
        <w:spacing w:line="480" w:lineRule="auto"/>
        <w:ind w:firstLine="720"/>
      </w:pPr>
      <w:r>
        <w:t>To</w:t>
      </w:r>
      <w:r w:rsidR="00EB34FF">
        <w:t xml:space="preserve"> reduce food waste, </w:t>
      </w:r>
      <w:r>
        <w:t>the root causes must first be determined. Food waste can occur at several stages</w:t>
      </w:r>
      <w:r w:rsidR="00B72ED5">
        <w:t xml:space="preserve"> in the supply chain</w:t>
      </w:r>
      <w:r w:rsidR="00E85020">
        <w:t>,</w:t>
      </w:r>
      <w:r w:rsidR="007A378E">
        <w:t xml:space="preserve"> from delivery to production to</w:t>
      </w:r>
      <w:r w:rsidR="005F271A">
        <w:t xml:space="preserve"> the meal being </w:t>
      </w:r>
      <w:r w:rsidR="00C4522D">
        <w:t>served</w:t>
      </w:r>
      <w:r w:rsidR="005F271A">
        <w:t xml:space="preserve"> to a patient</w:t>
      </w:r>
      <w:r w:rsidR="00C94248">
        <w:t xml:space="preserve">. </w:t>
      </w:r>
      <w:r w:rsidR="003632B8">
        <w:t>This report a</w:t>
      </w:r>
      <w:r w:rsidR="008E769C">
        <w:t>ims to investigate the causes of food waste at Mount Saint Joseph Hospital</w:t>
      </w:r>
      <w:r w:rsidR="00DD25FD">
        <w:t xml:space="preserve"> (MSJH)</w:t>
      </w:r>
      <w:r w:rsidR="008E769C">
        <w:t xml:space="preserve"> and </w:t>
      </w:r>
      <w:r w:rsidR="000F06FB">
        <w:t xml:space="preserve">other healthcare facilities in British Columbia and </w:t>
      </w:r>
      <w:r w:rsidR="005C7C74">
        <w:t xml:space="preserve">determine what can be done to </w:t>
      </w:r>
      <w:r w:rsidR="00B7188D">
        <w:t>minimize these causes</w:t>
      </w:r>
      <w:r w:rsidR="005C7C74">
        <w:t>.</w:t>
      </w:r>
      <w:r w:rsidR="00353A4B">
        <w:t xml:space="preserve"> To help inform the report, food waste data </w:t>
      </w:r>
      <w:r w:rsidR="00DD25FD">
        <w:t>has been collected from MSJH</w:t>
      </w:r>
      <w:r w:rsidR="002E01A6">
        <w:t xml:space="preserve"> via an interview</w:t>
      </w:r>
      <w:r w:rsidR="00B93473">
        <w:t xml:space="preserve"> with Jessica </w:t>
      </w:r>
      <w:proofErr w:type="spellStart"/>
      <w:r w:rsidR="00B93473">
        <w:t>Loyva</w:t>
      </w:r>
      <w:proofErr w:type="spellEnd"/>
      <w:r w:rsidR="00B93473">
        <w:t>, General Manager of Food Services (Appendix B)</w:t>
      </w:r>
      <w:r w:rsidR="005155A5">
        <w:t xml:space="preserve"> and food service managers in various acute and long-term care facilities have been surveyed.</w:t>
      </w:r>
      <w:r w:rsidR="00403446">
        <w:t xml:space="preserve"> Upon analyzing this data, possible strategies for food waste reduction are proposed.</w:t>
      </w:r>
      <w:r w:rsidR="00207E60">
        <w:t xml:space="preserve"> </w:t>
      </w:r>
      <w:r w:rsidR="001076B7">
        <w:t xml:space="preserve">Given MSJH has both acute and long-term care beds, different solutions </w:t>
      </w:r>
      <w:r w:rsidR="0022436D">
        <w:t xml:space="preserve">may work depending on the length of stay. </w:t>
      </w:r>
    </w:p>
    <w:p w14:paraId="70E85F42" w14:textId="1B9DA3DA" w:rsidR="008B3313" w:rsidRDefault="008B3313" w:rsidP="00A36F45">
      <w:pPr>
        <w:pStyle w:val="NoSpacing"/>
        <w:spacing w:line="480" w:lineRule="auto"/>
        <w:ind w:firstLine="360"/>
      </w:pPr>
      <w:r>
        <w:t>Throughout this report, the following questions will be addressed:</w:t>
      </w:r>
    </w:p>
    <w:p w14:paraId="64E82B30" w14:textId="01308DB1" w:rsidR="008B3313" w:rsidRDefault="00E25A47" w:rsidP="00A36F45">
      <w:pPr>
        <w:pStyle w:val="NoSpacing"/>
        <w:numPr>
          <w:ilvl w:val="0"/>
          <w:numId w:val="1"/>
        </w:numPr>
        <w:spacing w:line="480" w:lineRule="auto"/>
      </w:pPr>
      <w:r>
        <w:t>Where does food waste occur</w:t>
      </w:r>
      <w:r w:rsidR="005B0931">
        <w:t xml:space="preserve"> in healthcare facilities</w:t>
      </w:r>
      <w:r>
        <w:t>?</w:t>
      </w:r>
    </w:p>
    <w:p w14:paraId="6E592B17" w14:textId="6CD27981" w:rsidR="00BC5695" w:rsidRDefault="00BC5695" w:rsidP="00A36F45">
      <w:pPr>
        <w:pStyle w:val="NoSpacing"/>
        <w:numPr>
          <w:ilvl w:val="0"/>
          <w:numId w:val="1"/>
        </w:numPr>
        <w:spacing w:line="480" w:lineRule="auto"/>
      </w:pPr>
      <w:r>
        <w:lastRenderedPageBreak/>
        <w:t>What is the major source of food waste at MSJH and other healthcare facilities in BC?</w:t>
      </w:r>
    </w:p>
    <w:p w14:paraId="326F0459" w14:textId="6E89B2FD" w:rsidR="00E25A47" w:rsidRDefault="00E25A47" w:rsidP="00A36F45">
      <w:pPr>
        <w:pStyle w:val="NoSpacing"/>
        <w:numPr>
          <w:ilvl w:val="0"/>
          <w:numId w:val="1"/>
        </w:numPr>
        <w:spacing w:line="480" w:lineRule="auto"/>
      </w:pPr>
      <w:r>
        <w:t>What systems are in place to reduce food waste and how effective are they?</w:t>
      </w:r>
    </w:p>
    <w:p w14:paraId="55EC5645" w14:textId="567DCE4A" w:rsidR="00326CF5" w:rsidRDefault="00326CF5" w:rsidP="00A36F45">
      <w:pPr>
        <w:pStyle w:val="NoSpacing"/>
        <w:numPr>
          <w:ilvl w:val="0"/>
          <w:numId w:val="1"/>
        </w:numPr>
        <w:spacing w:line="480" w:lineRule="auto"/>
      </w:pPr>
      <w:r>
        <w:t>Why does food waste occur</w:t>
      </w:r>
      <w:r w:rsidR="00115F57">
        <w:t>?</w:t>
      </w:r>
    </w:p>
    <w:p w14:paraId="7BE19E2E" w14:textId="4475E71B" w:rsidR="00115F57" w:rsidRDefault="00115F57" w:rsidP="00A36F45">
      <w:pPr>
        <w:pStyle w:val="NoSpacing"/>
        <w:numPr>
          <w:ilvl w:val="0"/>
          <w:numId w:val="1"/>
        </w:numPr>
        <w:spacing w:line="480" w:lineRule="auto"/>
      </w:pPr>
      <w:r>
        <w:t>What has worked for other facilities in reducing food waste?</w:t>
      </w:r>
    </w:p>
    <w:p w14:paraId="4249221C" w14:textId="5C196F48" w:rsidR="001050B0" w:rsidRDefault="00E51BBB" w:rsidP="00A36F45">
      <w:pPr>
        <w:pStyle w:val="NoSpacing"/>
        <w:numPr>
          <w:ilvl w:val="0"/>
          <w:numId w:val="1"/>
        </w:numPr>
        <w:spacing w:line="480" w:lineRule="auto"/>
      </w:pPr>
      <w:r>
        <w:t>What can be done to further reduce food waste</w:t>
      </w:r>
      <w:r w:rsidR="00F459CC">
        <w:t xml:space="preserve"> at MSJH</w:t>
      </w:r>
      <w:r w:rsidR="00CA119E">
        <w:t xml:space="preserve"> in both acute and long-term care</w:t>
      </w:r>
      <w:r w:rsidR="00326CF5">
        <w:t>?</w:t>
      </w:r>
    </w:p>
    <w:p w14:paraId="22C0D41E" w14:textId="17711464" w:rsidR="00EB2134" w:rsidRDefault="000B0653" w:rsidP="00A36F45">
      <w:pPr>
        <w:pStyle w:val="NoSpacing"/>
        <w:spacing w:line="480" w:lineRule="auto"/>
        <w:ind w:firstLine="360"/>
      </w:pPr>
      <w:r>
        <w:t>After analysis is complete</w:t>
      </w:r>
      <w:r w:rsidR="001050B0">
        <w:t xml:space="preserve">, </w:t>
      </w:r>
      <w:r w:rsidR="00A061C5">
        <w:t xml:space="preserve">possible solutions for food waste reduction in both acute and long-term care at MSJH </w:t>
      </w:r>
      <w:proofErr w:type="gramStart"/>
      <w:r>
        <w:t>are</w:t>
      </w:r>
      <w:proofErr w:type="gramEnd"/>
      <w:r w:rsidR="00A061C5">
        <w:t xml:space="preserve"> considered.</w:t>
      </w:r>
    </w:p>
    <w:p w14:paraId="52EF8D2C" w14:textId="120C3B02" w:rsidR="00EB2134" w:rsidRDefault="00EB2134" w:rsidP="00A36F45">
      <w:pPr>
        <w:pStyle w:val="Heading2"/>
        <w:spacing w:line="480" w:lineRule="auto"/>
        <w:ind w:firstLine="720"/>
      </w:pPr>
      <w:bookmarkStart w:id="6" w:name="_Toc87999543"/>
      <w:bookmarkStart w:id="7" w:name="_Toc87999922"/>
      <w:r>
        <w:t>Methods</w:t>
      </w:r>
      <w:bookmarkEnd w:id="6"/>
      <w:bookmarkEnd w:id="7"/>
    </w:p>
    <w:p w14:paraId="39C69F8F" w14:textId="64C17913" w:rsidR="00EB2134" w:rsidRDefault="00EB2134" w:rsidP="00A36F45">
      <w:pPr>
        <w:pStyle w:val="NoSpacing"/>
        <w:spacing w:line="480" w:lineRule="auto"/>
        <w:ind w:firstLine="720"/>
      </w:pPr>
      <w:r>
        <w:t xml:space="preserve">Methods used include a survey distributed to food service managers regarding food waste in </w:t>
      </w:r>
      <w:r w:rsidR="00067C8D">
        <w:t>healthcare facilities in BC, review of food waste data at MSJH, and secondary research</w:t>
      </w:r>
      <w:r w:rsidR="00797AAE">
        <w:t xml:space="preserve"> on effective food waste reduction methods.</w:t>
      </w:r>
    </w:p>
    <w:p w14:paraId="7A961FFF" w14:textId="24E4D03D" w:rsidR="00175750" w:rsidRDefault="009F2B07" w:rsidP="00A36F45">
      <w:pPr>
        <w:pStyle w:val="Heading1"/>
        <w:spacing w:line="480" w:lineRule="auto"/>
      </w:pPr>
      <w:bookmarkStart w:id="8" w:name="_Toc87999544"/>
      <w:r>
        <w:t>Data Sectio</w:t>
      </w:r>
      <w:r w:rsidR="00A16D47">
        <w:t>n</w:t>
      </w:r>
      <w:bookmarkEnd w:id="8"/>
    </w:p>
    <w:p w14:paraId="597E4C15" w14:textId="6605C49E" w:rsidR="0009104B" w:rsidRDefault="008374D8" w:rsidP="00A36F45">
      <w:pPr>
        <w:pStyle w:val="Heading2"/>
        <w:spacing w:line="480" w:lineRule="auto"/>
        <w:ind w:firstLine="720"/>
      </w:pPr>
      <w:bookmarkStart w:id="9" w:name="_Toc87999545"/>
      <w:bookmarkStart w:id="10" w:name="_Toc87999923"/>
      <w:r>
        <w:t>Food Waste in BC Healthcare Facilities</w:t>
      </w:r>
      <w:bookmarkEnd w:id="9"/>
      <w:bookmarkEnd w:id="10"/>
    </w:p>
    <w:p w14:paraId="715F1D0D" w14:textId="52182CF3" w:rsidR="009C2340" w:rsidRDefault="0057402A" w:rsidP="00A36F45">
      <w:pPr>
        <w:pStyle w:val="NoSpacing"/>
        <w:spacing w:line="480" w:lineRule="auto"/>
        <w:ind w:firstLine="720"/>
      </w:pPr>
      <w:r>
        <w:t>A</w:t>
      </w:r>
      <w:r w:rsidR="00523B1A">
        <w:t>ccording to a survey</w:t>
      </w:r>
      <w:r w:rsidR="00865123">
        <w:t xml:space="preserve"> (Appendix A)</w:t>
      </w:r>
      <w:r w:rsidR="00523B1A">
        <w:t xml:space="preserve"> distributed to food service managers of acute and long-term care facilities, </w:t>
      </w:r>
      <w:r w:rsidR="000F496A">
        <w:t>the highest incidence of food waste happens once the plate of food reaches the patient. As seen in Figure 1</w:t>
      </w:r>
      <w:r w:rsidR="00ED5BF7">
        <w:t xml:space="preserve">, plate waste was the choice selected </w:t>
      </w:r>
      <w:r w:rsidR="004F4F9C">
        <w:t>most frequently</w:t>
      </w:r>
      <w:r w:rsidR="00ED5BF7">
        <w:t xml:space="preserve"> </w:t>
      </w:r>
      <w:r w:rsidR="00402D05">
        <w:t xml:space="preserve">by managers </w:t>
      </w:r>
      <w:r w:rsidR="00ED5BF7">
        <w:t>when asked where food waste</w:t>
      </w:r>
      <w:r w:rsidR="004F4F9C">
        <w:t xml:space="preserve"> occur</w:t>
      </w:r>
      <w:r w:rsidR="00402D05">
        <w:t xml:space="preserve">s </w:t>
      </w:r>
      <w:r w:rsidR="004F4F9C">
        <w:t>the most.</w:t>
      </w:r>
      <w:r w:rsidR="00F412CD">
        <w:t xml:space="preserve"> </w:t>
      </w:r>
    </w:p>
    <w:p w14:paraId="4EB10563" w14:textId="77777777" w:rsidR="002D78FF" w:rsidRDefault="002D78FF" w:rsidP="00B21FC7">
      <w:pPr>
        <w:pStyle w:val="NoSpacing"/>
      </w:pPr>
    </w:p>
    <w:p w14:paraId="620FE92B" w14:textId="77777777" w:rsidR="00A36F45" w:rsidRDefault="00A36F45">
      <w:pPr>
        <w:rPr>
          <w:rFonts w:ascii="Times New Roman" w:hAnsi="Times New Roman"/>
          <w:b/>
          <w:sz w:val="24"/>
        </w:rPr>
      </w:pPr>
      <w:bookmarkStart w:id="11" w:name="_Toc88000093"/>
      <w:r>
        <w:br w:type="page"/>
      </w:r>
    </w:p>
    <w:p w14:paraId="63F2FC4B" w14:textId="0F419579" w:rsidR="000A054C" w:rsidRDefault="000A054C" w:rsidP="00D6679B">
      <w:pPr>
        <w:pStyle w:val="Footer"/>
      </w:pPr>
      <w:r>
        <w:lastRenderedPageBreak/>
        <w:t xml:space="preserve">Figure </w:t>
      </w:r>
      <w:r w:rsidR="004F4F9C">
        <w:t>1</w:t>
      </w:r>
      <w:r>
        <w:t>: Where does food waste occur?</w:t>
      </w:r>
      <w:bookmarkEnd w:id="11"/>
    </w:p>
    <w:p w14:paraId="158DD907" w14:textId="405F89EB" w:rsidR="0010573E" w:rsidRDefault="000A054C" w:rsidP="00B21FC7">
      <w:pPr>
        <w:pStyle w:val="NoSpacing"/>
      </w:pPr>
      <w:r>
        <w:rPr>
          <w:noProof/>
        </w:rPr>
        <w:drawing>
          <wp:inline distT="0" distB="0" distL="0" distR="0" wp14:anchorId="2C3ACA13" wp14:editId="6666FC3D">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691526" w14:textId="77777777" w:rsidR="007D4F2B" w:rsidRDefault="007D4F2B" w:rsidP="007D4F2B">
      <w:pPr>
        <w:pStyle w:val="NoSpacing"/>
      </w:pPr>
    </w:p>
    <w:p w14:paraId="5DD89156" w14:textId="62D19C61" w:rsidR="007D4F2B" w:rsidRDefault="007D4F2B" w:rsidP="00A36F45">
      <w:pPr>
        <w:pStyle w:val="NoSpacing"/>
        <w:spacing w:line="480" w:lineRule="auto"/>
        <w:ind w:firstLine="360"/>
      </w:pPr>
      <w:r>
        <w:t>Plate waste occurs when a patient doesn’t eat all the food served to them during a meal, which can be due to several reasons:</w:t>
      </w:r>
    </w:p>
    <w:p w14:paraId="584C771E" w14:textId="77777777" w:rsidR="007D4F2B" w:rsidRDefault="007D4F2B" w:rsidP="00A36F45">
      <w:pPr>
        <w:pStyle w:val="NoSpacing"/>
        <w:numPr>
          <w:ilvl w:val="0"/>
          <w:numId w:val="2"/>
        </w:numPr>
        <w:spacing w:line="480" w:lineRule="auto"/>
      </w:pPr>
      <w:r>
        <w:t>Poorly prepared food due to lack of adequate training for the cook</w:t>
      </w:r>
    </w:p>
    <w:p w14:paraId="0882A2CD" w14:textId="77777777" w:rsidR="007D4F2B" w:rsidRDefault="007D4F2B" w:rsidP="00A36F45">
      <w:pPr>
        <w:pStyle w:val="NoSpacing"/>
        <w:numPr>
          <w:ilvl w:val="0"/>
          <w:numId w:val="2"/>
        </w:numPr>
        <w:spacing w:line="480" w:lineRule="auto"/>
      </w:pPr>
      <w:r>
        <w:t>Not aligned with personal or cultural preferences</w:t>
      </w:r>
    </w:p>
    <w:p w14:paraId="16AC5157" w14:textId="77777777" w:rsidR="007D4F2B" w:rsidRDefault="007D4F2B" w:rsidP="00A36F45">
      <w:pPr>
        <w:pStyle w:val="NoSpacing"/>
        <w:numPr>
          <w:ilvl w:val="0"/>
          <w:numId w:val="2"/>
        </w:numPr>
        <w:spacing w:line="480" w:lineRule="auto"/>
      </w:pPr>
      <w:r>
        <w:t>Portions are too big</w:t>
      </w:r>
    </w:p>
    <w:p w14:paraId="6BB9394A" w14:textId="77777777" w:rsidR="007D4F2B" w:rsidRDefault="007D4F2B" w:rsidP="00A36F45">
      <w:pPr>
        <w:pStyle w:val="NoSpacing"/>
        <w:numPr>
          <w:ilvl w:val="0"/>
          <w:numId w:val="2"/>
        </w:numPr>
        <w:spacing w:line="480" w:lineRule="auto"/>
      </w:pPr>
      <w:r>
        <w:t>Patient is not hungry</w:t>
      </w:r>
    </w:p>
    <w:p w14:paraId="3BD7BF0C" w14:textId="77777777" w:rsidR="007D4F2B" w:rsidRDefault="007D4F2B" w:rsidP="00A36F45">
      <w:pPr>
        <w:pStyle w:val="NoSpacing"/>
        <w:numPr>
          <w:ilvl w:val="0"/>
          <w:numId w:val="2"/>
        </w:numPr>
        <w:spacing w:line="480" w:lineRule="auto"/>
      </w:pPr>
      <w:r>
        <w:t>Hot food is not hot enough and cold food is not cold enough</w:t>
      </w:r>
    </w:p>
    <w:p w14:paraId="572EFEA9" w14:textId="017CF909" w:rsidR="001A66D2" w:rsidRDefault="007D4F2B" w:rsidP="00A36F45">
      <w:pPr>
        <w:pStyle w:val="NoSpacing"/>
        <w:spacing w:line="480" w:lineRule="auto"/>
        <w:ind w:firstLine="360"/>
      </w:pPr>
      <w:r>
        <w:t xml:space="preserve">Although some waste is inevitable, the amount currently seen in healthcare facilities is excessive. According to data from Environment and Climate Change Canada, 21% of dairy, eggs, and field crops, 38% of produce, and 20% of meat that enters the food service industry becomes waste. Healthcare food service makes up 10% of this industry. </w:t>
      </w:r>
      <w:r w:rsidR="00854BBF">
        <w:t xml:space="preserve">Most of the points above relate to one main concept: the overall dining experience. This includes the quality and quantity of food, </w:t>
      </w:r>
      <w:r w:rsidR="008B3B98">
        <w:t>whether</w:t>
      </w:r>
      <w:r w:rsidR="003A144C">
        <w:t xml:space="preserve"> this food is aligned with patient needs and preferences, the </w:t>
      </w:r>
      <w:r w:rsidR="00BD6D6C">
        <w:t xml:space="preserve">way in which the </w:t>
      </w:r>
      <w:r w:rsidR="00BD6D6C">
        <w:lastRenderedPageBreak/>
        <w:t>food is served to the patient, and the time it is served.</w:t>
      </w:r>
      <w:r w:rsidR="00005F69">
        <w:t xml:space="preserve"> Reasons why this is important and ways to impr</w:t>
      </w:r>
      <w:r w:rsidR="001A66D2">
        <w:t>ove current practices are discussed throughout the report.</w:t>
      </w:r>
    </w:p>
    <w:p w14:paraId="0736283D" w14:textId="3AE9E815" w:rsidR="00DD2BDF" w:rsidRDefault="00DD2BDF" w:rsidP="00A36F45">
      <w:pPr>
        <w:pStyle w:val="Heading2"/>
        <w:spacing w:line="480" w:lineRule="auto"/>
        <w:ind w:firstLine="720"/>
      </w:pPr>
      <w:bookmarkStart w:id="12" w:name="_Toc87999546"/>
      <w:bookmarkStart w:id="13" w:name="_Toc87999924"/>
      <w:r>
        <w:t>Food Waste Management Systems in BC Healthcare Facilities</w:t>
      </w:r>
      <w:bookmarkEnd w:id="12"/>
      <w:bookmarkEnd w:id="13"/>
    </w:p>
    <w:p w14:paraId="688C39DE" w14:textId="490AC658" w:rsidR="00BC5695" w:rsidRDefault="00202CC8" w:rsidP="00A36F45">
      <w:pPr>
        <w:pStyle w:val="NoSpacing"/>
        <w:spacing w:line="480" w:lineRule="auto"/>
        <w:ind w:firstLine="720"/>
      </w:pPr>
      <w:r>
        <w:t xml:space="preserve">The following results of the survey indicated </w:t>
      </w:r>
      <w:r w:rsidR="00A704E3">
        <w:t xml:space="preserve">what systems are in place to manage food waste and their perceived effectiveness. </w:t>
      </w:r>
      <w:r w:rsidR="004F37B8">
        <w:t xml:space="preserve">As seen in Figure 2, systems vary with </w:t>
      </w:r>
      <w:r w:rsidR="00D63CF2">
        <w:t>the largest proportion (38%) of</w:t>
      </w:r>
      <w:r w:rsidR="004F37B8">
        <w:t xml:space="preserve"> facilities using a combination of </w:t>
      </w:r>
      <w:r w:rsidR="00BD3CAE">
        <w:t>plate waste audits</w:t>
      </w:r>
      <w:r w:rsidR="00145223">
        <w:t xml:space="preserve"> and </w:t>
      </w:r>
      <w:r w:rsidR="00BD3CAE">
        <w:t>patient satisfaction surveys</w:t>
      </w:r>
      <w:r w:rsidR="00145223">
        <w:t>.</w:t>
      </w:r>
      <w:r w:rsidR="00AE248B">
        <w:t xml:space="preserve"> 25% of managers indicated no current systems in place</w:t>
      </w:r>
      <w:r w:rsidR="00D63CF2">
        <w:t xml:space="preserve">, 25% use </w:t>
      </w:r>
      <w:r w:rsidR="00F75493">
        <w:t>feedback from patients/residents and 13% use plate waste audits alone.</w:t>
      </w:r>
    </w:p>
    <w:p w14:paraId="637F8B66" w14:textId="77777777" w:rsidR="00225BC8" w:rsidRPr="00BC5695" w:rsidRDefault="00225BC8" w:rsidP="00202CC8">
      <w:pPr>
        <w:pStyle w:val="NoSpacing"/>
      </w:pPr>
    </w:p>
    <w:p w14:paraId="076863C0" w14:textId="04B0A1A7" w:rsidR="0010573E" w:rsidRDefault="0010573E" w:rsidP="00834E29">
      <w:pPr>
        <w:pStyle w:val="Footer"/>
      </w:pPr>
      <w:bookmarkStart w:id="14" w:name="_Toc88000094"/>
      <w:r>
        <w:t xml:space="preserve">Figure </w:t>
      </w:r>
      <w:r w:rsidR="00402D05">
        <w:t>2</w:t>
      </w:r>
      <w:r>
        <w:t xml:space="preserve">: Food waste management in hospitals &amp; </w:t>
      </w:r>
      <w:r w:rsidR="006B5F93">
        <w:t>long-term</w:t>
      </w:r>
      <w:r>
        <w:t xml:space="preserve"> care</w:t>
      </w:r>
      <w:bookmarkEnd w:id="14"/>
    </w:p>
    <w:p w14:paraId="585628F9" w14:textId="0AF0B429" w:rsidR="00A16D47" w:rsidRDefault="00374D87" w:rsidP="00B21FC7">
      <w:pPr>
        <w:pStyle w:val="NoSpacing"/>
      </w:pPr>
      <w:r>
        <w:rPr>
          <w:noProof/>
        </w:rPr>
        <w:drawing>
          <wp:inline distT="0" distB="0" distL="0" distR="0" wp14:anchorId="4F3C4669" wp14:editId="4E18122F">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DFD5BD" w14:textId="03219628" w:rsidR="00A16D47" w:rsidRDefault="00A16D47" w:rsidP="00B21FC7">
      <w:pPr>
        <w:pStyle w:val="NoSpacing"/>
      </w:pPr>
    </w:p>
    <w:p w14:paraId="774433CC" w14:textId="344D8A20" w:rsidR="00A766D5" w:rsidRPr="00A36F45" w:rsidRDefault="00800F62" w:rsidP="00A36F45">
      <w:pPr>
        <w:pStyle w:val="NoSpacing"/>
        <w:spacing w:line="480" w:lineRule="auto"/>
        <w:ind w:firstLine="720"/>
      </w:pPr>
      <w:r>
        <w:t xml:space="preserve">When asked </w:t>
      </w:r>
      <w:r w:rsidR="00125DAC">
        <w:t xml:space="preserve">to rate the effectiveness of </w:t>
      </w:r>
      <w:r w:rsidR="003E4D6C">
        <w:t>current food waste reduction methods</w:t>
      </w:r>
      <w:r w:rsidR="00426ED7">
        <w:t xml:space="preserve"> (Figure 3)</w:t>
      </w:r>
      <w:r w:rsidR="003E4D6C">
        <w:t xml:space="preserve">, </w:t>
      </w:r>
      <w:r w:rsidR="002D05F6">
        <w:t xml:space="preserve">the average was </w:t>
      </w:r>
      <w:r w:rsidR="00621527">
        <w:t xml:space="preserve">4.2/10 with the lowest rating being 0/10 and the highest being 7/10. </w:t>
      </w:r>
      <w:r w:rsidR="00664006">
        <w:t xml:space="preserve">Despite the high variance, </w:t>
      </w:r>
      <w:r w:rsidR="00A61DA9">
        <w:t>a maximum rating of 7/10 indicates that food service managers generally are not satisfied with the current methods for food waste reduction.</w:t>
      </w:r>
      <w:r w:rsidR="00EB6CCB">
        <w:t xml:space="preserve"> The results shown in Figure 3 </w:t>
      </w:r>
      <w:r w:rsidR="00656E3B">
        <w:lastRenderedPageBreak/>
        <w:t xml:space="preserve">demonstrate that a system is better than no system, but </w:t>
      </w:r>
      <w:r w:rsidR="00D75538">
        <w:t xml:space="preserve">current </w:t>
      </w:r>
      <w:r w:rsidR="006E198F">
        <w:t>practices</w:t>
      </w:r>
      <w:r w:rsidR="00D75538">
        <w:t xml:space="preserve"> have </w:t>
      </w:r>
      <w:r w:rsidR="009820CF">
        <w:t>room for improvement.</w:t>
      </w:r>
      <w:bookmarkStart w:id="15" w:name="_Toc88000095"/>
    </w:p>
    <w:p w14:paraId="6EE38BEB" w14:textId="3ADACF01" w:rsidR="00426ED7" w:rsidRDefault="00426ED7" w:rsidP="00834E29">
      <w:pPr>
        <w:pStyle w:val="Footer"/>
      </w:pPr>
      <w:r>
        <w:t xml:space="preserve">Figure 3: Effectiveness of </w:t>
      </w:r>
      <w:r w:rsidR="00EC20C5">
        <w:t>food waste management systems</w:t>
      </w:r>
      <w:bookmarkEnd w:id="15"/>
    </w:p>
    <w:p w14:paraId="3E64C093" w14:textId="3659F4CC" w:rsidR="00426ED7" w:rsidRDefault="007D17B8" w:rsidP="00B21FC7">
      <w:pPr>
        <w:pStyle w:val="NoSpacing"/>
      </w:pPr>
      <w:r>
        <w:rPr>
          <w:noProof/>
        </w:rPr>
        <w:drawing>
          <wp:inline distT="0" distB="0" distL="0" distR="0" wp14:anchorId="341107EF" wp14:editId="39C19DB8">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766CE4" w14:textId="77777777" w:rsidR="00341F5F" w:rsidRDefault="00341F5F" w:rsidP="00B21FC7">
      <w:pPr>
        <w:pStyle w:val="NoSpacing"/>
      </w:pPr>
    </w:p>
    <w:p w14:paraId="0E0FBE46" w14:textId="551399D3" w:rsidR="0050251F" w:rsidRDefault="006C15E2" w:rsidP="00A36F45">
      <w:pPr>
        <w:pStyle w:val="Heading2"/>
        <w:spacing w:line="480" w:lineRule="auto"/>
        <w:ind w:firstLine="720"/>
      </w:pPr>
      <w:bookmarkStart w:id="16" w:name="_Toc87999547"/>
      <w:bookmarkStart w:id="17" w:name="_Toc87999925"/>
      <w:r>
        <w:t xml:space="preserve">Dining </w:t>
      </w:r>
      <w:r w:rsidR="00B31E32">
        <w:t>O</w:t>
      </w:r>
      <w:r>
        <w:t>n Call at BC Children’s &amp; BC Women’s Hospitals</w:t>
      </w:r>
      <w:bookmarkEnd w:id="16"/>
      <w:bookmarkEnd w:id="17"/>
    </w:p>
    <w:p w14:paraId="20B288D2" w14:textId="29A511E1" w:rsidR="00E466FB" w:rsidRDefault="00994005" w:rsidP="00A36F45">
      <w:pPr>
        <w:pStyle w:val="NoSpacing"/>
        <w:spacing w:line="480" w:lineRule="auto"/>
        <w:ind w:firstLine="720"/>
      </w:pPr>
      <w:r>
        <w:t xml:space="preserve">In 2017, </w:t>
      </w:r>
      <w:r w:rsidR="00A84708">
        <w:t xml:space="preserve">BC Children’s Hospital and BC Women’s Hospital implemented Dining </w:t>
      </w:r>
      <w:proofErr w:type="gramStart"/>
      <w:r w:rsidR="00A84708">
        <w:t>On</w:t>
      </w:r>
      <w:proofErr w:type="gramEnd"/>
      <w:r w:rsidR="00A84708">
        <w:t xml:space="preserve"> Call (DOC)</w:t>
      </w:r>
      <w:r w:rsidR="00D0001E">
        <w:t xml:space="preserve">, </w:t>
      </w:r>
      <w:r w:rsidR="00A93927">
        <w:t xml:space="preserve">a service that allows patients to order </w:t>
      </w:r>
      <w:r w:rsidR="00BF1738">
        <w:t>meals</w:t>
      </w:r>
      <w:r w:rsidR="00A93927">
        <w:t xml:space="preserve"> </w:t>
      </w:r>
      <w:r w:rsidR="00BF1738">
        <w:t>at any time of day that align with their dietary specifications</w:t>
      </w:r>
      <w:r w:rsidR="00D75F78">
        <w:t xml:space="preserve"> (Abou El Hassan et al). </w:t>
      </w:r>
      <w:r w:rsidR="00CD09E4">
        <w:t xml:space="preserve">Since beginning this program, </w:t>
      </w:r>
      <w:r w:rsidR="006156BF">
        <w:t xml:space="preserve">average plate waste has decreased from 30% to 17%, </w:t>
      </w:r>
      <w:r w:rsidR="003C5781">
        <w:t>patient energy intake has increased, and patient meal costs were reduced by 28% (Abou El Hassan et al).</w:t>
      </w:r>
    </w:p>
    <w:p w14:paraId="36B8E983" w14:textId="714EE06E" w:rsidR="008955DC" w:rsidRDefault="008955DC" w:rsidP="00A36F45">
      <w:pPr>
        <w:pStyle w:val="NoSpacing"/>
        <w:spacing w:line="480" w:lineRule="auto"/>
        <w:ind w:firstLine="720"/>
      </w:pPr>
      <w:r>
        <w:t xml:space="preserve">Although implementing a Dining </w:t>
      </w:r>
      <w:proofErr w:type="gramStart"/>
      <w:r>
        <w:t>On</w:t>
      </w:r>
      <w:proofErr w:type="gramEnd"/>
      <w:r>
        <w:t xml:space="preserve"> Call model requires a complete overhaul of </w:t>
      </w:r>
      <w:r w:rsidR="009A40BE">
        <w:t xml:space="preserve">patient food services and is likely not feasible for MSJH at this time, </w:t>
      </w:r>
      <w:r w:rsidR="00B2370C">
        <w:t>the overall concept of increasing patient autonomy is something to consider.</w:t>
      </w:r>
    </w:p>
    <w:p w14:paraId="27CCA597" w14:textId="77777777" w:rsidR="00B2370C" w:rsidRDefault="00B2370C" w:rsidP="00A36F45">
      <w:pPr>
        <w:pStyle w:val="NoSpacing"/>
        <w:spacing w:line="480" w:lineRule="auto"/>
      </w:pPr>
    </w:p>
    <w:p w14:paraId="3E8BDDDD" w14:textId="27E48481" w:rsidR="00323ED4" w:rsidRDefault="00292276" w:rsidP="00A36F45">
      <w:pPr>
        <w:pStyle w:val="Heading2"/>
        <w:spacing w:line="480" w:lineRule="auto"/>
        <w:ind w:firstLine="720"/>
      </w:pPr>
      <w:bookmarkStart w:id="18" w:name="_Toc87999548"/>
      <w:bookmarkStart w:id="19" w:name="_Toc87999926"/>
      <w:r>
        <w:lastRenderedPageBreak/>
        <w:t xml:space="preserve">Reducing Food Waste with </w:t>
      </w:r>
      <w:proofErr w:type="spellStart"/>
      <w:r w:rsidR="00363A51">
        <w:t>SuzyQ</w:t>
      </w:r>
      <w:proofErr w:type="spellEnd"/>
      <w:r w:rsidR="00363A51">
        <w:t xml:space="preserve"> Menu Concepts</w:t>
      </w:r>
      <w:bookmarkEnd w:id="18"/>
      <w:bookmarkEnd w:id="19"/>
    </w:p>
    <w:p w14:paraId="2880818D" w14:textId="627B7D53" w:rsidR="00B2370C" w:rsidRPr="00B2370C" w:rsidRDefault="00127CDB" w:rsidP="00A36F45">
      <w:pPr>
        <w:pStyle w:val="NoSpacing"/>
        <w:spacing w:line="480" w:lineRule="auto"/>
        <w:ind w:firstLine="720"/>
      </w:pPr>
      <w:r>
        <w:t xml:space="preserve">When it comes to food service in long-term care homes, the top 5 complaints are improper temperature, </w:t>
      </w:r>
      <w:r w:rsidR="00B550E5">
        <w:t xml:space="preserve">high food wastage, an outdated patient preferences list, poor customer service, and </w:t>
      </w:r>
      <w:r w:rsidR="00B3033F">
        <w:t xml:space="preserve">a shrinking food budget (Quiring). In 1998, Suzanne Quiring </w:t>
      </w:r>
      <w:r w:rsidR="00D66ACD">
        <w:t>designed a system where the food was delivered right to a resident’s table</w:t>
      </w:r>
      <w:r w:rsidR="0009713A">
        <w:t xml:space="preserve">. Using a portable steam table, food service workers would wheel </w:t>
      </w:r>
      <w:r w:rsidR="00344CCD">
        <w:t xml:space="preserve">the hot food to a resident and ask them directly what they wanted, eliminating many of the common complaints. This system greatly reduced food waste since residents were choosing exactly what they wanted to </w:t>
      </w:r>
      <w:proofErr w:type="gramStart"/>
      <w:r w:rsidR="00344CCD">
        <w:t>eat</w:t>
      </w:r>
      <w:proofErr w:type="gramEnd"/>
      <w:r w:rsidR="00344CCD">
        <w:t xml:space="preserve"> and </w:t>
      </w:r>
      <w:r w:rsidR="001A026B">
        <w:t>the food came to them hot (Quiring).</w:t>
      </w:r>
      <w:r w:rsidR="004E3BC0">
        <w:t xml:space="preserve"> This system has been implemented in many care homes across North America and has had great success</w:t>
      </w:r>
      <w:r w:rsidR="00821251">
        <w:t>.</w:t>
      </w:r>
    </w:p>
    <w:p w14:paraId="742797E1" w14:textId="1BF87A8D" w:rsidR="00670C39" w:rsidRDefault="00670C39" w:rsidP="00A36F45">
      <w:pPr>
        <w:pStyle w:val="Heading2"/>
        <w:spacing w:line="480" w:lineRule="auto"/>
        <w:ind w:firstLine="720"/>
      </w:pPr>
      <w:bookmarkStart w:id="20" w:name="_Toc87999549"/>
      <w:bookmarkStart w:id="21" w:name="_Toc87999927"/>
      <w:r>
        <w:t>Food Waste Management at Mount Saint Joseph Hospital</w:t>
      </w:r>
      <w:bookmarkEnd w:id="20"/>
      <w:bookmarkEnd w:id="21"/>
    </w:p>
    <w:p w14:paraId="014184D9" w14:textId="7DE26986" w:rsidR="00196EF9" w:rsidRDefault="00496793" w:rsidP="00A36F45">
      <w:pPr>
        <w:pStyle w:val="NoSpacing"/>
        <w:spacing w:line="480" w:lineRule="auto"/>
        <w:ind w:firstLine="720"/>
      </w:pPr>
      <w:r>
        <w:t>MSJH has solid systems in place to manage and reduce food waste, but there is room for improvement. The weekly plate waste audits are completed for an entrée, but not for the vegetable (</w:t>
      </w:r>
      <w:proofErr w:type="spellStart"/>
      <w:r>
        <w:t>Loyva</w:t>
      </w:r>
      <w:proofErr w:type="spellEnd"/>
      <w:r>
        <w:t xml:space="preserve">). Although vegetables have simpler recipes and less variety, they are still a big part of plate waste. </w:t>
      </w:r>
      <w:r w:rsidR="006B549F">
        <w:t xml:space="preserve">Helen Yeung, the dietitian for the long-term care ward of MSJH, frequently observes vegetables being left over on residents’ trays. </w:t>
      </w:r>
      <w:r>
        <w:t>The frequency of “failed” scores on plate waste audits is also high at approximately once every 2 months (</w:t>
      </w:r>
      <w:proofErr w:type="spellStart"/>
      <w:r>
        <w:t>Loyva</w:t>
      </w:r>
      <w:proofErr w:type="spellEnd"/>
      <w:r>
        <w:t xml:space="preserve">). </w:t>
      </w:r>
    </w:p>
    <w:p w14:paraId="71F74352" w14:textId="192BEDC2" w:rsidR="006B549F" w:rsidRDefault="006B549F" w:rsidP="00A36F45">
      <w:pPr>
        <w:pStyle w:val="NoSpacing"/>
        <w:spacing w:line="480" w:lineRule="auto"/>
        <w:ind w:firstLine="720"/>
      </w:pPr>
      <w:r>
        <w:t xml:space="preserve">Another area that could benefit from revision is the hostess system. The hostess visits approximately 80% of eligible patients in acute care, leaving several patients </w:t>
      </w:r>
      <w:r w:rsidR="000A56A8">
        <w:t xml:space="preserve">unvisited due to various reasons. Some of these unvisited patients may be given marked menus, but inevitably, there are missed patients everyday who are given the default meal choice. Furthermore, the hostess doesn’t work on weekends and holidays, leaving 2 days of the week where acute care </w:t>
      </w:r>
      <w:r w:rsidR="000A56A8">
        <w:lastRenderedPageBreak/>
        <w:t>patients do not get to choose what they eat</w:t>
      </w:r>
      <w:r w:rsidR="005B2ACD">
        <w:t>, and the visits occur in the morning, missing patients who are admitted later in the day.</w:t>
      </w:r>
    </w:p>
    <w:p w14:paraId="7C4E6591" w14:textId="3CE6C60E" w:rsidR="009E2304" w:rsidRPr="00196EF9" w:rsidRDefault="009E2304" w:rsidP="00A36F45">
      <w:pPr>
        <w:pStyle w:val="NoSpacing"/>
        <w:spacing w:line="480" w:lineRule="auto"/>
        <w:ind w:firstLine="720"/>
      </w:pPr>
      <w:r>
        <w:t>A recent hit to food waste reduction efforts was the COVID-19 pandemic. During the pandemic, there was a rise in food waste due to lack of contact with patients and no visitors allowed in the hospital (</w:t>
      </w:r>
      <w:proofErr w:type="spellStart"/>
      <w:r>
        <w:t>Loyva</w:t>
      </w:r>
      <w:proofErr w:type="spellEnd"/>
      <w:r>
        <w:t>). As regulations have lightened, food waste has decreased again due to increased contact with patients, further confirming that involving the patient as much as possible in meal selection is crucial to minimizing plate waste.</w:t>
      </w:r>
    </w:p>
    <w:p w14:paraId="642EED93" w14:textId="6061F17E" w:rsidR="009F2B07" w:rsidRDefault="00DC22C7" w:rsidP="00A36F45">
      <w:pPr>
        <w:pStyle w:val="Heading1"/>
        <w:spacing w:line="480" w:lineRule="auto"/>
      </w:pPr>
      <w:bookmarkStart w:id="22" w:name="_Toc87999550"/>
      <w:r>
        <w:t>Conclusion</w:t>
      </w:r>
      <w:bookmarkEnd w:id="22"/>
    </w:p>
    <w:p w14:paraId="2265B9E7" w14:textId="4928F455" w:rsidR="00F153AB" w:rsidRDefault="00F153AB" w:rsidP="00A36F45">
      <w:pPr>
        <w:pStyle w:val="Heading2"/>
        <w:spacing w:line="480" w:lineRule="auto"/>
        <w:ind w:firstLine="720"/>
      </w:pPr>
      <w:bookmarkStart w:id="23" w:name="_Toc87999551"/>
      <w:bookmarkStart w:id="24" w:name="_Toc87999928"/>
      <w:r>
        <w:t>Summary</w:t>
      </w:r>
      <w:bookmarkEnd w:id="23"/>
      <w:bookmarkEnd w:id="24"/>
    </w:p>
    <w:p w14:paraId="5EB4B15B" w14:textId="5F8B2287" w:rsidR="009F631D" w:rsidRPr="00196EF9" w:rsidRDefault="001179BD" w:rsidP="00A36F45">
      <w:pPr>
        <w:pStyle w:val="NoSpacing"/>
        <w:spacing w:line="480" w:lineRule="auto"/>
        <w:ind w:firstLine="720"/>
      </w:pPr>
      <w:r>
        <w:t xml:space="preserve">Food waste continues to be detrimental for businesses and for the environment. </w:t>
      </w:r>
      <w:proofErr w:type="gramStart"/>
      <w:r>
        <w:t>Despite being a pressing issue, there</w:t>
      </w:r>
      <w:proofErr w:type="gramEnd"/>
      <w:r>
        <w:t xml:space="preserve"> has been little to no improvement over the years and healthcare facilities are still a big part of food waste overall. Based on survey results, </w:t>
      </w:r>
      <w:r w:rsidR="000A56A8">
        <w:t xml:space="preserve">food waste management systems in healthcare facilities are not very effective. Although plate waste audits are informative and necessary, their high fail rate indicates </w:t>
      </w:r>
      <w:r w:rsidR="009E2304">
        <w:t>that they do not address the root cause of plate waste</w:t>
      </w:r>
      <w:r w:rsidR="000A56A8">
        <w:t xml:space="preserve">. Dining On Call and </w:t>
      </w:r>
      <w:proofErr w:type="spellStart"/>
      <w:r w:rsidR="000A56A8">
        <w:t>SuzyQ</w:t>
      </w:r>
      <w:proofErr w:type="spellEnd"/>
      <w:r w:rsidR="000A56A8">
        <w:t xml:space="preserve"> Menu Concepts both involve the patients in the meal selection and offer more flexibility for when, what, and how much food a patient</w:t>
      </w:r>
      <w:r>
        <w:t xml:space="preserve"> eats. MSJH could also benefit from a more flexible and patient-centered meal service.</w:t>
      </w:r>
    </w:p>
    <w:p w14:paraId="2AFC0AEF" w14:textId="4D32FB78" w:rsidR="00F153AB" w:rsidRDefault="00F153AB" w:rsidP="00A36F45">
      <w:pPr>
        <w:pStyle w:val="Heading2"/>
        <w:spacing w:line="480" w:lineRule="auto"/>
        <w:ind w:firstLine="720"/>
      </w:pPr>
      <w:bookmarkStart w:id="25" w:name="_Toc87999552"/>
      <w:bookmarkStart w:id="26" w:name="_Toc87999929"/>
      <w:r>
        <w:t>Recommendations</w:t>
      </w:r>
      <w:bookmarkEnd w:id="25"/>
      <w:bookmarkEnd w:id="26"/>
    </w:p>
    <w:p w14:paraId="3394504C" w14:textId="1197678B" w:rsidR="009F631D" w:rsidRDefault="009E2304" w:rsidP="00A36F45">
      <w:pPr>
        <w:pStyle w:val="NoSpacing"/>
        <w:spacing w:line="480" w:lineRule="auto"/>
        <w:ind w:firstLine="720"/>
      </w:pPr>
      <w:r>
        <w:t xml:space="preserve">Based on the data discussed throughout this report, the main source of food waste in healthcare facilities comes from plate waste, and the main reason for plate waste is an overall poor dining experience. The following recommendations </w:t>
      </w:r>
      <w:r w:rsidR="005B2ACD">
        <w:t>will improve the dining experience at MSJH and will therefore reduce plate waste.</w:t>
      </w:r>
    </w:p>
    <w:p w14:paraId="786BE7BB" w14:textId="481BD13B" w:rsidR="005B2ACD" w:rsidRDefault="005B2ACD" w:rsidP="00260E8A">
      <w:pPr>
        <w:pStyle w:val="Heading3"/>
        <w:spacing w:line="480" w:lineRule="auto"/>
        <w:ind w:firstLine="720"/>
      </w:pPr>
      <w:r>
        <w:lastRenderedPageBreak/>
        <w:t>Acute Care</w:t>
      </w:r>
    </w:p>
    <w:p w14:paraId="6E36A769" w14:textId="321BB199" w:rsidR="005B2ACD" w:rsidRDefault="005B2ACD" w:rsidP="00A36F45">
      <w:pPr>
        <w:pStyle w:val="NoSpacing"/>
        <w:spacing w:line="480" w:lineRule="auto"/>
        <w:ind w:firstLine="720"/>
      </w:pPr>
      <w:r>
        <w:t>Reaching all patients on every day of the week is the main priority for ensuring they have a chance to indicate their meal preferences. To do this, the hostess can keep track of patients that haven’t been visited and provide a marked menu instead. Rather than only visiting once in the morning, returning once more before dinner service will ensure that late admissions are not missed. Adding a hostess on the weekend shift will al</w:t>
      </w:r>
      <w:r w:rsidR="00260E8A">
        <w:t xml:space="preserve">low patients to indicate preferences every day of the week rather than just </w:t>
      </w:r>
      <w:proofErr w:type="gramStart"/>
      <w:r w:rsidR="00260E8A">
        <w:t>week days</w:t>
      </w:r>
      <w:proofErr w:type="gramEnd"/>
      <w:r w:rsidR="00260E8A">
        <w:t>.</w:t>
      </w:r>
    </w:p>
    <w:p w14:paraId="6B791325" w14:textId="17909F83" w:rsidR="00EE0C0B" w:rsidRPr="00EE0C0B" w:rsidRDefault="00EE0C0B" w:rsidP="00A36F45">
      <w:pPr>
        <w:pStyle w:val="NoSpacing"/>
        <w:spacing w:line="480" w:lineRule="auto"/>
        <w:ind w:firstLine="720"/>
        <w:rPr>
          <w:i/>
          <w:iCs/>
        </w:rPr>
      </w:pPr>
      <w:r w:rsidRPr="00EE0C0B">
        <w:rPr>
          <w:i/>
          <w:iCs/>
        </w:rPr>
        <w:t>Long-Term Care</w:t>
      </w:r>
    </w:p>
    <w:p w14:paraId="224411EC" w14:textId="77777777" w:rsidR="00EE0C0B" w:rsidRPr="005C782E" w:rsidRDefault="00EE0C0B" w:rsidP="00A36F45">
      <w:pPr>
        <w:pStyle w:val="NoSpacing"/>
        <w:spacing w:line="480" w:lineRule="auto"/>
        <w:ind w:firstLine="720"/>
      </w:pPr>
    </w:p>
    <w:p w14:paraId="69CA9345" w14:textId="42489654" w:rsidR="005C782E" w:rsidRDefault="00435589" w:rsidP="00A36F45">
      <w:pPr>
        <w:pStyle w:val="Heading2"/>
        <w:spacing w:line="480" w:lineRule="auto"/>
        <w:ind w:firstLine="720"/>
      </w:pPr>
      <w:bookmarkStart w:id="27" w:name="_Toc87999553"/>
      <w:bookmarkStart w:id="28" w:name="_Toc87999930"/>
      <w:r>
        <w:t>Final Point</w:t>
      </w:r>
      <w:r w:rsidR="005C782E">
        <w:t>s</w:t>
      </w:r>
      <w:bookmarkEnd w:id="27"/>
      <w:bookmarkEnd w:id="28"/>
    </w:p>
    <w:p w14:paraId="347D9556" w14:textId="7206C679" w:rsidR="005C782E" w:rsidRPr="00A36F45" w:rsidRDefault="005C782E" w:rsidP="00A36F45">
      <w:pPr>
        <w:spacing w:line="480" w:lineRule="auto"/>
        <w:ind w:firstLine="720"/>
        <w:rPr>
          <w:rFonts w:ascii="Times New Roman" w:hAnsi="Times New Roman" w:cs="Times New Roman"/>
          <w:sz w:val="24"/>
          <w:szCs w:val="24"/>
        </w:rPr>
      </w:pPr>
      <w:r w:rsidRPr="00A36F45">
        <w:rPr>
          <w:rFonts w:ascii="Times New Roman" w:hAnsi="Times New Roman" w:cs="Times New Roman"/>
          <w:sz w:val="24"/>
          <w:szCs w:val="24"/>
        </w:rPr>
        <w:t xml:space="preserve">(Final thoughts and </w:t>
      </w:r>
      <w:r w:rsidR="009B0283" w:rsidRPr="00A36F45">
        <w:rPr>
          <w:rFonts w:ascii="Times New Roman" w:hAnsi="Times New Roman" w:cs="Times New Roman"/>
          <w:sz w:val="24"/>
          <w:szCs w:val="24"/>
        </w:rPr>
        <w:t>wrap up)</w:t>
      </w:r>
    </w:p>
    <w:p w14:paraId="797725F5" w14:textId="1B80BA73" w:rsidR="005C782E" w:rsidRPr="005C782E" w:rsidRDefault="005C782E" w:rsidP="005C782E">
      <w:pPr>
        <w:pStyle w:val="NoSpacing"/>
        <w:sectPr w:rsidR="005C782E" w:rsidRPr="005C782E" w:rsidSect="0053593B">
          <w:headerReference w:type="default" r:id="rId14"/>
          <w:pgSz w:w="12240" w:h="15840"/>
          <w:pgMar w:top="1440" w:right="1440" w:bottom="1440" w:left="1440" w:header="720" w:footer="720" w:gutter="0"/>
          <w:pgNumType w:start="1"/>
          <w:cols w:space="720"/>
          <w:docGrid w:linePitch="360"/>
        </w:sectPr>
      </w:pPr>
    </w:p>
    <w:p w14:paraId="5FBB10E6" w14:textId="78F538E0" w:rsidR="00D67829" w:rsidRDefault="00D67829" w:rsidP="00D7666E">
      <w:pPr>
        <w:pStyle w:val="Heading1"/>
      </w:pPr>
      <w:bookmarkStart w:id="29" w:name="_Toc87999554"/>
      <w:r>
        <w:lastRenderedPageBreak/>
        <w:t>Works Cited</w:t>
      </w:r>
      <w:bookmarkEnd w:id="29"/>
    </w:p>
    <w:p w14:paraId="59D790D0" w14:textId="77777777" w:rsidR="00352E45" w:rsidRPr="00352E45" w:rsidRDefault="00352E45" w:rsidP="00352E45"/>
    <w:p w14:paraId="2A4CC41E" w14:textId="00011E78" w:rsidR="000E2AA8" w:rsidRDefault="000E2AA8" w:rsidP="00352E45">
      <w:pPr>
        <w:pStyle w:val="NoSpacing"/>
        <w:ind w:left="720" w:hanging="720"/>
        <w:rPr>
          <w:shd w:val="clear" w:color="auto" w:fill="FFFFFF"/>
        </w:rPr>
      </w:pPr>
      <w:r>
        <w:rPr>
          <w:shd w:val="clear" w:color="auto" w:fill="FFFFFF"/>
        </w:rPr>
        <w:t xml:space="preserve">Abou El Hassan, Dahlia et al. “Dining </w:t>
      </w:r>
      <w:proofErr w:type="gramStart"/>
      <w:r>
        <w:rPr>
          <w:shd w:val="clear" w:color="auto" w:fill="FFFFFF"/>
        </w:rPr>
        <w:t>On</w:t>
      </w:r>
      <w:proofErr w:type="gramEnd"/>
      <w:r>
        <w:rPr>
          <w:shd w:val="clear" w:color="auto" w:fill="FFFFFF"/>
        </w:rPr>
        <w:t xml:space="preserve"> Call: Outcomes of a hospital patient dining model.” </w:t>
      </w:r>
      <w:r>
        <w:rPr>
          <w:i/>
          <w:iCs/>
          <w:shd w:val="clear" w:color="auto" w:fill="FFFFFF"/>
        </w:rPr>
        <w:t>Healthcare management forum</w:t>
      </w:r>
      <w:r>
        <w:rPr>
          <w:shd w:val="clear" w:color="auto" w:fill="FFFFFF"/>
        </w:rPr>
        <w:t> vol. 34,6 (2021): 336-339. doi:10.1177/08404704211038464</w:t>
      </w:r>
    </w:p>
    <w:p w14:paraId="0190C843" w14:textId="77777777" w:rsidR="00352E45" w:rsidRDefault="00352E45" w:rsidP="00352E45">
      <w:pPr>
        <w:pStyle w:val="NoSpacing"/>
        <w:ind w:left="720" w:hanging="720"/>
      </w:pPr>
    </w:p>
    <w:p w14:paraId="4C8478E3" w14:textId="597876CA" w:rsidR="001779F5" w:rsidRDefault="001779F5" w:rsidP="00352E45">
      <w:pPr>
        <w:pStyle w:val="NoSpacing"/>
        <w:ind w:left="720" w:hanging="720"/>
      </w:pPr>
      <w:r>
        <w:t xml:space="preserve">Canadian Coalition for Green Health Care. “Food Waste.” </w:t>
      </w:r>
      <w:r>
        <w:rPr>
          <w:i/>
          <w:iCs/>
        </w:rPr>
        <w:t>Canadian Coalition for Green Health Care</w:t>
      </w:r>
      <w:r>
        <w:t xml:space="preserve">, </w:t>
      </w:r>
      <w:hyperlink r:id="rId15" w:history="1">
        <w:r w:rsidR="00030913" w:rsidRPr="00B316D5">
          <w:rPr>
            <w:rStyle w:val="Hyperlink"/>
          </w:rPr>
          <w:t>https://greenhealthcare.ca/waste/food-waste/</w:t>
        </w:r>
      </w:hyperlink>
      <w:r>
        <w:t xml:space="preserve">. </w:t>
      </w:r>
    </w:p>
    <w:p w14:paraId="2AB4BEE0" w14:textId="77777777" w:rsidR="00352E45" w:rsidRDefault="00352E45" w:rsidP="00352E45">
      <w:pPr>
        <w:pStyle w:val="NoSpacing"/>
        <w:ind w:left="720" w:hanging="720"/>
      </w:pPr>
    </w:p>
    <w:p w14:paraId="355DCDB0" w14:textId="51F3632D" w:rsidR="00030913" w:rsidRDefault="00030913" w:rsidP="00352E45">
      <w:pPr>
        <w:pStyle w:val="NoSpacing"/>
        <w:ind w:left="720" w:hanging="720"/>
      </w:pPr>
      <w:r>
        <w:t xml:space="preserve">Environment and Climate Change Canada. “Taking Stock: Reducing Food Loss and Waste in Canada.” </w:t>
      </w:r>
      <w:r>
        <w:rPr>
          <w:i/>
          <w:iCs/>
        </w:rPr>
        <w:t>Canada.ca</w:t>
      </w:r>
      <w:r>
        <w:t xml:space="preserve">, Government of Canada, 28 June 2019, </w:t>
      </w:r>
      <w:hyperlink r:id="rId16" w:anchor="toc7" w:history="1">
        <w:r w:rsidR="00352E45" w:rsidRPr="00B316D5">
          <w:rPr>
            <w:rStyle w:val="Hyperlink"/>
          </w:rPr>
          <w:t>https://www.canada.ca/en/environment-climate-change/services/managing-reducing-waste/food-loss-waste/taking-stock.html#toc7</w:t>
        </w:r>
      </w:hyperlink>
      <w:r>
        <w:t xml:space="preserve">. </w:t>
      </w:r>
    </w:p>
    <w:p w14:paraId="14A65EE6" w14:textId="77777777" w:rsidR="00352E45" w:rsidRDefault="00352E45" w:rsidP="00352E45">
      <w:pPr>
        <w:pStyle w:val="NoSpacing"/>
        <w:ind w:left="720" w:hanging="720"/>
      </w:pPr>
    </w:p>
    <w:p w14:paraId="111E6F90" w14:textId="77777777" w:rsidR="001779F5" w:rsidRDefault="001779F5" w:rsidP="00352E45">
      <w:pPr>
        <w:pStyle w:val="NoSpacing"/>
        <w:ind w:left="720" w:hanging="720"/>
      </w:pPr>
      <w:r>
        <w:t xml:space="preserve">Gooch, Martin, et al. “The Avoidable Crisis of Food Waste: Technical Report.” </w:t>
      </w:r>
      <w:r w:rsidRPr="00BB116A">
        <w:t>Value Chain Management International and Second Harvest,</w:t>
      </w:r>
      <w:r>
        <w:t xml:space="preserve"> Edited by Caroline </w:t>
      </w:r>
      <w:proofErr w:type="spellStart"/>
      <w:r>
        <w:t>Glasbey</w:t>
      </w:r>
      <w:proofErr w:type="spellEnd"/>
      <w:r>
        <w:t xml:space="preserve">, 2019, pp. 14–15. </w:t>
      </w:r>
    </w:p>
    <w:p w14:paraId="4D631E2D" w14:textId="77777777" w:rsidR="00352E45" w:rsidRDefault="00352E45" w:rsidP="00352E45">
      <w:pPr>
        <w:pStyle w:val="NoSpacing"/>
        <w:ind w:left="720" w:hanging="720"/>
      </w:pPr>
    </w:p>
    <w:p w14:paraId="1C04A042" w14:textId="4B327E78" w:rsidR="005C3D19" w:rsidRDefault="005C3D19" w:rsidP="00352E45">
      <w:pPr>
        <w:pStyle w:val="NoSpacing"/>
        <w:ind w:left="720" w:hanging="720"/>
      </w:pPr>
      <w:proofErr w:type="spellStart"/>
      <w:r>
        <w:t>Loyva</w:t>
      </w:r>
      <w:proofErr w:type="spellEnd"/>
      <w:r>
        <w:t xml:space="preserve">, Jessica. Personal interview. </w:t>
      </w:r>
      <w:r w:rsidR="007A3139">
        <w:t>15 November 2021.</w:t>
      </w:r>
    </w:p>
    <w:p w14:paraId="2992E1F1" w14:textId="77777777" w:rsidR="00352E45" w:rsidRDefault="00352E45" w:rsidP="00352E45">
      <w:pPr>
        <w:pStyle w:val="NoSpacing"/>
        <w:ind w:left="720" w:hanging="720"/>
      </w:pPr>
    </w:p>
    <w:p w14:paraId="02B982B8" w14:textId="3493714E" w:rsidR="00406A13" w:rsidRDefault="00406A13" w:rsidP="00352E45">
      <w:pPr>
        <w:pStyle w:val="NoSpacing"/>
        <w:ind w:left="720" w:hanging="720"/>
      </w:pPr>
      <w:r>
        <w:t>Quiring, Suzanne. “Improving the Overall Dining Experience</w:t>
      </w:r>
      <w:r w:rsidR="00C11832">
        <w:t>.” FNH 440 Presentation</w:t>
      </w:r>
      <w:r w:rsidR="00AF0358">
        <w:t>, 8 November 2021, University of British Columbia, Vancouver, BC.</w:t>
      </w:r>
    </w:p>
    <w:p w14:paraId="176E8D96" w14:textId="073A7B94" w:rsidR="006B549F" w:rsidRDefault="006B549F" w:rsidP="00352E45">
      <w:pPr>
        <w:pStyle w:val="NoSpacing"/>
        <w:ind w:left="720" w:hanging="720"/>
      </w:pPr>
    </w:p>
    <w:p w14:paraId="69A38633" w14:textId="149D9ED1" w:rsidR="006B549F" w:rsidRDefault="006B549F" w:rsidP="00352E45">
      <w:pPr>
        <w:pStyle w:val="NoSpacing"/>
        <w:ind w:left="720" w:hanging="720"/>
      </w:pPr>
      <w:r>
        <w:t>Yeung, Helen. “Cultural Food Experience in Long Term Care.” FNH 440 Presentation, 18 October 2021, University of British Columbia, Vancouver, BC.</w:t>
      </w:r>
    </w:p>
    <w:p w14:paraId="7A24D985" w14:textId="72B9B13C" w:rsidR="00D67829" w:rsidRDefault="00D67829">
      <w:r>
        <w:br w:type="page"/>
      </w:r>
    </w:p>
    <w:p w14:paraId="58D1369E" w14:textId="2392C24A" w:rsidR="00D67829" w:rsidRDefault="00D67829" w:rsidP="00042A74">
      <w:pPr>
        <w:pStyle w:val="Heading1"/>
      </w:pPr>
      <w:bookmarkStart w:id="30" w:name="_Toc87999555"/>
      <w:r>
        <w:lastRenderedPageBreak/>
        <w:t>Appendix</w:t>
      </w:r>
      <w:r w:rsidR="00ED5641">
        <w:t xml:space="preserve"> A: Survey Questions</w:t>
      </w:r>
      <w:bookmarkEnd w:id="30"/>
    </w:p>
    <w:p w14:paraId="31CBCB59" w14:textId="77777777" w:rsidR="00352E45" w:rsidRPr="00352E45" w:rsidRDefault="00352E45" w:rsidP="00352E45"/>
    <w:p w14:paraId="1549F611" w14:textId="208340AD" w:rsidR="00042A74" w:rsidRDefault="002038B1" w:rsidP="009A5FEB">
      <w:pPr>
        <w:pStyle w:val="NoSpacing"/>
        <w:numPr>
          <w:ilvl w:val="0"/>
          <w:numId w:val="4"/>
        </w:numPr>
      </w:pPr>
      <w:r>
        <w:t>In what kind of facility to you manage patient food services?</w:t>
      </w:r>
    </w:p>
    <w:p w14:paraId="65E02BC4" w14:textId="5D58733C" w:rsidR="002038B1" w:rsidRDefault="002038B1" w:rsidP="002038B1">
      <w:pPr>
        <w:pStyle w:val="NoSpacing"/>
        <w:numPr>
          <w:ilvl w:val="1"/>
          <w:numId w:val="4"/>
        </w:numPr>
      </w:pPr>
      <w:r>
        <w:t>Long-term care</w:t>
      </w:r>
    </w:p>
    <w:p w14:paraId="16D2E84F" w14:textId="240F225A" w:rsidR="002038B1" w:rsidRDefault="002038B1" w:rsidP="002038B1">
      <w:pPr>
        <w:pStyle w:val="NoSpacing"/>
        <w:numPr>
          <w:ilvl w:val="1"/>
          <w:numId w:val="4"/>
        </w:numPr>
      </w:pPr>
      <w:r>
        <w:t>Acute care</w:t>
      </w:r>
    </w:p>
    <w:p w14:paraId="34C8DC95" w14:textId="2E35EDE2" w:rsidR="002038B1" w:rsidRDefault="002038B1" w:rsidP="002038B1">
      <w:pPr>
        <w:pStyle w:val="NoSpacing"/>
        <w:numPr>
          <w:ilvl w:val="1"/>
          <w:numId w:val="4"/>
        </w:numPr>
      </w:pPr>
      <w:r>
        <w:t>Both acute and long-term care</w:t>
      </w:r>
    </w:p>
    <w:p w14:paraId="527323F3" w14:textId="761A02F0" w:rsidR="002038B1" w:rsidRDefault="002038B1" w:rsidP="002038B1">
      <w:pPr>
        <w:pStyle w:val="NoSpacing"/>
        <w:numPr>
          <w:ilvl w:val="1"/>
          <w:numId w:val="4"/>
        </w:numPr>
      </w:pPr>
      <w:r>
        <w:t>Other</w:t>
      </w:r>
    </w:p>
    <w:p w14:paraId="10669569" w14:textId="2153A2A3" w:rsidR="002038B1" w:rsidRDefault="006D7C15" w:rsidP="002038B1">
      <w:pPr>
        <w:pStyle w:val="NoSpacing"/>
        <w:numPr>
          <w:ilvl w:val="0"/>
          <w:numId w:val="4"/>
        </w:numPr>
      </w:pPr>
      <w:r>
        <w:t>What system is used for meal service?</w:t>
      </w:r>
    </w:p>
    <w:p w14:paraId="4531A13C" w14:textId="4CBE1B31" w:rsidR="006D7C15" w:rsidRDefault="006D7C15" w:rsidP="006D7C15">
      <w:pPr>
        <w:pStyle w:val="NoSpacing"/>
        <w:numPr>
          <w:ilvl w:val="1"/>
          <w:numId w:val="4"/>
        </w:numPr>
      </w:pPr>
      <w:proofErr w:type="spellStart"/>
      <w:r>
        <w:t>Trayline</w:t>
      </w:r>
      <w:proofErr w:type="spellEnd"/>
    </w:p>
    <w:p w14:paraId="34173711" w14:textId="51EF9FF6" w:rsidR="006D7C15" w:rsidRDefault="006D7C15" w:rsidP="006D7C15">
      <w:pPr>
        <w:pStyle w:val="NoSpacing"/>
        <w:numPr>
          <w:ilvl w:val="1"/>
          <w:numId w:val="4"/>
        </w:numPr>
      </w:pPr>
      <w:r>
        <w:t>Dining room service</w:t>
      </w:r>
    </w:p>
    <w:p w14:paraId="3AB5A1DC" w14:textId="68840B33" w:rsidR="006D7C15" w:rsidRDefault="006D7C15" w:rsidP="006D7C15">
      <w:pPr>
        <w:pStyle w:val="NoSpacing"/>
        <w:numPr>
          <w:ilvl w:val="1"/>
          <w:numId w:val="4"/>
        </w:numPr>
      </w:pPr>
      <w:r>
        <w:t>Pod system</w:t>
      </w:r>
    </w:p>
    <w:p w14:paraId="4136C0D7" w14:textId="3D83ADD3" w:rsidR="006D7C15" w:rsidRDefault="006D7C15" w:rsidP="006D7C15">
      <w:pPr>
        <w:pStyle w:val="NoSpacing"/>
        <w:numPr>
          <w:ilvl w:val="1"/>
          <w:numId w:val="4"/>
        </w:numPr>
      </w:pPr>
      <w:r>
        <w:t>Other</w:t>
      </w:r>
    </w:p>
    <w:p w14:paraId="0E7ECAE9" w14:textId="6ABA930B" w:rsidR="006D7C15" w:rsidRDefault="00D8636F" w:rsidP="006D7C15">
      <w:pPr>
        <w:pStyle w:val="NoSpacing"/>
        <w:numPr>
          <w:ilvl w:val="0"/>
          <w:numId w:val="4"/>
        </w:numPr>
      </w:pPr>
      <w:r>
        <w:t>Based on your observations, where does food waste occur most?</w:t>
      </w:r>
    </w:p>
    <w:p w14:paraId="545CCBB5" w14:textId="44AC800D" w:rsidR="00D8636F" w:rsidRDefault="00D8636F" w:rsidP="00D8636F">
      <w:pPr>
        <w:pStyle w:val="NoSpacing"/>
        <w:numPr>
          <w:ilvl w:val="1"/>
          <w:numId w:val="4"/>
        </w:numPr>
      </w:pPr>
      <w:r>
        <w:t>Overproduction</w:t>
      </w:r>
    </w:p>
    <w:p w14:paraId="0FC25499" w14:textId="36AD9731" w:rsidR="00D8636F" w:rsidRDefault="00D8636F" w:rsidP="00D8636F">
      <w:pPr>
        <w:pStyle w:val="NoSpacing"/>
        <w:numPr>
          <w:ilvl w:val="1"/>
          <w:numId w:val="4"/>
        </w:numPr>
      </w:pPr>
      <w:r>
        <w:t>Plate waste</w:t>
      </w:r>
    </w:p>
    <w:p w14:paraId="2EDB7485" w14:textId="73CB82BF" w:rsidR="00D8636F" w:rsidRDefault="00D8636F" w:rsidP="00D8636F">
      <w:pPr>
        <w:pStyle w:val="NoSpacing"/>
        <w:numPr>
          <w:ilvl w:val="1"/>
          <w:numId w:val="4"/>
        </w:numPr>
      </w:pPr>
      <w:r>
        <w:t>Poor inventory control</w:t>
      </w:r>
    </w:p>
    <w:p w14:paraId="4BC80865" w14:textId="49635889" w:rsidR="00D8636F" w:rsidRDefault="00D8636F" w:rsidP="00D8636F">
      <w:pPr>
        <w:pStyle w:val="NoSpacing"/>
        <w:numPr>
          <w:ilvl w:val="1"/>
          <w:numId w:val="4"/>
        </w:numPr>
      </w:pPr>
      <w:r>
        <w:t>Other</w:t>
      </w:r>
    </w:p>
    <w:p w14:paraId="4C83AD46" w14:textId="405B812F" w:rsidR="00D8636F" w:rsidRDefault="00F81E0C" w:rsidP="00D8636F">
      <w:pPr>
        <w:pStyle w:val="NoSpacing"/>
        <w:numPr>
          <w:ilvl w:val="0"/>
          <w:numId w:val="4"/>
        </w:numPr>
      </w:pPr>
      <w:r>
        <w:t>What systems are in place to reduce food waste?</w:t>
      </w:r>
    </w:p>
    <w:p w14:paraId="17E89AE9" w14:textId="5343C07E" w:rsidR="00916036" w:rsidRDefault="00F81E0C" w:rsidP="00916036">
      <w:pPr>
        <w:pStyle w:val="NoSpacing"/>
        <w:numPr>
          <w:ilvl w:val="0"/>
          <w:numId w:val="4"/>
        </w:numPr>
      </w:pPr>
      <w:r>
        <w:t>How effective are the current systems in preventing and reducing food waste?</w:t>
      </w:r>
      <w:r w:rsidR="00916036">
        <w:t xml:space="preserve"> (Indicate on a scale of 0-10)</w:t>
      </w:r>
    </w:p>
    <w:p w14:paraId="1A0A1A3F" w14:textId="06F2378E" w:rsidR="00042A74" w:rsidRDefault="00042A74">
      <w:r>
        <w:br w:type="page"/>
      </w:r>
    </w:p>
    <w:p w14:paraId="0AD765DB" w14:textId="1C3A62EF" w:rsidR="00042A74" w:rsidRDefault="00042A74" w:rsidP="00042A74">
      <w:pPr>
        <w:pStyle w:val="Heading1"/>
      </w:pPr>
      <w:bookmarkStart w:id="31" w:name="_Toc87999556"/>
      <w:r>
        <w:lastRenderedPageBreak/>
        <w:t>Appendix B: Interview Questions</w:t>
      </w:r>
      <w:bookmarkEnd w:id="31"/>
    </w:p>
    <w:p w14:paraId="24A7083A" w14:textId="77777777" w:rsidR="00352E45" w:rsidRPr="00352E45" w:rsidRDefault="00352E45" w:rsidP="00352E45"/>
    <w:p w14:paraId="45237ED1" w14:textId="77777777" w:rsidR="00516ECE" w:rsidRDefault="00516ECE" w:rsidP="00516ECE">
      <w:pPr>
        <w:pStyle w:val="NoSpacing"/>
        <w:numPr>
          <w:ilvl w:val="0"/>
          <w:numId w:val="3"/>
        </w:numPr>
      </w:pPr>
      <w:r>
        <w:t>What current systems are in place to evaluate and reduce food waste?</w:t>
      </w:r>
    </w:p>
    <w:p w14:paraId="7DC4FF40" w14:textId="77777777" w:rsidR="00516ECE" w:rsidRDefault="00516ECE" w:rsidP="00516ECE">
      <w:pPr>
        <w:pStyle w:val="NoSpacing"/>
        <w:numPr>
          <w:ilvl w:val="0"/>
          <w:numId w:val="3"/>
        </w:numPr>
      </w:pPr>
      <w:r>
        <w:t>During your time at Mount Saint Joseph Hospital, have you observed a reduction in food waste, an increase, or has it stayed the same?</w:t>
      </w:r>
    </w:p>
    <w:p w14:paraId="0981269A" w14:textId="77777777" w:rsidR="00516ECE" w:rsidRDefault="00516ECE" w:rsidP="00516ECE">
      <w:pPr>
        <w:pStyle w:val="NoSpacing"/>
        <w:numPr>
          <w:ilvl w:val="0"/>
          <w:numId w:val="3"/>
        </w:numPr>
      </w:pPr>
      <w:r>
        <w:t>If increase or decrease: why do you think this is?</w:t>
      </w:r>
    </w:p>
    <w:p w14:paraId="3AB2883C" w14:textId="77777777" w:rsidR="00516ECE" w:rsidRDefault="00516ECE" w:rsidP="00516ECE">
      <w:pPr>
        <w:pStyle w:val="NoSpacing"/>
        <w:numPr>
          <w:ilvl w:val="0"/>
          <w:numId w:val="3"/>
        </w:numPr>
      </w:pPr>
      <w:r>
        <w:t xml:space="preserve">How often do </w:t>
      </w:r>
      <w:proofErr w:type="gramStart"/>
      <w:r>
        <w:t>you</w:t>
      </w:r>
      <w:proofErr w:type="gramEnd"/>
      <w:r>
        <w:t xml:space="preserve"> complete plate waste audits and for which foods?</w:t>
      </w:r>
    </w:p>
    <w:p w14:paraId="6E2138AA" w14:textId="77777777" w:rsidR="00516ECE" w:rsidRDefault="00516ECE" w:rsidP="00516ECE">
      <w:pPr>
        <w:pStyle w:val="NoSpacing"/>
        <w:numPr>
          <w:ilvl w:val="0"/>
          <w:numId w:val="3"/>
        </w:numPr>
      </w:pPr>
      <w:r>
        <w:t>How often are plate waste audits given a “failed” score?</w:t>
      </w:r>
    </w:p>
    <w:p w14:paraId="0B87CDEB" w14:textId="77777777" w:rsidR="00516ECE" w:rsidRDefault="00516ECE" w:rsidP="00516ECE">
      <w:pPr>
        <w:pStyle w:val="NoSpacing"/>
        <w:numPr>
          <w:ilvl w:val="0"/>
          <w:numId w:val="3"/>
        </w:numPr>
      </w:pPr>
      <w:r>
        <w:t>What happens when a food/meal fails a plate waste audit?</w:t>
      </w:r>
    </w:p>
    <w:p w14:paraId="73F36318" w14:textId="77777777" w:rsidR="00516ECE" w:rsidRDefault="00516ECE" w:rsidP="00516ECE">
      <w:pPr>
        <w:pStyle w:val="NoSpacing"/>
        <w:numPr>
          <w:ilvl w:val="0"/>
          <w:numId w:val="3"/>
        </w:numPr>
      </w:pPr>
      <w:r>
        <w:t xml:space="preserve">Does the hostess visit </w:t>
      </w:r>
      <w:proofErr w:type="gramStart"/>
      <w:r>
        <w:t>the majority of</w:t>
      </w:r>
      <w:proofErr w:type="gramEnd"/>
      <w:r>
        <w:t xml:space="preserve"> patients?</w:t>
      </w:r>
    </w:p>
    <w:p w14:paraId="5B2D8ECC" w14:textId="77777777" w:rsidR="00516ECE" w:rsidRDefault="00516ECE" w:rsidP="00516ECE">
      <w:pPr>
        <w:pStyle w:val="NoSpacing"/>
        <w:numPr>
          <w:ilvl w:val="0"/>
          <w:numId w:val="3"/>
        </w:numPr>
      </w:pPr>
      <w:r>
        <w:t>Why are marked menus only given to some patients?</w:t>
      </w:r>
    </w:p>
    <w:p w14:paraId="7DCC0458" w14:textId="77777777" w:rsidR="00516ECE" w:rsidRDefault="00516ECE" w:rsidP="00516ECE">
      <w:pPr>
        <w:pStyle w:val="NoSpacing"/>
        <w:numPr>
          <w:ilvl w:val="0"/>
          <w:numId w:val="3"/>
        </w:numPr>
      </w:pPr>
      <w:r>
        <w:t>BC Children’s and BC Women’s Hospital implemented a “made to order” style of food service where patients call the diet office to place their order. This has greatly reduced food waste since patients only eat when and what they want. Although this exact system wouldn’t be feasible at MSJ, do you think giving patients more autonomy regarding when and what they eat would be effective at this facility?</w:t>
      </w:r>
    </w:p>
    <w:p w14:paraId="7100C21B" w14:textId="77777777" w:rsidR="00516ECE" w:rsidRPr="00516ECE" w:rsidRDefault="00516ECE" w:rsidP="00516ECE">
      <w:pPr>
        <w:pStyle w:val="NoSpacing"/>
      </w:pPr>
    </w:p>
    <w:sectPr w:rsidR="00516ECE" w:rsidRPr="00516ECE" w:rsidSect="003D48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594EC" w14:textId="77777777" w:rsidR="00E454C2" w:rsidRDefault="00E454C2" w:rsidP="00AD10DB">
      <w:pPr>
        <w:spacing w:after="0" w:line="240" w:lineRule="auto"/>
      </w:pPr>
      <w:r>
        <w:separator/>
      </w:r>
    </w:p>
  </w:endnote>
  <w:endnote w:type="continuationSeparator" w:id="0">
    <w:p w14:paraId="5A04CF00" w14:textId="77777777" w:rsidR="00E454C2" w:rsidRDefault="00E454C2" w:rsidP="00AD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B983" w14:textId="77777777" w:rsidR="00E454C2" w:rsidRDefault="00E454C2" w:rsidP="00AD10DB">
      <w:pPr>
        <w:spacing w:after="0" w:line="240" w:lineRule="auto"/>
      </w:pPr>
      <w:r>
        <w:separator/>
      </w:r>
    </w:p>
  </w:footnote>
  <w:footnote w:type="continuationSeparator" w:id="0">
    <w:p w14:paraId="08F9303E" w14:textId="77777777" w:rsidR="00E454C2" w:rsidRDefault="00E454C2" w:rsidP="00AD1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CE4E" w14:textId="0E77AFD4" w:rsidR="00D901D6" w:rsidRDefault="00D901D6">
    <w:pPr>
      <w:pStyle w:val="Header"/>
      <w:jc w:val="right"/>
    </w:pPr>
  </w:p>
  <w:p w14:paraId="41E16064" w14:textId="77777777" w:rsidR="00AD10DB" w:rsidRDefault="00AD1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13788"/>
      <w:docPartObj>
        <w:docPartGallery w:val="Page Numbers (Top of Page)"/>
        <w:docPartUnique/>
      </w:docPartObj>
    </w:sdtPr>
    <w:sdtEndPr>
      <w:rPr>
        <w:noProof/>
      </w:rPr>
    </w:sdtEndPr>
    <w:sdtContent>
      <w:p w14:paraId="76E3258D" w14:textId="2D572E3E" w:rsidR="00954D67" w:rsidRDefault="00954D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AFD504" w14:textId="77777777" w:rsidR="00954D67" w:rsidRDefault="00954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BF9D" w14:textId="77777777" w:rsidR="00BA3C1B" w:rsidRDefault="00BA3C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387454"/>
      <w:docPartObj>
        <w:docPartGallery w:val="Page Numbers (Top of Page)"/>
        <w:docPartUnique/>
      </w:docPartObj>
    </w:sdtPr>
    <w:sdtEndPr>
      <w:rPr>
        <w:noProof/>
      </w:rPr>
    </w:sdtEndPr>
    <w:sdtContent>
      <w:p w14:paraId="0478A09A" w14:textId="77777777" w:rsidR="005079CA" w:rsidRDefault="005079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B5DDD5" w14:textId="77777777" w:rsidR="005079CA" w:rsidRDefault="00507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22E0"/>
    <w:multiLevelType w:val="hybridMultilevel"/>
    <w:tmpl w:val="0AF2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C68B1"/>
    <w:multiLevelType w:val="hybridMultilevel"/>
    <w:tmpl w:val="60E215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4685E"/>
    <w:multiLevelType w:val="hybridMultilevel"/>
    <w:tmpl w:val="638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F129D"/>
    <w:multiLevelType w:val="hybridMultilevel"/>
    <w:tmpl w:val="8234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4C"/>
    <w:rsid w:val="00005F69"/>
    <w:rsid w:val="000211F9"/>
    <w:rsid w:val="00030913"/>
    <w:rsid w:val="00042A74"/>
    <w:rsid w:val="000549DB"/>
    <w:rsid w:val="00067C8D"/>
    <w:rsid w:val="00074767"/>
    <w:rsid w:val="0007740D"/>
    <w:rsid w:val="0009104B"/>
    <w:rsid w:val="0009713A"/>
    <w:rsid w:val="000A054C"/>
    <w:rsid w:val="000A4F5F"/>
    <w:rsid w:val="000A56A8"/>
    <w:rsid w:val="000B0653"/>
    <w:rsid w:val="000C43D9"/>
    <w:rsid w:val="000E2AA8"/>
    <w:rsid w:val="000F06FB"/>
    <w:rsid w:val="000F496A"/>
    <w:rsid w:val="001050B0"/>
    <w:rsid w:val="0010573E"/>
    <w:rsid w:val="001076B7"/>
    <w:rsid w:val="00115F57"/>
    <w:rsid w:val="001179BD"/>
    <w:rsid w:val="00120148"/>
    <w:rsid w:val="00125DAC"/>
    <w:rsid w:val="00127CDB"/>
    <w:rsid w:val="00134FE9"/>
    <w:rsid w:val="0013537D"/>
    <w:rsid w:val="00144EDF"/>
    <w:rsid w:val="00145223"/>
    <w:rsid w:val="00152B20"/>
    <w:rsid w:val="00163ED3"/>
    <w:rsid w:val="001658BF"/>
    <w:rsid w:val="00175750"/>
    <w:rsid w:val="001779F5"/>
    <w:rsid w:val="00182DBF"/>
    <w:rsid w:val="00190439"/>
    <w:rsid w:val="001913B8"/>
    <w:rsid w:val="00192C01"/>
    <w:rsid w:val="00196EF9"/>
    <w:rsid w:val="001A026B"/>
    <w:rsid w:val="001A66D2"/>
    <w:rsid w:val="001B7B04"/>
    <w:rsid w:val="001C3267"/>
    <w:rsid w:val="001C6110"/>
    <w:rsid w:val="001E4850"/>
    <w:rsid w:val="00202CC8"/>
    <w:rsid w:val="002038B1"/>
    <w:rsid w:val="00207E60"/>
    <w:rsid w:val="00213EA4"/>
    <w:rsid w:val="0022436D"/>
    <w:rsid w:val="00225BC8"/>
    <w:rsid w:val="00234209"/>
    <w:rsid w:val="002420ED"/>
    <w:rsid w:val="00260E8A"/>
    <w:rsid w:val="00292276"/>
    <w:rsid w:val="002A21F1"/>
    <w:rsid w:val="002B6DFD"/>
    <w:rsid w:val="002C75F0"/>
    <w:rsid w:val="002C79B9"/>
    <w:rsid w:val="002D05F6"/>
    <w:rsid w:val="002D78FF"/>
    <w:rsid w:val="002E01A6"/>
    <w:rsid w:val="002F13E3"/>
    <w:rsid w:val="00312F39"/>
    <w:rsid w:val="00323ED4"/>
    <w:rsid w:val="00326CF5"/>
    <w:rsid w:val="00335B32"/>
    <w:rsid w:val="00341F5F"/>
    <w:rsid w:val="00344CCD"/>
    <w:rsid w:val="00351456"/>
    <w:rsid w:val="00352E45"/>
    <w:rsid w:val="00353A4B"/>
    <w:rsid w:val="003632B8"/>
    <w:rsid w:val="00363A51"/>
    <w:rsid w:val="00365483"/>
    <w:rsid w:val="00374D87"/>
    <w:rsid w:val="003922E0"/>
    <w:rsid w:val="003A144C"/>
    <w:rsid w:val="003C5374"/>
    <w:rsid w:val="003C5781"/>
    <w:rsid w:val="003D48A2"/>
    <w:rsid w:val="003D6E04"/>
    <w:rsid w:val="003E4D6C"/>
    <w:rsid w:val="003E786B"/>
    <w:rsid w:val="00402D05"/>
    <w:rsid w:val="00403446"/>
    <w:rsid w:val="00406A13"/>
    <w:rsid w:val="0041535A"/>
    <w:rsid w:val="00426ED7"/>
    <w:rsid w:val="00435589"/>
    <w:rsid w:val="0044061F"/>
    <w:rsid w:val="00456AB6"/>
    <w:rsid w:val="00462A6D"/>
    <w:rsid w:val="00482A24"/>
    <w:rsid w:val="00487877"/>
    <w:rsid w:val="00496793"/>
    <w:rsid w:val="004B1A65"/>
    <w:rsid w:val="004B4114"/>
    <w:rsid w:val="004D4CC2"/>
    <w:rsid w:val="004E34C6"/>
    <w:rsid w:val="004E3BC0"/>
    <w:rsid w:val="004E3D82"/>
    <w:rsid w:val="004F37B8"/>
    <w:rsid w:val="004F4F9C"/>
    <w:rsid w:val="004F6414"/>
    <w:rsid w:val="0050251F"/>
    <w:rsid w:val="005079CA"/>
    <w:rsid w:val="005129AD"/>
    <w:rsid w:val="00514F00"/>
    <w:rsid w:val="005155A5"/>
    <w:rsid w:val="00516ECE"/>
    <w:rsid w:val="00523B1A"/>
    <w:rsid w:val="00530DAF"/>
    <w:rsid w:val="0053593B"/>
    <w:rsid w:val="00553DD3"/>
    <w:rsid w:val="005609BE"/>
    <w:rsid w:val="00572B13"/>
    <w:rsid w:val="0057402A"/>
    <w:rsid w:val="005A5161"/>
    <w:rsid w:val="005B0931"/>
    <w:rsid w:val="005B2ACD"/>
    <w:rsid w:val="005B4DEE"/>
    <w:rsid w:val="005B63E1"/>
    <w:rsid w:val="005B7874"/>
    <w:rsid w:val="005C3D19"/>
    <w:rsid w:val="005C782E"/>
    <w:rsid w:val="005C7C74"/>
    <w:rsid w:val="005D180E"/>
    <w:rsid w:val="005F271A"/>
    <w:rsid w:val="006156BF"/>
    <w:rsid w:val="00620BA7"/>
    <w:rsid w:val="00621527"/>
    <w:rsid w:val="00637F91"/>
    <w:rsid w:val="00641336"/>
    <w:rsid w:val="00656E3B"/>
    <w:rsid w:val="00664006"/>
    <w:rsid w:val="00666C8A"/>
    <w:rsid w:val="00670C39"/>
    <w:rsid w:val="00686872"/>
    <w:rsid w:val="00697426"/>
    <w:rsid w:val="006A41D1"/>
    <w:rsid w:val="006B04B2"/>
    <w:rsid w:val="006B549F"/>
    <w:rsid w:val="006B5BC4"/>
    <w:rsid w:val="006B5F93"/>
    <w:rsid w:val="006C15E2"/>
    <w:rsid w:val="006C71C7"/>
    <w:rsid w:val="006D7078"/>
    <w:rsid w:val="006D7C15"/>
    <w:rsid w:val="006E198F"/>
    <w:rsid w:val="006F7578"/>
    <w:rsid w:val="00723963"/>
    <w:rsid w:val="00732276"/>
    <w:rsid w:val="007728A4"/>
    <w:rsid w:val="00780146"/>
    <w:rsid w:val="007930B3"/>
    <w:rsid w:val="00797AAE"/>
    <w:rsid w:val="007A3139"/>
    <w:rsid w:val="007A378E"/>
    <w:rsid w:val="007A4D48"/>
    <w:rsid w:val="007A5EB8"/>
    <w:rsid w:val="007B072C"/>
    <w:rsid w:val="007C39C9"/>
    <w:rsid w:val="007D0156"/>
    <w:rsid w:val="007D17B8"/>
    <w:rsid w:val="007D4F2B"/>
    <w:rsid w:val="007E19E2"/>
    <w:rsid w:val="007E4A36"/>
    <w:rsid w:val="00800F62"/>
    <w:rsid w:val="00804FBA"/>
    <w:rsid w:val="008105C1"/>
    <w:rsid w:val="00821251"/>
    <w:rsid w:val="00834E29"/>
    <w:rsid w:val="008374D8"/>
    <w:rsid w:val="008504F0"/>
    <w:rsid w:val="00851F53"/>
    <w:rsid w:val="00854BBF"/>
    <w:rsid w:val="0086097E"/>
    <w:rsid w:val="00863E5B"/>
    <w:rsid w:val="00865123"/>
    <w:rsid w:val="0088190F"/>
    <w:rsid w:val="008955DC"/>
    <w:rsid w:val="008B3313"/>
    <w:rsid w:val="008B3B98"/>
    <w:rsid w:val="008C3A2E"/>
    <w:rsid w:val="008E769C"/>
    <w:rsid w:val="00916036"/>
    <w:rsid w:val="0092414C"/>
    <w:rsid w:val="00926BF3"/>
    <w:rsid w:val="00954D67"/>
    <w:rsid w:val="009606D6"/>
    <w:rsid w:val="00972614"/>
    <w:rsid w:val="009820CF"/>
    <w:rsid w:val="009934D4"/>
    <w:rsid w:val="00994005"/>
    <w:rsid w:val="00994FB4"/>
    <w:rsid w:val="009A40BE"/>
    <w:rsid w:val="009A5FEB"/>
    <w:rsid w:val="009B0283"/>
    <w:rsid w:val="009C012E"/>
    <w:rsid w:val="009C2340"/>
    <w:rsid w:val="009E2304"/>
    <w:rsid w:val="009E5325"/>
    <w:rsid w:val="009E53BC"/>
    <w:rsid w:val="009E7BF0"/>
    <w:rsid w:val="009F2B07"/>
    <w:rsid w:val="009F5770"/>
    <w:rsid w:val="009F631D"/>
    <w:rsid w:val="00A0070E"/>
    <w:rsid w:val="00A061C5"/>
    <w:rsid w:val="00A06429"/>
    <w:rsid w:val="00A06B57"/>
    <w:rsid w:val="00A16D47"/>
    <w:rsid w:val="00A31DFA"/>
    <w:rsid w:val="00A36F45"/>
    <w:rsid w:val="00A434E1"/>
    <w:rsid w:val="00A555FB"/>
    <w:rsid w:val="00A601F6"/>
    <w:rsid w:val="00A61DA9"/>
    <w:rsid w:val="00A626A8"/>
    <w:rsid w:val="00A704E3"/>
    <w:rsid w:val="00A75AA9"/>
    <w:rsid w:val="00A766D5"/>
    <w:rsid w:val="00A7670E"/>
    <w:rsid w:val="00A84708"/>
    <w:rsid w:val="00A93927"/>
    <w:rsid w:val="00AA121A"/>
    <w:rsid w:val="00AD10DB"/>
    <w:rsid w:val="00AE248B"/>
    <w:rsid w:val="00AE26D8"/>
    <w:rsid w:val="00AF0358"/>
    <w:rsid w:val="00B12029"/>
    <w:rsid w:val="00B1413A"/>
    <w:rsid w:val="00B21FC7"/>
    <w:rsid w:val="00B2370C"/>
    <w:rsid w:val="00B3033F"/>
    <w:rsid w:val="00B31E32"/>
    <w:rsid w:val="00B4319E"/>
    <w:rsid w:val="00B550E5"/>
    <w:rsid w:val="00B674E8"/>
    <w:rsid w:val="00B709E8"/>
    <w:rsid w:val="00B7188D"/>
    <w:rsid w:val="00B72ED5"/>
    <w:rsid w:val="00B93473"/>
    <w:rsid w:val="00BA3C1B"/>
    <w:rsid w:val="00BB116A"/>
    <w:rsid w:val="00BB6472"/>
    <w:rsid w:val="00BC36D0"/>
    <w:rsid w:val="00BC5695"/>
    <w:rsid w:val="00BD06F2"/>
    <w:rsid w:val="00BD3CAE"/>
    <w:rsid w:val="00BD6D6C"/>
    <w:rsid w:val="00BF1738"/>
    <w:rsid w:val="00C11832"/>
    <w:rsid w:val="00C16533"/>
    <w:rsid w:val="00C34486"/>
    <w:rsid w:val="00C367B8"/>
    <w:rsid w:val="00C4522D"/>
    <w:rsid w:val="00C85E3A"/>
    <w:rsid w:val="00C9057D"/>
    <w:rsid w:val="00C94248"/>
    <w:rsid w:val="00CA119E"/>
    <w:rsid w:val="00CB6244"/>
    <w:rsid w:val="00CC1BEF"/>
    <w:rsid w:val="00CC7081"/>
    <w:rsid w:val="00CD09E4"/>
    <w:rsid w:val="00CE2548"/>
    <w:rsid w:val="00CE44FE"/>
    <w:rsid w:val="00CE4C38"/>
    <w:rsid w:val="00D0001E"/>
    <w:rsid w:val="00D15924"/>
    <w:rsid w:val="00D50E6C"/>
    <w:rsid w:val="00D63CF2"/>
    <w:rsid w:val="00D6679B"/>
    <w:rsid w:val="00D66ACD"/>
    <w:rsid w:val="00D67829"/>
    <w:rsid w:val="00D75538"/>
    <w:rsid w:val="00D75F78"/>
    <w:rsid w:val="00D7666E"/>
    <w:rsid w:val="00D8636F"/>
    <w:rsid w:val="00D901D6"/>
    <w:rsid w:val="00DA7E68"/>
    <w:rsid w:val="00DC22C7"/>
    <w:rsid w:val="00DD25FD"/>
    <w:rsid w:val="00DD2BDF"/>
    <w:rsid w:val="00E24E7D"/>
    <w:rsid w:val="00E25A47"/>
    <w:rsid w:val="00E32532"/>
    <w:rsid w:val="00E454C2"/>
    <w:rsid w:val="00E466FB"/>
    <w:rsid w:val="00E51BBB"/>
    <w:rsid w:val="00E644B4"/>
    <w:rsid w:val="00E85020"/>
    <w:rsid w:val="00EA7CEF"/>
    <w:rsid w:val="00EB2134"/>
    <w:rsid w:val="00EB34FF"/>
    <w:rsid w:val="00EB6CCB"/>
    <w:rsid w:val="00EC20C5"/>
    <w:rsid w:val="00ED5641"/>
    <w:rsid w:val="00ED5BF7"/>
    <w:rsid w:val="00ED742C"/>
    <w:rsid w:val="00EE0C0B"/>
    <w:rsid w:val="00F015EB"/>
    <w:rsid w:val="00F13ECA"/>
    <w:rsid w:val="00F153AB"/>
    <w:rsid w:val="00F37AFD"/>
    <w:rsid w:val="00F412CD"/>
    <w:rsid w:val="00F459CC"/>
    <w:rsid w:val="00F66BE7"/>
    <w:rsid w:val="00F737A3"/>
    <w:rsid w:val="00F75493"/>
    <w:rsid w:val="00F81E0C"/>
    <w:rsid w:val="00F83259"/>
    <w:rsid w:val="00FA31E1"/>
    <w:rsid w:val="00FA4AF2"/>
    <w:rsid w:val="00FD1CF1"/>
    <w:rsid w:val="00FE406E"/>
    <w:rsid w:val="00FF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BC7C7"/>
  <w15:chartTrackingRefBased/>
  <w15:docId w15:val="{33A34896-752C-418E-A32A-2869948A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3BC"/>
    <w:pPr>
      <w:keepNext/>
      <w:keepLines/>
      <w:spacing w:before="240" w:after="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9E53BC"/>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260E8A"/>
    <w:pPr>
      <w:keepNext/>
      <w:keepLines/>
      <w:spacing w:before="40" w:after="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3E3"/>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9E53BC"/>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2C79B9"/>
    <w:pPr>
      <w:outlineLvl w:val="9"/>
    </w:pPr>
  </w:style>
  <w:style w:type="paragraph" w:styleId="Header">
    <w:name w:val="header"/>
    <w:basedOn w:val="Normal"/>
    <w:link w:val="HeaderChar"/>
    <w:uiPriority w:val="99"/>
    <w:unhideWhenUsed/>
    <w:rsid w:val="00A31DFA"/>
    <w:pPr>
      <w:tabs>
        <w:tab w:val="center" w:pos="4680"/>
        <w:tab w:val="right" w:pos="9360"/>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A31DFA"/>
    <w:rPr>
      <w:rFonts w:ascii="Times New Roman" w:hAnsi="Times New Roman"/>
    </w:rPr>
  </w:style>
  <w:style w:type="paragraph" w:styleId="Footer">
    <w:name w:val="footer"/>
    <w:basedOn w:val="Normal"/>
    <w:link w:val="FooterChar"/>
    <w:uiPriority w:val="99"/>
    <w:unhideWhenUsed/>
    <w:rsid w:val="00834E29"/>
    <w:pPr>
      <w:tabs>
        <w:tab w:val="center" w:pos="4680"/>
        <w:tab w:val="right" w:pos="9360"/>
      </w:tabs>
      <w:spacing w:after="0" w:line="240" w:lineRule="auto"/>
    </w:pPr>
    <w:rPr>
      <w:rFonts w:ascii="Times New Roman" w:hAnsi="Times New Roman"/>
      <w:b/>
      <w:sz w:val="24"/>
    </w:rPr>
  </w:style>
  <w:style w:type="character" w:customStyle="1" w:styleId="FooterChar">
    <w:name w:val="Footer Char"/>
    <w:basedOn w:val="DefaultParagraphFont"/>
    <w:link w:val="Footer"/>
    <w:uiPriority w:val="99"/>
    <w:rsid w:val="00834E29"/>
    <w:rPr>
      <w:rFonts w:ascii="Times New Roman" w:hAnsi="Times New Roman"/>
      <w:b/>
      <w:sz w:val="24"/>
    </w:rPr>
  </w:style>
  <w:style w:type="paragraph" w:styleId="NormalWeb">
    <w:name w:val="Normal (Web)"/>
    <w:basedOn w:val="Normal"/>
    <w:uiPriority w:val="99"/>
    <w:unhideWhenUsed/>
    <w:rsid w:val="007E4A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E53BC"/>
    <w:rPr>
      <w:rFonts w:ascii="Times New Roman" w:eastAsiaTheme="majorEastAsia" w:hAnsi="Times New Roman" w:cstheme="majorBidi"/>
      <w:b/>
      <w:sz w:val="26"/>
      <w:szCs w:val="26"/>
    </w:rPr>
  </w:style>
  <w:style w:type="paragraph" w:styleId="TOC1">
    <w:name w:val="toc 1"/>
    <w:basedOn w:val="Normal"/>
    <w:next w:val="Normal"/>
    <w:autoRedefine/>
    <w:uiPriority w:val="39"/>
    <w:unhideWhenUsed/>
    <w:rsid w:val="003C5374"/>
    <w:pPr>
      <w:spacing w:after="100"/>
    </w:pPr>
    <w:rPr>
      <w:rFonts w:ascii="Times New Roman" w:hAnsi="Times New Roman"/>
      <w:b/>
      <w:sz w:val="24"/>
    </w:rPr>
  </w:style>
  <w:style w:type="paragraph" w:styleId="TOC2">
    <w:name w:val="toc 2"/>
    <w:basedOn w:val="Normal"/>
    <w:next w:val="Normal"/>
    <w:autoRedefine/>
    <w:uiPriority w:val="39"/>
    <w:unhideWhenUsed/>
    <w:rsid w:val="00D15924"/>
    <w:pPr>
      <w:spacing w:after="100"/>
      <w:ind w:left="220"/>
    </w:pPr>
    <w:rPr>
      <w:rFonts w:ascii="Times New Roman" w:hAnsi="Times New Roman"/>
      <w:sz w:val="24"/>
    </w:rPr>
  </w:style>
  <w:style w:type="character" w:styleId="Hyperlink">
    <w:name w:val="Hyperlink"/>
    <w:basedOn w:val="DefaultParagraphFont"/>
    <w:uiPriority w:val="99"/>
    <w:unhideWhenUsed/>
    <w:rsid w:val="00403446"/>
    <w:rPr>
      <w:color w:val="0563C1" w:themeColor="hyperlink"/>
      <w:u w:val="single"/>
    </w:rPr>
  </w:style>
  <w:style w:type="character" w:styleId="UnresolvedMention">
    <w:name w:val="Unresolved Mention"/>
    <w:basedOn w:val="DefaultParagraphFont"/>
    <w:uiPriority w:val="99"/>
    <w:semiHidden/>
    <w:unhideWhenUsed/>
    <w:rsid w:val="00030913"/>
    <w:rPr>
      <w:color w:val="605E5C"/>
      <w:shd w:val="clear" w:color="auto" w:fill="E1DFDD"/>
    </w:rPr>
  </w:style>
  <w:style w:type="paragraph" w:styleId="TOC3">
    <w:name w:val="toc 3"/>
    <w:basedOn w:val="Normal"/>
    <w:next w:val="Normal"/>
    <w:autoRedefine/>
    <w:uiPriority w:val="39"/>
    <w:unhideWhenUsed/>
    <w:rsid w:val="005A5161"/>
    <w:pPr>
      <w:spacing w:after="100"/>
      <w:ind w:left="440"/>
    </w:pPr>
    <w:rPr>
      <w:rFonts w:eastAsiaTheme="minorEastAsia" w:cs="Times New Roman"/>
    </w:rPr>
  </w:style>
  <w:style w:type="paragraph" w:styleId="TableofFigures">
    <w:name w:val="table of figures"/>
    <w:basedOn w:val="Normal"/>
    <w:next w:val="Normal"/>
    <w:uiPriority w:val="99"/>
    <w:unhideWhenUsed/>
    <w:rsid w:val="003C5374"/>
    <w:pPr>
      <w:spacing w:after="0" w:line="360" w:lineRule="auto"/>
    </w:pPr>
    <w:rPr>
      <w:rFonts w:ascii="Times New Roman" w:hAnsi="Times New Roman"/>
      <w:sz w:val="24"/>
    </w:rPr>
  </w:style>
  <w:style w:type="character" w:customStyle="1" w:styleId="Heading3Char">
    <w:name w:val="Heading 3 Char"/>
    <w:basedOn w:val="DefaultParagraphFont"/>
    <w:link w:val="Heading3"/>
    <w:uiPriority w:val="9"/>
    <w:rsid w:val="00260E8A"/>
    <w:rPr>
      <w:rFonts w:ascii="Times New Roman" w:eastAsiaTheme="majorEastAsia" w:hAnsi="Times New Roman" w:cstheme="majorBid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7298">
      <w:bodyDiv w:val="1"/>
      <w:marLeft w:val="0"/>
      <w:marRight w:val="0"/>
      <w:marTop w:val="0"/>
      <w:marBottom w:val="0"/>
      <w:divBdr>
        <w:top w:val="none" w:sz="0" w:space="0" w:color="auto"/>
        <w:left w:val="none" w:sz="0" w:space="0" w:color="auto"/>
        <w:bottom w:val="none" w:sz="0" w:space="0" w:color="auto"/>
        <w:right w:val="none" w:sz="0" w:space="0" w:color="auto"/>
      </w:divBdr>
    </w:div>
    <w:div w:id="737827718">
      <w:bodyDiv w:val="1"/>
      <w:marLeft w:val="0"/>
      <w:marRight w:val="0"/>
      <w:marTop w:val="0"/>
      <w:marBottom w:val="0"/>
      <w:divBdr>
        <w:top w:val="none" w:sz="0" w:space="0" w:color="auto"/>
        <w:left w:val="none" w:sz="0" w:space="0" w:color="auto"/>
        <w:bottom w:val="none" w:sz="0" w:space="0" w:color="auto"/>
        <w:right w:val="none" w:sz="0" w:space="0" w:color="auto"/>
      </w:divBdr>
    </w:div>
    <w:div w:id="1470703950">
      <w:bodyDiv w:val="1"/>
      <w:marLeft w:val="0"/>
      <w:marRight w:val="0"/>
      <w:marTop w:val="0"/>
      <w:marBottom w:val="0"/>
      <w:divBdr>
        <w:top w:val="none" w:sz="0" w:space="0" w:color="auto"/>
        <w:left w:val="none" w:sz="0" w:space="0" w:color="auto"/>
        <w:bottom w:val="none" w:sz="0" w:space="0" w:color="auto"/>
        <w:right w:val="none" w:sz="0" w:space="0" w:color="auto"/>
      </w:divBdr>
    </w:div>
    <w:div w:id="20767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nada.ca/en/environment-climate-change/services/managing-reducing-waste/food-loss-waste/taking-stoc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greenhealthcare.ca/waste/food-waste/"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Where does food waste occur?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Overproduction</c:v>
                </c:pt>
              </c:strCache>
            </c:strRef>
          </c:tx>
          <c:spPr>
            <a:solidFill>
              <a:schemeClr val="accent1"/>
            </a:solidFill>
            <a:ln>
              <a:noFill/>
            </a:ln>
            <a:effectLst/>
          </c:spPr>
          <c:invertIfNegative val="0"/>
          <c:cat>
            <c:strRef>
              <c:f>Sheet1!$A$2</c:f>
              <c:strCache>
                <c:ptCount val="1"/>
                <c:pt idx="0">
                  <c:v>Areas of Waste</c:v>
                </c:pt>
              </c:strCache>
            </c:strRef>
          </c:cat>
          <c:val>
            <c:numRef>
              <c:f>Sheet1!$B$2</c:f>
              <c:numCache>
                <c:formatCode>General</c:formatCode>
                <c:ptCount val="1"/>
                <c:pt idx="0">
                  <c:v>2</c:v>
                </c:pt>
              </c:numCache>
            </c:numRef>
          </c:val>
          <c:extLst>
            <c:ext xmlns:c16="http://schemas.microsoft.com/office/drawing/2014/chart" uri="{C3380CC4-5D6E-409C-BE32-E72D297353CC}">
              <c16:uniqueId val="{00000000-226F-4DF1-AA64-BA299589DED0}"/>
            </c:ext>
          </c:extLst>
        </c:ser>
        <c:ser>
          <c:idx val="1"/>
          <c:order val="1"/>
          <c:tx>
            <c:strRef>
              <c:f>Sheet1!$C$1</c:f>
              <c:strCache>
                <c:ptCount val="1"/>
                <c:pt idx="0">
                  <c:v>Plate Waste</c:v>
                </c:pt>
              </c:strCache>
            </c:strRef>
          </c:tx>
          <c:spPr>
            <a:solidFill>
              <a:schemeClr val="accent2"/>
            </a:solidFill>
            <a:ln>
              <a:noFill/>
            </a:ln>
            <a:effectLst/>
          </c:spPr>
          <c:invertIfNegative val="0"/>
          <c:cat>
            <c:strRef>
              <c:f>Sheet1!$A$2</c:f>
              <c:strCache>
                <c:ptCount val="1"/>
                <c:pt idx="0">
                  <c:v>Areas of Waste</c:v>
                </c:pt>
              </c:strCache>
            </c:strRef>
          </c:cat>
          <c:val>
            <c:numRef>
              <c:f>Sheet1!$C$2</c:f>
              <c:numCache>
                <c:formatCode>General</c:formatCode>
                <c:ptCount val="1"/>
                <c:pt idx="0">
                  <c:v>8</c:v>
                </c:pt>
              </c:numCache>
            </c:numRef>
          </c:val>
          <c:extLst>
            <c:ext xmlns:c16="http://schemas.microsoft.com/office/drawing/2014/chart" uri="{C3380CC4-5D6E-409C-BE32-E72D297353CC}">
              <c16:uniqueId val="{00000001-226F-4DF1-AA64-BA299589DED0}"/>
            </c:ext>
          </c:extLst>
        </c:ser>
        <c:ser>
          <c:idx val="2"/>
          <c:order val="2"/>
          <c:tx>
            <c:strRef>
              <c:f>Sheet1!$D$1</c:f>
              <c:strCache>
                <c:ptCount val="1"/>
                <c:pt idx="0">
                  <c:v>Poor Inventory Control</c:v>
                </c:pt>
              </c:strCache>
            </c:strRef>
          </c:tx>
          <c:spPr>
            <a:solidFill>
              <a:schemeClr val="accent3"/>
            </a:solidFill>
            <a:ln>
              <a:noFill/>
            </a:ln>
            <a:effectLst/>
          </c:spPr>
          <c:invertIfNegative val="0"/>
          <c:cat>
            <c:strRef>
              <c:f>Sheet1!$A$2</c:f>
              <c:strCache>
                <c:ptCount val="1"/>
                <c:pt idx="0">
                  <c:v>Areas of Waste</c:v>
                </c:pt>
              </c:strCache>
            </c:strRef>
          </c:cat>
          <c:val>
            <c:numRef>
              <c:f>Sheet1!$D$2</c:f>
              <c:numCache>
                <c:formatCode>General</c:formatCode>
                <c:ptCount val="1"/>
                <c:pt idx="0">
                  <c:v>1</c:v>
                </c:pt>
              </c:numCache>
            </c:numRef>
          </c:val>
          <c:extLst>
            <c:ext xmlns:c16="http://schemas.microsoft.com/office/drawing/2014/chart" uri="{C3380CC4-5D6E-409C-BE32-E72D297353CC}">
              <c16:uniqueId val="{00000002-226F-4DF1-AA64-BA299589DED0}"/>
            </c:ext>
          </c:extLst>
        </c:ser>
        <c:dLbls>
          <c:showLegendKey val="0"/>
          <c:showVal val="0"/>
          <c:showCatName val="0"/>
          <c:showSerName val="0"/>
          <c:showPercent val="0"/>
          <c:showBubbleSize val="0"/>
        </c:dLbls>
        <c:gapWidth val="219"/>
        <c:overlap val="-27"/>
        <c:axId val="1666821760"/>
        <c:axId val="1666819680"/>
      </c:barChart>
      <c:catAx>
        <c:axId val="166682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819680"/>
        <c:crosses val="autoZero"/>
        <c:auto val="1"/>
        <c:lblAlgn val="ctr"/>
        <c:lblOffset val="100"/>
        <c:noMultiLvlLbl val="0"/>
      </c:catAx>
      <c:valAx>
        <c:axId val="166681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82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Food waste management in hospitals &amp; LTC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Food waste management systems in hospitals &amp; LTC facilities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C72C-4792-BF96-1BFECB7686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72C-4792-BF96-1BFECB7686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C72C-4792-BF96-1BFECB76860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5-C72C-4792-BF96-1BFECB76860F}"/>
              </c:ext>
            </c:extLst>
          </c:dPt>
          <c:dLbls>
            <c:delete val="1"/>
          </c:dLbls>
          <c:cat>
            <c:strRef>
              <c:f>Sheet1!$A$2:$A$5</c:f>
              <c:strCache>
                <c:ptCount val="4"/>
                <c:pt idx="0">
                  <c:v>No formal system</c:v>
                </c:pt>
                <c:pt idx="1">
                  <c:v>Plate waste audits</c:v>
                </c:pt>
                <c:pt idx="2">
                  <c:v>Feedback from patients/residents</c:v>
                </c:pt>
                <c:pt idx="3">
                  <c:v>Multiple systems in place</c:v>
                </c:pt>
              </c:strCache>
            </c:strRef>
          </c:cat>
          <c:val>
            <c:numRef>
              <c:f>Sheet1!$B$2:$B$5</c:f>
              <c:numCache>
                <c:formatCode>General</c:formatCode>
                <c:ptCount val="4"/>
                <c:pt idx="0">
                  <c:v>2</c:v>
                </c:pt>
                <c:pt idx="1">
                  <c:v>1</c:v>
                </c:pt>
                <c:pt idx="2">
                  <c:v>2</c:v>
                </c:pt>
                <c:pt idx="3">
                  <c:v>3</c:v>
                </c:pt>
              </c:numCache>
            </c:numRef>
          </c:val>
          <c:extLst>
            <c:ext xmlns:c16="http://schemas.microsoft.com/office/drawing/2014/chart" uri="{C3380CC4-5D6E-409C-BE32-E72D297353CC}">
              <c16:uniqueId val="{00000000-C72C-4792-BF96-1BFECB76860F}"/>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Effectiveness</a:t>
            </a:r>
            <a:r>
              <a:rPr lang="en-US" baseline="0"/>
              <a:t> of food waste management systems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Average Rating of Effectiveness (out of 10)</c:v>
                </c:pt>
              </c:strCache>
            </c:strRef>
          </c:tx>
          <c:spPr>
            <a:solidFill>
              <a:schemeClr val="accent1"/>
            </a:solidFill>
            <a:ln>
              <a:noFill/>
            </a:ln>
            <a:effectLst/>
          </c:spPr>
          <c:invertIfNegative val="0"/>
          <c:cat>
            <c:strRef>
              <c:f>Sheet1!$A$2:$A$5</c:f>
              <c:strCache>
                <c:ptCount val="4"/>
                <c:pt idx="0">
                  <c:v>No System</c:v>
                </c:pt>
                <c:pt idx="1">
                  <c:v>Plate Waste Audits</c:v>
                </c:pt>
                <c:pt idx="2">
                  <c:v>Patient Feedback</c:v>
                </c:pt>
                <c:pt idx="3">
                  <c:v>Multiple Systems</c:v>
                </c:pt>
              </c:strCache>
            </c:strRef>
          </c:cat>
          <c:val>
            <c:numRef>
              <c:f>Sheet1!$B$2:$B$5</c:f>
              <c:numCache>
                <c:formatCode>General</c:formatCode>
                <c:ptCount val="4"/>
                <c:pt idx="0">
                  <c:v>1.5</c:v>
                </c:pt>
                <c:pt idx="1">
                  <c:v>5</c:v>
                </c:pt>
                <c:pt idx="2">
                  <c:v>4</c:v>
                </c:pt>
                <c:pt idx="3">
                  <c:v>7</c:v>
                </c:pt>
              </c:numCache>
            </c:numRef>
          </c:val>
          <c:extLst>
            <c:ext xmlns:c16="http://schemas.microsoft.com/office/drawing/2014/chart" uri="{C3380CC4-5D6E-409C-BE32-E72D297353CC}">
              <c16:uniqueId val="{00000000-1427-49F9-8D6C-3EAD42AC17EC}"/>
            </c:ext>
          </c:extLst>
        </c:ser>
        <c:dLbls>
          <c:showLegendKey val="0"/>
          <c:showVal val="0"/>
          <c:showCatName val="0"/>
          <c:showSerName val="0"/>
          <c:showPercent val="0"/>
          <c:showBubbleSize val="0"/>
        </c:dLbls>
        <c:gapWidth val="182"/>
        <c:axId val="1788354688"/>
        <c:axId val="1788355104"/>
      </c:barChart>
      <c:catAx>
        <c:axId val="1788354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355104"/>
        <c:crosses val="autoZero"/>
        <c:auto val="1"/>
        <c:lblAlgn val="ctr"/>
        <c:lblOffset val="100"/>
        <c:noMultiLvlLbl val="0"/>
      </c:catAx>
      <c:valAx>
        <c:axId val="1788355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35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F435-D068-4BE1-9342-C16CC18E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Maika</dc:creator>
  <cp:keywords/>
  <dc:description/>
  <cp:lastModifiedBy>Zoe Maika</cp:lastModifiedBy>
  <cp:revision>4</cp:revision>
  <dcterms:created xsi:type="dcterms:W3CDTF">2021-11-17T08:13:00Z</dcterms:created>
  <dcterms:modified xsi:type="dcterms:W3CDTF">2021-11-19T06:39:00Z</dcterms:modified>
</cp:coreProperties>
</file>