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31B" w:rsidRDefault="00DE031B">
      <w:pPr>
        <w:pStyle w:val="NoSpacing"/>
      </w:pPr>
    </w:p>
    <w:p w:rsidR="00DE031B" w:rsidRDefault="00DE031B" w:rsidP="00DE031B">
      <w:pPr>
        <w:tabs>
          <w:tab w:val="left" w:pos="3270"/>
        </w:tabs>
        <w:suppressAutoHyphens w:val="0"/>
      </w:pPr>
      <w:r>
        <w:tab/>
      </w:r>
    </w:p>
    <w:p w:rsidR="00DE031B" w:rsidRDefault="00DE031B" w:rsidP="00E93B6D">
      <w:pPr>
        <w:tabs>
          <w:tab w:val="left" w:pos="3270"/>
        </w:tabs>
        <w:suppressAutoHyphens w:val="0"/>
        <w:ind w:firstLine="0"/>
      </w:pPr>
    </w:p>
    <w:p w:rsidR="00E93B6D" w:rsidRDefault="00E93B6D" w:rsidP="00E93B6D">
      <w:pPr>
        <w:tabs>
          <w:tab w:val="left" w:pos="3270"/>
        </w:tabs>
        <w:suppressAutoHyphens w:val="0"/>
        <w:ind w:firstLine="0"/>
      </w:pPr>
    </w:p>
    <w:p w:rsidR="00E93B6D" w:rsidRDefault="00E93B6D" w:rsidP="00E93B6D">
      <w:pPr>
        <w:tabs>
          <w:tab w:val="left" w:pos="3270"/>
        </w:tabs>
        <w:suppressAutoHyphens w:val="0"/>
        <w:jc w:val="center"/>
      </w:pPr>
      <w:r>
        <w:t>Attention: Dr. James Dean</w:t>
      </w:r>
    </w:p>
    <w:p w:rsidR="00E93B6D" w:rsidRDefault="00E93B6D" w:rsidP="00E93B6D">
      <w:pPr>
        <w:tabs>
          <w:tab w:val="left" w:pos="3270"/>
        </w:tabs>
        <w:suppressAutoHyphens w:val="0"/>
        <w:jc w:val="center"/>
      </w:pPr>
      <w:r>
        <w:t>Dean of Applied Science</w:t>
      </w:r>
    </w:p>
    <w:p w:rsidR="00E93B6D" w:rsidRDefault="00E93B6D" w:rsidP="00E93B6D">
      <w:pPr>
        <w:tabs>
          <w:tab w:val="left" w:pos="3270"/>
        </w:tabs>
        <w:suppressAutoHyphens w:val="0"/>
        <w:jc w:val="center"/>
      </w:pPr>
      <w:r>
        <w:t>University of British Columbia</w:t>
      </w:r>
    </w:p>
    <w:p w:rsidR="00E93B6D" w:rsidRDefault="00E93B6D" w:rsidP="00DE031B">
      <w:pPr>
        <w:tabs>
          <w:tab w:val="left" w:pos="3270"/>
        </w:tabs>
        <w:suppressAutoHyphens w:val="0"/>
      </w:pPr>
    </w:p>
    <w:p w:rsidR="00DE031B" w:rsidRDefault="00DE031B" w:rsidP="00E93B6D">
      <w:pPr>
        <w:tabs>
          <w:tab w:val="left" w:pos="3270"/>
        </w:tabs>
        <w:suppressAutoHyphens w:val="0"/>
        <w:ind w:firstLine="0"/>
      </w:pPr>
    </w:p>
    <w:p w:rsidR="00DE031B" w:rsidRDefault="00DE031B" w:rsidP="00DE031B">
      <w:pPr>
        <w:tabs>
          <w:tab w:val="left" w:pos="3270"/>
        </w:tabs>
        <w:suppressAutoHyphens w:val="0"/>
      </w:pPr>
    </w:p>
    <w:p w:rsidR="00DE031B" w:rsidRDefault="00DE031B" w:rsidP="00DE031B">
      <w:pPr>
        <w:tabs>
          <w:tab w:val="left" w:pos="3270"/>
        </w:tabs>
        <w:suppressAutoHyphens w:val="0"/>
      </w:pPr>
      <w:r>
        <w:t>Proposal for the Construction of a Towing Tank at the University of British Columbia</w:t>
      </w:r>
    </w:p>
    <w:p w:rsidR="00DE031B" w:rsidRDefault="00DE031B" w:rsidP="00DE031B">
      <w:pPr>
        <w:tabs>
          <w:tab w:val="left" w:pos="3270"/>
        </w:tabs>
        <w:suppressAutoHyphens w:val="0"/>
      </w:pPr>
    </w:p>
    <w:p w:rsidR="00DE031B" w:rsidRDefault="005764FA" w:rsidP="005764FA">
      <w:pPr>
        <w:tabs>
          <w:tab w:val="left" w:pos="3270"/>
        </w:tabs>
        <w:suppressAutoHyphens w:val="0"/>
        <w:jc w:val="center"/>
      </w:pPr>
      <w:r>
        <w:t>Samuel Kobierski</w:t>
      </w:r>
    </w:p>
    <w:p w:rsidR="005764FA" w:rsidRDefault="005764FA" w:rsidP="005764FA">
      <w:pPr>
        <w:tabs>
          <w:tab w:val="left" w:pos="3270"/>
        </w:tabs>
        <w:suppressAutoHyphens w:val="0"/>
        <w:jc w:val="center"/>
      </w:pPr>
    </w:p>
    <w:p w:rsidR="005764FA" w:rsidRDefault="005764FA" w:rsidP="00E93B6D">
      <w:pPr>
        <w:tabs>
          <w:tab w:val="left" w:pos="3270"/>
        </w:tabs>
        <w:suppressAutoHyphens w:val="0"/>
        <w:ind w:firstLine="0"/>
      </w:pPr>
    </w:p>
    <w:p w:rsidR="005764FA" w:rsidRDefault="005764FA" w:rsidP="005764FA">
      <w:pPr>
        <w:tabs>
          <w:tab w:val="left" w:pos="3270"/>
        </w:tabs>
        <w:suppressAutoHyphens w:val="0"/>
        <w:jc w:val="center"/>
      </w:pPr>
    </w:p>
    <w:p w:rsidR="005764FA" w:rsidRDefault="005764FA" w:rsidP="005764FA">
      <w:pPr>
        <w:tabs>
          <w:tab w:val="left" w:pos="3270"/>
        </w:tabs>
        <w:suppressAutoHyphens w:val="0"/>
        <w:jc w:val="center"/>
      </w:pPr>
    </w:p>
    <w:p w:rsidR="005764FA" w:rsidRDefault="005764FA" w:rsidP="005764FA">
      <w:pPr>
        <w:tabs>
          <w:tab w:val="left" w:pos="3270"/>
        </w:tabs>
        <w:suppressAutoHyphens w:val="0"/>
        <w:jc w:val="center"/>
      </w:pPr>
    </w:p>
    <w:p w:rsidR="005764FA" w:rsidRDefault="005764FA" w:rsidP="005764FA">
      <w:pPr>
        <w:tabs>
          <w:tab w:val="left" w:pos="3270"/>
        </w:tabs>
        <w:suppressAutoHyphens w:val="0"/>
        <w:jc w:val="center"/>
      </w:pPr>
      <w:r>
        <w:t>English 301 – Technical Writing</w:t>
      </w:r>
    </w:p>
    <w:p w:rsidR="005764FA" w:rsidRDefault="005764FA" w:rsidP="005764FA">
      <w:pPr>
        <w:tabs>
          <w:tab w:val="left" w:pos="3270"/>
        </w:tabs>
        <w:suppressAutoHyphens w:val="0"/>
        <w:jc w:val="center"/>
      </w:pPr>
      <w:r>
        <w:t>Dr. Erika Paterson</w:t>
      </w:r>
    </w:p>
    <w:p w:rsidR="005764FA" w:rsidRDefault="005764FA" w:rsidP="005764FA">
      <w:pPr>
        <w:tabs>
          <w:tab w:val="left" w:pos="3270"/>
        </w:tabs>
        <w:suppressAutoHyphens w:val="0"/>
        <w:jc w:val="center"/>
      </w:pPr>
      <w:r>
        <w:t>10 April 2019</w:t>
      </w:r>
    </w:p>
    <w:p w:rsidR="00080C97" w:rsidRDefault="00DE031B" w:rsidP="005764FA">
      <w:pPr>
        <w:suppressAutoHyphens w:val="0"/>
        <w:ind w:firstLine="0"/>
      </w:pPr>
      <w:r w:rsidRPr="00DE031B">
        <w:br w:type="page"/>
      </w:r>
      <w:r w:rsidR="003F078F">
        <w:lastRenderedPageBreak/>
        <w:t>Samuel Kobierski</w:t>
      </w:r>
    </w:p>
    <w:p w:rsidR="00080C97" w:rsidRDefault="003F078F">
      <w:pPr>
        <w:pStyle w:val="NoSpacing"/>
      </w:pPr>
      <w:r>
        <w:t>Dr. Erika Paterson</w:t>
      </w:r>
    </w:p>
    <w:p w:rsidR="00080C97" w:rsidRDefault="003F078F">
      <w:pPr>
        <w:pStyle w:val="NoSpacing"/>
      </w:pPr>
      <w:r>
        <w:t>English 301 – Technical Writing</w:t>
      </w:r>
    </w:p>
    <w:p w:rsidR="007D4B2F" w:rsidRDefault="003F078F">
      <w:pPr>
        <w:pStyle w:val="NoSpacing"/>
      </w:pPr>
      <w:r>
        <w:t>10 April 2019</w:t>
      </w:r>
    </w:p>
    <w:p w:rsidR="00080C97" w:rsidRDefault="00492B96">
      <w:pPr>
        <w:pStyle w:val="Title"/>
      </w:pPr>
      <w:r>
        <w:t>Proposal for the Construction of a Towing Tank at the University of British Columbia</w:t>
      </w:r>
    </w:p>
    <w:p w:rsidR="0015047A" w:rsidRDefault="005764FA">
      <w:r>
        <w:t>Towing tanks are common place at educational institutions that perform research and education in the field of ship hydrodynamics, however, the University of British Columbia does not currently have a towing tank, leaving the professors and students without a critical piece of equipment.</w:t>
      </w:r>
      <w:r w:rsidR="0015047A">
        <w:t xml:space="preserve"> </w:t>
      </w:r>
    </w:p>
    <w:p w:rsidR="005764FA" w:rsidRDefault="0015047A">
      <w:r>
        <w:t xml:space="preserve">This proposal will provide an argument for the construction of a towing tank </w:t>
      </w:r>
      <w:r w:rsidR="00990360">
        <w:t>at</w:t>
      </w:r>
      <w:r>
        <w:t xml:space="preserve"> the Point Grey Campus of the University of British Columbia, quantifying the immediate need for a towing tank.</w:t>
      </w:r>
    </w:p>
    <w:p w:rsidR="0015047A" w:rsidRDefault="0015047A" w:rsidP="0015047A">
      <w:pPr>
        <w:ind w:firstLine="0"/>
      </w:pPr>
    </w:p>
    <w:p w:rsidR="0015047A" w:rsidRDefault="0015047A" w:rsidP="0015047A">
      <w:pPr>
        <w:ind w:firstLine="0"/>
      </w:pPr>
      <w:r>
        <w:t>Background</w:t>
      </w:r>
    </w:p>
    <w:p w:rsidR="00B95B83" w:rsidRDefault="005A59CC" w:rsidP="0015047A">
      <w:pPr>
        <w:ind w:firstLine="0"/>
      </w:pPr>
      <w:r>
        <w:t xml:space="preserve">The University of British Columbia (UBC) Pont Grey campus previously was home to the BC Ocean Engineering Centre (OEC), which housed </w:t>
      </w:r>
      <w:r w:rsidR="00990360">
        <w:t xml:space="preserve">two </w:t>
      </w:r>
      <w:proofErr w:type="gramStart"/>
      <w:r w:rsidR="00990360">
        <w:t>67 metre long</w:t>
      </w:r>
      <w:proofErr w:type="gramEnd"/>
      <w:r w:rsidR="00990360">
        <w:t xml:space="preserve"> towing tanks [3].</w:t>
      </w:r>
      <w:r>
        <w:t xml:space="preserve"> The towing tank at the OEC was constructed in 1976,</w:t>
      </w:r>
      <w:r w:rsidR="00990360">
        <w:t xml:space="preserve"> housing a </w:t>
      </w:r>
      <w:r w:rsidR="00E93B6D">
        <w:t>cost-effective</w:t>
      </w:r>
      <w:r w:rsidR="00990360">
        <w:t xml:space="preserve"> towing tank that was small and more cost effective than the towing tanks operated at larger institutions [2].</w:t>
      </w:r>
      <w:r>
        <w:t xml:space="preserve"> </w:t>
      </w:r>
      <w:r w:rsidR="00990360">
        <w:t xml:space="preserve">The BC OEC </w:t>
      </w:r>
      <w:r>
        <w:t xml:space="preserve">was in operation for ?? years before being closed and the facility </w:t>
      </w:r>
      <w:r w:rsidR="00B95B83">
        <w:t xml:space="preserve">deconstructed to make way </w:t>
      </w:r>
      <w:proofErr w:type="gramStart"/>
      <w:r w:rsidR="00B95B83">
        <w:t>for ?</w:t>
      </w:r>
      <w:proofErr w:type="gramEnd"/>
      <w:r w:rsidR="00B95B83">
        <w:t>??.</w:t>
      </w:r>
    </w:p>
    <w:p w:rsidR="00B95B83" w:rsidRDefault="00B95B83" w:rsidP="0015047A">
      <w:pPr>
        <w:ind w:firstLine="0"/>
      </w:pPr>
    </w:p>
    <w:p w:rsidR="00B95B83" w:rsidRDefault="00B95B83" w:rsidP="0015047A">
      <w:pPr>
        <w:ind w:firstLine="0"/>
      </w:pPr>
      <w:r>
        <w:t>Current Availability of Towing Tanks</w:t>
      </w:r>
    </w:p>
    <w:p w:rsidR="001F0651" w:rsidRDefault="00B95B83" w:rsidP="0015047A">
      <w:pPr>
        <w:ind w:firstLine="0"/>
      </w:pPr>
      <w:r>
        <w:lastRenderedPageBreak/>
        <w:t xml:space="preserve">Towing Tanks are common place throughout </w:t>
      </w:r>
      <w:r w:rsidR="00990360">
        <w:t>academia</w:t>
      </w:r>
      <w:r>
        <w:t xml:space="preserve"> and government organizations</w:t>
      </w:r>
      <w:r w:rsidR="00990360">
        <w:t>, however Canada is only home to one towing tank, located at Memorial University</w:t>
      </w:r>
      <w:r w:rsidR="001F0651">
        <w:t xml:space="preserve"> (MUN)</w:t>
      </w:r>
      <w:r w:rsidR="00990360">
        <w:t xml:space="preserve"> in </w:t>
      </w:r>
      <w:r w:rsidR="001F0651">
        <w:t xml:space="preserve">St. John’s Newfoundland, operated by the National Research Council of Canada (NRC). The NRC towing tank is a large towing tank at 200 metres in length and capable of testing ship models up to 10 metres in length [NRC]. The United States is home to </w:t>
      </w:r>
    </w:p>
    <w:p w:rsidR="001F0651" w:rsidRDefault="001F0651" w:rsidP="0015047A">
      <w:pPr>
        <w:ind w:firstLine="0"/>
      </w:pPr>
    </w:p>
    <w:p w:rsidR="00B95B83" w:rsidRDefault="00B95B83" w:rsidP="0015047A">
      <w:pPr>
        <w:ind w:firstLine="0"/>
      </w:pPr>
      <w:r>
        <w:t>Conclusion</w:t>
      </w:r>
    </w:p>
    <w:p w:rsidR="00B95B83" w:rsidRDefault="00B95B83" w:rsidP="00B95B83">
      <w:pPr>
        <w:tabs>
          <w:tab w:val="left" w:pos="3270"/>
        </w:tabs>
        <w:suppressAutoHyphens w:val="0"/>
        <w:ind w:firstLine="0"/>
      </w:pPr>
      <w:r>
        <w:t xml:space="preserve">To conclude, I urge you to strongly consider this Proposal for the </w:t>
      </w:r>
      <w:r>
        <w:t>Construction of a Towing Tank at the University of British Columbia</w:t>
      </w:r>
      <w:r>
        <w:t>, a critical piece of equipment for UBC Naval Architecture and Marine Engineering</w:t>
      </w:r>
      <w:r w:rsidR="00E93B6D">
        <w:t>.</w:t>
      </w:r>
    </w:p>
    <w:p w:rsidR="00B95B83" w:rsidRDefault="00B95B83" w:rsidP="0015047A">
      <w:pPr>
        <w:ind w:firstLine="0"/>
      </w:pPr>
    </w:p>
    <w:p w:rsidR="00B95B83" w:rsidRDefault="00B95B83" w:rsidP="0015047A">
      <w:pPr>
        <w:ind w:firstLine="0"/>
      </w:pPr>
      <w:bookmarkStart w:id="0" w:name="_GoBack"/>
      <w:bookmarkEnd w:id="0"/>
    </w:p>
    <w:sectPr w:rsidR="00B95B83" w:rsidSect="005764F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EA8" w:rsidRDefault="00991EA8">
      <w:pPr>
        <w:spacing w:line="240" w:lineRule="auto"/>
      </w:pPr>
      <w:r>
        <w:separator/>
      </w:r>
    </w:p>
  </w:endnote>
  <w:endnote w:type="continuationSeparator" w:id="0">
    <w:p w:rsidR="00991EA8" w:rsidRDefault="00991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EA8" w:rsidRDefault="00991EA8">
      <w:pPr>
        <w:spacing w:line="240" w:lineRule="auto"/>
      </w:pPr>
      <w:r>
        <w:separator/>
      </w:r>
    </w:p>
  </w:footnote>
  <w:footnote w:type="continuationSeparator" w:id="0">
    <w:p w:rsidR="00991EA8" w:rsidRDefault="00991E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C97" w:rsidRDefault="00991EA8">
    <w:pPr>
      <w:pStyle w:val="Header"/>
    </w:pPr>
    <w:sdt>
      <w:sdtPr>
        <w:alias w:val="Last Name:"/>
        <w:tag w:val="Last Name:"/>
        <w:id w:val="1658178901"/>
        <w:placeholder>
          <w:docPart w:val="C2DB240910B0460E8533A1E3C6E6BF90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3F078F">
          <w:t>Kobierski</w:t>
        </w:r>
      </w:sdtContent>
    </w:sdt>
    <w:r w:rsidR="00EC2FE4">
      <w:t xml:space="preserve"> </w:t>
    </w:r>
    <w:r w:rsidR="00EC2FE4">
      <w:fldChar w:fldCharType="begin"/>
    </w:r>
    <w:r w:rsidR="00EC2FE4">
      <w:instrText xml:space="preserve"> PAGE   \* MERGEFORMAT </w:instrText>
    </w:r>
    <w:r w:rsidR="00EC2FE4">
      <w:fldChar w:fldCharType="separate"/>
    </w:r>
    <w:r w:rsidR="00AB1E45">
      <w:rPr>
        <w:noProof/>
      </w:rPr>
      <w:t>4</w:t>
    </w:r>
    <w:r w:rsidR="00EC2FE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C97" w:rsidRDefault="00991EA8">
    <w:pPr>
      <w:pStyle w:val="Header"/>
    </w:pPr>
    <w:sdt>
      <w:sdtPr>
        <w:alias w:val="Last Name:"/>
        <w:tag w:val="Last Name:"/>
        <w:id w:val="-348181431"/>
        <w:placeholder>
          <w:docPart w:val="5598D27628B245598E6D33B5DC45C234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3F078F">
          <w:t>Kobierski</w:t>
        </w:r>
      </w:sdtContent>
    </w:sdt>
    <w:r w:rsidR="00EC2FE4">
      <w:t xml:space="preserve"> </w:t>
    </w:r>
    <w:r w:rsidR="00EC2FE4">
      <w:fldChar w:fldCharType="begin"/>
    </w:r>
    <w:r w:rsidR="00EC2FE4">
      <w:instrText xml:space="preserve"> PAGE   \* MERGEFORMAT </w:instrText>
    </w:r>
    <w:r w:rsidR="00EC2FE4">
      <w:fldChar w:fldCharType="separate"/>
    </w:r>
    <w:r w:rsidR="00AB1E45">
      <w:rPr>
        <w:noProof/>
      </w:rPr>
      <w:t>1</w:t>
    </w:r>
    <w:r w:rsidR="00EC2FE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7A3A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500B64"/>
    <w:multiLevelType w:val="multilevel"/>
    <w:tmpl w:val="EA0C65F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39E1B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B1B5787"/>
    <w:multiLevelType w:val="multilevel"/>
    <w:tmpl w:val="4572ABF8"/>
    <w:numStyleLink w:val="MLAOutline"/>
  </w:abstractNum>
  <w:abstractNum w:abstractNumId="16" w15:restartNumberingAfterBreak="0">
    <w:nsid w:val="5CE34C0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5"/>
  </w:num>
  <w:num w:numId="14">
    <w:abstractNumId w:val="13"/>
  </w:num>
  <w:num w:numId="15">
    <w:abstractNumId w:val="10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0tzAzMLMwNjQ0tTRW0lEKTi0uzszPAykwrAUA0d2msiwAAAA="/>
  </w:docVars>
  <w:rsids>
    <w:rsidRoot w:val="003F078F"/>
    <w:rsid w:val="00080C97"/>
    <w:rsid w:val="0015047A"/>
    <w:rsid w:val="001C1957"/>
    <w:rsid w:val="001F0651"/>
    <w:rsid w:val="0034643D"/>
    <w:rsid w:val="003E748F"/>
    <w:rsid w:val="003F078F"/>
    <w:rsid w:val="00492B96"/>
    <w:rsid w:val="00552FC6"/>
    <w:rsid w:val="005764FA"/>
    <w:rsid w:val="005A59CC"/>
    <w:rsid w:val="006A64A8"/>
    <w:rsid w:val="007D4B2F"/>
    <w:rsid w:val="00965112"/>
    <w:rsid w:val="00990360"/>
    <w:rsid w:val="00991EA8"/>
    <w:rsid w:val="00AB1E45"/>
    <w:rsid w:val="00B82F8F"/>
    <w:rsid w:val="00B95B83"/>
    <w:rsid w:val="00BD3A4E"/>
    <w:rsid w:val="00C26420"/>
    <w:rsid w:val="00DE031B"/>
    <w:rsid w:val="00E93B6D"/>
    <w:rsid w:val="00EC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C5B0C"/>
  <w15:chartTrackingRefBased/>
  <w15:docId w15:val="{724578D5-CD48-4EB8-A5E0-CCD485C3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112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EC2FE4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FE4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FE4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2FE4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2FE4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FE4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2FE4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FE4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FE4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E4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firstLine="0"/>
    </w:pPr>
  </w:style>
  <w:style w:type="paragraph" w:styleId="BlockText">
    <w:name w:val="Block Text"/>
    <w:basedOn w:val="Normal"/>
    <w:uiPriority w:val="99"/>
    <w:semiHidden/>
    <w:unhideWhenUsed/>
    <w:rsid w:val="00EC2FE4"/>
    <w:pPr>
      <w:pBdr>
        <w:top w:val="single" w:sz="2" w:space="10" w:color="404040" w:themeColor="text1" w:themeTint="BF" w:shadow="1"/>
        <w:left w:val="single" w:sz="2" w:space="10" w:color="404040" w:themeColor="text1" w:themeTint="BF" w:shadow="1"/>
        <w:bottom w:val="single" w:sz="2" w:space="10" w:color="404040" w:themeColor="text1" w:themeTint="BF" w:shadow="1"/>
        <w:right w:val="single" w:sz="2" w:space="10" w:color="404040" w:themeColor="text1" w:themeTint="BF" w:shadow="1"/>
      </w:pBdr>
      <w:ind w:left="1152" w:right="1152" w:firstLine="0"/>
    </w:pPr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EC2FE4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2FE4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2FE4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2FE4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2FE4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EC2FE4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FE4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2FE4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C2FE4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5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C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2FE4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4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4"/>
    <w:rsid w:val="007D4B2F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C2FE4"/>
    <w:rPr>
      <w:color w:val="404040" w:themeColor="text1" w:themeTint="BF"/>
    </w:rPr>
  </w:style>
  <w:style w:type="character" w:styleId="Emphasis">
    <w:name w:val="Emphasis"/>
    <w:basedOn w:val="DefaultParagraphFont"/>
    <w:uiPriority w:val="3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6"/>
    <w:qFormat/>
    <w:pPr>
      <w:spacing w:before="240"/>
    </w:pPr>
  </w:style>
  <w:style w:type="paragraph" w:customStyle="1" w:styleId="TableNote">
    <w:name w:val="Table Note"/>
    <w:basedOn w:val="Normal"/>
    <w:uiPriority w:val="7"/>
    <w:qFormat/>
    <w:pPr>
      <w:numPr>
        <w:numId w:val="11"/>
      </w:numPr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semiHidden/>
    <w:unhideWhenUsed/>
    <w:qFormat/>
    <w:rsid w:val="007D4B2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D4B2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4B2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EC2FE4"/>
    <w:rPr>
      <w:color w:val="404040" w:themeColor="text1" w:themeTint="B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2FE4"/>
    <w:rPr>
      <w:sz w:val="22"/>
      <w:szCs w:val="16"/>
    </w:rPr>
  </w:style>
  <w:style w:type="character" w:styleId="HTMLKeyboard">
    <w:name w:val="HTML Keyboard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26420"/>
    <w:rPr>
      <w:b/>
      <w:bCs/>
      <w:caps w:val="0"/>
      <w:smallCaps/>
      <w:color w:val="6E6E6E" w:themeColor="accent1" w:themeShade="8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\AppData\Roaming\Microsoft\Templates\MLA%20style%20research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98D27628B245598E6D33B5DC45C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4D36-F3FD-4731-9566-6C46ACD39A2D}"/>
      </w:docPartPr>
      <w:docPartBody>
        <w:p w:rsidR="00000000" w:rsidRDefault="00125EFD">
          <w:pPr>
            <w:pStyle w:val="5598D27628B245598E6D33B5DC45C234"/>
          </w:pPr>
          <w:r>
            <w:t>Table data</w:t>
          </w:r>
        </w:p>
      </w:docPartBody>
    </w:docPart>
    <w:docPart>
      <w:docPartPr>
        <w:name w:val="C2DB240910B0460E8533A1E3C6E6B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F9AE6-6A14-48B6-AB68-5E222C97F823}"/>
      </w:docPartPr>
      <w:docPartBody>
        <w:p w:rsidR="00000000" w:rsidRDefault="00125EFD">
          <w:pPr>
            <w:pStyle w:val="C2DB240910B0460E8533A1E3C6E6BF90"/>
          </w:pPr>
          <w:r>
            <w:t>Table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FD"/>
    <w:rsid w:val="0012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DA9260B28E4EF69C024D11C4127532">
    <w:name w:val="F4DA9260B28E4EF69C024D11C4127532"/>
  </w:style>
  <w:style w:type="paragraph" w:customStyle="1" w:styleId="577ABDEE4A4D4ACEA9481BB5019FF06C">
    <w:name w:val="577ABDEE4A4D4ACEA9481BB5019FF06C"/>
  </w:style>
  <w:style w:type="paragraph" w:customStyle="1" w:styleId="971D3EF527354271B511FAD11A0C0682">
    <w:name w:val="971D3EF527354271B511FAD11A0C0682"/>
  </w:style>
  <w:style w:type="paragraph" w:customStyle="1" w:styleId="71EEBB4173DC475391175AD5F9BE725A">
    <w:name w:val="71EEBB4173DC475391175AD5F9BE725A"/>
  </w:style>
  <w:style w:type="paragraph" w:customStyle="1" w:styleId="28FF761D5EBA4403BFE755BC67F233B1">
    <w:name w:val="28FF761D5EBA4403BFE755BC67F233B1"/>
  </w:style>
  <w:style w:type="paragraph" w:customStyle="1" w:styleId="B0FCC7212FE34C4BADC4298BB6F41216">
    <w:name w:val="B0FCC7212FE34C4BADC4298BB6F41216"/>
  </w:style>
  <w:style w:type="character" w:styleId="Emphasis">
    <w:name w:val="Emphasis"/>
    <w:basedOn w:val="DefaultParagraphFont"/>
    <w:uiPriority w:val="3"/>
    <w:qFormat/>
    <w:rPr>
      <w:i/>
      <w:iCs/>
    </w:rPr>
  </w:style>
  <w:style w:type="paragraph" w:customStyle="1" w:styleId="61EDB26B24A64AF5AD469B2F36EE457C">
    <w:name w:val="61EDB26B24A64AF5AD469B2F36EE457C"/>
  </w:style>
  <w:style w:type="paragraph" w:customStyle="1" w:styleId="26A6FDA0074B472488B42A1E8894685B">
    <w:name w:val="26A6FDA0074B472488B42A1E8894685B"/>
  </w:style>
  <w:style w:type="paragraph" w:customStyle="1" w:styleId="47B772DEEA334D4ABCABFDE8B4372F6B">
    <w:name w:val="47B772DEEA334D4ABCABFDE8B4372F6B"/>
  </w:style>
  <w:style w:type="paragraph" w:customStyle="1" w:styleId="C942ADDFE1204934A8B5A9D51E1C4A43">
    <w:name w:val="C942ADDFE1204934A8B5A9D51E1C4A43"/>
  </w:style>
  <w:style w:type="paragraph" w:customStyle="1" w:styleId="F8032A60E23C49D483D52898F371E6F2">
    <w:name w:val="F8032A60E23C49D483D52898F371E6F2"/>
  </w:style>
  <w:style w:type="paragraph" w:customStyle="1" w:styleId="E1565418630B4EA3B0E692A5E915E449">
    <w:name w:val="E1565418630B4EA3B0E692A5E915E449"/>
  </w:style>
  <w:style w:type="paragraph" w:customStyle="1" w:styleId="7DDF026ECEF94AD487D848D941A294FE">
    <w:name w:val="7DDF026ECEF94AD487D848D941A294FE"/>
  </w:style>
  <w:style w:type="paragraph" w:customStyle="1" w:styleId="00871E30524C4511ADA9ADC050397BAF">
    <w:name w:val="00871E30524C4511ADA9ADC050397BAF"/>
  </w:style>
  <w:style w:type="paragraph" w:customStyle="1" w:styleId="40A9272A2B0D4125A24554839C6BE131">
    <w:name w:val="40A9272A2B0D4125A24554839C6BE131"/>
  </w:style>
  <w:style w:type="paragraph" w:customStyle="1" w:styleId="5598D27628B245598E6D33B5DC45C234">
    <w:name w:val="5598D27628B245598E6D33B5DC45C234"/>
  </w:style>
  <w:style w:type="paragraph" w:customStyle="1" w:styleId="C2DB240910B0460E8533A1E3C6E6BF90">
    <w:name w:val="C2DB240910B0460E8533A1E3C6E6BF90"/>
  </w:style>
  <w:style w:type="paragraph" w:customStyle="1" w:styleId="236BF0B29B50461BA1A956E468EDA4A4">
    <w:name w:val="236BF0B29B50461BA1A956E468EDA4A4"/>
  </w:style>
  <w:style w:type="paragraph" w:customStyle="1" w:styleId="5C141119333D4C378B5C35EACBFA0822">
    <w:name w:val="5C141119333D4C378B5C35EACBFA0822"/>
  </w:style>
  <w:style w:type="paragraph" w:customStyle="1" w:styleId="4A8A22C8B9EA46F08852A90A9640573F">
    <w:name w:val="4A8A22C8B9EA46F08852A90A9640573F"/>
  </w:style>
  <w:style w:type="paragraph" w:customStyle="1" w:styleId="91CA9E8368F542088A7E4E6ABDB4DE12">
    <w:name w:val="91CA9E8368F542088A7E4E6ABDB4DE12"/>
  </w:style>
  <w:style w:type="paragraph" w:customStyle="1" w:styleId="7C315A92E6DB4BA1A89096F295388EB4">
    <w:name w:val="7C315A92E6DB4BA1A89096F295388EB4"/>
  </w:style>
  <w:style w:type="paragraph" w:customStyle="1" w:styleId="E5A60B740FD149DF81669A1908091D13">
    <w:name w:val="E5A60B740FD149DF81669A1908091D13"/>
  </w:style>
  <w:style w:type="paragraph" w:customStyle="1" w:styleId="0E750A7E27D6418AB63FA2B555C46BFC">
    <w:name w:val="0E750A7E27D6418AB63FA2B555C46BFC"/>
  </w:style>
  <w:style w:type="paragraph" w:customStyle="1" w:styleId="F9B12525AE104B53B887EBC96BD9A440">
    <w:name w:val="F9B12525AE104B53B887EBC96BD9A440"/>
  </w:style>
  <w:style w:type="paragraph" w:customStyle="1" w:styleId="815936DF85444754874D8A0184D009BE">
    <w:name w:val="815936DF85444754874D8A0184D009BE"/>
  </w:style>
  <w:style w:type="paragraph" w:customStyle="1" w:styleId="1B75FDF849AB4FBA9B2BAA1D169FAD97">
    <w:name w:val="1B75FDF849AB4FBA9B2BAA1D169FAD97"/>
  </w:style>
  <w:style w:type="paragraph" w:customStyle="1" w:styleId="35F802B4B430493E8EAA2E1CFFC9E24E">
    <w:name w:val="35F802B4B430493E8EAA2E1CFFC9E24E"/>
  </w:style>
  <w:style w:type="paragraph" w:customStyle="1" w:styleId="2312D034FC03466E927DC68ED108BABA">
    <w:name w:val="2312D034FC03466E927DC68ED108BABA"/>
  </w:style>
  <w:style w:type="paragraph" w:customStyle="1" w:styleId="A681EEAA8DE840E99D5E644AB8EA8685">
    <w:name w:val="A681EEAA8DE840E99D5E644AB8EA8685"/>
  </w:style>
  <w:style w:type="paragraph" w:customStyle="1" w:styleId="902671A459E74E38821457B001B5E26D">
    <w:name w:val="902671A459E74E38821457B001B5E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Kobierski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715C6C-E53B-4EF4-9B38-DDCEAF61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research paper</Template>
  <TotalTime>141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Samuel Kobierski</cp:lastModifiedBy>
  <cp:revision>3</cp:revision>
  <dcterms:created xsi:type="dcterms:W3CDTF">2019-03-16T02:56:00Z</dcterms:created>
  <dcterms:modified xsi:type="dcterms:W3CDTF">2019-03-16T05:22:00Z</dcterms:modified>
</cp:coreProperties>
</file>