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31DC" w14:textId="77777777" w:rsidR="00770F45" w:rsidRDefault="00770F45" w:rsidP="00770F45">
      <w:pPr>
        <w:spacing w:before="206" w:after="206" w:line="240" w:lineRule="atLeast"/>
        <w:textAlignment w:val="baseline"/>
        <w:outlineLvl w:val="2"/>
        <w:rPr>
          <w:rFonts w:ascii="Times New Roman" w:eastAsia="Times New Roman" w:hAnsi="Times New Roman" w:cs="Times New Roman"/>
          <w:b/>
          <w:bCs/>
          <w:color w:val="555555"/>
        </w:rPr>
      </w:pPr>
    </w:p>
    <w:p w14:paraId="11FD04DC" w14:textId="77777777" w:rsidR="00770F45" w:rsidRDefault="00770F45" w:rsidP="00770F45">
      <w:pPr>
        <w:spacing w:before="206" w:after="206" w:line="240" w:lineRule="atLeast"/>
        <w:textAlignment w:val="baseline"/>
        <w:outlineLvl w:val="2"/>
        <w:rPr>
          <w:rFonts w:ascii="Times New Roman" w:eastAsia="Times New Roman" w:hAnsi="Times New Roman" w:cs="Times New Roman"/>
          <w:b/>
          <w:bCs/>
          <w:color w:val="555555"/>
        </w:rPr>
      </w:pPr>
    </w:p>
    <w:p w14:paraId="2A88F407" w14:textId="77777777" w:rsidR="00770F45" w:rsidRDefault="00770F45" w:rsidP="00770F45">
      <w:pPr>
        <w:spacing w:before="206" w:after="206" w:line="240" w:lineRule="atLeast"/>
        <w:textAlignment w:val="baseline"/>
        <w:outlineLvl w:val="2"/>
        <w:rPr>
          <w:rFonts w:ascii="Times New Roman" w:eastAsia="Times New Roman" w:hAnsi="Times New Roman" w:cs="Times New Roman"/>
          <w:b/>
          <w:bCs/>
          <w:color w:val="555555"/>
        </w:rPr>
      </w:pPr>
    </w:p>
    <w:p w14:paraId="0C9307CE" w14:textId="77777777" w:rsidR="00770F45" w:rsidRDefault="00770F45" w:rsidP="00770F45">
      <w:pPr>
        <w:spacing w:before="206" w:after="206" w:line="240" w:lineRule="atLeast"/>
        <w:textAlignment w:val="baseline"/>
        <w:outlineLvl w:val="2"/>
        <w:rPr>
          <w:rFonts w:ascii="Times New Roman" w:eastAsia="Times New Roman" w:hAnsi="Times New Roman" w:cs="Times New Roman"/>
          <w:b/>
          <w:bCs/>
          <w:color w:val="555555"/>
        </w:rPr>
      </w:pPr>
    </w:p>
    <w:p w14:paraId="14C1886C" w14:textId="77777777" w:rsidR="00770F45" w:rsidRDefault="00770F45" w:rsidP="00770F45">
      <w:pPr>
        <w:spacing w:before="206" w:after="206" w:line="240" w:lineRule="atLeast"/>
        <w:textAlignment w:val="baseline"/>
        <w:outlineLvl w:val="2"/>
        <w:rPr>
          <w:rFonts w:ascii="Times New Roman" w:eastAsia="Times New Roman" w:hAnsi="Times New Roman" w:cs="Times New Roman"/>
          <w:b/>
          <w:bCs/>
          <w:color w:val="555555"/>
        </w:rPr>
      </w:pPr>
    </w:p>
    <w:p w14:paraId="62ADC3E0" w14:textId="77777777" w:rsidR="00770F45" w:rsidRDefault="00770F45" w:rsidP="00770F45">
      <w:pPr>
        <w:spacing w:before="206" w:after="206" w:line="240" w:lineRule="atLeast"/>
        <w:textAlignment w:val="baseline"/>
        <w:outlineLvl w:val="2"/>
        <w:rPr>
          <w:rFonts w:ascii="Times New Roman" w:eastAsia="Times New Roman" w:hAnsi="Times New Roman" w:cs="Times New Roman"/>
          <w:b/>
          <w:bCs/>
          <w:color w:val="555555"/>
        </w:rPr>
      </w:pPr>
    </w:p>
    <w:p w14:paraId="21557157" w14:textId="77777777" w:rsidR="00770F45" w:rsidRDefault="00770F45" w:rsidP="00770F45">
      <w:pPr>
        <w:spacing w:before="206" w:after="206" w:line="240" w:lineRule="atLeast"/>
        <w:textAlignment w:val="baseline"/>
        <w:outlineLvl w:val="2"/>
        <w:rPr>
          <w:rFonts w:ascii="Times New Roman" w:eastAsia="Times New Roman" w:hAnsi="Times New Roman" w:cs="Times New Roman"/>
          <w:b/>
          <w:bCs/>
          <w:color w:val="555555"/>
        </w:rPr>
      </w:pPr>
    </w:p>
    <w:p w14:paraId="25FA6015" w14:textId="2D7FBFC9" w:rsidR="00770F45" w:rsidRPr="00770F45" w:rsidRDefault="00770F45" w:rsidP="00770F45">
      <w:pPr>
        <w:spacing w:before="384" w:after="384"/>
        <w:jc w:val="center"/>
        <w:textAlignment w:val="baseline"/>
        <w:rPr>
          <w:rFonts w:ascii="Times New Roman" w:eastAsia="Times New Roman" w:hAnsi="Times New Roman" w:cs="Times New Roman"/>
          <w:b/>
          <w:bCs/>
          <w:color w:val="555555"/>
        </w:rPr>
      </w:pPr>
      <w:r w:rsidRPr="00770F45">
        <w:rPr>
          <w:rFonts w:ascii="Times New Roman" w:eastAsia="Times New Roman" w:hAnsi="Times New Roman" w:cs="Times New Roman"/>
          <w:b/>
          <w:bCs/>
          <w:color w:val="000000"/>
        </w:rPr>
        <w:t>Feasibility Analysis of the Implementation of improving environmental practices at Flagship Dental to reduce its carbon footprint.</w:t>
      </w:r>
    </w:p>
    <w:p w14:paraId="79317562" w14:textId="1144D043" w:rsidR="00770F45" w:rsidRPr="006D6695" w:rsidRDefault="00770F45" w:rsidP="00770F45">
      <w:pPr>
        <w:spacing w:before="320" w:after="80" w:line="276" w:lineRule="auto"/>
        <w:jc w:val="center"/>
        <w:outlineLvl w:val="2"/>
        <w:rPr>
          <w:rFonts w:ascii="Times New Roman" w:eastAsia="Times New Roman" w:hAnsi="Times New Roman" w:cs="Times New Roman"/>
          <w:b/>
          <w:bCs/>
        </w:rPr>
      </w:pPr>
    </w:p>
    <w:p w14:paraId="7971281C" w14:textId="1E409974" w:rsidR="00770F45" w:rsidRPr="006D6695" w:rsidRDefault="00770F45" w:rsidP="00770F45">
      <w:pPr>
        <w:spacing w:after="240" w:line="276" w:lineRule="auto"/>
        <w:rPr>
          <w:rFonts w:ascii="Times New Roman" w:eastAsia="Times New Roman" w:hAnsi="Times New Roman" w:cs="Times New Roman"/>
        </w:rPr>
      </w:pPr>
      <w:r w:rsidRPr="006D6695">
        <w:rPr>
          <w:rFonts w:ascii="Times New Roman" w:eastAsia="Times New Roman" w:hAnsi="Times New Roman" w:cs="Times New Roman"/>
        </w:rPr>
        <w:br/>
      </w:r>
      <w:r w:rsidRPr="006D6695">
        <w:rPr>
          <w:rFonts w:ascii="Times New Roman" w:eastAsia="Times New Roman" w:hAnsi="Times New Roman" w:cs="Times New Roman"/>
        </w:rPr>
        <w:br/>
      </w:r>
      <w:r w:rsidRPr="006D6695">
        <w:rPr>
          <w:rFonts w:ascii="Times New Roman" w:eastAsia="Times New Roman" w:hAnsi="Times New Roman" w:cs="Times New Roman"/>
        </w:rPr>
        <w:br/>
      </w:r>
      <w:r w:rsidRPr="006D6695">
        <w:rPr>
          <w:rFonts w:ascii="Times New Roman" w:eastAsia="Times New Roman" w:hAnsi="Times New Roman" w:cs="Times New Roman"/>
        </w:rPr>
        <w:br/>
      </w:r>
    </w:p>
    <w:p w14:paraId="051CAF97" w14:textId="77777777" w:rsidR="00770F45" w:rsidRPr="006D6695" w:rsidRDefault="00770F45" w:rsidP="00770F45">
      <w:pPr>
        <w:spacing w:line="276" w:lineRule="auto"/>
        <w:jc w:val="center"/>
        <w:rPr>
          <w:rFonts w:ascii="Times New Roman" w:hAnsi="Times New Roman" w:cs="Times New Roman"/>
        </w:rPr>
      </w:pPr>
      <w:r w:rsidRPr="006D6695">
        <w:rPr>
          <w:rFonts w:ascii="Times New Roman" w:hAnsi="Times New Roman" w:cs="Times New Roman"/>
          <w:color w:val="000000"/>
        </w:rPr>
        <w:t>for</w:t>
      </w:r>
    </w:p>
    <w:p w14:paraId="3888D93F" w14:textId="57EFFE2E" w:rsidR="00770F45" w:rsidRPr="00770F45" w:rsidRDefault="00770F45" w:rsidP="00770F45">
      <w:pPr>
        <w:spacing w:line="276" w:lineRule="auto"/>
        <w:jc w:val="center"/>
        <w:rPr>
          <w:rFonts w:ascii="Times New Roman" w:hAnsi="Times New Roman" w:cs="Times New Roman"/>
        </w:rPr>
      </w:pPr>
      <w:r w:rsidRPr="00770F45">
        <w:rPr>
          <w:rFonts w:ascii="Times New Roman" w:hAnsi="Times New Roman" w:cs="Times New Roman"/>
          <w:color w:val="000000"/>
        </w:rPr>
        <w:t>Dr. Jordan Turton</w:t>
      </w:r>
    </w:p>
    <w:p w14:paraId="750311DC" w14:textId="5A04416A" w:rsidR="00770F45" w:rsidRPr="00770F45" w:rsidRDefault="00770F45" w:rsidP="00770F45">
      <w:pPr>
        <w:spacing w:line="276" w:lineRule="auto"/>
        <w:jc w:val="center"/>
        <w:rPr>
          <w:rFonts w:ascii="Times New Roman" w:hAnsi="Times New Roman" w:cs="Times New Roman"/>
        </w:rPr>
      </w:pPr>
      <w:r w:rsidRPr="00770F45">
        <w:rPr>
          <w:rFonts w:ascii="Times New Roman" w:hAnsi="Times New Roman" w:cs="Times New Roman"/>
          <w:color w:val="000000"/>
        </w:rPr>
        <w:t>Principle Dentist and Owner</w:t>
      </w:r>
    </w:p>
    <w:p w14:paraId="11D12C2C" w14:textId="250EC04D" w:rsidR="00770F45" w:rsidRPr="00770F45" w:rsidRDefault="00770F45" w:rsidP="00770F45">
      <w:pPr>
        <w:spacing w:line="276" w:lineRule="auto"/>
        <w:jc w:val="center"/>
        <w:rPr>
          <w:rFonts w:ascii="Times New Roman" w:hAnsi="Times New Roman" w:cs="Times New Roman"/>
        </w:rPr>
      </w:pPr>
      <w:r w:rsidRPr="00770F45">
        <w:rPr>
          <w:rFonts w:ascii="Times New Roman" w:hAnsi="Times New Roman" w:cs="Times New Roman"/>
          <w:color w:val="000000"/>
        </w:rPr>
        <w:t>Flagship Dental</w:t>
      </w:r>
    </w:p>
    <w:p w14:paraId="20984238" w14:textId="582EED74" w:rsidR="00770F45" w:rsidRPr="006D6695" w:rsidRDefault="00770F45" w:rsidP="00770F45">
      <w:pPr>
        <w:spacing w:line="276" w:lineRule="auto"/>
        <w:jc w:val="center"/>
        <w:rPr>
          <w:rFonts w:ascii="Times New Roman" w:hAnsi="Times New Roman" w:cs="Times New Roman"/>
        </w:rPr>
      </w:pPr>
      <w:r>
        <w:rPr>
          <w:rFonts w:ascii="Times New Roman" w:hAnsi="Times New Roman" w:cs="Times New Roman"/>
          <w:color w:val="000000"/>
        </w:rPr>
        <w:t>Cloverdale</w:t>
      </w:r>
      <w:r w:rsidRPr="006D6695">
        <w:rPr>
          <w:rFonts w:ascii="Times New Roman" w:hAnsi="Times New Roman" w:cs="Times New Roman"/>
          <w:color w:val="000000"/>
        </w:rPr>
        <w:t>, BC</w:t>
      </w:r>
    </w:p>
    <w:p w14:paraId="0C311498" w14:textId="77777777" w:rsidR="00770F45" w:rsidRPr="006D6695" w:rsidRDefault="00770F45" w:rsidP="00770F45">
      <w:pPr>
        <w:spacing w:after="240" w:line="276" w:lineRule="auto"/>
        <w:rPr>
          <w:rFonts w:ascii="Times New Roman" w:eastAsia="Times New Roman" w:hAnsi="Times New Roman" w:cs="Times New Roman"/>
        </w:rPr>
      </w:pPr>
      <w:r w:rsidRPr="006D6695">
        <w:rPr>
          <w:rFonts w:ascii="Times New Roman" w:eastAsia="Times New Roman" w:hAnsi="Times New Roman" w:cs="Times New Roman"/>
        </w:rPr>
        <w:br/>
      </w:r>
      <w:r w:rsidRPr="006D6695">
        <w:rPr>
          <w:rFonts w:ascii="Times New Roman" w:eastAsia="Times New Roman" w:hAnsi="Times New Roman" w:cs="Times New Roman"/>
        </w:rPr>
        <w:br/>
      </w:r>
      <w:r w:rsidRPr="006D6695">
        <w:rPr>
          <w:rFonts w:ascii="Times New Roman" w:eastAsia="Times New Roman" w:hAnsi="Times New Roman" w:cs="Times New Roman"/>
        </w:rPr>
        <w:br/>
      </w:r>
    </w:p>
    <w:p w14:paraId="51EFD22D" w14:textId="61546187" w:rsidR="00770F45" w:rsidRPr="006D6695" w:rsidRDefault="00770F45" w:rsidP="00770F45">
      <w:pPr>
        <w:spacing w:line="276" w:lineRule="auto"/>
        <w:jc w:val="center"/>
        <w:rPr>
          <w:rFonts w:ascii="Times New Roman" w:hAnsi="Times New Roman" w:cs="Times New Roman"/>
        </w:rPr>
      </w:pPr>
      <w:r>
        <w:rPr>
          <w:rFonts w:ascii="Times New Roman" w:hAnsi="Times New Roman" w:cs="Times New Roman"/>
          <w:color w:val="000000"/>
        </w:rPr>
        <w:t>Trisha Bhamra</w:t>
      </w:r>
    </w:p>
    <w:p w14:paraId="785EE2B5" w14:textId="77777777" w:rsidR="00770F45" w:rsidRPr="006D6695" w:rsidRDefault="00770F45" w:rsidP="00770F45">
      <w:pPr>
        <w:spacing w:line="276" w:lineRule="auto"/>
        <w:jc w:val="center"/>
        <w:rPr>
          <w:rFonts w:ascii="Times New Roman" w:hAnsi="Times New Roman" w:cs="Times New Roman"/>
        </w:rPr>
      </w:pPr>
      <w:r w:rsidRPr="006D6695">
        <w:rPr>
          <w:rFonts w:ascii="Times New Roman" w:hAnsi="Times New Roman" w:cs="Times New Roman"/>
          <w:color w:val="000000"/>
        </w:rPr>
        <w:t>Student ENGL 301 99C</w:t>
      </w:r>
    </w:p>
    <w:p w14:paraId="6B2C3C34" w14:textId="77777777" w:rsidR="00770F45" w:rsidRPr="006D6695" w:rsidRDefault="00770F45" w:rsidP="00770F45">
      <w:pPr>
        <w:spacing w:after="240" w:line="276" w:lineRule="auto"/>
        <w:rPr>
          <w:rFonts w:ascii="Times New Roman" w:eastAsia="Times New Roman" w:hAnsi="Times New Roman" w:cs="Times New Roman"/>
        </w:rPr>
      </w:pPr>
      <w:r w:rsidRPr="006D6695">
        <w:rPr>
          <w:rFonts w:ascii="Times New Roman" w:eastAsia="Times New Roman" w:hAnsi="Times New Roman" w:cs="Times New Roman"/>
        </w:rPr>
        <w:br/>
      </w:r>
    </w:p>
    <w:p w14:paraId="1B0E79E0" w14:textId="7A49603F" w:rsidR="00770F45" w:rsidRPr="006D6695" w:rsidRDefault="00770F45" w:rsidP="00770F45">
      <w:pPr>
        <w:spacing w:line="276" w:lineRule="auto"/>
        <w:jc w:val="center"/>
        <w:rPr>
          <w:rFonts w:ascii="Times New Roman" w:hAnsi="Times New Roman" w:cs="Times New Roman"/>
        </w:rPr>
      </w:pPr>
      <w:r w:rsidRPr="006D6695">
        <w:rPr>
          <w:rFonts w:ascii="Times New Roman" w:hAnsi="Times New Roman" w:cs="Times New Roman"/>
          <w:color w:val="000000"/>
        </w:rPr>
        <w:t>March 1</w:t>
      </w:r>
      <w:r>
        <w:rPr>
          <w:rFonts w:ascii="Times New Roman" w:hAnsi="Times New Roman" w:cs="Times New Roman"/>
          <w:color w:val="000000"/>
        </w:rPr>
        <w:t>7</w:t>
      </w:r>
      <w:r w:rsidRPr="006D6695">
        <w:rPr>
          <w:rFonts w:ascii="Times New Roman" w:hAnsi="Times New Roman" w:cs="Times New Roman"/>
          <w:color w:val="000000"/>
          <w:vertAlign w:val="superscript"/>
        </w:rPr>
        <w:t>th</w:t>
      </w:r>
      <w:r w:rsidRPr="006D6695">
        <w:rPr>
          <w:rFonts w:ascii="Times New Roman" w:hAnsi="Times New Roman" w:cs="Times New Roman"/>
          <w:color w:val="000000"/>
        </w:rPr>
        <w:t>,</w:t>
      </w:r>
      <w:r w:rsidRPr="006D6695">
        <w:rPr>
          <w:rFonts w:ascii="Times New Roman" w:hAnsi="Times New Roman" w:cs="Times New Roman"/>
          <w:color w:val="000000"/>
          <w:vertAlign w:val="superscript"/>
        </w:rPr>
        <w:t xml:space="preserve"> </w:t>
      </w:r>
      <w:r w:rsidRPr="006D6695">
        <w:rPr>
          <w:rFonts w:ascii="Times New Roman" w:hAnsi="Times New Roman" w:cs="Times New Roman"/>
          <w:color w:val="000000"/>
        </w:rPr>
        <w:t>2022</w:t>
      </w:r>
    </w:p>
    <w:p w14:paraId="16B913F0" w14:textId="6BFE464C" w:rsidR="00770F45" w:rsidRDefault="00770F45" w:rsidP="00770F45">
      <w:pPr>
        <w:spacing w:before="206" w:after="206" w:line="240" w:lineRule="atLeast"/>
        <w:textAlignment w:val="baseline"/>
        <w:outlineLvl w:val="2"/>
        <w:rPr>
          <w:rFonts w:ascii="Times New Roman" w:eastAsia="Times New Roman" w:hAnsi="Times New Roman" w:cs="Times New Roman"/>
          <w:b/>
          <w:bCs/>
          <w:color w:val="555555"/>
        </w:rPr>
      </w:pPr>
      <w:r w:rsidRPr="006D6695">
        <w:rPr>
          <w:rFonts w:ascii="Times New Roman" w:eastAsia="Times New Roman" w:hAnsi="Times New Roman" w:cs="Times New Roman"/>
        </w:rPr>
        <w:br/>
      </w:r>
    </w:p>
    <w:p w14:paraId="3EDF12FD" w14:textId="553EA9F0" w:rsidR="00770F45" w:rsidRPr="005A79A9" w:rsidRDefault="00770F45" w:rsidP="00770F45">
      <w:pPr>
        <w:spacing w:before="206" w:after="206" w:line="240" w:lineRule="atLeast"/>
        <w:textAlignment w:val="baseline"/>
        <w:outlineLvl w:val="2"/>
        <w:rPr>
          <w:rFonts w:ascii="Times New Roman" w:eastAsia="Times New Roman" w:hAnsi="Times New Roman" w:cs="Times New Roman"/>
          <w:b/>
          <w:bCs/>
          <w:color w:val="555555"/>
        </w:rPr>
      </w:pPr>
      <w:r w:rsidRPr="005A79A9">
        <w:rPr>
          <w:rFonts w:ascii="Times New Roman" w:eastAsia="Times New Roman" w:hAnsi="Times New Roman" w:cs="Times New Roman"/>
          <w:b/>
          <w:bCs/>
          <w:color w:val="555555"/>
        </w:rPr>
        <w:lastRenderedPageBreak/>
        <w:t>INTRODUCTION</w:t>
      </w:r>
    </w:p>
    <w:p w14:paraId="51481075" w14:textId="647981FA" w:rsidR="00330EF3" w:rsidRDefault="008E0C8D" w:rsidP="00547587">
      <w:pPr>
        <w:spacing w:before="384" w:after="384" w:line="480" w:lineRule="auto"/>
        <w:ind w:firstLine="720"/>
        <w:textAlignment w:val="baseline"/>
        <w:rPr>
          <w:rFonts w:ascii="Times New Roman" w:eastAsia="Times New Roman" w:hAnsi="Times New Roman" w:cs="Times New Roman"/>
          <w:color w:val="000000"/>
        </w:rPr>
      </w:pPr>
      <w:r w:rsidRPr="00EA4FE5">
        <w:rPr>
          <w:rFonts w:ascii="Times New Roman" w:eastAsia="Times New Roman" w:hAnsi="Times New Roman" w:cs="Times New Roman"/>
          <w:color w:val="000000"/>
        </w:rPr>
        <w:t xml:space="preserve">In the last year, extreme climate change such as severe forest fires, floods, tsunamis, and cyclones has highlighted the effects of global </w:t>
      </w:r>
      <w:proofErr w:type="spellStart"/>
      <w:proofErr w:type="gramStart"/>
      <w:r w:rsidRPr="00EA4FE5">
        <w:rPr>
          <w:rFonts w:ascii="Times New Roman" w:eastAsia="Times New Roman" w:hAnsi="Times New Roman" w:cs="Times New Roman"/>
          <w:color w:val="000000"/>
        </w:rPr>
        <w:t>warming.The</w:t>
      </w:r>
      <w:proofErr w:type="spellEnd"/>
      <w:proofErr w:type="gramEnd"/>
      <w:r w:rsidRPr="00EA4FE5">
        <w:rPr>
          <w:rFonts w:ascii="Times New Roman" w:eastAsia="Times New Roman" w:hAnsi="Times New Roman" w:cs="Times New Roman"/>
          <w:color w:val="000000"/>
        </w:rPr>
        <w:t xml:space="preserve"> ramifications for not caring for the planet have become apparent now more than ever. Most countries are taking an action to improve their environmental practices and reduce the carbon footprint. As eco-consciousness is becoming popular, businesses from supermarket chains to car manufacturers are looking for ways to create and market “green” products. </w:t>
      </w:r>
    </w:p>
    <w:p w14:paraId="4B5AD948" w14:textId="77777777" w:rsidR="004D4B2E" w:rsidRDefault="00305131" w:rsidP="00547587">
      <w:pPr>
        <w:spacing w:before="384" w:after="384" w:line="480" w:lineRule="auto"/>
        <w:ind w:firstLine="72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College of Dental Surgeons of British Columbia (CDSBC)</w:t>
      </w:r>
      <w:r w:rsidR="00655A64">
        <w:rPr>
          <w:rFonts w:ascii="Times New Roman" w:eastAsia="Times New Roman" w:hAnsi="Times New Roman" w:cs="Times New Roman"/>
          <w:color w:val="000000"/>
        </w:rPr>
        <w:t xml:space="preserve"> sets infection control </w:t>
      </w:r>
      <w:r>
        <w:rPr>
          <w:rFonts w:ascii="Times New Roman" w:eastAsia="Times New Roman" w:hAnsi="Times New Roman" w:cs="Times New Roman"/>
          <w:color w:val="000000"/>
        </w:rPr>
        <w:t xml:space="preserve">guidelines for general dental practices to follow </w:t>
      </w:r>
      <w:r w:rsidR="00655A64">
        <w:rPr>
          <w:rFonts w:ascii="Times New Roman" w:eastAsia="Times New Roman" w:hAnsi="Times New Roman" w:cs="Times New Roman"/>
          <w:color w:val="000000"/>
        </w:rPr>
        <w:t>daily</w:t>
      </w:r>
      <w:r>
        <w:rPr>
          <w:rFonts w:ascii="Times New Roman" w:eastAsia="Times New Roman" w:hAnsi="Times New Roman" w:cs="Times New Roman"/>
          <w:color w:val="000000"/>
        </w:rPr>
        <w:t xml:space="preserve">. Dental offices must follow </w:t>
      </w:r>
      <w:r w:rsidR="00655A64">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 xml:space="preserve">sterilization and personal protective equipment (PPE) use guidelines </w:t>
      </w:r>
      <w:r w:rsidR="00655A64">
        <w:rPr>
          <w:rFonts w:ascii="Times New Roman" w:eastAsia="Times New Roman" w:hAnsi="Times New Roman" w:cs="Times New Roman"/>
          <w:color w:val="000000"/>
        </w:rPr>
        <w:t xml:space="preserve">set by CDSBC </w:t>
      </w:r>
      <w:r>
        <w:rPr>
          <w:rFonts w:ascii="Times New Roman" w:eastAsia="Times New Roman" w:hAnsi="Times New Roman" w:cs="Times New Roman"/>
          <w:color w:val="000000"/>
        </w:rPr>
        <w:t xml:space="preserve">to ensure patient, clinician, and staff safety. </w:t>
      </w:r>
      <w:r w:rsidR="00655A64">
        <w:rPr>
          <w:rFonts w:ascii="Times New Roman" w:eastAsia="Times New Roman" w:hAnsi="Times New Roman" w:cs="Times New Roman"/>
          <w:color w:val="000000"/>
        </w:rPr>
        <w:t xml:space="preserve">(9) </w:t>
      </w:r>
      <w:r w:rsidR="00816258">
        <w:rPr>
          <w:rFonts w:ascii="Times New Roman" w:eastAsia="Times New Roman" w:hAnsi="Times New Roman" w:cs="Times New Roman"/>
          <w:color w:val="000000"/>
        </w:rPr>
        <w:t xml:space="preserve">Sterilization guidelines exist for critical items, semi critical items, and non-critical items. (9) Critical items include instruments/items that penetrate soft tissue and bone, </w:t>
      </w:r>
      <w:proofErr w:type="gramStart"/>
      <w:r w:rsidR="00816258">
        <w:rPr>
          <w:rFonts w:ascii="Times New Roman" w:eastAsia="Times New Roman" w:hAnsi="Times New Roman" w:cs="Times New Roman"/>
          <w:color w:val="000000"/>
        </w:rPr>
        <w:t>enter</w:t>
      </w:r>
      <w:proofErr w:type="gramEnd"/>
      <w:r w:rsidR="00816258">
        <w:rPr>
          <w:rFonts w:ascii="Times New Roman" w:eastAsia="Times New Roman" w:hAnsi="Times New Roman" w:cs="Times New Roman"/>
          <w:color w:val="000000"/>
        </w:rPr>
        <w:t xml:space="preserve"> or contact the bloodstream. (9) These items must be cleaned, appropriately packaged, and then sterilized. To ensure appropriate sterilization and storage of sterile instruments proper packaging is required. Packaging materials used for instruments and cassettes prior to sterilization cycle include textile wrap (woven vs. unwoven material), paper pouches and a combination of paper/plastic pouches. (9,10,11) </w:t>
      </w:r>
    </w:p>
    <w:p w14:paraId="00FF9E9F" w14:textId="59826345" w:rsidR="00330EF3" w:rsidRDefault="004D4B2E" w:rsidP="00547587">
      <w:pPr>
        <w:spacing w:before="384" w:after="384" w:line="480" w:lineRule="auto"/>
        <w:ind w:firstLine="72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Plastic bags can take anywhere from 20-1000 years to degrade. (4) </w:t>
      </w:r>
      <w:r w:rsidR="00816258">
        <w:rPr>
          <w:rFonts w:ascii="Times New Roman" w:eastAsia="Times New Roman" w:hAnsi="Times New Roman" w:cs="Times New Roman"/>
          <w:color w:val="000000"/>
        </w:rPr>
        <w:t>On</w:t>
      </w:r>
      <w:r w:rsidR="00816258" w:rsidRPr="00EA4FE5">
        <w:rPr>
          <w:rFonts w:ascii="Times New Roman" w:eastAsia="Times New Roman" w:hAnsi="Times New Roman" w:cs="Times New Roman"/>
          <w:color w:val="000000"/>
        </w:rPr>
        <w:t xml:space="preserve"> average within a given day about 24 autoclave bags are used and disposed of in the garbage. Calculated on a 200-day work year, that amounts to 4,800 pieces of autoclave paper and plastic being diverted from the landfill each year.</w:t>
      </w:r>
      <w:r w:rsidR="00816258">
        <w:rPr>
          <w:rFonts w:ascii="Times New Roman" w:eastAsia="Times New Roman" w:hAnsi="Times New Roman" w:cs="Times New Roman"/>
          <w:color w:val="000000"/>
        </w:rPr>
        <w:t xml:space="preserve"> (R)</w:t>
      </w:r>
      <w:r w:rsidR="00816258" w:rsidRPr="00EA4FE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In North America, dentistry discards approximately 1.7 billion sterilization pouches and 680 million chair barrier, light handle covers, and patient bibs into </w:t>
      </w:r>
      <w:r>
        <w:rPr>
          <w:rFonts w:ascii="Times New Roman" w:eastAsia="Times New Roman" w:hAnsi="Times New Roman" w:cs="Times New Roman"/>
          <w:color w:val="000000"/>
        </w:rPr>
        <w:lastRenderedPageBreak/>
        <w:t xml:space="preserve">landfills every year. (4) </w:t>
      </w:r>
      <w:r w:rsidR="00816258" w:rsidRPr="00EA4FE5">
        <w:rPr>
          <w:rFonts w:ascii="Times New Roman" w:eastAsia="Times New Roman" w:hAnsi="Times New Roman" w:cs="Times New Roman"/>
          <w:color w:val="000000"/>
        </w:rPr>
        <w:t xml:space="preserve">Autoclave bags, which contain no biohazard materials, can be recycled in most communities after separating the plastic and paper portions of the bags. Alas, most dental offices don’t recycle the autoclave bags. </w:t>
      </w:r>
    </w:p>
    <w:p w14:paraId="43B343B3" w14:textId="120BD63B" w:rsidR="00816258" w:rsidRDefault="00816258" w:rsidP="00547587">
      <w:pPr>
        <w:spacing w:before="384" w:after="384" w:line="480" w:lineRule="auto"/>
        <w:ind w:firstLine="720"/>
        <w:textAlignment w:val="baseline"/>
        <w:rPr>
          <w:rFonts w:ascii="Times New Roman" w:eastAsia="Times New Roman" w:hAnsi="Times New Roman" w:cs="Times New Roman"/>
          <w:color w:val="000000"/>
        </w:rPr>
      </w:pPr>
      <w:r w:rsidRPr="00EA4FE5">
        <w:rPr>
          <w:rFonts w:ascii="Times New Roman" w:eastAsia="Times New Roman" w:hAnsi="Times New Roman" w:cs="Times New Roman"/>
          <w:color w:val="000000"/>
        </w:rPr>
        <w:t>Such startling statistics can be found for Personal Protective Equipment (PPE) such as masks and gloves</w:t>
      </w:r>
      <w:r w:rsidR="004D4B2E">
        <w:rPr>
          <w:rFonts w:ascii="Times New Roman" w:eastAsia="Times New Roman" w:hAnsi="Times New Roman" w:cs="Times New Roman"/>
          <w:color w:val="000000"/>
        </w:rPr>
        <w:t xml:space="preserve">, especially since the pandemic </w:t>
      </w:r>
      <w:r w:rsidR="003F732F">
        <w:rPr>
          <w:rFonts w:ascii="Times New Roman" w:eastAsia="Times New Roman" w:hAnsi="Times New Roman" w:cs="Times New Roman"/>
          <w:color w:val="000000"/>
        </w:rPr>
        <w:t>started. Single</w:t>
      </w:r>
      <w:r w:rsidRPr="00EA4FE5">
        <w:rPr>
          <w:rFonts w:ascii="Times New Roman" w:eastAsia="Times New Roman" w:hAnsi="Times New Roman" w:cs="Times New Roman"/>
          <w:color w:val="000000"/>
        </w:rPr>
        <w:t xml:space="preserve"> use materials such as disposable cups, bibs, and saliva ejectors and plastic barriers to cover things that cannot be sterilized</w:t>
      </w:r>
      <w:r w:rsidR="004D4B2E">
        <w:rPr>
          <w:rFonts w:ascii="Times New Roman" w:eastAsia="Times New Roman" w:hAnsi="Times New Roman" w:cs="Times New Roman"/>
          <w:color w:val="000000"/>
        </w:rPr>
        <w:t xml:space="preserve"> is a widespread practice in dentistry</w:t>
      </w:r>
      <w:r w:rsidRPr="00EA4FE5">
        <w:rPr>
          <w:rFonts w:ascii="Times New Roman" w:eastAsia="Times New Roman" w:hAnsi="Times New Roman" w:cs="Times New Roman"/>
          <w:color w:val="000000"/>
        </w:rPr>
        <w:t>.</w:t>
      </w:r>
      <w:r w:rsidR="003F732F">
        <w:rPr>
          <w:rFonts w:ascii="Times New Roman" w:eastAsia="Times New Roman" w:hAnsi="Times New Roman" w:cs="Times New Roman"/>
          <w:color w:val="000000"/>
        </w:rPr>
        <w:t xml:space="preserve"> (5)</w:t>
      </w:r>
      <w:r w:rsidR="00863766">
        <w:rPr>
          <w:rFonts w:ascii="Times New Roman" w:eastAsia="Times New Roman" w:hAnsi="Times New Roman" w:cs="Times New Roman"/>
          <w:color w:val="000000"/>
        </w:rPr>
        <w:t xml:space="preserve"> </w:t>
      </w:r>
      <w:r w:rsidRPr="00EA4FE5">
        <w:rPr>
          <w:rFonts w:ascii="Times New Roman" w:eastAsia="Times New Roman" w:hAnsi="Times New Roman" w:cs="Times New Roman"/>
          <w:color w:val="000000"/>
        </w:rPr>
        <w:t xml:space="preserve">The daily waste created from day-to-day operations of a dental office makes a significant impact on the environment. </w:t>
      </w:r>
      <w:r w:rsidR="00330EF3">
        <w:rPr>
          <w:rFonts w:ascii="Times New Roman" w:eastAsia="Times New Roman" w:hAnsi="Times New Roman" w:cs="Times New Roman"/>
          <w:color w:val="000000"/>
        </w:rPr>
        <w:t>Dental offices must consider the business costs and operating costs post pandemic when considering “green alternatives” to reduce their carbon footprint</w:t>
      </w:r>
      <w:r>
        <w:rPr>
          <w:rFonts w:ascii="Times New Roman" w:eastAsia="Times New Roman" w:hAnsi="Times New Roman" w:cs="Times New Roman"/>
          <w:color w:val="000000"/>
        </w:rPr>
        <w:t>.</w:t>
      </w:r>
      <w:r w:rsidR="00330EF3">
        <w:rPr>
          <w:rFonts w:ascii="Times New Roman" w:eastAsia="Times New Roman" w:hAnsi="Times New Roman" w:cs="Times New Roman"/>
          <w:color w:val="000000"/>
        </w:rPr>
        <w:t xml:space="preserve"> They</w:t>
      </w:r>
      <w:r w:rsidRPr="00EA4FE5">
        <w:rPr>
          <w:rFonts w:ascii="Times New Roman" w:eastAsia="Times New Roman" w:hAnsi="Times New Roman" w:cs="Times New Roman"/>
          <w:color w:val="000000"/>
        </w:rPr>
        <w:t xml:space="preserve"> must do more than just recycling paper and other plastics within dental office to be considered truly “green”.</w:t>
      </w:r>
    </w:p>
    <w:p w14:paraId="162E0FFE" w14:textId="2F5E9DEE" w:rsidR="00770F45" w:rsidRPr="009F1266" w:rsidRDefault="00770F45" w:rsidP="00547587">
      <w:pPr>
        <w:spacing w:before="384" w:after="384" w:line="480" w:lineRule="auto"/>
        <w:textAlignment w:val="baseline"/>
        <w:rPr>
          <w:rFonts w:ascii="Times New Roman" w:eastAsia="Times New Roman" w:hAnsi="Times New Roman" w:cs="Times New Roman"/>
          <w:color w:val="555555"/>
          <w:u w:val="single"/>
        </w:rPr>
      </w:pPr>
      <w:r w:rsidRPr="009F1266">
        <w:rPr>
          <w:rFonts w:ascii="Times New Roman" w:eastAsia="Times New Roman" w:hAnsi="Times New Roman" w:cs="Times New Roman"/>
          <w:color w:val="555555"/>
          <w:u w:val="single"/>
        </w:rPr>
        <w:t>Purpose of this report</w:t>
      </w:r>
    </w:p>
    <w:p w14:paraId="00283328" w14:textId="77777777" w:rsidR="00770F45" w:rsidRDefault="00770F45" w:rsidP="00547587">
      <w:pPr>
        <w:spacing w:before="100" w:beforeAutospacing="1" w:after="100" w:afterAutospacing="1" w:line="480" w:lineRule="auto"/>
        <w:ind w:firstLine="720"/>
        <w:rPr>
          <w:rFonts w:ascii="Times New Roman" w:eastAsia="Times New Roman" w:hAnsi="Times New Roman" w:cs="Times New Roman"/>
          <w:color w:val="000000"/>
        </w:rPr>
      </w:pPr>
      <w:r w:rsidRPr="00EA4FE5">
        <w:rPr>
          <w:rFonts w:ascii="Times New Roman" w:eastAsia="Times New Roman" w:hAnsi="Times New Roman" w:cs="Times New Roman"/>
          <w:color w:val="000000"/>
        </w:rPr>
        <w:t>Although, Flagship Dental has some environmental practices in play, there is a lack of accountability to implement environmental practices within the sterilization program and “green” PPE to further reduce the carbon footprint. The major implication of this problem is adding to the existing global warming from poor environmental practices, especially when environmental alternatives exist. We all must be accountable at home and work in trying to minimize our carbon footprint.</w:t>
      </w:r>
    </w:p>
    <w:p w14:paraId="37EFF6FF" w14:textId="5BDD7DA3" w:rsidR="00863766" w:rsidRPr="009F1266" w:rsidRDefault="00770F45" w:rsidP="009F1266">
      <w:pPr>
        <w:spacing w:before="100" w:beforeAutospacing="1" w:after="100" w:afterAutospacing="1" w:line="480" w:lineRule="auto"/>
        <w:ind w:firstLine="720"/>
        <w:rPr>
          <w:rFonts w:ascii="Times New Roman" w:eastAsia="Times New Roman" w:hAnsi="Times New Roman" w:cs="Times New Roman"/>
          <w:color w:val="000000"/>
        </w:rPr>
      </w:pPr>
      <w:r w:rsidRPr="00EA4FE5">
        <w:rPr>
          <w:rFonts w:ascii="Times New Roman" w:eastAsia="Times New Roman" w:hAnsi="Times New Roman" w:cs="Times New Roman"/>
          <w:color w:val="000000"/>
        </w:rPr>
        <w:t xml:space="preserve">One possible solution to the problem of improving environmental practices at Flagship Dental is by choosing “green” alternatives to PPE, sterilization materials, plastic barriers and one time use dental products. For example, separating the plastic and paper of the autoclave bag and </w:t>
      </w:r>
      <w:r w:rsidRPr="00EA4FE5">
        <w:rPr>
          <w:rFonts w:ascii="Times New Roman" w:eastAsia="Times New Roman" w:hAnsi="Times New Roman" w:cs="Times New Roman"/>
          <w:color w:val="000000"/>
        </w:rPr>
        <w:lastRenderedPageBreak/>
        <w:t>recycling it appropriately will reduce the waste created from tossing the autoclave bags in the garbage.</w:t>
      </w:r>
    </w:p>
    <w:p w14:paraId="43AD5201" w14:textId="6B2650A0" w:rsidR="00770F45" w:rsidRPr="009F1266" w:rsidRDefault="00770F45" w:rsidP="00547587">
      <w:pPr>
        <w:spacing w:before="100" w:beforeAutospacing="1" w:after="100" w:afterAutospacing="1" w:line="480" w:lineRule="auto"/>
        <w:rPr>
          <w:rFonts w:ascii="Times New Roman" w:eastAsia="Times New Roman" w:hAnsi="Times New Roman" w:cs="Times New Roman"/>
          <w:color w:val="000000"/>
          <w:u w:val="single"/>
        </w:rPr>
      </w:pPr>
      <w:r w:rsidRPr="009F1266">
        <w:rPr>
          <w:rFonts w:ascii="Times New Roman" w:eastAsia="Times New Roman" w:hAnsi="Times New Roman" w:cs="Times New Roman"/>
          <w:b/>
          <w:bCs/>
          <w:color w:val="000000"/>
          <w:u w:val="single"/>
        </w:rPr>
        <w:t>Methods</w:t>
      </w:r>
    </w:p>
    <w:p w14:paraId="6B2FC6E7" w14:textId="77777777" w:rsidR="00770F45" w:rsidRPr="00EA4FE5" w:rsidRDefault="00770F45" w:rsidP="00547587">
      <w:pPr>
        <w:spacing w:before="100" w:beforeAutospacing="1" w:after="100" w:afterAutospacing="1" w:line="480" w:lineRule="auto"/>
        <w:ind w:firstLine="720"/>
        <w:rPr>
          <w:rFonts w:ascii="Times New Roman" w:eastAsia="Times New Roman" w:hAnsi="Times New Roman" w:cs="Times New Roman"/>
          <w:color w:val="000000"/>
        </w:rPr>
      </w:pPr>
      <w:r w:rsidRPr="00EA4FE5">
        <w:rPr>
          <w:rFonts w:ascii="Times New Roman" w:eastAsia="Times New Roman" w:hAnsi="Times New Roman" w:cs="Times New Roman"/>
          <w:color w:val="000000"/>
        </w:rPr>
        <w:t xml:space="preserve">My primary sources will include interviews with Dr. Jordan Turton, principal </w:t>
      </w:r>
      <w:proofErr w:type="gramStart"/>
      <w:r w:rsidRPr="00EA4FE5">
        <w:rPr>
          <w:rFonts w:ascii="Times New Roman" w:eastAsia="Times New Roman" w:hAnsi="Times New Roman" w:cs="Times New Roman"/>
          <w:color w:val="000000"/>
        </w:rPr>
        <w:t>dentist</w:t>
      </w:r>
      <w:proofErr w:type="gramEnd"/>
      <w:r w:rsidRPr="00EA4FE5">
        <w:rPr>
          <w:rFonts w:ascii="Times New Roman" w:eastAsia="Times New Roman" w:hAnsi="Times New Roman" w:cs="Times New Roman"/>
          <w:color w:val="000000"/>
        </w:rPr>
        <w:t xml:space="preserve"> and owner of Flagship Dental. The purpose of interviewing the decision maker is to gather insight on how "green" they believe their current practice is. They will also provide some insight on their budget for dental materials.</w:t>
      </w:r>
    </w:p>
    <w:p w14:paraId="22EE8441" w14:textId="77777777" w:rsidR="00770F45" w:rsidRPr="00EA4FE5" w:rsidRDefault="00770F45" w:rsidP="00547587">
      <w:pPr>
        <w:spacing w:before="100" w:beforeAutospacing="1" w:after="100" w:afterAutospacing="1" w:line="480" w:lineRule="auto"/>
        <w:ind w:firstLine="720"/>
        <w:rPr>
          <w:rFonts w:ascii="Times New Roman" w:eastAsia="Times New Roman" w:hAnsi="Times New Roman" w:cs="Times New Roman"/>
          <w:color w:val="000000"/>
        </w:rPr>
      </w:pPr>
      <w:r w:rsidRPr="00EA4FE5">
        <w:rPr>
          <w:rFonts w:ascii="Times New Roman" w:eastAsia="Times New Roman" w:hAnsi="Times New Roman" w:cs="Times New Roman"/>
          <w:color w:val="000000"/>
        </w:rPr>
        <w:t>I will also provide a survey to the other workers within the office to determine the “green” changes they would like to see within the dental office. I will round my primary research with an online survey asking about the feasibility of current green alternatives within other dental offices in the lower mainland. This will provide data from other “green” dental offices and how they are faring with the changes.</w:t>
      </w:r>
    </w:p>
    <w:p w14:paraId="335480AA" w14:textId="77777777" w:rsidR="00770F45" w:rsidRPr="00EA4FE5" w:rsidRDefault="00770F45" w:rsidP="00547587">
      <w:pPr>
        <w:spacing w:before="100" w:beforeAutospacing="1" w:after="100" w:afterAutospacing="1" w:line="480" w:lineRule="auto"/>
        <w:ind w:firstLine="720"/>
        <w:rPr>
          <w:rFonts w:ascii="Times New Roman" w:eastAsia="Times New Roman" w:hAnsi="Times New Roman" w:cs="Times New Roman"/>
          <w:color w:val="000000"/>
        </w:rPr>
      </w:pPr>
      <w:r w:rsidRPr="00EA4FE5">
        <w:rPr>
          <w:rFonts w:ascii="Times New Roman" w:eastAsia="Times New Roman" w:hAnsi="Times New Roman" w:cs="Times New Roman"/>
          <w:color w:val="000000"/>
        </w:rPr>
        <w:t>Secondary sources will include publications on the feasibility and acceptance of green alternatives vs. traditional dental office equipment while staying within the best practices standards.</w:t>
      </w:r>
    </w:p>
    <w:p w14:paraId="4BD8C56F" w14:textId="0BE36BA2" w:rsidR="00770F45" w:rsidRPr="009F1266" w:rsidRDefault="00770F45" w:rsidP="00547587">
      <w:pPr>
        <w:spacing w:before="384" w:after="384" w:line="480" w:lineRule="auto"/>
        <w:textAlignment w:val="baseline"/>
        <w:rPr>
          <w:rFonts w:ascii="Times New Roman" w:eastAsia="Times New Roman" w:hAnsi="Times New Roman" w:cs="Times New Roman"/>
          <w:b/>
          <w:bCs/>
          <w:color w:val="555555"/>
          <w:u w:val="single"/>
        </w:rPr>
      </w:pPr>
      <w:r w:rsidRPr="009F1266">
        <w:rPr>
          <w:rFonts w:ascii="Times New Roman" w:eastAsia="Times New Roman" w:hAnsi="Times New Roman" w:cs="Times New Roman"/>
          <w:b/>
          <w:bCs/>
          <w:color w:val="555555"/>
          <w:u w:val="single"/>
        </w:rPr>
        <w:t>Scope of the Investigation</w:t>
      </w:r>
      <w:r w:rsidRPr="009F1266">
        <w:rPr>
          <w:rFonts w:ascii="Times New Roman" w:eastAsia="Times New Roman" w:hAnsi="Times New Roman" w:cs="Times New Roman"/>
          <w:b/>
          <w:bCs/>
          <w:color w:val="000000"/>
          <w:u w:val="single"/>
        </w:rPr>
        <w:t> </w:t>
      </w:r>
    </w:p>
    <w:p w14:paraId="561B1EB2" w14:textId="77777777" w:rsidR="00770F45" w:rsidRPr="00EA4FE5" w:rsidRDefault="00770F45" w:rsidP="00547587">
      <w:pPr>
        <w:spacing w:before="384" w:after="384" w:line="480" w:lineRule="auto"/>
        <w:textAlignment w:val="baseline"/>
        <w:rPr>
          <w:rFonts w:ascii="Times New Roman" w:eastAsia="Times New Roman" w:hAnsi="Times New Roman" w:cs="Times New Roman"/>
          <w:color w:val="555555"/>
        </w:rPr>
      </w:pPr>
      <w:r w:rsidRPr="00EA4FE5">
        <w:rPr>
          <w:rFonts w:ascii="Times New Roman" w:eastAsia="Times New Roman" w:hAnsi="Times New Roman" w:cs="Times New Roman"/>
          <w:color w:val="000000"/>
        </w:rPr>
        <w:t>To assess the feasibility of improving environmental practices at Flagship Dental to reduce its carbon footprint.</w:t>
      </w:r>
    </w:p>
    <w:p w14:paraId="697577AA" w14:textId="77777777" w:rsidR="00770F45" w:rsidRPr="00EA4FE5" w:rsidRDefault="00770F45" w:rsidP="00547587">
      <w:pPr>
        <w:numPr>
          <w:ilvl w:val="0"/>
          <w:numId w:val="5"/>
        </w:numPr>
        <w:spacing w:before="100" w:beforeAutospacing="1" w:after="100" w:afterAutospacing="1" w:line="480" w:lineRule="auto"/>
        <w:rPr>
          <w:rFonts w:ascii="Times New Roman" w:eastAsia="Times New Roman" w:hAnsi="Times New Roman" w:cs="Times New Roman"/>
          <w:color w:val="000000"/>
        </w:rPr>
      </w:pPr>
      <w:r w:rsidRPr="00EA4FE5">
        <w:rPr>
          <w:rFonts w:ascii="Times New Roman" w:eastAsia="Times New Roman" w:hAnsi="Times New Roman" w:cs="Times New Roman"/>
          <w:color w:val="000000"/>
        </w:rPr>
        <w:lastRenderedPageBreak/>
        <w:t>What some green alternatives to PPE (gloves and masks), the current sterilization program, plastic barriers, disposable cups, and saliva ejectors and what the costs associated with them?</w:t>
      </w:r>
    </w:p>
    <w:p w14:paraId="5A7CAF44" w14:textId="77777777" w:rsidR="00770F45" w:rsidRPr="00EA4FE5" w:rsidRDefault="00770F45" w:rsidP="00547587">
      <w:pPr>
        <w:numPr>
          <w:ilvl w:val="0"/>
          <w:numId w:val="5"/>
        </w:numPr>
        <w:spacing w:before="100" w:beforeAutospacing="1" w:after="100" w:afterAutospacing="1" w:line="480" w:lineRule="auto"/>
        <w:rPr>
          <w:rFonts w:ascii="Times New Roman" w:eastAsia="Times New Roman" w:hAnsi="Times New Roman" w:cs="Times New Roman"/>
          <w:color w:val="000000"/>
        </w:rPr>
      </w:pPr>
      <w:r w:rsidRPr="00EA4FE5">
        <w:rPr>
          <w:rFonts w:ascii="Times New Roman" w:eastAsia="Times New Roman" w:hAnsi="Times New Roman" w:cs="Times New Roman"/>
          <w:color w:val="000000"/>
        </w:rPr>
        <w:t>How large is the demand for green alternative for PPE (gloves and masks), the current sterilization program, plastic barriers within the dental practice? Will there be enough support from the staff to pursue this endeavour?</w:t>
      </w:r>
    </w:p>
    <w:p w14:paraId="7C5C9CDD" w14:textId="77777777" w:rsidR="00770F45" w:rsidRPr="00EA4FE5" w:rsidRDefault="00770F45" w:rsidP="00547587">
      <w:pPr>
        <w:numPr>
          <w:ilvl w:val="0"/>
          <w:numId w:val="5"/>
        </w:numPr>
        <w:spacing w:before="100" w:beforeAutospacing="1" w:after="100" w:afterAutospacing="1" w:line="480" w:lineRule="auto"/>
        <w:rPr>
          <w:rFonts w:ascii="Times New Roman" w:eastAsia="Times New Roman" w:hAnsi="Times New Roman" w:cs="Times New Roman"/>
          <w:color w:val="000000"/>
        </w:rPr>
      </w:pPr>
      <w:r w:rsidRPr="00EA4FE5">
        <w:rPr>
          <w:rFonts w:ascii="Times New Roman" w:eastAsia="Times New Roman" w:hAnsi="Times New Roman" w:cs="Times New Roman"/>
          <w:color w:val="000000"/>
        </w:rPr>
        <w:t>Can green alternatives meet the day-to-day demand of the dental office as well as traditional plastic/ non green version?</w:t>
      </w:r>
    </w:p>
    <w:p w14:paraId="07FAD056" w14:textId="77777777" w:rsidR="00770F45" w:rsidRPr="00EA4FE5" w:rsidRDefault="00770F45" w:rsidP="00547587">
      <w:pPr>
        <w:numPr>
          <w:ilvl w:val="0"/>
          <w:numId w:val="5"/>
        </w:numPr>
        <w:spacing w:before="100" w:beforeAutospacing="1" w:after="100" w:afterAutospacing="1" w:line="480" w:lineRule="auto"/>
        <w:rPr>
          <w:rFonts w:ascii="Times New Roman" w:eastAsia="Times New Roman" w:hAnsi="Times New Roman" w:cs="Times New Roman"/>
          <w:color w:val="000000"/>
        </w:rPr>
      </w:pPr>
      <w:r w:rsidRPr="00EA4FE5">
        <w:rPr>
          <w:rFonts w:ascii="Times New Roman" w:eastAsia="Times New Roman" w:hAnsi="Times New Roman" w:cs="Times New Roman"/>
          <w:color w:val="000000"/>
        </w:rPr>
        <w:t>Does the dental market at large contain room for green alternatives? Is there enough demand for green alternatives in the field of dentistry?</w:t>
      </w:r>
    </w:p>
    <w:p w14:paraId="3C172512" w14:textId="77777777" w:rsidR="00770F45" w:rsidRPr="00EA4FE5" w:rsidRDefault="00770F45" w:rsidP="00547587">
      <w:pPr>
        <w:numPr>
          <w:ilvl w:val="0"/>
          <w:numId w:val="5"/>
        </w:numPr>
        <w:spacing w:before="100" w:beforeAutospacing="1" w:after="100" w:afterAutospacing="1" w:line="480" w:lineRule="auto"/>
        <w:rPr>
          <w:rFonts w:ascii="Times New Roman" w:eastAsia="Times New Roman" w:hAnsi="Times New Roman" w:cs="Times New Roman"/>
          <w:color w:val="000000"/>
        </w:rPr>
      </w:pPr>
      <w:r w:rsidRPr="00EA4FE5">
        <w:rPr>
          <w:rFonts w:ascii="Times New Roman" w:eastAsia="Times New Roman" w:hAnsi="Times New Roman" w:cs="Times New Roman"/>
          <w:color w:val="000000"/>
        </w:rPr>
        <w:t>What are the costs for retrieving these green alternatives to meet the day-to-day demands of the dental office?</w:t>
      </w:r>
    </w:p>
    <w:p w14:paraId="5EF5F55C" w14:textId="77777777" w:rsidR="00770F45" w:rsidRPr="00EA4FE5" w:rsidRDefault="00770F45" w:rsidP="00547587">
      <w:pPr>
        <w:numPr>
          <w:ilvl w:val="0"/>
          <w:numId w:val="5"/>
        </w:numPr>
        <w:spacing w:before="100" w:beforeAutospacing="1" w:after="100" w:afterAutospacing="1" w:line="480" w:lineRule="auto"/>
        <w:rPr>
          <w:rFonts w:ascii="Times New Roman" w:eastAsia="Times New Roman" w:hAnsi="Times New Roman" w:cs="Times New Roman"/>
          <w:color w:val="000000"/>
        </w:rPr>
      </w:pPr>
      <w:r w:rsidRPr="00EA4FE5">
        <w:rPr>
          <w:rFonts w:ascii="Times New Roman" w:eastAsia="Times New Roman" w:hAnsi="Times New Roman" w:cs="Times New Roman"/>
          <w:color w:val="000000"/>
        </w:rPr>
        <w:t>What prices for the products can the dental office bear?</w:t>
      </w:r>
    </w:p>
    <w:p w14:paraId="1CD2B1C0" w14:textId="77777777" w:rsidR="00770F45" w:rsidRPr="005A79A9" w:rsidRDefault="00770F45" w:rsidP="00547587">
      <w:pPr>
        <w:spacing w:before="206" w:after="206" w:line="480" w:lineRule="auto"/>
        <w:textAlignment w:val="baseline"/>
        <w:outlineLvl w:val="2"/>
        <w:rPr>
          <w:rFonts w:ascii="Times New Roman" w:eastAsia="Times New Roman" w:hAnsi="Times New Roman" w:cs="Times New Roman"/>
          <w:color w:val="555555"/>
        </w:rPr>
      </w:pPr>
    </w:p>
    <w:p w14:paraId="59F9D8BB" w14:textId="77777777" w:rsidR="00770F45" w:rsidRPr="005A79A9" w:rsidRDefault="00770F45" w:rsidP="00547587">
      <w:pPr>
        <w:spacing w:before="206" w:after="206" w:line="480" w:lineRule="auto"/>
        <w:textAlignment w:val="baseline"/>
        <w:outlineLvl w:val="2"/>
        <w:rPr>
          <w:rFonts w:ascii="Times New Roman" w:eastAsia="Times New Roman" w:hAnsi="Times New Roman" w:cs="Times New Roman"/>
          <w:b/>
          <w:bCs/>
          <w:color w:val="555555"/>
        </w:rPr>
      </w:pPr>
      <w:r w:rsidRPr="005A79A9">
        <w:rPr>
          <w:rFonts w:ascii="Times New Roman" w:eastAsia="Times New Roman" w:hAnsi="Times New Roman" w:cs="Times New Roman"/>
          <w:b/>
          <w:bCs/>
          <w:color w:val="555555"/>
        </w:rPr>
        <w:t>II. DATA SECTION</w:t>
      </w:r>
    </w:p>
    <w:p w14:paraId="45A85ACB" w14:textId="77777777" w:rsidR="005D6B3E" w:rsidRDefault="00770F45" w:rsidP="00547587">
      <w:pPr>
        <w:spacing w:before="384" w:after="384" w:line="480" w:lineRule="auto"/>
        <w:textAlignment w:val="baseline"/>
        <w:rPr>
          <w:rFonts w:ascii="Times New Roman" w:eastAsia="Times New Roman" w:hAnsi="Times New Roman" w:cs="Times New Roman"/>
          <w:color w:val="555555"/>
        </w:rPr>
      </w:pPr>
      <w:r w:rsidRPr="005A79A9">
        <w:rPr>
          <w:rFonts w:ascii="Times New Roman" w:eastAsia="Times New Roman" w:hAnsi="Times New Roman" w:cs="Times New Roman"/>
          <w:color w:val="555555"/>
        </w:rPr>
        <w:t>A</w:t>
      </w:r>
      <w:r w:rsidRPr="009F1266">
        <w:rPr>
          <w:rFonts w:ascii="Times New Roman" w:eastAsia="Times New Roman" w:hAnsi="Times New Roman" w:cs="Times New Roman"/>
          <w:color w:val="555555"/>
          <w:u w:val="single"/>
        </w:rPr>
        <w:t>. Carbon footprint Data Summary</w:t>
      </w:r>
    </w:p>
    <w:p w14:paraId="4F802D68" w14:textId="4486C6AE" w:rsidR="00770F45" w:rsidRDefault="00766C41" w:rsidP="00547587">
      <w:pPr>
        <w:spacing w:before="384" w:after="384" w:line="480" w:lineRule="auto"/>
        <w:ind w:firstLine="720"/>
        <w:textAlignment w:val="baseline"/>
        <w:rPr>
          <w:rFonts w:ascii="Times New Roman" w:eastAsia="Times New Roman" w:hAnsi="Times New Roman" w:cs="Times New Roman"/>
          <w:color w:val="555555"/>
        </w:rPr>
      </w:pPr>
      <w:r>
        <w:rPr>
          <w:rFonts w:ascii="Times New Roman" w:eastAsia="Times New Roman" w:hAnsi="Times New Roman" w:cs="Times New Roman"/>
          <w:color w:val="555555"/>
        </w:rPr>
        <w:t>Current measures to reduce the carbon footprint at Flagship Dental include</w:t>
      </w:r>
      <w:r w:rsidR="005D6B3E">
        <w:rPr>
          <w:rFonts w:ascii="Times New Roman" w:eastAsia="Times New Roman" w:hAnsi="Times New Roman" w:cs="Times New Roman"/>
          <w:color w:val="555555"/>
        </w:rPr>
        <w:t xml:space="preserve"> recycling program for regular paper waste</w:t>
      </w:r>
      <w:r>
        <w:rPr>
          <w:rFonts w:ascii="Times New Roman" w:eastAsia="Times New Roman" w:hAnsi="Times New Roman" w:cs="Times New Roman"/>
          <w:color w:val="555555"/>
        </w:rPr>
        <w:t xml:space="preserve">, plastic containers, and </w:t>
      </w:r>
      <w:r w:rsidR="005D6B3E">
        <w:rPr>
          <w:rFonts w:ascii="Times New Roman" w:eastAsia="Times New Roman" w:hAnsi="Times New Roman" w:cs="Times New Roman"/>
          <w:color w:val="555555"/>
        </w:rPr>
        <w:t>cardboard, use of woven material wraps for cassettes instead of one time use pape</w:t>
      </w:r>
      <w:r>
        <w:rPr>
          <w:rFonts w:ascii="Times New Roman" w:eastAsia="Times New Roman" w:hAnsi="Times New Roman" w:cs="Times New Roman"/>
          <w:color w:val="555555"/>
        </w:rPr>
        <w:t>r</w:t>
      </w:r>
      <w:r w:rsidR="00863766">
        <w:rPr>
          <w:rFonts w:ascii="Times New Roman" w:eastAsia="Times New Roman" w:hAnsi="Times New Roman" w:cs="Times New Roman"/>
          <w:color w:val="555555"/>
        </w:rPr>
        <w:t>,</w:t>
      </w:r>
      <w:r>
        <w:rPr>
          <w:rFonts w:ascii="Times New Roman" w:eastAsia="Times New Roman" w:hAnsi="Times New Roman" w:cs="Times New Roman"/>
          <w:color w:val="555555"/>
        </w:rPr>
        <w:t xml:space="preserve"> and</w:t>
      </w:r>
      <w:r w:rsidR="00863766">
        <w:rPr>
          <w:rFonts w:ascii="Times New Roman" w:eastAsia="Times New Roman" w:hAnsi="Times New Roman" w:cs="Times New Roman"/>
          <w:color w:val="555555"/>
        </w:rPr>
        <w:t xml:space="preserve"> </w:t>
      </w:r>
      <w:r>
        <w:rPr>
          <w:rFonts w:ascii="Times New Roman" w:eastAsia="Times New Roman" w:hAnsi="Times New Roman" w:cs="Times New Roman"/>
          <w:color w:val="555555"/>
        </w:rPr>
        <w:t xml:space="preserve">automated lights that </w:t>
      </w:r>
      <w:r w:rsidR="00863766">
        <w:rPr>
          <w:rFonts w:ascii="Times New Roman" w:eastAsia="Times New Roman" w:hAnsi="Times New Roman" w:cs="Times New Roman"/>
          <w:color w:val="555555"/>
        </w:rPr>
        <w:t xml:space="preserve">turn off to conserve energy when no one is on the operatory. Water conservation is encouraged by everyone in the office. </w:t>
      </w:r>
      <w:r w:rsidR="00B369E1">
        <w:rPr>
          <w:rFonts w:ascii="Times New Roman" w:eastAsia="Times New Roman" w:hAnsi="Times New Roman" w:cs="Times New Roman"/>
          <w:color w:val="555555"/>
        </w:rPr>
        <w:lastRenderedPageBreak/>
        <w:t xml:space="preserve">The efforts to reduce the carbon footprint of the dental office is </w:t>
      </w:r>
      <w:r>
        <w:rPr>
          <w:rFonts w:ascii="Times New Roman" w:eastAsia="Times New Roman" w:hAnsi="Times New Roman" w:cs="Times New Roman"/>
          <w:color w:val="555555"/>
        </w:rPr>
        <w:t>moderate</w:t>
      </w:r>
      <w:r w:rsidR="00B369E1">
        <w:rPr>
          <w:rFonts w:ascii="Times New Roman" w:eastAsia="Times New Roman" w:hAnsi="Times New Roman" w:cs="Times New Roman"/>
          <w:color w:val="555555"/>
        </w:rPr>
        <w:t xml:space="preserve"> </w:t>
      </w:r>
      <w:r>
        <w:rPr>
          <w:rFonts w:ascii="Times New Roman" w:eastAsia="Times New Roman" w:hAnsi="Times New Roman" w:cs="Times New Roman"/>
          <w:color w:val="555555"/>
        </w:rPr>
        <w:t xml:space="preserve">with four out of six staff members agreeing as shown below in the bar graph. </w:t>
      </w:r>
    </w:p>
    <w:p w14:paraId="3F3FC9CD" w14:textId="58A3DF4A" w:rsidR="003F732F" w:rsidRPr="005A79A9" w:rsidRDefault="005D6B3E" w:rsidP="00547587">
      <w:pPr>
        <w:spacing w:line="480" w:lineRule="auto"/>
        <w:ind w:left="720" w:right="360"/>
        <w:textAlignment w:val="baseline"/>
        <w:rPr>
          <w:rFonts w:ascii="Times New Roman" w:eastAsia="Times New Roman" w:hAnsi="Times New Roman" w:cs="Times New Roman"/>
          <w:color w:val="555555"/>
        </w:rPr>
      </w:pPr>
      <w:r>
        <w:rPr>
          <w:rFonts w:ascii="Times New Roman" w:eastAsia="Times New Roman" w:hAnsi="Times New Roman" w:cs="Times New Roman"/>
          <w:noProof/>
          <w:color w:val="555555"/>
        </w:rPr>
        <w:drawing>
          <wp:inline distT="0" distB="0" distL="0" distR="0" wp14:anchorId="21BA09D4" wp14:editId="492BE596">
            <wp:extent cx="5943600" cy="3021330"/>
            <wp:effectExtent l="0" t="0" r="0" b="1270"/>
            <wp:docPr id="1" name="Picture 1"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021330"/>
                    </a:xfrm>
                    <a:prstGeom prst="rect">
                      <a:avLst/>
                    </a:prstGeom>
                  </pic:spPr>
                </pic:pic>
              </a:graphicData>
            </a:graphic>
          </wp:inline>
        </w:drawing>
      </w:r>
    </w:p>
    <w:p w14:paraId="5A10A95A" w14:textId="75CB5F68" w:rsidR="00E01028" w:rsidRDefault="00E01028" w:rsidP="00547587">
      <w:pPr>
        <w:spacing w:line="480" w:lineRule="auto"/>
        <w:ind w:right="360"/>
        <w:textAlignment w:val="baseline"/>
        <w:rPr>
          <w:rFonts w:ascii="Times New Roman" w:eastAsia="Times New Roman" w:hAnsi="Times New Roman" w:cs="Times New Roman"/>
          <w:color w:val="555555"/>
        </w:rPr>
      </w:pPr>
      <w:r>
        <w:rPr>
          <w:rFonts w:ascii="Times New Roman" w:eastAsia="Times New Roman" w:hAnsi="Times New Roman" w:cs="Times New Roman"/>
          <w:color w:val="555555"/>
        </w:rPr>
        <w:t xml:space="preserve">Figure 1. Staff perception on the carbon footprint of </w:t>
      </w:r>
      <w:r w:rsidR="00734907">
        <w:rPr>
          <w:rFonts w:ascii="Times New Roman" w:eastAsia="Times New Roman" w:hAnsi="Times New Roman" w:cs="Times New Roman"/>
          <w:color w:val="555555"/>
        </w:rPr>
        <w:t>Flagship</w:t>
      </w:r>
      <w:r>
        <w:rPr>
          <w:rFonts w:ascii="Times New Roman" w:eastAsia="Times New Roman" w:hAnsi="Times New Roman" w:cs="Times New Roman"/>
          <w:color w:val="555555"/>
        </w:rPr>
        <w:t xml:space="preserve"> Dental</w:t>
      </w:r>
    </w:p>
    <w:p w14:paraId="169FE101" w14:textId="77777777" w:rsidR="00E01028" w:rsidRDefault="00E01028" w:rsidP="00547587">
      <w:pPr>
        <w:spacing w:line="480" w:lineRule="auto"/>
        <w:ind w:right="360"/>
        <w:textAlignment w:val="baseline"/>
        <w:rPr>
          <w:rFonts w:ascii="Times New Roman" w:eastAsia="Times New Roman" w:hAnsi="Times New Roman" w:cs="Times New Roman"/>
          <w:color w:val="555555"/>
        </w:rPr>
      </w:pPr>
    </w:p>
    <w:p w14:paraId="576F2BC7" w14:textId="5B29CFAC" w:rsidR="00E01028" w:rsidRDefault="00770F45" w:rsidP="009F1266">
      <w:pPr>
        <w:spacing w:before="384" w:after="384" w:line="480" w:lineRule="auto"/>
        <w:textAlignment w:val="baseline"/>
        <w:rPr>
          <w:rFonts w:ascii="Times New Roman" w:eastAsia="Times New Roman" w:hAnsi="Times New Roman" w:cs="Times New Roman"/>
          <w:color w:val="555555"/>
        </w:rPr>
      </w:pPr>
      <w:r w:rsidRPr="00766C41">
        <w:rPr>
          <w:rFonts w:ascii="Times New Roman" w:eastAsia="Times New Roman" w:hAnsi="Times New Roman" w:cs="Times New Roman"/>
          <w:color w:val="555555"/>
          <w:highlight w:val="yellow"/>
        </w:rPr>
        <w:t>Cost of current dental materials</w:t>
      </w:r>
      <w:r w:rsidR="00E01028" w:rsidRPr="00766C41">
        <w:rPr>
          <w:rFonts w:ascii="Times New Roman" w:eastAsia="Times New Roman" w:hAnsi="Times New Roman" w:cs="Times New Roman"/>
          <w:color w:val="555555"/>
          <w:highlight w:val="yellow"/>
        </w:rPr>
        <w:t xml:space="preserve"> such as </w:t>
      </w:r>
      <w:r w:rsidR="00CC7E35" w:rsidRPr="00766C41">
        <w:rPr>
          <w:rFonts w:ascii="Times New Roman" w:eastAsia="Times New Roman" w:hAnsi="Times New Roman" w:cs="Times New Roman"/>
          <w:color w:val="000000"/>
          <w:highlight w:val="yellow"/>
        </w:rPr>
        <w:t>PPE, sterilization materials, plastic barriers and one time use dental products</w:t>
      </w:r>
      <w:r w:rsidR="007F3180" w:rsidRPr="00766C41">
        <w:rPr>
          <w:rFonts w:ascii="Times New Roman" w:eastAsia="Times New Roman" w:hAnsi="Times New Roman" w:cs="Times New Roman"/>
          <w:color w:val="000000"/>
          <w:highlight w:val="yellow"/>
        </w:rPr>
        <w:t xml:space="preserve"> (bibs, cups, barriers, saliva ejectors)</w:t>
      </w:r>
      <w:r w:rsidR="00766C41" w:rsidRPr="00766C41">
        <w:rPr>
          <w:rFonts w:ascii="Times New Roman" w:eastAsia="Times New Roman" w:hAnsi="Times New Roman" w:cs="Times New Roman"/>
          <w:color w:val="000000"/>
          <w:highlight w:val="yellow"/>
        </w:rPr>
        <w:sym w:font="Wingdings" w:char="F0E0"/>
      </w:r>
      <w:r w:rsidR="00766C41" w:rsidRPr="00766C41">
        <w:rPr>
          <w:rFonts w:ascii="Times New Roman" w:eastAsia="Times New Roman" w:hAnsi="Times New Roman" w:cs="Times New Roman"/>
          <w:color w:val="000000"/>
          <w:highlight w:val="yellow"/>
        </w:rPr>
        <w:t xml:space="preserve"> More information will be added here later in the next week once I receive the information from the dental materials representative.</w:t>
      </w:r>
      <w:r w:rsidR="00734907" w:rsidRPr="00734907">
        <w:t xml:space="preserve"> </w:t>
      </w:r>
    </w:p>
    <w:p w14:paraId="67419E97" w14:textId="41F7838E" w:rsidR="00770F45" w:rsidRDefault="00770F45" w:rsidP="00547587">
      <w:pPr>
        <w:spacing w:line="480" w:lineRule="auto"/>
        <w:ind w:right="360"/>
        <w:textAlignment w:val="baseline"/>
        <w:rPr>
          <w:rFonts w:ascii="Times New Roman" w:eastAsia="Times New Roman" w:hAnsi="Times New Roman" w:cs="Times New Roman"/>
          <w:color w:val="555555"/>
        </w:rPr>
      </w:pPr>
      <w:r w:rsidRPr="005A79A9">
        <w:rPr>
          <w:rFonts w:ascii="Times New Roman" w:eastAsia="Times New Roman" w:hAnsi="Times New Roman" w:cs="Times New Roman"/>
          <w:color w:val="555555"/>
        </w:rPr>
        <w:t xml:space="preserve">B. </w:t>
      </w:r>
      <w:r w:rsidRPr="009F1266">
        <w:rPr>
          <w:rFonts w:ascii="Times New Roman" w:eastAsia="Times New Roman" w:hAnsi="Times New Roman" w:cs="Times New Roman"/>
          <w:color w:val="555555"/>
          <w:u w:val="single"/>
        </w:rPr>
        <w:t>Staff opinions on “green” dentistry</w:t>
      </w:r>
      <w:r w:rsidRPr="00B649A8">
        <w:rPr>
          <w:rFonts w:ascii="Times New Roman" w:eastAsia="Times New Roman" w:hAnsi="Times New Roman" w:cs="Times New Roman"/>
          <w:color w:val="555555"/>
        </w:rPr>
        <w:t xml:space="preserve"> </w:t>
      </w:r>
    </w:p>
    <w:p w14:paraId="4F7EBB1F" w14:textId="2FAE4F97" w:rsidR="00766C41" w:rsidRPr="00734907" w:rsidRDefault="002D61F9" w:rsidP="00547587">
      <w:pPr>
        <w:spacing w:line="480" w:lineRule="auto"/>
        <w:ind w:right="360" w:firstLine="720"/>
        <w:textAlignment w:val="baseline"/>
        <w:rPr>
          <w:rFonts w:ascii="Times New Roman" w:eastAsia="Times New Roman" w:hAnsi="Times New Roman" w:cs="Times New Roman"/>
          <w:color w:val="000000" w:themeColor="text1"/>
        </w:rPr>
      </w:pPr>
      <w:r w:rsidRPr="00734907">
        <w:rPr>
          <w:rFonts w:ascii="Times New Roman" w:eastAsia="Times New Roman" w:hAnsi="Times New Roman" w:cs="Times New Roman"/>
          <w:color w:val="000000" w:themeColor="text1"/>
        </w:rPr>
        <w:t xml:space="preserve">Flagship Dental has 10 staff members apart from the </w:t>
      </w:r>
      <w:r w:rsidR="00A4643C" w:rsidRPr="00734907">
        <w:rPr>
          <w:rFonts w:ascii="Times New Roman" w:eastAsia="Times New Roman" w:hAnsi="Times New Roman" w:cs="Times New Roman"/>
          <w:color w:val="000000" w:themeColor="text1"/>
        </w:rPr>
        <w:t>principal</w:t>
      </w:r>
      <w:r w:rsidRPr="00734907">
        <w:rPr>
          <w:rFonts w:ascii="Times New Roman" w:eastAsia="Times New Roman" w:hAnsi="Times New Roman" w:cs="Times New Roman"/>
          <w:color w:val="000000" w:themeColor="text1"/>
        </w:rPr>
        <w:t xml:space="preserve"> dentist. Out of the 10 staff members only six staff members were willing to participate in the survey and share their opinions. The</w:t>
      </w:r>
      <w:r w:rsidR="00A4643C" w:rsidRPr="00734907">
        <w:rPr>
          <w:rFonts w:ascii="Times New Roman" w:eastAsia="Times New Roman" w:hAnsi="Times New Roman" w:cs="Times New Roman"/>
          <w:color w:val="000000" w:themeColor="text1"/>
        </w:rPr>
        <w:t xml:space="preserve"> office survey was supposed to be shared with other dental professionals in the lower mainland as well to gauge the</w:t>
      </w:r>
      <w:r w:rsidR="00A4643C" w:rsidRPr="00734907">
        <w:rPr>
          <w:rFonts w:ascii="Times New Roman" w:eastAsia="Times New Roman" w:hAnsi="Times New Roman" w:cs="Times New Roman"/>
          <w:color w:val="000000" w:themeColor="text1"/>
        </w:rPr>
        <w:t xml:space="preserve"> feasibility of current green alternatives within other </w:t>
      </w:r>
      <w:r w:rsidR="00A4643C" w:rsidRPr="00734907">
        <w:rPr>
          <w:rFonts w:ascii="Times New Roman" w:eastAsia="Times New Roman" w:hAnsi="Times New Roman" w:cs="Times New Roman"/>
          <w:color w:val="000000" w:themeColor="text1"/>
        </w:rPr>
        <w:lastRenderedPageBreak/>
        <w:t>dental offices</w:t>
      </w:r>
      <w:r w:rsidR="00A4643C" w:rsidRPr="00734907">
        <w:rPr>
          <w:rFonts w:ascii="Times New Roman" w:eastAsia="Times New Roman" w:hAnsi="Times New Roman" w:cs="Times New Roman"/>
          <w:color w:val="000000" w:themeColor="text1"/>
        </w:rPr>
        <w:t>. Due to lack of consent from the dental professionals’ group on Facebook, I was unable gather any primary data from sources outside of Flagship Dental.</w:t>
      </w:r>
    </w:p>
    <w:p w14:paraId="40827573" w14:textId="77777777" w:rsidR="00A4643C" w:rsidRPr="00734907" w:rsidRDefault="00A4643C" w:rsidP="00547587">
      <w:pPr>
        <w:spacing w:line="480" w:lineRule="auto"/>
        <w:ind w:right="360"/>
        <w:textAlignment w:val="baseline"/>
        <w:rPr>
          <w:rFonts w:ascii="Times New Roman" w:eastAsia="Times New Roman" w:hAnsi="Times New Roman" w:cs="Times New Roman"/>
          <w:color w:val="000000" w:themeColor="text1"/>
        </w:rPr>
      </w:pPr>
    </w:p>
    <w:p w14:paraId="6B9241D5" w14:textId="2C3937BB" w:rsidR="006504C4" w:rsidRPr="00734907" w:rsidRDefault="00A4643C" w:rsidP="00547587">
      <w:pPr>
        <w:spacing w:line="480" w:lineRule="auto"/>
        <w:ind w:right="360" w:firstLine="720"/>
        <w:textAlignment w:val="baseline"/>
        <w:rPr>
          <w:rFonts w:ascii="Times New Roman" w:eastAsia="Times New Roman" w:hAnsi="Times New Roman" w:cs="Times New Roman"/>
          <w:color w:val="000000" w:themeColor="text1"/>
        </w:rPr>
      </w:pPr>
      <w:r w:rsidRPr="00734907">
        <w:rPr>
          <w:rFonts w:ascii="Times New Roman" w:eastAsia="Times New Roman" w:hAnsi="Times New Roman" w:cs="Times New Roman"/>
          <w:color w:val="000000" w:themeColor="text1"/>
        </w:rPr>
        <w:t xml:space="preserve">The staff at Flagship Dental were </w:t>
      </w:r>
      <w:r w:rsidR="00F67251" w:rsidRPr="00734907">
        <w:rPr>
          <w:rFonts w:ascii="Times New Roman" w:eastAsia="Times New Roman" w:hAnsi="Times New Roman" w:cs="Times New Roman"/>
          <w:color w:val="000000" w:themeColor="text1"/>
        </w:rPr>
        <w:t>unsure about</w:t>
      </w:r>
      <w:r w:rsidRPr="00734907">
        <w:rPr>
          <w:rFonts w:ascii="Times New Roman" w:eastAsia="Times New Roman" w:hAnsi="Times New Roman" w:cs="Times New Roman"/>
          <w:color w:val="000000" w:themeColor="text1"/>
        </w:rPr>
        <w:t xml:space="preserve"> </w:t>
      </w:r>
      <w:r w:rsidR="00F67251" w:rsidRPr="00734907">
        <w:rPr>
          <w:rFonts w:ascii="Times New Roman" w:eastAsia="Times New Roman" w:hAnsi="Times New Roman" w:cs="Times New Roman"/>
          <w:color w:val="000000" w:themeColor="text1"/>
        </w:rPr>
        <w:t xml:space="preserve">benefits of implementing “green” practices within the office. </w:t>
      </w:r>
      <w:r w:rsidR="006504C4" w:rsidRPr="00734907">
        <w:rPr>
          <w:rFonts w:ascii="Times New Roman" w:eastAsia="Times New Roman" w:hAnsi="Times New Roman" w:cs="Times New Roman"/>
          <w:color w:val="000000" w:themeColor="text1"/>
        </w:rPr>
        <w:t>Plastic is easy to manufacture, ensures cleanliness and sterility, and it is economical. (7) Dental offices have overhead costs that must be maintained while abiding by the CDSBC guidelines for sterilization, plastic sterilization pouches, barriers and one time use saliva ejectors keep the costs low.</w:t>
      </w:r>
      <w:r w:rsidR="00573176" w:rsidRPr="00734907">
        <w:rPr>
          <w:rFonts w:ascii="Times New Roman" w:eastAsia="Times New Roman" w:hAnsi="Times New Roman" w:cs="Times New Roman"/>
          <w:color w:val="000000" w:themeColor="text1"/>
        </w:rPr>
        <w:t xml:space="preserve"> Some benefits of implementing green practices would ensure a reduction in the carbon footprint. Some disadvantages would entail increased cost and manpower to find and procure the “green” alternatives and the office not meeting the day to day demands from using the “green” alternatives on busy days. The staff consensus is 50:50, half the staff is open to trying “green” alternatives while the other half is not. </w:t>
      </w:r>
    </w:p>
    <w:p w14:paraId="352D16F7" w14:textId="386E2F41" w:rsidR="00770F45" w:rsidRPr="00F67251" w:rsidRDefault="00F67251" w:rsidP="00547587">
      <w:pPr>
        <w:spacing w:before="384" w:after="384" w:line="480" w:lineRule="auto"/>
        <w:textAlignment w:val="baseline"/>
        <w:rPr>
          <w:rFonts w:ascii="Times New Roman" w:eastAsia="Times New Roman" w:hAnsi="Times New Roman" w:cs="Times New Roman"/>
          <w:color w:val="555555"/>
        </w:rPr>
      </w:pPr>
      <w:r>
        <w:rPr>
          <w:rFonts w:ascii="Times New Roman" w:eastAsia="Times New Roman" w:hAnsi="Times New Roman" w:cs="Times New Roman"/>
          <w:noProof/>
          <w:color w:val="555555"/>
        </w:rPr>
        <w:drawing>
          <wp:inline distT="0" distB="0" distL="0" distR="0" wp14:anchorId="76179FF6" wp14:editId="036087EC">
            <wp:extent cx="3846873" cy="1814524"/>
            <wp:effectExtent l="0" t="0" r="1270" b="190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62507" cy="1821898"/>
                    </a:xfrm>
                    <a:prstGeom prst="rect">
                      <a:avLst/>
                    </a:prstGeom>
                  </pic:spPr>
                </pic:pic>
              </a:graphicData>
            </a:graphic>
          </wp:inline>
        </w:drawing>
      </w:r>
    </w:p>
    <w:p w14:paraId="41B41338" w14:textId="6F6E3D1A" w:rsidR="00F67251" w:rsidRDefault="00F67251" w:rsidP="00547587">
      <w:pPr>
        <w:spacing w:before="384" w:after="384" w:line="480" w:lineRule="auto"/>
        <w:textAlignment w:val="baseline"/>
        <w:rPr>
          <w:rFonts w:ascii="Times New Roman" w:eastAsia="Times New Roman" w:hAnsi="Times New Roman" w:cs="Times New Roman"/>
          <w:color w:val="555555"/>
        </w:rPr>
      </w:pPr>
      <w:r>
        <w:rPr>
          <w:rFonts w:ascii="Times New Roman" w:eastAsia="Times New Roman" w:hAnsi="Times New Roman" w:cs="Times New Roman"/>
          <w:color w:val="555555"/>
        </w:rPr>
        <w:t xml:space="preserve">Figure 1.2 </w:t>
      </w:r>
      <w:r w:rsidR="006504C4">
        <w:rPr>
          <w:rFonts w:ascii="Times New Roman" w:eastAsia="Times New Roman" w:hAnsi="Times New Roman" w:cs="Times New Roman"/>
          <w:color w:val="555555"/>
        </w:rPr>
        <w:t>Staff perception of implementing “green” practices at Flagship Dental</w:t>
      </w:r>
    </w:p>
    <w:p w14:paraId="0122FBF0" w14:textId="77777777" w:rsidR="00573176" w:rsidRDefault="00573176" w:rsidP="00547587">
      <w:pPr>
        <w:spacing w:before="384" w:after="384" w:line="480" w:lineRule="auto"/>
        <w:textAlignment w:val="baseline"/>
        <w:rPr>
          <w:rFonts w:ascii="Times New Roman" w:eastAsia="Times New Roman" w:hAnsi="Times New Roman" w:cs="Times New Roman"/>
          <w:color w:val="555555"/>
        </w:rPr>
      </w:pPr>
      <w:r>
        <w:rPr>
          <w:rFonts w:ascii="Times New Roman" w:eastAsia="Times New Roman" w:hAnsi="Times New Roman" w:cs="Times New Roman"/>
          <w:noProof/>
          <w:color w:val="555555"/>
        </w:rPr>
        <w:lastRenderedPageBreak/>
        <w:drawing>
          <wp:inline distT="0" distB="0" distL="0" distR="0" wp14:anchorId="5510E95A" wp14:editId="59C2DB02">
            <wp:extent cx="3712976" cy="1688690"/>
            <wp:effectExtent l="0" t="0" r="0" b="635"/>
            <wp:docPr id="3" name="Picture 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45904" cy="1703666"/>
                    </a:xfrm>
                    <a:prstGeom prst="rect">
                      <a:avLst/>
                    </a:prstGeom>
                  </pic:spPr>
                </pic:pic>
              </a:graphicData>
            </a:graphic>
          </wp:inline>
        </w:drawing>
      </w:r>
    </w:p>
    <w:p w14:paraId="303B12ED" w14:textId="23A923C1" w:rsidR="00573176" w:rsidRDefault="00573176" w:rsidP="00547587">
      <w:pPr>
        <w:spacing w:before="384" w:after="384" w:line="480" w:lineRule="auto"/>
        <w:textAlignment w:val="baseline"/>
        <w:rPr>
          <w:rFonts w:ascii="Times New Roman" w:eastAsia="Times New Roman" w:hAnsi="Times New Roman" w:cs="Times New Roman"/>
          <w:color w:val="555555"/>
        </w:rPr>
      </w:pPr>
      <w:r>
        <w:rPr>
          <w:rFonts w:ascii="Times New Roman" w:eastAsia="Times New Roman" w:hAnsi="Times New Roman" w:cs="Times New Roman"/>
          <w:color w:val="555555"/>
        </w:rPr>
        <w:t xml:space="preserve">Figure 1.3- Staff perception on “green” alternatives meeting the </w:t>
      </w:r>
      <w:proofErr w:type="gramStart"/>
      <w:r>
        <w:rPr>
          <w:rFonts w:ascii="Times New Roman" w:eastAsia="Times New Roman" w:hAnsi="Times New Roman" w:cs="Times New Roman"/>
          <w:color w:val="555555"/>
        </w:rPr>
        <w:t>day to day</w:t>
      </w:r>
      <w:proofErr w:type="gramEnd"/>
      <w:r>
        <w:rPr>
          <w:rFonts w:ascii="Times New Roman" w:eastAsia="Times New Roman" w:hAnsi="Times New Roman" w:cs="Times New Roman"/>
          <w:color w:val="555555"/>
        </w:rPr>
        <w:t xml:space="preserve"> demand of the dental office.</w:t>
      </w:r>
    </w:p>
    <w:p w14:paraId="1DD6D86D" w14:textId="2ACD73BD" w:rsidR="00770F45" w:rsidRDefault="00770F45" w:rsidP="00547587">
      <w:pPr>
        <w:spacing w:before="384" w:after="384" w:line="480" w:lineRule="auto"/>
        <w:textAlignment w:val="baseline"/>
        <w:rPr>
          <w:rFonts w:ascii="Times New Roman" w:eastAsia="Times New Roman" w:hAnsi="Times New Roman" w:cs="Times New Roman"/>
          <w:color w:val="555555"/>
        </w:rPr>
      </w:pPr>
      <w:r w:rsidRPr="005A79A9">
        <w:rPr>
          <w:rFonts w:ascii="Times New Roman" w:eastAsia="Times New Roman" w:hAnsi="Times New Roman" w:cs="Times New Roman"/>
          <w:color w:val="555555"/>
        </w:rPr>
        <w:t xml:space="preserve">C. </w:t>
      </w:r>
      <w:r w:rsidRPr="00B649A8">
        <w:rPr>
          <w:rFonts w:ascii="Times New Roman" w:eastAsia="Times New Roman" w:hAnsi="Times New Roman" w:cs="Times New Roman"/>
          <w:color w:val="555555"/>
        </w:rPr>
        <w:t>Switching the dental materials to “green” alternatives</w:t>
      </w:r>
    </w:p>
    <w:p w14:paraId="56398724" w14:textId="51EE7F82" w:rsidR="00770F45" w:rsidRDefault="00536AA9" w:rsidP="00547587">
      <w:pPr>
        <w:spacing w:before="384" w:after="384" w:line="480" w:lineRule="auto"/>
        <w:ind w:firstLine="720"/>
        <w:textAlignment w:val="baseline"/>
        <w:rPr>
          <w:rFonts w:ascii="Times New Roman" w:eastAsia="Times New Roman" w:hAnsi="Times New Roman" w:cs="Times New Roman"/>
          <w:color w:val="555555"/>
        </w:rPr>
      </w:pPr>
      <w:r>
        <w:rPr>
          <w:rFonts w:ascii="Times New Roman" w:eastAsia="Times New Roman" w:hAnsi="Times New Roman" w:cs="Times New Roman"/>
          <w:color w:val="555555"/>
        </w:rPr>
        <w:t xml:space="preserve">At any given time, there are four operatories that are functioning with eight patients each over the entire day at Flagship Dental. </w:t>
      </w:r>
      <w:r w:rsidR="00573176" w:rsidRPr="00573176">
        <w:rPr>
          <w:rFonts w:ascii="Times New Roman" w:eastAsia="Times New Roman" w:hAnsi="Times New Roman" w:cs="Times New Roman"/>
          <w:color w:val="555555"/>
        </w:rPr>
        <w:t>On average, more than one</w:t>
      </w:r>
      <w:r w:rsidR="00573176">
        <w:rPr>
          <w:rFonts w:ascii="Times New Roman" w:eastAsia="Times New Roman" w:hAnsi="Times New Roman" w:cs="Times New Roman"/>
          <w:color w:val="555555"/>
        </w:rPr>
        <w:t xml:space="preserve"> </w:t>
      </w:r>
      <w:r w:rsidR="00573176" w:rsidRPr="00573176">
        <w:rPr>
          <w:rFonts w:ascii="Times New Roman" w:eastAsia="Times New Roman" w:hAnsi="Times New Roman" w:cs="Times New Roman"/>
          <w:color w:val="555555"/>
        </w:rPr>
        <w:t xml:space="preserve">pair of gloves, masks, wipes, autoclave-sterilization </w:t>
      </w:r>
      <w:r w:rsidRPr="00573176">
        <w:rPr>
          <w:rFonts w:ascii="Times New Roman" w:eastAsia="Times New Roman" w:hAnsi="Times New Roman" w:cs="Times New Roman"/>
          <w:color w:val="555555"/>
        </w:rPr>
        <w:t>sleeves,</w:t>
      </w:r>
      <w:r w:rsidR="00573176" w:rsidRPr="00573176">
        <w:rPr>
          <w:rFonts w:ascii="Times New Roman" w:eastAsia="Times New Roman" w:hAnsi="Times New Roman" w:cs="Times New Roman"/>
          <w:color w:val="555555"/>
        </w:rPr>
        <w:t xml:space="preserve"> and tray</w:t>
      </w:r>
      <w:r w:rsidR="00573176">
        <w:rPr>
          <w:rFonts w:ascii="Times New Roman" w:eastAsia="Times New Roman" w:hAnsi="Times New Roman" w:cs="Times New Roman"/>
          <w:color w:val="555555"/>
        </w:rPr>
        <w:t xml:space="preserve"> </w:t>
      </w:r>
      <w:r w:rsidR="00573176" w:rsidRPr="00573176">
        <w:rPr>
          <w:rFonts w:ascii="Times New Roman" w:eastAsia="Times New Roman" w:hAnsi="Times New Roman" w:cs="Times New Roman"/>
          <w:color w:val="555555"/>
        </w:rPr>
        <w:t xml:space="preserve">liners </w:t>
      </w:r>
      <w:r>
        <w:rPr>
          <w:rFonts w:ascii="Times New Roman" w:eastAsia="Times New Roman" w:hAnsi="Times New Roman" w:cs="Times New Roman"/>
          <w:color w:val="555555"/>
        </w:rPr>
        <w:t>are</w:t>
      </w:r>
      <w:r w:rsidR="00573176" w:rsidRPr="00573176">
        <w:rPr>
          <w:rFonts w:ascii="Times New Roman" w:eastAsia="Times New Roman" w:hAnsi="Times New Roman" w:cs="Times New Roman"/>
          <w:color w:val="555555"/>
        </w:rPr>
        <w:t xml:space="preserve"> used with each patient, independent from the type of procedure</w:t>
      </w:r>
      <w:r>
        <w:rPr>
          <w:rFonts w:ascii="Times New Roman" w:eastAsia="Times New Roman" w:hAnsi="Times New Roman" w:cs="Times New Roman"/>
          <w:color w:val="555555"/>
        </w:rPr>
        <w:t xml:space="preserve"> </w:t>
      </w:r>
      <w:r w:rsidR="00573176" w:rsidRPr="00573176">
        <w:rPr>
          <w:rFonts w:ascii="Times New Roman" w:eastAsia="Times New Roman" w:hAnsi="Times New Roman" w:cs="Times New Roman"/>
          <w:color w:val="555555"/>
        </w:rPr>
        <w:t>delivered</w:t>
      </w:r>
      <w:r>
        <w:rPr>
          <w:rFonts w:ascii="Times New Roman" w:eastAsia="Times New Roman" w:hAnsi="Times New Roman" w:cs="Times New Roman"/>
          <w:color w:val="555555"/>
        </w:rPr>
        <w:t xml:space="preserve"> within one working day. </w:t>
      </w:r>
      <w:r w:rsidR="009D0A82">
        <w:rPr>
          <w:rFonts w:ascii="Times New Roman" w:eastAsia="Times New Roman" w:hAnsi="Times New Roman" w:cs="Times New Roman"/>
          <w:color w:val="555555"/>
        </w:rPr>
        <w:t>Meeting</w:t>
      </w:r>
      <w:r>
        <w:rPr>
          <w:rFonts w:ascii="Times New Roman" w:eastAsia="Times New Roman" w:hAnsi="Times New Roman" w:cs="Times New Roman"/>
          <w:color w:val="555555"/>
        </w:rPr>
        <w:t xml:space="preserve"> the standards of infection control guidelines set by CDSBC from using the “green” alternatives to PPE, barriers and sterilization sleeves/pouches </w:t>
      </w:r>
      <w:r w:rsidR="009D0A82">
        <w:rPr>
          <w:rFonts w:ascii="Times New Roman" w:eastAsia="Times New Roman" w:hAnsi="Times New Roman" w:cs="Times New Roman"/>
          <w:color w:val="555555"/>
        </w:rPr>
        <w:t>is of utmost importance for the dental office to operate. Some barriers to making the switch include</w:t>
      </w:r>
      <w:r>
        <w:rPr>
          <w:rFonts w:ascii="Times New Roman" w:eastAsia="Times New Roman" w:hAnsi="Times New Roman" w:cs="Times New Roman"/>
          <w:color w:val="555555"/>
        </w:rPr>
        <w:t xml:space="preserve"> cost of the procuring the “green” alternatives</w:t>
      </w:r>
      <w:r w:rsidR="009D0A82">
        <w:rPr>
          <w:rFonts w:ascii="Times New Roman" w:eastAsia="Times New Roman" w:hAnsi="Times New Roman" w:cs="Times New Roman"/>
          <w:color w:val="555555"/>
        </w:rPr>
        <w:t xml:space="preserve">, “green” sterilization practices unable to keep up with the demand of the office. </w:t>
      </w:r>
    </w:p>
    <w:p w14:paraId="7587B175" w14:textId="77777777" w:rsidR="009D0A82" w:rsidRDefault="009D0A82" w:rsidP="00547587">
      <w:pPr>
        <w:spacing w:before="384" w:after="384" w:line="480" w:lineRule="auto"/>
        <w:textAlignment w:val="baseline"/>
        <w:rPr>
          <w:rFonts w:ascii="Times New Roman" w:eastAsia="Times New Roman" w:hAnsi="Times New Roman" w:cs="Times New Roman"/>
          <w:color w:val="555555"/>
        </w:rPr>
      </w:pPr>
      <w:r>
        <w:rPr>
          <w:rFonts w:ascii="Times New Roman" w:eastAsia="Times New Roman" w:hAnsi="Times New Roman" w:cs="Times New Roman"/>
          <w:noProof/>
          <w:color w:val="555555"/>
        </w:rPr>
        <w:lastRenderedPageBreak/>
        <w:drawing>
          <wp:inline distT="0" distB="0" distL="0" distR="0" wp14:anchorId="68A2A757" wp14:editId="0F5D5EAD">
            <wp:extent cx="5117690" cy="2317723"/>
            <wp:effectExtent l="0" t="0" r="635" b="0"/>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23585" cy="2320393"/>
                    </a:xfrm>
                    <a:prstGeom prst="rect">
                      <a:avLst/>
                    </a:prstGeom>
                  </pic:spPr>
                </pic:pic>
              </a:graphicData>
            </a:graphic>
          </wp:inline>
        </w:drawing>
      </w:r>
    </w:p>
    <w:p w14:paraId="0155D620" w14:textId="459E7D76" w:rsidR="009D0A82" w:rsidRDefault="009D0A82" w:rsidP="00547587">
      <w:pPr>
        <w:spacing w:before="384" w:after="384" w:line="480" w:lineRule="auto"/>
        <w:textAlignment w:val="baseline"/>
        <w:rPr>
          <w:rFonts w:ascii="Times New Roman" w:eastAsia="Times New Roman" w:hAnsi="Times New Roman" w:cs="Times New Roman"/>
          <w:color w:val="555555"/>
        </w:rPr>
      </w:pPr>
      <w:r>
        <w:rPr>
          <w:rFonts w:ascii="Times New Roman" w:eastAsia="Times New Roman" w:hAnsi="Times New Roman" w:cs="Times New Roman"/>
          <w:color w:val="555555"/>
        </w:rPr>
        <w:t xml:space="preserve">Figure 2.1 sterilization demands </w:t>
      </w:r>
    </w:p>
    <w:p w14:paraId="6C3FEC89" w14:textId="604CAB2E" w:rsidR="009D0A82" w:rsidRDefault="009D0A82" w:rsidP="00547587">
      <w:pPr>
        <w:spacing w:before="384" w:after="384" w:line="480" w:lineRule="auto"/>
        <w:textAlignment w:val="baseline"/>
        <w:rPr>
          <w:rFonts w:ascii="Times New Roman" w:eastAsia="Times New Roman" w:hAnsi="Times New Roman" w:cs="Times New Roman"/>
          <w:color w:val="555555"/>
        </w:rPr>
      </w:pPr>
      <w:r>
        <w:rPr>
          <w:rFonts w:ascii="Times New Roman" w:eastAsia="Times New Roman" w:hAnsi="Times New Roman" w:cs="Times New Roman"/>
          <w:color w:val="555555"/>
        </w:rPr>
        <w:t xml:space="preserve">Resources required to make the switch “green” alternatives would require the dentist to research, compare prices and </w:t>
      </w:r>
      <w:r w:rsidR="0089580E">
        <w:rPr>
          <w:rFonts w:ascii="Times New Roman" w:eastAsia="Times New Roman" w:hAnsi="Times New Roman" w:cs="Times New Roman"/>
          <w:color w:val="555555"/>
        </w:rPr>
        <w:t xml:space="preserve">find suitable alternatives to traditional PPE and sterilization bags. Using local vendors for simple items such as paper cups, paper bibs or paper headrest covers could be considered “green” alternative to current plastic variations. Most of the staff was not interested in biodegradable PPE or enrolling in recycling program such as </w:t>
      </w:r>
      <w:proofErr w:type="spellStart"/>
      <w:r w:rsidR="0089580E">
        <w:rPr>
          <w:rFonts w:ascii="Times New Roman" w:eastAsia="Times New Roman" w:hAnsi="Times New Roman" w:cs="Times New Roman"/>
          <w:color w:val="555555"/>
        </w:rPr>
        <w:t>Vitacore</w:t>
      </w:r>
      <w:proofErr w:type="spellEnd"/>
      <w:r w:rsidR="0089580E">
        <w:rPr>
          <w:rFonts w:ascii="Times New Roman" w:eastAsia="Times New Roman" w:hAnsi="Times New Roman" w:cs="Times New Roman"/>
          <w:color w:val="555555"/>
        </w:rPr>
        <w:t xml:space="preserve"> PPE recycling. </w:t>
      </w:r>
    </w:p>
    <w:p w14:paraId="43F1F98C" w14:textId="55D85601" w:rsidR="00770F45" w:rsidRDefault="00770F45" w:rsidP="00547587">
      <w:pPr>
        <w:spacing w:before="384" w:after="384" w:line="480" w:lineRule="auto"/>
        <w:textAlignment w:val="baseline"/>
        <w:rPr>
          <w:rFonts w:ascii="Times New Roman" w:eastAsia="Times New Roman" w:hAnsi="Times New Roman" w:cs="Times New Roman"/>
          <w:color w:val="555555"/>
        </w:rPr>
      </w:pPr>
      <w:r w:rsidRPr="005A79A9">
        <w:rPr>
          <w:rFonts w:ascii="Times New Roman" w:eastAsia="Times New Roman" w:hAnsi="Times New Roman" w:cs="Times New Roman"/>
          <w:color w:val="555555"/>
        </w:rPr>
        <w:t xml:space="preserve">D. </w:t>
      </w:r>
      <w:r w:rsidR="00AC68C5" w:rsidRPr="009F1266">
        <w:rPr>
          <w:rFonts w:ascii="Times New Roman" w:eastAsia="Times New Roman" w:hAnsi="Times New Roman" w:cs="Times New Roman"/>
          <w:color w:val="555555"/>
          <w:highlight w:val="yellow"/>
        </w:rPr>
        <w:t xml:space="preserve">Secondary studies </w:t>
      </w:r>
      <w:r w:rsidRPr="009F1266">
        <w:rPr>
          <w:rFonts w:ascii="Times New Roman" w:eastAsia="Times New Roman" w:hAnsi="Times New Roman" w:cs="Times New Roman"/>
          <w:color w:val="555555"/>
          <w:highlight w:val="yellow"/>
        </w:rPr>
        <w:t>comparing “green” alternatives vs. traditional dental equipment within other dental offices and their experience</w:t>
      </w:r>
      <w:r w:rsidR="009F1266">
        <w:rPr>
          <w:rFonts w:ascii="Times New Roman" w:eastAsia="Times New Roman" w:hAnsi="Times New Roman" w:cs="Times New Roman"/>
          <w:color w:val="555555"/>
        </w:rPr>
        <w:t xml:space="preserve">- I will be adding more information here once I find more papers </w:t>
      </w:r>
    </w:p>
    <w:tbl>
      <w:tblPr>
        <w:tblStyle w:val="TableGrid"/>
        <w:tblW w:w="0" w:type="auto"/>
        <w:tblLook w:val="04A0" w:firstRow="1" w:lastRow="0" w:firstColumn="1" w:lastColumn="0" w:noHBand="0" w:noVBand="1"/>
      </w:tblPr>
      <w:tblGrid>
        <w:gridCol w:w="4675"/>
        <w:gridCol w:w="4675"/>
      </w:tblGrid>
      <w:tr w:rsidR="0089580E" w14:paraId="617D4F16" w14:textId="77777777" w:rsidTr="0089580E">
        <w:tc>
          <w:tcPr>
            <w:tcW w:w="4675" w:type="dxa"/>
          </w:tcPr>
          <w:p w14:paraId="45E50204" w14:textId="4E2A9283" w:rsidR="0089580E" w:rsidRDefault="0089580E" w:rsidP="00547587">
            <w:pPr>
              <w:spacing w:before="384" w:after="384" w:line="480" w:lineRule="auto"/>
              <w:textAlignment w:val="baseline"/>
              <w:rPr>
                <w:rFonts w:ascii="Times New Roman" w:eastAsia="Times New Roman" w:hAnsi="Times New Roman" w:cs="Times New Roman"/>
                <w:color w:val="555555"/>
              </w:rPr>
            </w:pPr>
            <w:r>
              <w:rPr>
                <w:rFonts w:ascii="Times New Roman" w:eastAsia="Times New Roman" w:hAnsi="Times New Roman" w:cs="Times New Roman"/>
                <w:color w:val="555555"/>
              </w:rPr>
              <w:t xml:space="preserve">Traditional </w:t>
            </w:r>
            <w:r w:rsidR="00AC68C5">
              <w:rPr>
                <w:rFonts w:ascii="Times New Roman" w:eastAsia="Times New Roman" w:hAnsi="Times New Roman" w:cs="Times New Roman"/>
                <w:color w:val="555555"/>
              </w:rPr>
              <w:t xml:space="preserve">(moderate to high carbon footprint) </w:t>
            </w:r>
          </w:p>
        </w:tc>
        <w:tc>
          <w:tcPr>
            <w:tcW w:w="4675" w:type="dxa"/>
          </w:tcPr>
          <w:p w14:paraId="7D8B3BAD" w14:textId="44261947" w:rsidR="0089580E" w:rsidRDefault="0089580E" w:rsidP="00547587">
            <w:pPr>
              <w:spacing w:before="384" w:after="384" w:line="480" w:lineRule="auto"/>
              <w:textAlignment w:val="baseline"/>
              <w:rPr>
                <w:rFonts w:ascii="Times New Roman" w:eastAsia="Times New Roman" w:hAnsi="Times New Roman" w:cs="Times New Roman"/>
                <w:color w:val="555555"/>
              </w:rPr>
            </w:pPr>
            <w:r>
              <w:rPr>
                <w:rFonts w:ascii="Times New Roman" w:eastAsia="Times New Roman" w:hAnsi="Times New Roman" w:cs="Times New Roman"/>
                <w:color w:val="555555"/>
              </w:rPr>
              <w:t xml:space="preserve">“Green Alternative” </w:t>
            </w:r>
            <w:r w:rsidR="00AC68C5">
              <w:rPr>
                <w:rFonts w:ascii="Times New Roman" w:eastAsia="Times New Roman" w:hAnsi="Times New Roman" w:cs="Times New Roman"/>
                <w:color w:val="555555"/>
              </w:rPr>
              <w:t xml:space="preserve">(less than moderate carbon footprint) </w:t>
            </w:r>
          </w:p>
        </w:tc>
      </w:tr>
      <w:tr w:rsidR="0089580E" w14:paraId="4A3BD08E" w14:textId="77777777" w:rsidTr="0089580E">
        <w:tc>
          <w:tcPr>
            <w:tcW w:w="4675" w:type="dxa"/>
          </w:tcPr>
          <w:p w14:paraId="1F4FE6EC" w14:textId="7AC0C940" w:rsidR="0089580E" w:rsidRDefault="0089580E" w:rsidP="00547587">
            <w:pPr>
              <w:spacing w:before="384" w:after="384" w:line="480" w:lineRule="auto"/>
              <w:textAlignment w:val="baseline"/>
              <w:rPr>
                <w:rFonts w:ascii="Times New Roman" w:eastAsia="Times New Roman" w:hAnsi="Times New Roman" w:cs="Times New Roman"/>
                <w:color w:val="555555"/>
              </w:rPr>
            </w:pPr>
            <w:r>
              <w:rPr>
                <w:rFonts w:ascii="Times New Roman" w:eastAsia="Times New Roman" w:hAnsi="Times New Roman" w:cs="Times New Roman"/>
                <w:color w:val="555555"/>
              </w:rPr>
              <w:lastRenderedPageBreak/>
              <w:t xml:space="preserve">PPE – nitrile gloves, masks </w:t>
            </w:r>
          </w:p>
        </w:tc>
        <w:tc>
          <w:tcPr>
            <w:tcW w:w="4675" w:type="dxa"/>
          </w:tcPr>
          <w:p w14:paraId="35B4DF85" w14:textId="77777777" w:rsidR="0089580E" w:rsidRDefault="0089580E" w:rsidP="00547587">
            <w:pPr>
              <w:spacing w:before="384" w:after="384" w:line="480" w:lineRule="auto"/>
              <w:textAlignment w:val="baseline"/>
              <w:rPr>
                <w:rFonts w:ascii="Times New Roman" w:eastAsia="Times New Roman" w:hAnsi="Times New Roman" w:cs="Times New Roman"/>
                <w:color w:val="555555"/>
              </w:rPr>
            </w:pPr>
            <w:r>
              <w:rPr>
                <w:rFonts w:ascii="Times New Roman" w:eastAsia="Times New Roman" w:hAnsi="Times New Roman" w:cs="Times New Roman"/>
                <w:color w:val="555555"/>
              </w:rPr>
              <w:t xml:space="preserve">PPE- biodegradable gloves, masks OR enrolling in a recycling program for traditional PPE </w:t>
            </w:r>
          </w:p>
          <w:p w14:paraId="575A9CBD" w14:textId="6A7C041E" w:rsidR="00547587" w:rsidRDefault="00547587" w:rsidP="00547587">
            <w:pPr>
              <w:spacing w:before="384" w:after="384" w:line="480" w:lineRule="auto"/>
              <w:textAlignment w:val="baseline"/>
              <w:rPr>
                <w:rFonts w:ascii="Times New Roman" w:eastAsia="Times New Roman" w:hAnsi="Times New Roman" w:cs="Times New Roman"/>
                <w:color w:val="555555"/>
              </w:rPr>
            </w:pPr>
            <w:r>
              <w:rPr>
                <w:rFonts w:ascii="Times New Roman" w:eastAsia="Times New Roman" w:hAnsi="Times New Roman" w:cs="Times New Roman"/>
                <w:color w:val="555555"/>
              </w:rPr>
              <w:t xml:space="preserve">Use face shield to minimize the need to replace the mask for every patient. </w:t>
            </w:r>
          </w:p>
        </w:tc>
      </w:tr>
      <w:tr w:rsidR="0089580E" w14:paraId="1E6340AF" w14:textId="77777777" w:rsidTr="0089580E">
        <w:tc>
          <w:tcPr>
            <w:tcW w:w="4675" w:type="dxa"/>
          </w:tcPr>
          <w:p w14:paraId="5C2B2BCF" w14:textId="77777777" w:rsidR="001E309D" w:rsidRDefault="0089580E" w:rsidP="00547587">
            <w:pPr>
              <w:spacing w:before="384" w:after="384" w:line="480" w:lineRule="auto"/>
              <w:textAlignment w:val="baseline"/>
              <w:rPr>
                <w:rFonts w:ascii="Times New Roman" w:eastAsia="Times New Roman" w:hAnsi="Times New Roman" w:cs="Times New Roman"/>
                <w:color w:val="555555"/>
              </w:rPr>
            </w:pPr>
            <w:r>
              <w:rPr>
                <w:rFonts w:ascii="Times New Roman" w:eastAsia="Times New Roman" w:hAnsi="Times New Roman" w:cs="Times New Roman"/>
                <w:color w:val="555555"/>
              </w:rPr>
              <w:t>Plastic headrest covers</w:t>
            </w:r>
          </w:p>
          <w:p w14:paraId="73BCC5E1" w14:textId="6B5F1881" w:rsidR="0089580E" w:rsidRDefault="001E309D" w:rsidP="00547587">
            <w:pPr>
              <w:spacing w:before="384" w:after="384" w:line="480" w:lineRule="auto"/>
              <w:textAlignment w:val="baseline"/>
              <w:rPr>
                <w:rFonts w:ascii="Times New Roman" w:eastAsia="Times New Roman" w:hAnsi="Times New Roman" w:cs="Times New Roman"/>
                <w:color w:val="555555"/>
              </w:rPr>
            </w:pPr>
            <w:r>
              <w:rPr>
                <w:rFonts w:ascii="Times New Roman" w:eastAsia="Times New Roman" w:hAnsi="Times New Roman" w:cs="Times New Roman"/>
                <w:color w:val="555555"/>
              </w:rPr>
              <w:t xml:space="preserve">Plastic </w:t>
            </w:r>
            <w:r w:rsidR="0089580E">
              <w:rPr>
                <w:rFonts w:ascii="Times New Roman" w:eastAsia="Times New Roman" w:hAnsi="Times New Roman" w:cs="Times New Roman"/>
                <w:color w:val="555555"/>
              </w:rPr>
              <w:t xml:space="preserve">barriers and films </w:t>
            </w:r>
          </w:p>
        </w:tc>
        <w:tc>
          <w:tcPr>
            <w:tcW w:w="4675" w:type="dxa"/>
          </w:tcPr>
          <w:p w14:paraId="592C1E70" w14:textId="101DE2A2" w:rsidR="0089580E" w:rsidRDefault="0089580E" w:rsidP="00547587">
            <w:pPr>
              <w:spacing w:before="384" w:after="384" w:line="480" w:lineRule="auto"/>
              <w:textAlignment w:val="baseline"/>
              <w:rPr>
                <w:rFonts w:ascii="Times New Roman" w:eastAsia="Times New Roman" w:hAnsi="Times New Roman" w:cs="Times New Roman"/>
                <w:color w:val="555555"/>
              </w:rPr>
            </w:pPr>
            <w:r>
              <w:rPr>
                <w:rFonts w:ascii="Times New Roman" w:eastAsia="Times New Roman" w:hAnsi="Times New Roman" w:cs="Times New Roman"/>
                <w:color w:val="555555"/>
              </w:rPr>
              <w:t>Paper headrest covers</w:t>
            </w:r>
          </w:p>
          <w:p w14:paraId="2C0030F7" w14:textId="3F43925D" w:rsidR="00734907" w:rsidRDefault="00734907" w:rsidP="00547587">
            <w:pPr>
              <w:spacing w:before="384" w:after="384" w:line="480" w:lineRule="auto"/>
              <w:textAlignment w:val="baseline"/>
              <w:rPr>
                <w:rFonts w:ascii="Times New Roman" w:eastAsia="Times New Roman" w:hAnsi="Times New Roman" w:cs="Times New Roman"/>
                <w:color w:val="555555"/>
              </w:rPr>
            </w:pPr>
            <w:r>
              <w:rPr>
                <w:rFonts w:ascii="Times New Roman" w:eastAsia="Times New Roman" w:hAnsi="Times New Roman" w:cs="Times New Roman"/>
                <w:color w:val="555555"/>
              </w:rPr>
              <w:t>Compostable plastic barriers made from corn, potato, and soy starches can break down more easily than plastic.</w:t>
            </w:r>
            <w:r w:rsidR="00E12724">
              <w:rPr>
                <w:rFonts w:ascii="Times New Roman" w:eastAsia="Times New Roman" w:hAnsi="Times New Roman" w:cs="Times New Roman"/>
                <w:color w:val="555555"/>
              </w:rPr>
              <w:t xml:space="preserve"> Aluminium foil could be a good alternative as well. </w:t>
            </w:r>
          </w:p>
        </w:tc>
      </w:tr>
      <w:tr w:rsidR="0089580E" w:rsidRPr="001E309D" w14:paraId="12C7EC94" w14:textId="77777777" w:rsidTr="0089580E">
        <w:tc>
          <w:tcPr>
            <w:tcW w:w="4675" w:type="dxa"/>
          </w:tcPr>
          <w:p w14:paraId="60B541F4" w14:textId="4B4FD08D" w:rsidR="0089580E" w:rsidRDefault="001E309D" w:rsidP="00547587">
            <w:pPr>
              <w:spacing w:before="384" w:after="384" w:line="480" w:lineRule="auto"/>
              <w:textAlignment w:val="baseline"/>
              <w:rPr>
                <w:rFonts w:ascii="Times New Roman" w:eastAsia="Times New Roman" w:hAnsi="Times New Roman" w:cs="Times New Roman"/>
                <w:color w:val="555555"/>
              </w:rPr>
            </w:pPr>
            <w:r>
              <w:rPr>
                <w:rFonts w:ascii="Times New Roman" w:eastAsia="Times New Roman" w:hAnsi="Times New Roman" w:cs="Times New Roman"/>
                <w:color w:val="555555"/>
              </w:rPr>
              <w:t xml:space="preserve">Paper cups </w:t>
            </w:r>
          </w:p>
        </w:tc>
        <w:tc>
          <w:tcPr>
            <w:tcW w:w="4675" w:type="dxa"/>
          </w:tcPr>
          <w:p w14:paraId="359B7048" w14:textId="77777777" w:rsidR="0089580E" w:rsidRDefault="001E309D" w:rsidP="00547587">
            <w:pPr>
              <w:spacing w:before="384" w:after="384" w:line="480" w:lineRule="auto"/>
              <w:textAlignment w:val="baseline"/>
              <w:rPr>
                <w:rFonts w:ascii="Times New Roman" w:eastAsia="Times New Roman" w:hAnsi="Times New Roman" w:cs="Times New Roman"/>
                <w:color w:val="555555"/>
              </w:rPr>
            </w:pPr>
            <w:r w:rsidRPr="001E309D">
              <w:rPr>
                <w:rFonts w:ascii="Times New Roman" w:eastAsia="Times New Roman" w:hAnsi="Times New Roman" w:cs="Times New Roman"/>
                <w:color w:val="555555"/>
              </w:rPr>
              <w:t xml:space="preserve">Remove pre procedural rinse to reduce the </w:t>
            </w:r>
            <w:r>
              <w:rPr>
                <w:rFonts w:ascii="Times New Roman" w:eastAsia="Times New Roman" w:hAnsi="Times New Roman" w:cs="Times New Roman"/>
                <w:color w:val="555555"/>
              </w:rPr>
              <w:t xml:space="preserve">paper cup use </w:t>
            </w:r>
          </w:p>
          <w:p w14:paraId="24B01951" w14:textId="4DD9DAB4" w:rsidR="001E309D" w:rsidRPr="001E309D" w:rsidRDefault="001E309D" w:rsidP="00547587">
            <w:pPr>
              <w:spacing w:before="384" w:after="384" w:line="480" w:lineRule="auto"/>
              <w:textAlignment w:val="baseline"/>
              <w:rPr>
                <w:rFonts w:ascii="Times New Roman" w:eastAsia="Times New Roman" w:hAnsi="Times New Roman" w:cs="Times New Roman"/>
                <w:color w:val="555555"/>
              </w:rPr>
            </w:pPr>
            <w:r>
              <w:rPr>
                <w:rFonts w:ascii="Times New Roman" w:eastAsia="Times New Roman" w:hAnsi="Times New Roman" w:cs="Times New Roman"/>
                <w:color w:val="555555"/>
              </w:rPr>
              <w:t>Recycled material paper cups</w:t>
            </w:r>
          </w:p>
        </w:tc>
      </w:tr>
      <w:tr w:rsidR="0089580E" w:rsidRPr="001E309D" w14:paraId="457520F0" w14:textId="77777777" w:rsidTr="0089580E">
        <w:tc>
          <w:tcPr>
            <w:tcW w:w="4675" w:type="dxa"/>
          </w:tcPr>
          <w:p w14:paraId="1ACBAD6E" w14:textId="26AEA3FF" w:rsidR="0089580E" w:rsidRPr="001E309D" w:rsidRDefault="001E309D" w:rsidP="00547587">
            <w:pPr>
              <w:spacing w:before="384" w:after="384" w:line="480" w:lineRule="auto"/>
              <w:textAlignment w:val="baseline"/>
              <w:rPr>
                <w:rFonts w:ascii="Times New Roman" w:eastAsia="Times New Roman" w:hAnsi="Times New Roman" w:cs="Times New Roman"/>
                <w:color w:val="555555"/>
              </w:rPr>
            </w:pPr>
            <w:r>
              <w:rPr>
                <w:rFonts w:ascii="Times New Roman" w:eastAsia="Times New Roman" w:hAnsi="Times New Roman" w:cs="Times New Roman"/>
                <w:color w:val="555555"/>
              </w:rPr>
              <w:t xml:space="preserve">Bibs </w:t>
            </w:r>
          </w:p>
        </w:tc>
        <w:tc>
          <w:tcPr>
            <w:tcW w:w="4675" w:type="dxa"/>
          </w:tcPr>
          <w:p w14:paraId="12C90944" w14:textId="38442F66" w:rsidR="0089580E" w:rsidRPr="001E309D" w:rsidRDefault="001E309D" w:rsidP="00547587">
            <w:pPr>
              <w:spacing w:before="384" w:after="384" w:line="480" w:lineRule="auto"/>
              <w:textAlignment w:val="baseline"/>
              <w:rPr>
                <w:rFonts w:ascii="Times New Roman" w:eastAsia="Times New Roman" w:hAnsi="Times New Roman" w:cs="Times New Roman"/>
                <w:color w:val="555555"/>
              </w:rPr>
            </w:pPr>
            <w:r>
              <w:rPr>
                <w:rFonts w:ascii="Times New Roman" w:eastAsia="Times New Roman" w:hAnsi="Times New Roman" w:cs="Times New Roman"/>
                <w:color w:val="555555"/>
              </w:rPr>
              <w:t xml:space="preserve">Paper or recycled material bibs </w:t>
            </w:r>
          </w:p>
        </w:tc>
      </w:tr>
      <w:tr w:rsidR="0089580E" w:rsidRPr="001E309D" w14:paraId="67C28331" w14:textId="77777777" w:rsidTr="0089580E">
        <w:tc>
          <w:tcPr>
            <w:tcW w:w="4675" w:type="dxa"/>
          </w:tcPr>
          <w:p w14:paraId="397D699C" w14:textId="537AC0F1" w:rsidR="0089580E" w:rsidRPr="001E309D" w:rsidRDefault="00AC68C5" w:rsidP="00547587">
            <w:pPr>
              <w:spacing w:before="384" w:after="384" w:line="480" w:lineRule="auto"/>
              <w:textAlignment w:val="baseline"/>
              <w:rPr>
                <w:rFonts w:ascii="Times New Roman" w:eastAsia="Times New Roman" w:hAnsi="Times New Roman" w:cs="Times New Roman"/>
                <w:color w:val="555555"/>
              </w:rPr>
            </w:pPr>
            <w:r>
              <w:rPr>
                <w:rFonts w:ascii="Times New Roman" w:eastAsia="Times New Roman" w:hAnsi="Times New Roman" w:cs="Times New Roman"/>
                <w:color w:val="555555"/>
              </w:rPr>
              <w:lastRenderedPageBreak/>
              <w:t xml:space="preserve">Single use plastic saliva ejectors </w:t>
            </w:r>
          </w:p>
        </w:tc>
        <w:tc>
          <w:tcPr>
            <w:tcW w:w="4675" w:type="dxa"/>
          </w:tcPr>
          <w:p w14:paraId="1B495805" w14:textId="6EFBE850" w:rsidR="0089580E" w:rsidRPr="001E309D" w:rsidRDefault="00AC68C5" w:rsidP="00547587">
            <w:pPr>
              <w:spacing w:before="384" w:after="384" w:line="480" w:lineRule="auto"/>
              <w:textAlignment w:val="baseline"/>
              <w:rPr>
                <w:rFonts w:ascii="Times New Roman" w:eastAsia="Times New Roman" w:hAnsi="Times New Roman" w:cs="Times New Roman"/>
                <w:color w:val="555555"/>
              </w:rPr>
            </w:pPr>
            <w:r>
              <w:rPr>
                <w:rFonts w:ascii="Times New Roman" w:eastAsia="Times New Roman" w:hAnsi="Times New Roman" w:cs="Times New Roman"/>
                <w:color w:val="555555"/>
              </w:rPr>
              <w:t xml:space="preserve">Bent saliva ejectors that can be sterilized on “plastics cycle” and reused </w:t>
            </w:r>
          </w:p>
        </w:tc>
      </w:tr>
      <w:tr w:rsidR="0089580E" w:rsidRPr="001E309D" w14:paraId="4FB4DCBF" w14:textId="77777777" w:rsidTr="0089580E">
        <w:tc>
          <w:tcPr>
            <w:tcW w:w="4675" w:type="dxa"/>
          </w:tcPr>
          <w:p w14:paraId="2FDE7DC5" w14:textId="77777777" w:rsidR="0089580E" w:rsidRDefault="00AC68C5" w:rsidP="00547587">
            <w:pPr>
              <w:spacing w:before="384" w:after="384" w:line="480" w:lineRule="auto"/>
              <w:textAlignment w:val="baseline"/>
              <w:rPr>
                <w:rFonts w:ascii="Times New Roman" w:eastAsia="Times New Roman" w:hAnsi="Times New Roman" w:cs="Times New Roman"/>
                <w:color w:val="555555"/>
              </w:rPr>
            </w:pPr>
            <w:r>
              <w:rPr>
                <w:rFonts w:ascii="Times New Roman" w:eastAsia="Times New Roman" w:hAnsi="Times New Roman" w:cs="Times New Roman"/>
                <w:color w:val="555555"/>
              </w:rPr>
              <w:t xml:space="preserve">Paper cassette wraps  </w:t>
            </w:r>
          </w:p>
          <w:p w14:paraId="2C2FE4AA" w14:textId="17A92D6C" w:rsidR="00734907" w:rsidRPr="001E309D" w:rsidRDefault="00734907" w:rsidP="00547587">
            <w:pPr>
              <w:spacing w:before="384" w:after="384" w:line="480" w:lineRule="auto"/>
              <w:textAlignment w:val="baseline"/>
              <w:rPr>
                <w:rFonts w:ascii="Times New Roman" w:eastAsia="Times New Roman" w:hAnsi="Times New Roman" w:cs="Times New Roman"/>
                <w:color w:val="555555"/>
              </w:rPr>
            </w:pPr>
            <w:r>
              <w:rPr>
                <w:rFonts w:ascii="Times New Roman" w:eastAsia="Times New Roman" w:hAnsi="Times New Roman" w:cs="Times New Roman"/>
                <w:color w:val="555555"/>
              </w:rPr>
              <w:t>Plastic/Paper sterilization sleeves</w:t>
            </w:r>
          </w:p>
        </w:tc>
        <w:tc>
          <w:tcPr>
            <w:tcW w:w="4675" w:type="dxa"/>
          </w:tcPr>
          <w:p w14:paraId="4F6FB68D" w14:textId="3C4361B7" w:rsidR="0089580E" w:rsidRDefault="00AC68C5" w:rsidP="00547587">
            <w:pPr>
              <w:spacing w:before="384" w:after="384" w:line="480" w:lineRule="auto"/>
              <w:textAlignment w:val="baseline"/>
              <w:rPr>
                <w:rFonts w:ascii="Times New Roman" w:eastAsia="Times New Roman" w:hAnsi="Times New Roman" w:cs="Times New Roman"/>
                <w:color w:val="555555"/>
              </w:rPr>
            </w:pPr>
            <w:r>
              <w:rPr>
                <w:rFonts w:ascii="Times New Roman" w:eastAsia="Times New Roman" w:hAnsi="Times New Roman" w:cs="Times New Roman"/>
                <w:color w:val="555555"/>
              </w:rPr>
              <w:t xml:space="preserve">Reusable woven Fabric cassette </w:t>
            </w:r>
            <w:r w:rsidR="00734907">
              <w:rPr>
                <w:rFonts w:ascii="Times New Roman" w:eastAsia="Times New Roman" w:hAnsi="Times New Roman" w:cs="Times New Roman"/>
                <w:color w:val="555555"/>
              </w:rPr>
              <w:t xml:space="preserve">wraps reduce the paper waste from wrapping cassettes. </w:t>
            </w:r>
            <w:proofErr w:type="gramStart"/>
            <w:r w:rsidR="00734907">
              <w:rPr>
                <w:rFonts w:ascii="Times New Roman" w:eastAsia="Times New Roman" w:hAnsi="Times New Roman" w:cs="Times New Roman"/>
                <w:color w:val="555555"/>
              </w:rPr>
              <w:t>(</w:t>
            </w:r>
            <w:proofErr w:type="gramEnd"/>
            <w:r w:rsidR="00734907">
              <w:rPr>
                <w:rFonts w:ascii="Times New Roman" w:eastAsia="Times New Roman" w:hAnsi="Times New Roman" w:cs="Times New Roman"/>
                <w:color w:val="555555"/>
              </w:rPr>
              <w:t>5,11)</w:t>
            </w:r>
          </w:p>
          <w:p w14:paraId="44641CE2" w14:textId="26C091A5" w:rsidR="00734907" w:rsidRPr="001E309D" w:rsidRDefault="00734907" w:rsidP="00547587">
            <w:pPr>
              <w:spacing w:before="384" w:after="384" w:line="480" w:lineRule="auto"/>
              <w:textAlignment w:val="baseline"/>
              <w:rPr>
                <w:rFonts w:ascii="Times New Roman" w:eastAsia="Times New Roman" w:hAnsi="Times New Roman" w:cs="Times New Roman"/>
                <w:color w:val="555555"/>
              </w:rPr>
            </w:pPr>
            <w:r>
              <w:rPr>
                <w:rFonts w:ascii="Times New Roman" w:eastAsia="Times New Roman" w:hAnsi="Times New Roman" w:cs="Times New Roman"/>
                <w:color w:val="555555"/>
              </w:rPr>
              <w:t>Plastic/Paper sterilization sleeves can be reused with a proper sterilization indicator to reduce the waste created from one time use. Autoclaves in dental offices don’t have a vacuum component therefore a true seal is not mandatory for sterilization to occur. (5,11,7)</w:t>
            </w:r>
          </w:p>
        </w:tc>
      </w:tr>
    </w:tbl>
    <w:p w14:paraId="4A97D59E" w14:textId="5E82F2C2" w:rsidR="00AC68C5" w:rsidRPr="00AC68C5" w:rsidRDefault="00AC68C5" w:rsidP="00547587">
      <w:pPr>
        <w:spacing w:before="206" w:after="206" w:line="480" w:lineRule="auto"/>
        <w:textAlignment w:val="baseline"/>
        <w:outlineLvl w:val="2"/>
        <w:rPr>
          <w:rFonts w:ascii="Times New Roman" w:eastAsia="Times New Roman" w:hAnsi="Times New Roman" w:cs="Times New Roman"/>
          <w:color w:val="555555"/>
        </w:rPr>
      </w:pPr>
      <w:r w:rsidRPr="00AC68C5">
        <w:rPr>
          <w:rFonts w:ascii="Times New Roman" w:eastAsia="Times New Roman" w:hAnsi="Times New Roman" w:cs="Times New Roman"/>
          <w:color w:val="555555"/>
        </w:rPr>
        <w:t xml:space="preserve">Carbon footprint would be reduced significantly by using “green” alternatives. The quantitative impact can be measured by reduction in number of traditional items ending up in the garbage. </w:t>
      </w:r>
      <w:r w:rsidR="00E12724">
        <w:rPr>
          <w:rFonts w:ascii="Times New Roman" w:eastAsia="Times New Roman" w:hAnsi="Times New Roman" w:cs="Times New Roman"/>
          <w:color w:val="555555"/>
        </w:rPr>
        <w:t xml:space="preserve">The green alternatives are mostly paper based or biodegradable, proper disposal of these materials will be very important in ensuring a reduced carbon footprint. Since the </w:t>
      </w:r>
      <w:proofErr w:type="gramStart"/>
      <w:r w:rsidR="00E12724">
        <w:rPr>
          <w:rFonts w:ascii="Times New Roman" w:eastAsia="Times New Roman" w:hAnsi="Times New Roman" w:cs="Times New Roman"/>
          <w:color w:val="555555"/>
        </w:rPr>
        <w:t>paper based</w:t>
      </w:r>
      <w:proofErr w:type="gramEnd"/>
      <w:r w:rsidR="00E12724">
        <w:rPr>
          <w:rFonts w:ascii="Times New Roman" w:eastAsia="Times New Roman" w:hAnsi="Times New Roman" w:cs="Times New Roman"/>
          <w:color w:val="555555"/>
        </w:rPr>
        <w:t xml:space="preserve"> products will come in contact with bodily fluids, the recycling of these materials must occur through specific recycling programs for hazardous materials such as </w:t>
      </w:r>
      <w:proofErr w:type="spellStart"/>
      <w:r w:rsidR="00E12724">
        <w:rPr>
          <w:rFonts w:ascii="Times New Roman" w:eastAsia="Times New Roman" w:hAnsi="Times New Roman" w:cs="Times New Roman"/>
          <w:color w:val="555555"/>
        </w:rPr>
        <w:t>Vitacore</w:t>
      </w:r>
      <w:proofErr w:type="spellEnd"/>
      <w:r w:rsidR="00E12724">
        <w:rPr>
          <w:rFonts w:ascii="Times New Roman" w:eastAsia="Times New Roman" w:hAnsi="Times New Roman" w:cs="Times New Roman"/>
          <w:color w:val="555555"/>
        </w:rPr>
        <w:t xml:space="preserve"> in Burnaby, B.C. </w:t>
      </w:r>
    </w:p>
    <w:p w14:paraId="7B588004" w14:textId="00F4CE37" w:rsidR="00770F45" w:rsidRPr="005A79A9" w:rsidRDefault="00770F45" w:rsidP="00547587">
      <w:pPr>
        <w:spacing w:before="206" w:after="206" w:line="480" w:lineRule="auto"/>
        <w:textAlignment w:val="baseline"/>
        <w:outlineLvl w:val="2"/>
        <w:rPr>
          <w:rFonts w:ascii="Times New Roman" w:eastAsia="Times New Roman" w:hAnsi="Times New Roman" w:cs="Times New Roman"/>
          <w:b/>
          <w:bCs/>
          <w:color w:val="555555"/>
        </w:rPr>
      </w:pPr>
      <w:r w:rsidRPr="005A79A9">
        <w:rPr>
          <w:rFonts w:ascii="Times New Roman" w:eastAsia="Times New Roman" w:hAnsi="Times New Roman" w:cs="Times New Roman"/>
          <w:b/>
          <w:bCs/>
          <w:color w:val="555555"/>
        </w:rPr>
        <w:t>III. CONCLUSION</w:t>
      </w:r>
    </w:p>
    <w:p w14:paraId="0D34067A" w14:textId="3983D695" w:rsidR="00770F45" w:rsidRPr="0089580E" w:rsidRDefault="00770F45" w:rsidP="00547587">
      <w:pPr>
        <w:pStyle w:val="ListParagraph"/>
        <w:numPr>
          <w:ilvl w:val="0"/>
          <w:numId w:val="6"/>
        </w:numPr>
        <w:spacing w:before="384" w:after="384" w:line="480" w:lineRule="auto"/>
        <w:textAlignment w:val="baseline"/>
        <w:rPr>
          <w:rFonts w:ascii="Times New Roman" w:eastAsia="Times New Roman" w:hAnsi="Times New Roman" w:cs="Times New Roman"/>
          <w:color w:val="555555"/>
        </w:rPr>
      </w:pPr>
      <w:r w:rsidRPr="0089580E">
        <w:rPr>
          <w:rFonts w:ascii="Times New Roman" w:eastAsia="Times New Roman" w:hAnsi="Times New Roman" w:cs="Times New Roman"/>
          <w:color w:val="555555"/>
        </w:rPr>
        <w:t>Summary and interpretation of findings</w:t>
      </w:r>
    </w:p>
    <w:p w14:paraId="4E234110" w14:textId="45CC3329" w:rsidR="0089580E" w:rsidRPr="00734907" w:rsidRDefault="00547587" w:rsidP="00547587">
      <w:pPr>
        <w:spacing w:before="384" w:after="384" w:line="480" w:lineRule="auto"/>
        <w:textAlignment w:val="baseline"/>
        <w:rPr>
          <w:rFonts w:ascii="Times New Roman" w:eastAsia="Times New Roman" w:hAnsi="Times New Roman" w:cs="Times New Roman"/>
          <w:color w:val="555555"/>
        </w:rPr>
      </w:pPr>
      <w:r w:rsidRPr="00547587">
        <w:rPr>
          <w:rFonts w:ascii="Times New Roman" w:eastAsia="Times New Roman" w:hAnsi="Times New Roman" w:cs="Times New Roman"/>
          <w:color w:val="555555"/>
          <w:highlight w:val="yellow"/>
        </w:rPr>
        <w:lastRenderedPageBreak/>
        <w:t>Not completed yet</w:t>
      </w:r>
      <w:r>
        <w:rPr>
          <w:rFonts w:ascii="Times New Roman" w:eastAsia="Times New Roman" w:hAnsi="Times New Roman" w:cs="Times New Roman"/>
          <w:color w:val="555555"/>
        </w:rPr>
        <w:t xml:space="preserve"> </w:t>
      </w:r>
      <w:r w:rsidRPr="00547587">
        <w:rPr>
          <w:rFonts w:ascii="Times New Roman" w:eastAsia="Times New Roman" w:hAnsi="Times New Roman" w:cs="Times New Roman"/>
          <w:color w:val="555555"/>
          <w:highlight w:val="yellow"/>
        </w:rPr>
        <w:t>as I don’t have all the data yet.</w:t>
      </w:r>
      <w:r>
        <w:rPr>
          <w:rFonts w:ascii="Times New Roman" w:eastAsia="Times New Roman" w:hAnsi="Times New Roman" w:cs="Times New Roman"/>
          <w:color w:val="555555"/>
        </w:rPr>
        <w:t xml:space="preserve"> </w:t>
      </w:r>
    </w:p>
    <w:p w14:paraId="0A8A84CE" w14:textId="6DCC349D" w:rsidR="00243573" w:rsidRPr="00E12724" w:rsidRDefault="00770F45" w:rsidP="00547587">
      <w:pPr>
        <w:pStyle w:val="ListParagraph"/>
        <w:numPr>
          <w:ilvl w:val="0"/>
          <w:numId w:val="6"/>
        </w:numPr>
        <w:spacing w:before="384" w:after="384" w:line="480" w:lineRule="auto"/>
        <w:textAlignment w:val="baseline"/>
        <w:rPr>
          <w:rFonts w:ascii="Times New Roman" w:eastAsia="Times New Roman" w:hAnsi="Times New Roman" w:cs="Times New Roman"/>
          <w:color w:val="555555"/>
        </w:rPr>
      </w:pPr>
      <w:r w:rsidRPr="00E12724">
        <w:rPr>
          <w:rFonts w:ascii="Times New Roman" w:eastAsia="Times New Roman" w:hAnsi="Times New Roman" w:cs="Times New Roman"/>
          <w:color w:val="555555"/>
        </w:rPr>
        <w:t>Recommendations</w:t>
      </w:r>
    </w:p>
    <w:p w14:paraId="26DCF31A" w14:textId="6BCEE8EF" w:rsidR="00547587" w:rsidRPr="00547587" w:rsidRDefault="00E12724" w:rsidP="00547587">
      <w:pPr>
        <w:spacing w:before="384" w:after="384" w:line="480" w:lineRule="auto"/>
        <w:textAlignment w:val="baseline"/>
        <w:rPr>
          <w:rFonts w:ascii="Times New Roman" w:eastAsia="Times New Roman" w:hAnsi="Times New Roman" w:cs="Times New Roman"/>
          <w:color w:val="000000" w:themeColor="text1"/>
        </w:rPr>
      </w:pPr>
      <w:r w:rsidRPr="00547587">
        <w:rPr>
          <w:rFonts w:ascii="Times New Roman" w:eastAsia="Times New Roman" w:hAnsi="Times New Roman" w:cs="Times New Roman"/>
          <w:color w:val="000000" w:themeColor="text1"/>
        </w:rPr>
        <w:t>Replace plastics with paper or biodegradable alternatives where possible, ensure an appropriate recycling program is in place for hazardous material paper waste.  Minimize the use of single use products, opt out for materials that can be sterilized under the “plastics cycle</w:t>
      </w:r>
      <w:r w:rsidR="00547587" w:rsidRPr="00547587">
        <w:rPr>
          <w:rFonts w:ascii="Times New Roman" w:eastAsia="Times New Roman" w:hAnsi="Times New Roman" w:cs="Times New Roman"/>
          <w:color w:val="000000" w:themeColor="text1"/>
        </w:rPr>
        <w:t xml:space="preserve">”. Consider cups, barriers, </w:t>
      </w:r>
      <w:proofErr w:type="gramStart"/>
      <w:r w:rsidR="00547587" w:rsidRPr="00547587">
        <w:rPr>
          <w:rFonts w:ascii="Times New Roman" w:eastAsia="Times New Roman" w:hAnsi="Times New Roman" w:cs="Times New Roman"/>
          <w:color w:val="000000" w:themeColor="text1"/>
        </w:rPr>
        <w:t>bibs</w:t>
      </w:r>
      <w:proofErr w:type="gramEnd"/>
      <w:r w:rsidR="00547587" w:rsidRPr="00547587">
        <w:rPr>
          <w:rFonts w:ascii="Times New Roman" w:eastAsia="Times New Roman" w:hAnsi="Times New Roman" w:cs="Times New Roman"/>
          <w:color w:val="000000" w:themeColor="text1"/>
        </w:rPr>
        <w:t xml:space="preserve"> and headrest covers made from recyclable materials or repurposed recycled materials. Seek out for local vendors for PPE instead of overseas because </w:t>
      </w:r>
      <w:r w:rsidR="00547587" w:rsidRPr="00547587">
        <w:rPr>
          <w:rFonts w:ascii="Times New Roman" w:hAnsi="Times New Roman" w:cs="Times New Roman"/>
          <w:color w:val="000000" w:themeColor="text1"/>
        </w:rPr>
        <w:t xml:space="preserve">the supply chain has a significant impact on the environment through the process of procurement of raw materials, manufacture, transport, and distribution. </w:t>
      </w:r>
      <w:r w:rsidR="00547587">
        <w:rPr>
          <w:rFonts w:ascii="Times New Roman" w:hAnsi="Times New Roman" w:cs="Times New Roman"/>
          <w:color w:val="000000" w:themeColor="text1"/>
        </w:rPr>
        <w:t xml:space="preserve">Minimize the use of multiple gloves with single patient. Use a face shield to minimize the need to switch the mask for every patient. </w:t>
      </w:r>
    </w:p>
    <w:p w14:paraId="2620AFD9" w14:textId="77777777" w:rsidR="009F1266" w:rsidRDefault="009F1266" w:rsidP="009F1266">
      <w:pPr>
        <w:spacing w:before="384" w:after="384" w:line="480" w:lineRule="auto"/>
        <w:textAlignment w:val="baseline"/>
        <w:rPr>
          <w:rFonts w:ascii="Times New Roman" w:eastAsia="Times New Roman" w:hAnsi="Times New Roman" w:cs="Times New Roman"/>
          <w:color w:val="555555"/>
        </w:rPr>
      </w:pPr>
    </w:p>
    <w:p w14:paraId="58020A33" w14:textId="77777777" w:rsidR="009F1266" w:rsidRDefault="009F1266" w:rsidP="009F1266">
      <w:pPr>
        <w:spacing w:before="384" w:after="384" w:line="480" w:lineRule="auto"/>
        <w:textAlignment w:val="baseline"/>
        <w:rPr>
          <w:rFonts w:ascii="Times New Roman" w:eastAsia="Times New Roman" w:hAnsi="Times New Roman" w:cs="Times New Roman"/>
          <w:color w:val="555555"/>
        </w:rPr>
      </w:pPr>
    </w:p>
    <w:p w14:paraId="0E421C0E" w14:textId="77777777" w:rsidR="009F1266" w:rsidRDefault="009F1266" w:rsidP="009F1266">
      <w:pPr>
        <w:spacing w:before="384" w:after="384" w:line="480" w:lineRule="auto"/>
        <w:textAlignment w:val="baseline"/>
        <w:rPr>
          <w:rFonts w:ascii="Times New Roman" w:eastAsia="Times New Roman" w:hAnsi="Times New Roman" w:cs="Times New Roman"/>
          <w:color w:val="555555"/>
        </w:rPr>
      </w:pPr>
    </w:p>
    <w:p w14:paraId="0797CFE4" w14:textId="77777777" w:rsidR="009F1266" w:rsidRDefault="009F1266" w:rsidP="009F1266">
      <w:pPr>
        <w:spacing w:before="384" w:after="384" w:line="480" w:lineRule="auto"/>
        <w:textAlignment w:val="baseline"/>
        <w:rPr>
          <w:rFonts w:ascii="Times New Roman" w:eastAsia="Times New Roman" w:hAnsi="Times New Roman" w:cs="Times New Roman"/>
          <w:color w:val="555555"/>
        </w:rPr>
      </w:pPr>
    </w:p>
    <w:p w14:paraId="6CB2BC83" w14:textId="77777777" w:rsidR="009F1266" w:rsidRDefault="009F1266" w:rsidP="009F1266">
      <w:pPr>
        <w:spacing w:before="384" w:after="384" w:line="480" w:lineRule="auto"/>
        <w:textAlignment w:val="baseline"/>
        <w:rPr>
          <w:rFonts w:ascii="Times New Roman" w:eastAsia="Times New Roman" w:hAnsi="Times New Roman" w:cs="Times New Roman"/>
          <w:color w:val="555555"/>
        </w:rPr>
      </w:pPr>
    </w:p>
    <w:p w14:paraId="5CE84F1E" w14:textId="77777777" w:rsidR="009F1266" w:rsidRDefault="009F1266" w:rsidP="009F1266">
      <w:pPr>
        <w:spacing w:before="384" w:after="384" w:line="480" w:lineRule="auto"/>
        <w:textAlignment w:val="baseline"/>
        <w:rPr>
          <w:rFonts w:ascii="Times New Roman" w:eastAsia="Times New Roman" w:hAnsi="Times New Roman" w:cs="Times New Roman"/>
          <w:color w:val="555555"/>
        </w:rPr>
      </w:pPr>
    </w:p>
    <w:p w14:paraId="6C27A1D6" w14:textId="77777777" w:rsidR="009F1266" w:rsidRPr="009F1266" w:rsidRDefault="009F1266" w:rsidP="009F1266">
      <w:pPr>
        <w:spacing w:before="384" w:after="384" w:line="480" w:lineRule="auto"/>
        <w:textAlignment w:val="baseline"/>
        <w:rPr>
          <w:rFonts w:ascii="Times New Roman" w:eastAsia="Times New Roman" w:hAnsi="Times New Roman" w:cs="Times New Roman"/>
          <w:color w:val="555555"/>
        </w:rPr>
      </w:pPr>
    </w:p>
    <w:p w14:paraId="42A74151" w14:textId="3D37F7B8" w:rsidR="009F1266" w:rsidRDefault="009F1266" w:rsidP="009F1266">
      <w:pPr>
        <w:pStyle w:val="ListParagraph"/>
        <w:ind w:left="643"/>
        <w:rPr>
          <w:rFonts w:ascii="Times New Roman" w:eastAsia="Times New Roman" w:hAnsi="Times New Roman" w:cs="Times New Roman"/>
        </w:rPr>
      </w:pPr>
      <w:r w:rsidRPr="009F1266">
        <w:rPr>
          <w:rFonts w:ascii="Times New Roman" w:eastAsia="Times New Roman" w:hAnsi="Times New Roman" w:cs="Times New Roman"/>
          <w:highlight w:val="yellow"/>
        </w:rPr>
        <w:lastRenderedPageBreak/>
        <w:t>References (have not been formatted properly here and in text- I will be doing that for the final submission)</w:t>
      </w:r>
    </w:p>
    <w:p w14:paraId="0CD75DD9" w14:textId="77777777" w:rsidR="009F1266" w:rsidRPr="009F1266" w:rsidRDefault="009F1266" w:rsidP="009F1266">
      <w:pPr>
        <w:pStyle w:val="ListParagraph"/>
        <w:ind w:left="643"/>
        <w:rPr>
          <w:rFonts w:ascii="Times New Roman" w:eastAsia="Times New Roman" w:hAnsi="Times New Roman" w:cs="Times New Roman"/>
        </w:rPr>
      </w:pPr>
    </w:p>
    <w:p w14:paraId="20E113C3" w14:textId="433AD26C" w:rsidR="009F1266" w:rsidRPr="009F1266" w:rsidRDefault="009F1266" w:rsidP="009F1266">
      <w:pPr>
        <w:pStyle w:val="ListParagraph"/>
        <w:numPr>
          <w:ilvl w:val="1"/>
          <w:numId w:val="7"/>
        </w:numPr>
        <w:rPr>
          <w:rFonts w:ascii="Times New Roman" w:eastAsia="Times New Roman" w:hAnsi="Times New Roman" w:cs="Times New Roman"/>
        </w:rPr>
      </w:pPr>
      <w:r w:rsidRPr="009F1266">
        <w:rPr>
          <w:rFonts w:ascii="Times New Roman" w:eastAsia="Times New Roman" w:hAnsi="Times New Roman" w:cs="Times New Roman"/>
          <w:color w:val="555555"/>
        </w:rPr>
        <w:t>Ref</w:t>
      </w:r>
      <w:r w:rsidRPr="009F1266">
        <w:rPr>
          <w:rFonts w:ascii="Times New Roman" w:eastAsia="Times New Roman" w:hAnsi="Times New Roman" w:cs="Times New Roman"/>
          <w:color w:val="333333"/>
          <w:shd w:val="clear" w:color="auto" w:fill="F5F5F5"/>
        </w:rPr>
        <w:t xml:space="preserve"> </w:t>
      </w:r>
      <w:proofErr w:type="spellStart"/>
      <w:r w:rsidRPr="009F1266">
        <w:rPr>
          <w:rFonts w:ascii="Times New Roman" w:eastAsia="Times New Roman" w:hAnsi="Times New Roman" w:cs="Times New Roman"/>
          <w:color w:val="333333"/>
          <w:shd w:val="clear" w:color="auto" w:fill="F5F5F5"/>
        </w:rPr>
        <w:t>Hanoon</w:t>
      </w:r>
      <w:proofErr w:type="spellEnd"/>
      <w:r w:rsidRPr="009F1266">
        <w:rPr>
          <w:rFonts w:ascii="Times New Roman" w:eastAsia="Times New Roman" w:hAnsi="Times New Roman" w:cs="Times New Roman"/>
          <w:color w:val="333333"/>
          <w:shd w:val="clear" w:color="auto" w:fill="F5F5F5"/>
        </w:rPr>
        <w:t>, Rodney. “What’s with the Green? Changes That Help Dentistry Preserve the Environment.” </w:t>
      </w:r>
      <w:r w:rsidRPr="009F1266">
        <w:rPr>
          <w:rFonts w:ascii="Times New Roman" w:eastAsia="Times New Roman" w:hAnsi="Times New Roman" w:cs="Times New Roman"/>
          <w:i/>
          <w:iCs/>
          <w:color w:val="333333"/>
          <w:bdr w:val="none" w:sz="0" w:space="0" w:color="auto" w:frame="1"/>
        </w:rPr>
        <w:t>RDH</w:t>
      </w:r>
      <w:r w:rsidRPr="009F1266">
        <w:rPr>
          <w:rFonts w:ascii="Times New Roman" w:eastAsia="Times New Roman" w:hAnsi="Times New Roman" w:cs="Times New Roman"/>
          <w:color w:val="333333"/>
          <w:shd w:val="clear" w:color="auto" w:fill="F5F5F5"/>
        </w:rPr>
        <w:t>, vol. 31, no. 3, Mar. 2011, pp. 74–86. </w:t>
      </w:r>
      <w:r w:rsidRPr="009F1266">
        <w:rPr>
          <w:rFonts w:ascii="Times New Roman" w:eastAsia="Times New Roman" w:hAnsi="Times New Roman" w:cs="Times New Roman"/>
          <w:i/>
          <w:iCs/>
          <w:color w:val="333333"/>
          <w:bdr w:val="none" w:sz="0" w:space="0" w:color="auto" w:frame="1"/>
        </w:rPr>
        <w:t>EBSCOhost</w:t>
      </w:r>
      <w:r w:rsidRPr="009F1266">
        <w:rPr>
          <w:rFonts w:ascii="Times New Roman" w:eastAsia="Times New Roman" w:hAnsi="Times New Roman" w:cs="Times New Roman"/>
          <w:color w:val="333333"/>
          <w:shd w:val="clear" w:color="auto" w:fill="F5F5F5"/>
        </w:rPr>
        <w:t>, https://search.ebscohost.com/login.aspx?direct=true&amp;AuthType=shib&amp;db=ccm&amp;AN=104845656&amp;site=ehost-live.</w:t>
      </w:r>
    </w:p>
    <w:p w14:paraId="75BFE692" w14:textId="77777777" w:rsidR="009F1266" w:rsidRPr="009F1266" w:rsidRDefault="009F1266" w:rsidP="009F1266">
      <w:pPr>
        <w:rPr>
          <w:rFonts w:ascii="Times New Roman" w:hAnsi="Times New Roman" w:cs="Times New Roman"/>
        </w:rPr>
      </w:pPr>
    </w:p>
    <w:p w14:paraId="5DFD5ADC" w14:textId="77777777" w:rsidR="009F1266" w:rsidRPr="009F1266" w:rsidRDefault="009F1266" w:rsidP="009F1266">
      <w:pPr>
        <w:pStyle w:val="ListParagraph"/>
        <w:numPr>
          <w:ilvl w:val="1"/>
          <w:numId w:val="7"/>
        </w:numPr>
        <w:rPr>
          <w:rFonts w:ascii="Times New Roman" w:eastAsia="Times New Roman" w:hAnsi="Times New Roman" w:cs="Times New Roman"/>
        </w:rPr>
      </w:pPr>
      <w:r w:rsidRPr="009F1266">
        <w:rPr>
          <w:rFonts w:ascii="Times New Roman" w:eastAsia="Times New Roman" w:hAnsi="Times New Roman" w:cs="Times New Roman"/>
          <w:color w:val="333333"/>
          <w:shd w:val="clear" w:color="auto" w:fill="F5F5F5"/>
        </w:rPr>
        <w:t>Henry K. “Go Green Dentistry.” </w:t>
      </w:r>
      <w:r w:rsidRPr="009F1266">
        <w:rPr>
          <w:rFonts w:ascii="Times New Roman" w:eastAsia="Times New Roman" w:hAnsi="Times New Roman" w:cs="Times New Roman"/>
          <w:i/>
          <w:iCs/>
          <w:color w:val="333333"/>
          <w:bdr w:val="none" w:sz="0" w:space="0" w:color="auto" w:frame="1"/>
        </w:rPr>
        <w:t>RDH</w:t>
      </w:r>
      <w:r w:rsidRPr="009F1266">
        <w:rPr>
          <w:rFonts w:ascii="Times New Roman" w:eastAsia="Times New Roman" w:hAnsi="Times New Roman" w:cs="Times New Roman"/>
          <w:color w:val="333333"/>
          <w:shd w:val="clear" w:color="auto" w:fill="F5F5F5"/>
        </w:rPr>
        <w:t>, vol. 29, no. 3, Mar. 2009, pp. 52–56. </w:t>
      </w:r>
      <w:r w:rsidRPr="009F1266">
        <w:rPr>
          <w:rFonts w:ascii="Times New Roman" w:eastAsia="Times New Roman" w:hAnsi="Times New Roman" w:cs="Times New Roman"/>
          <w:i/>
          <w:iCs/>
          <w:color w:val="333333"/>
          <w:bdr w:val="none" w:sz="0" w:space="0" w:color="auto" w:frame="1"/>
        </w:rPr>
        <w:t>EBSCOhost</w:t>
      </w:r>
      <w:r w:rsidRPr="009F1266">
        <w:rPr>
          <w:rFonts w:ascii="Times New Roman" w:eastAsia="Times New Roman" w:hAnsi="Times New Roman" w:cs="Times New Roman"/>
          <w:color w:val="333333"/>
          <w:shd w:val="clear" w:color="auto" w:fill="F5F5F5"/>
        </w:rPr>
        <w:t>, https://search.ebscohost.com/login.aspx?direct=true&amp;AuthType=shib&amp;db=ccm&amp;AN=105477147&amp;site=ehost-live.</w:t>
      </w:r>
    </w:p>
    <w:p w14:paraId="5B939272" w14:textId="77777777" w:rsidR="009F1266" w:rsidRPr="009F1266" w:rsidRDefault="009F1266" w:rsidP="009F1266">
      <w:pPr>
        <w:rPr>
          <w:rFonts w:ascii="Times New Roman" w:hAnsi="Times New Roman" w:cs="Times New Roman"/>
        </w:rPr>
      </w:pPr>
    </w:p>
    <w:p w14:paraId="4766082A" w14:textId="77777777" w:rsidR="009F1266" w:rsidRPr="009F1266" w:rsidRDefault="009F1266" w:rsidP="009F1266">
      <w:pPr>
        <w:rPr>
          <w:rFonts w:ascii="Times New Roman" w:hAnsi="Times New Roman" w:cs="Times New Roman"/>
        </w:rPr>
      </w:pPr>
    </w:p>
    <w:p w14:paraId="30540A8D" w14:textId="77777777" w:rsidR="009F1266" w:rsidRPr="009F1266" w:rsidRDefault="009F1266" w:rsidP="009F1266">
      <w:pPr>
        <w:pStyle w:val="c-bibliographic-informationcitation"/>
        <w:numPr>
          <w:ilvl w:val="1"/>
          <w:numId w:val="7"/>
        </w:numPr>
        <w:spacing w:before="0" w:beforeAutospacing="0" w:after="120" w:afterAutospacing="0"/>
        <w:rPr>
          <w:color w:val="222222"/>
          <w:lang w:val="fr-CA"/>
        </w:rPr>
      </w:pPr>
      <w:r w:rsidRPr="009F1266">
        <w:rPr>
          <w:color w:val="222222"/>
        </w:rPr>
        <w:t>Duane, B. Green Dentistry: Motivating change.</w:t>
      </w:r>
      <w:r w:rsidRPr="009F1266">
        <w:rPr>
          <w:rStyle w:val="apple-converted-space"/>
          <w:color w:val="222222"/>
        </w:rPr>
        <w:t> </w:t>
      </w:r>
      <w:r w:rsidRPr="009F1266">
        <w:rPr>
          <w:i/>
          <w:iCs/>
          <w:color w:val="222222"/>
          <w:lang w:val="fr-CA"/>
        </w:rPr>
        <w:t>Br Dent J</w:t>
      </w:r>
      <w:r w:rsidRPr="009F1266">
        <w:rPr>
          <w:rStyle w:val="apple-converted-space"/>
          <w:color w:val="222222"/>
          <w:lang w:val="fr-CA"/>
        </w:rPr>
        <w:t> </w:t>
      </w:r>
      <w:r w:rsidRPr="009F1266">
        <w:rPr>
          <w:b/>
          <w:bCs/>
          <w:color w:val="222222"/>
          <w:lang w:val="fr-CA"/>
        </w:rPr>
        <w:t>217,</w:t>
      </w:r>
      <w:r w:rsidRPr="009F1266">
        <w:rPr>
          <w:rStyle w:val="apple-converted-space"/>
          <w:b/>
          <w:bCs/>
          <w:color w:val="222222"/>
          <w:lang w:val="fr-CA"/>
        </w:rPr>
        <w:t> </w:t>
      </w:r>
      <w:r w:rsidRPr="009F1266">
        <w:rPr>
          <w:color w:val="222222"/>
          <w:lang w:val="fr-CA"/>
        </w:rPr>
        <w:t>388 (2014). https://doi.org/10.1038/sj.bdj.2014.915</w:t>
      </w:r>
    </w:p>
    <w:p w14:paraId="0C7B74B7" w14:textId="77777777" w:rsidR="009F1266" w:rsidRPr="009F1266" w:rsidRDefault="009F1266" w:rsidP="009F1266">
      <w:pPr>
        <w:rPr>
          <w:rFonts w:ascii="Times New Roman" w:eastAsia="Times New Roman" w:hAnsi="Times New Roman" w:cs="Times New Roman"/>
          <w:color w:val="333333"/>
          <w:shd w:val="clear" w:color="auto" w:fill="F5F5F5"/>
          <w:lang w:val="pt-BR"/>
        </w:rPr>
      </w:pPr>
    </w:p>
    <w:p w14:paraId="77394E25" w14:textId="77777777" w:rsidR="009F1266" w:rsidRPr="009F1266" w:rsidRDefault="009F1266" w:rsidP="009F1266">
      <w:pPr>
        <w:pStyle w:val="ListParagraph"/>
        <w:numPr>
          <w:ilvl w:val="1"/>
          <w:numId w:val="7"/>
        </w:numPr>
        <w:rPr>
          <w:rFonts w:ascii="Times New Roman" w:eastAsia="Times New Roman" w:hAnsi="Times New Roman" w:cs="Times New Roman"/>
          <w:lang w:val="pt-BR"/>
        </w:rPr>
      </w:pPr>
      <w:r w:rsidRPr="009F1266">
        <w:rPr>
          <w:rFonts w:ascii="Times New Roman" w:eastAsia="Times New Roman" w:hAnsi="Times New Roman" w:cs="Times New Roman"/>
          <w:color w:val="333333"/>
          <w:shd w:val="clear" w:color="auto" w:fill="F5F5F5"/>
        </w:rPr>
        <w:t>Donaldson, Karen. “Is Your Office Environmentally Responsible?” </w:t>
      </w:r>
      <w:r w:rsidRPr="009F1266">
        <w:rPr>
          <w:rFonts w:ascii="Times New Roman" w:eastAsia="Times New Roman" w:hAnsi="Times New Roman" w:cs="Times New Roman"/>
          <w:i/>
          <w:iCs/>
          <w:color w:val="333333"/>
          <w:bdr w:val="none" w:sz="0" w:space="0" w:color="auto" w:frame="1"/>
          <w:lang w:val="pt-BR"/>
        </w:rPr>
        <w:t>RDH</w:t>
      </w:r>
      <w:r w:rsidRPr="009F1266">
        <w:rPr>
          <w:rFonts w:ascii="Times New Roman" w:eastAsia="Times New Roman" w:hAnsi="Times New Roman" w:cs="Times New Roman"/>
          <w:color w:val="333333"/>
          <w:shd w:val="clear" w:color="auto" w:fill="F5F5F5"/>
          <w:lang w:val="pt-BR"/>
        </w:rPr>
        <w:t xml:space="preserve">, vol. 31, no. 4, </w:t>
      </w:r>
      <w:proofErr w:type="spellStart"/>
      <w:r w:rsidRPr="009F1266">
        <w:rPr>
          <w:rFonts w:ascii="Times New Roman" w:eastAsia="Times New Roman" w:hAnsi="Times New Roman" w:cs="Times New Roman"/>
          <w:color w:val="333333"/>
          <w:shd w:val="clear" w:color="auto" w:fill="F5F5F5"/>
          <w:lang w:val="pt-BR"/>
        </w:rPr>
        <w:t>Apr</w:t>
      </w:r>
      <w:proofErr w:type="spellEnd"/>
      <w:r w:rsidRPr="009F1266">
        <w:rPr>
          <w:rFonts w:ascii="Times New Roman" w:eastAsia="Times New Roman" w:hAnsi="Times New Roman" w:cs="Times New Roman"/>
          <w:color w:val="333333"/>
          <w:shd w:val="clear" w:color="auto" w:fill="F5F5F5"/>
          <w:lang w:val="pt-BR"/>
        </w:rPr>
        <w:t>. 2011, pp. 46–52. </w:t>
      </w:r>
      <w:proofErr w:type="spellStart"/>
      <w:r w:rsidRPr="009F1266">
        <w:rPr>
          <w:rFonts w:ascii="Times New Roman" w:eastAsia="Times New Roman" w:hAnsi="Times New Roman" w:cs="Times New Roman"/>
          <w:i/>
          <w:iCs/>
          <w:color w:val="333333"/>
          <w:bdr w:val="none" w:sz="0" w:space="0" w:color="auto" w:frame="1"/>
          <w:lang w:val="pt-BR"/>
        </w:rPr>
        <w:t>EBSCOhost</w:t>
      </w:r>
      <w:proofErr w:type="spellEnd"/>
      <w:r w:rsidRPr="009F1266">
        <w:rPr>
          <w:rFonts w:ascii="Times New Roman" w:eastAsia="Times New Roman" w:hAnsi="Times New Roman" w:cs="Times New Roman"/>
          <w:color w:val="333333"/>
          <w:shd w:val="clear" w:color="auto" w:fill="F5F5F5"/>
          <w:lang w:val="pt-BR"/>
        </w:rPr>
        <w:t>, https://search.ebscohost.com/login.aspx?direct=true&amp;AuthType=shib&amp;db=ccm&amp;AN=59935950&amp;site=ehost-live.</w:t>
      </w:r>
    </w:p>
    <w:p w14:paraId="6C77CE16" w14:textId="77777777" w:rsidR="009F1266" w:rsidRPr="009F1266" w:rsidRDefault="009F1266" w:rsidP="009F1266">
      <w:pPr>
        <w:rPr>
          <w:rFonts w:ascii="Times New Roman" w:hAnsi="Times New Roman" w:cs="Times New Roman"/>
          <w:lang w:val="pt-BR"/>
        </w:rPr>
      </w:pPr>
    </w:p>
    <w:p w14:paraId="4B2A0A84" w14:textId="77777777" w:rsidR="009F1266" w:rsidRPr="009F1266" w:rsidRDefault="009F1266" w:rsidP="009F1266">
      <w:pPr>
        <w:pStyle w:val="ListParagraph"/>
        <w:numPr>
          <w:ilvl w:val="1"/>
          <w:numId w:val="7"/>
        </w:numPr>
        <w:rPr>
          <w:rFonts w:ascii="Times New Roman" w:eastAsia="Times New Roman" w:hAnsi="Times New Roman" w:cs="Times New Roman"/>
        </w:rPr>
      </w:pPr>
      <w:proofErr w:type="spellStart"/>
      <w:r w:rsidRPr="009F1266">
        <w:rPr>
          <w:rFonts w:ascii="Times New Roman" w:eastAsia="Times New Roman" w:hAnsi="Times New Roman" w:cs="Times New Roman"/>
          <w:color w:val="333333"/>
          <w:shd w:val="clear" w:color="auto" w:fill="F5F5F5"/>
        </w:rPr>
        <w:t>Sitterson</w:t>
      </w:r>
      <w:proofErr w:type="spellEnd"/>
      <w:r w:rsidRPr="009F1266">
        <w:rPr>
          <w:rFonts w:ascii="Times New Roman" w:eastAsia="Times New Roman" w:hAnsi="Times New Roman" w:cs="Times New Roman"/>
          <w:color w:val="333333"/>
          <w:shd w:val="clear" w:color="auto" w:fill="F5F5F5"/>
        </w:rPr>
        <w:t xml:space="preserve">, Kay, and Jan </w:t>
      </w:r>
      <w:proofErr w:type="spellStart"/>
      <w:r w:rsidRPr="009F1266">
        <w:rPr>
          <w:rFonts w:ascii="Times New Roman" w:eastAsia="Times New Roman" w:hAnsi="Times New Roman" w:cs="Times New Roman"/>
          <w:color w:val="333333"/>
          <w:shd w:val="clear" w:color="auto" w:fill="F5F5F5"/>
        </w:rPr>
        <w:t>Sitterson</w:t>
      </w:r>
      <w:proofErr w:type="spellEnd"/>
      <w:r w:rsidRPr="009F1266">
        <w:rPr>
          <w:rFonts w:ascii="Times New Roman" w:eastAsia="Times New Roman" w:hAnsi="Times New Roman" w:cs="Times New Roman"/>
          <w:color w:val="333333"/>
          <w:shd w:val="clear" w:color="auto" w:fill="F5F5F5"/>
        </w:rPr>
        <w:t>. “Single Use Plastics in Dentistry.” </w:t>
      </w:r>
      <w:r w:rsidRPr="009F1266">
        <w:rPr>
          <w:rFonts w:ascii="Times New Roman" w:eastAsia="Times New Roman" w:hAnsi="Times New Roman" w:cs="Times New Roman"/>
          <w:i/>
          <w:iCs/>
          <w:color w:val="333333"/>
          <w:bdr w:val="none" w:sz="0" w:space="0" w:color="auto" w:frame="1"/>
        </w:rPr>
        <w:t>Dental Assistant</w:t>
      </w:r>
      <w:r w:rsidRPr="009F1266">
        <w:rPr>
          <w:rFonts w:ascii="Times New Roman" w:eastAsia="Times New Roman" w:hAnsi="Times New Roman" w:cs="Times New Roman"/>
          <w:color w:val="333333"/>
          <w:shd w:val="clear" w:color="auto" w:fill="F5F5F5"/>
        </w:rPr>
        <w:t>, vol. 86, no. 3, May 2017, p. 14. </w:t>
      </w:r>
      <w:r w:rsidRPr="009F1266">
        <w:rPr>
          <w:rFonts w:ascii="Times New Roman" w:eastAsia="Times New Roman" w:hAnsi="Times New Roman" w:cs="Times New Roman"/>
          <w:i/>
          <w:iCs/>
          <w:color w:val="333333"/>
          <w:bdr w:val="none" w:sz="0" w:space="0" w:color="auto" w:frame="1"/>
        </w:rPr>
        <w:t>EBSCOhost</w:t>
      </w:r>
      <w:r w:rsidRPr="009F1266">
        <w:rPr>
          <w:rFonts w:ascii="Times New Roman" w:eastAsia="Times New Roman" w:hAnsi="Times New Roman" w:cs="Times New Roman"/>
          <w:color w:val="333333"/>
          <w:shd w:val="clear" w:color="auto" w:fill="F5F5F5"/>
        </w:rPr>
        <w:t xml:space="preserve">, </w:t>
      </w:r>
      <w:hyperlink r:id="rId12" w:history="1">
        <w:r w:rsidRPr="009F1266">
          <w:rPr>
            <w:rStyle w:val="Hyperlink"/>
            <w:rFonts w:ascii="Times New Roman" w:eastAsia="Times New Roman" w:hAnsi="Times New Roman" w:cs="Times New Roman"/>
            <w:shd w:val="clear" w:color="auto" w:fill="F5F5F5"/>
          </w:rPr>
          <w:t>https://search.ebscohost.com/login.aspx?direct=true&amp;AuthType=shib&amp;db=ccm&amp;AN=123724615&amp;site=ehost-live</w:t>
        </w:r>
      </w:hyperlink>
      <w:r w:rsidRPr="009F1266">
        <w:rPr>
          <w:rFonts w:ascii="Times New Roman" w:eastAsia="Times New Roman" w:hAnsi="Times New Roman" w:cs="Times New Roman"/>
          <w:color w:val="333333"/>
          <w:shd w:val="clear" w:color="auto" w:fill="F5F5F5"/>
        </w:rPr>
        <w:t>.</w:t>
      </w:r>
    </w:p>
    <w:p w14:paraId="26E252C8" w14:textId="77777777" w:rsidR="009F1266" w:rsidRPr="009F1266" w:rsidRDefault="009F1266" w:rsidP="009F1266">
      <w:pPr>
        <w:pStyle w:val="ListParagraph"/>
        <w:rPr>
          <w:rFonts w:ascii="Times New Roman" w:eastAsia="Times New Roman" w:hAnsi="Times New Roman" w:cs="Times New Roman"/>
          <w:color w:val="212121"/>
          <w:shd w:val="clear" w:color="auto" w:fill="FFFFFF"/>
        </w:rPr>
      </w:pPr>
    </w:p>
    <w:p w14:paraId="538E7A8D" w14:textId="77777777" w:rsidR="009F1266" w:rsidRPr="009F1266" w:rsidRDefault="009F1266" w:rsidP="009F1266">
      <w:pPr>
        <w:pStyle w:val="ListParagraph"/>
        <w:numPr>
          <w:ilvl w:val="1"/>
          <w:numId w:val="7"/>
        </w:numPr>
        <w:rPr>
          <w:rFonts w:ascii="Times New Roman" w:eastAsia="Times New Roman" w:hAnsi="Times New Roman" w:cs="Times New Roman"/>
        </w:rPr>
      </w:pPr>
      <w:r w:rsidRPr="009F1266">
        <w:rPr>
          <w:rFonts w:ascii="Times New Roman" w:eastAsia="Times New Roman" w:hAnsi="Times New Roman" w:cs="Times New Roman"/>
          <w:color w:val="212121"/>
          <w:shd w:val="clear" w:color="auto" w:fill="FFFFFF"/>
        </w:rPr>
        <w:t xml:space="preserve">Duane, B et al. “An estimated carbon footprint of NHS primary dental care within England. How can dentistry be more environmentally </w:t>
      </w:r>
      <w:proofErr w:type="gramStart"/>
      <w:r w:rsidRPr="009F1266">
        <w:rPr>
          <w:rFonts w:ascii="Times New Roman" w:eastAsia="Times New Roman" w:hAnsi="Times New Roman" w:cs="Times New Roman"/>
          <w:color w:val="212121"/>
          <w:shd w:val="clear" w:color="auto" w:fill="FFFFFF"/>
        </w:rPr>
        <w:t>sustainable?.</w:t>
      </w:r>
      <w:proofErr w:type="gramEnd"/>
      <w:r w:rsidRPr="009F1266">
        <w:rPr>
          <w:rFonts w:ascii="Times New Roman" w:eastAsia="Times New Roman" w:hAnsi="Times New Roman" w:cs="Times New Roman"/>
          <w:color w:val="212121"/>
          <w:shd w:val="clear" w:color="auto" w:fill="FFFFFF"/>
        </w:rPr>
        <w:t>” </w:t>
      </w:r>
      <w:r w:rsidRPr="009F1266">
        <w:rPr>
          <w:rFonts w:ascii="Times New Roman" w:eastAsia="Times New Roman" w:hAnsi="Times New Roman" w:cs="Times New Roman"/>
          <w:i/>
          <w:iCs/>
          <w:color w:val="212121"/>
        </w:rPr>
        <w:t>British dental journal</w:t>
      </w:r>
      <w:r w:rsidRPr="009F1266">
        <w:rPr>
          <w:rFonts w:ascii="Times New Roman" w:eastAsia="Times New Roman" w:hAnsi="Times New Roman" w:cs="Times New Roman"/>
          <w:color w:val="212121"/>
          <w:shd w:val="clear" w:color="auto" w:fill="FFFFFF"/>
        </w:rPr>
        <w:t xml:space="preserve"> vol. 223,8 (2017): 589-593. </w:t>
      </w:r>
      <w:proofErr w:type="gramStart"/>
      <w:r w:rsidRPr="009F1266">
        <w:rPr>
          <w:rFonts w:ascii="Times New Roman" w:eastAsia="Times New Roman" w:hAnsi="Times New Roman" w:cs="Times New Roman"/>
          <w:color w:val="212121"/>
          <w:shd w:val="clear" w:color="auto" w:fill="FFFFFF"/>
        </w:rPr>
        <w:t>doi:10.1038/sj.bdj</w:t>
      </w:r>
      <w:proofErr w:type="gramEnd"/>
      <w:r w:rsidRPr="009F1266">
        <w:rPr>
          <w:rFonts w:ascii="Times New Roman" w:eastAsia="Times New Roman" w:hAnsi="Times New Roman" w:cs="Times New Roman"/>
          <w:color w:val="212121"/>
          <w:shd w:val="clear" w:color="auto" w:fill="FFFFFF"/>
        </w:rPr>
        <w:t>.2017.839</w:t>
      </w:r>
    </w:p>
    <w:p w14:paraId="1C006065" w14:textId="77777777" w:rsidR="009F1266" w:rsidRPr="009F1266" w:rsidRDefault="009F1266" w:rsidP="009F1266">
      <w:pPr>
        <w:pStyle w:val="ListParagraph"/>
        <w:rPr>
          <w:rFonts w:ascii="Times New Roman" w:eastAsia="Times New Roman" w:hAnsi="Times New Roman" w:cs="Times New Roman"/>
          <w:color w:val="212121"/>
          <w:shd w:val="clear" w:color="auto" w:fill="FFFFFF"/>
        </w:rPr>
      </w:pPr>
    </w:p>
    <w:p w14:paraId="557ECF1E" w14:textId="77777777" w:rsidR="009F1266" w:rsidRPr="009F1266" w:rsidRDefault="009F1266" w:rsidP="009F1266">
      <w:pPr>
        <w:pStyle w:val="ListParagraph"/>
        <w:numPr>
          <w:ilvl w:val="1"/>
          <w:numId w:val="7"/>
        </w:numPr>
        <w:rPr>
          <w:rFonts w:ascii="Times New Roman" w:eastAsia="Times New Roman" w:hAnsi="Times New Roman" w:cs="Times New Roman"/>
        </w:rPr>
      </w:pPr>
      <w:r w:rsidRPr="009F1266">
        <w:rPr>
          <w:rFonts w:ascii="Times New Roman" w:eastAsia="Times New Roman" w:hAnsi="Times New Roman" w:cs="Times New Roman"/>
          <w:color w:val="212121"/>
          <w:shd w:val="clear" w:color="auto" w:fill="FFFFFF"/>
        </w:rPr>
        <w:t>Martin, Nicolas et al. “Awareness and barriers to sustainability in dentistry: A scoping review.” </w:t>
      </w:r>
      <w:r w:rsidRPr="009F1266">
        <w:rPr>
          <w:rFonts w:ascii="Times New Roman" w:eastAsia="Times New Roman" w:hAnsi="Times New Roman" w:cs="Times New Roman"/>
          <w:i/>
          <w:iCs/>
          <w:color w:val="212121"/>
        </w:rPr>
        <w:t>Journal of dentistry</w:t>
      </w:r>
      <w:r w:rsidRPr="009F1266">
        <w:rPr>
          <w:rFonts w:ascii="Times New Roman" w:eastAsia="Times New Roman" w:hAnsi="Times New Roman" w:cs="Times New Roman"/>
          <w:color w:val="212121"/>
          <w:shd w:val="clear" w:color="auto" w:fill="FFFFFF"/>
        </w:rPr>
        <w:t xml:space="preserve"> vol. 112 (2021): 103735. </w:t>
      </w:r>
      <w:proofErr w:type="gramStart"/>
      <w:r w:rsidRPr="009F1266">
        <w:rPr>
          <w:rFonts w:ascii="Times New Roman" w:eastAsia="Times New Roman" w:hAnsi="Times New Roman" w:cs="Times New Roman"/>
          <w:color w:val="212121"/>
          <w:shd w:val="clear" w:color="auto" w:fill="FFFFFF"/>
        </w:rPr>
        <w:t>doi:10.1016/j.jdent</w:t>
      </w:r>
      <w:proofErr w:type="gramEnd"/>
      <w:r w:rsidRPr="009F1266">
        <w:rPr>
          <w:rFonts w:ascii="Times New Roman" w:eastAsia="Times New Roman" w:hAnsi="Times New Roman" w:cs="Times New Roman"/>
          <w:color w:val="212121"/>
          <w:shd w:val="clear" w:color="auto" w:fill="FFFFFF"/>
        </w:rPr>
        <w:t>.2021.103735</w:t>
      </w:r>
    </w:p>
    <w:p w14:paraId="7CDC9639" w14:textId="77777777" w:rsidR="009F1266" w:rsidRPr="009F1266" w:rsidRDefault="009F1266" w:rsidP="009F1266">
      <w:pPr>
        <w:pStyle w:val="ListParagraph"/>
        <w:rPr>
          <w:rFonts w:ascii="Times New Roman" w:eastAsia="Times New Roman" w:hAnsi="Times New Roman" w:cs="Times New Roman"/>
          <w:color w:val="212121"/>
          <w:shd w:val="clear" w:color="auto" w:fill="FFFFFF"/>
        </w:rPr>
      </w:pPr>
    </w:p>
    <w:p w14:paraId="357C113A" w14:textId="77777777" w:rsidR="009F1266" w:rsidRPr="009F1266" w:rsidRDefault="009F1266" w:rsidP="009F1266">
      <w:pPr>
        <w:pStyle w:val="ListParagraph"/>
        <w:numPr>
          <w:ilvl w:val="1"/>
          <w:numId w:val="7"/>
        </w:numPr>
        <w:rPr>
          <w:rFonts w:ascii="Times New Roman" w:eastAsia="Times New Roman" w:hAnsi="Times New Roman" w:cs="Times New Roman"/>
          <w:lang w:val="de-DE"/>
        </w:rPr>
      </w:pPr>
      <w:r w:rsidRPr="009F1266">
        <w:rPr>
          <w:rFonts w:ascii="Times New Roman" w:eastAsia="Times New Roman" w:hAnsi="Times New Roman" w:cs="Times New Roman"/>
          <w:color w:val="212121"/>
          <w:shd w:val="clear" w:color="auto" w:fill="FFFFFF"/>
        </w:rPr>
        <w:t xml:space="preserve">Nasser, Mona. “Evidence summary: can plastics used in dentistry act as an environmental pollutant? Can we avoid the use of plastics in dental </w:t>
      </w:r>
      <w:proofErr w:type="gramStart"/>
      <w:r w:rsidRPr="009F1266">
        <w:rPr>
          <w:rFonts w:ascii="Times New Roman" w:eastAsia="Times New Roman" w:hAnsi="Times New Roman" w:cs="Times New Roman"/>
          <w:color w:val="212121"/>
          <w:shd w:val="clear" w:color="auto" w:fill="FFFFFF"/>
        </w:rPr>
        <w:t>practice?.</w:t>
      </w:r>
      <w:proofErr w:type="gramEnd"/>
      <w:r w:rsidRPr="009F1266">
        <w:rPr>
          <w:rFonts w:ascii="Times New Roman" w:eastAsia="Times New Roman" w:hAnsi="Times New Roman" w:cs="Times New Roman"/>
          <w:color w:val="212121"/>
          <w:shd w:val="clear" w:color="auto" w:fill="FFFFFF"/>
        </w:rPr>
        <w:t>” </w:t>
      </w:r>
      <w:r w:rsidRPr="009F1266">
        <w:rPr>
          <w:rFonts w:ascii="Times New Roman" w:eastAsia="Times New Roman" w:hAnsi="Times New Roman" w:cs="Times New Roman"/>
          <w:i/>
          <w:iCs/>
          <w:color w:val="212121"/>
        </w:rPr>
        <w:t>British dental journal</w:t>
      </w:r>
      <w:r w:rsidRPr="009F1266">
        <w:rPr>
          <w:rFonts w:ascii="Times New Roman" w:eastAsia="Times New Roman" w:hAnsi="Times New Roman" w:cs="Times New Roman"/>
          <w:color w:val="212121"/>
          <w:shd w:val="clear" w:color="auto" w:fill="FFFFFF"/>
        </w:rPr>
        <w:t xml:space="preserve"> vol. 212,2 89-91. 27 Jan. 2012, </w:t>
      </w:r>
      <w:proofErr w:type="gramStart"/>
      <w:r w:rsidRPr="009F1266">
        <w:rPr>
          <w:rFonts w:ascii="Times New Roman" w:eastAsia="Times New Roman" w:hAnsi="Times New Roman" w:cs="Times New Roman"/>
          <w:color w:val="212121"/>
          <w:shd w:val="clear" w:color="auto" w:fill="FFFFFF"/>
        </w:rPr>
        <w:t>doi:10.1038/sj.bdj</w:t>
      </w:r>
      <w:proofErr w:type="gramEnd"/>
      <w:r w:rsidRPr="009F1266">
        <w:rPr>
          <w:rFonts w:ascii="Times New Roman" w:eastAsia="Times New Roman" w:hAnsi="Times New Roman" w:cs="Times New Roman"/>
          <w:color w:val="212121"/>
          <w:shd w:val="clear" w:color="auto" w:fill="FFFFFF"/>
        </w:rPr>
        <w:t>.2012.72</w:t>
      </w:r>
    </w:p>
    <w:p w14:paraId="73ADB61C" w14:textId="77777777" w:rsidR="009F1266" w:rsidRPr="009F1266" w:rsidRDefault="009F1266" w:rsidP="009F1266">
      <w:pPr>
        <w:pStyle w:val="ListParagraph"/>
        <w:numPr>
          <w:ilvl w:val="1"/>
          <w:numId w:val="7"/>
        </w:numPr>
        <w:rPr>
          <w:rFonts w:ascii="Times New Roman" w:eastAsia="Times New Roman" w:hAnsi="Times New Roman" w:cs="Times New Roman"/>
          <w:lang w:val="de-DE"/>
        </w:rPr>
      </w:pPr>
      <w:hyperlink r:id="rId13" w:history="1">
        <w:r w:rsidRPr="009F1266">
          <w:rPr>
            <w:rStyle w:val="Hyperlink"/>
            <w:rFonts w:ascii="Times New Roman" w:eastAsia="Times New Roman" w:hAnsi="Times New Roman" w:cs="Times New Roman"/>
            <w:lang w:val="de-DE"/>
          </w:rPr>
          <w:t>https://www.cdsbc.org/CDSBCPublicLibrary/Infection-Prevention-and-Control-Guidelines.pdf</w:t>
        </w:r>
      </w:hyperlink>
    </w:p>
    <w:p w14:paraId="6A303A6B" w14:textId="77777777" w:rsidR="009F1266" w:rsidRPr="009F1266" w:rsidRDefault="009F1266" w:rsidP="009F1266">
      <w:pPr>
        <w:pStyle w:val="ListParagraph"/>
        <w:numPr>
          <w:ilvl w:val="1"/>
          <w:numId w:val="7"/>
        </w:numPr>
        <w:rPr>
          <w:rFonts w:ascii="Times New Roman" w:eastAsia="Times New Roman" w:hAnsi="Times New Roman" w:cs="Times New Roman"/>
          <w:lang w:val="de-DE"/>
        </w:rPr>
      </w:pPr>
      <w:hyperlink r:id="rId14" w:history="1">
        <w:r w:rsidRPr="009F1266">
          <w:rPr>
            <w:rStyle w:val="Hyperlink"/>
            <w:rFonts w:ascii="Times New Roman" w:eastAsia="Times New Roman" w:hAnsi="Times New Roman" w:cs="Times New Roman"/>
            <w:lang w:val="de-DE"/>
          </w:rPr>
          <w:t>https://www.infectioncontroltoday.com/view/number-staff-not-ownership-predictor-nursing-home-covid-19-outcomes</w:t>
        </w:r>
      </w:hyperlink>
    </w:p>
    <w:p w14:paraId="573E0A97" w14:textId="77777777" w:rsidR="009F1266" w:rsidRPr="009F1266" w:rsidRDefault="009F1266" w:rsidP="009F1266">
      <w:pPr>
        <w:pStyle w:val="ListParagraph"/>
        <w:numPr>
          <w:ilvl w:val="1"/>
          <w:numId w:val="7"/>
        </w:numPr>
        <w:rPr>
          <w:rFonts w:ascii="Times New Roman" w:eastAsia="Times New Roman" w:hAnsi="Times New Roman" w:cs="Times New Roman"/>
        </w:rPr>
      </w:pPr>
      <w:proofErr w:type="spellStart"/>
      <w:r w:rsidRPr="009F1266">
        <w:rPr>
          <w:rFonts w:ascii="Times New Roman" w:eastAsia="Times New Roman" w:hAnsi="Times New Roman" w:cs="Times New Roman"/>
          <w:color w:val="333333"/>
          <w:shd w:val="clear" w:color="auto" w:fill="F5F5F5"/>
        </w:rPr>
        <w:t>Cuny</w:t>
      </w:r>
      <w:proofErr w:type="spellEnd"/>
      <w:r w:rsidRPr="009F1266">
        <w:rPr>
          <w:rFonts w:ascii="Times New Roman" w:eastAsia="Times New Roman" w:hAnsi="Times New Roman" w:cs="Times New Roman"/>
          <w:color w:val="333333"/>
          <w:shd w:val="clear" w:color="auto" w:fill="F5F5F5"/>
        </w:rPr>
        <w:t xml:space="preserve"> E, and </w:t>
      </w:r>
      <w:proofErr w:type="spellStart"/>
      <w:r w:rsidRPr="009F1266">
        <w:rPr>
          <w:rFonts w:ascii="Times New Roman" w:eastAsia="Times New Roman" w:hAnsi="Times New Roman" w:cs="Times New Roman"/>
          <w:color w:val="333333"/>
          <w:shd w:val="clear" w:color="auto" w:fill="F5F5F5"/>
        </w:rPr>
        <w:t>Bednarsh</w:t>
      </w:r>
      <w:proofErr w:type="spellEnd"/>
      <w:r w:rsidRPr="009F1266">
        <w:rPr>
          <w:rFonts w:ascii="Times New Roman" w:eastAsia="Times New Roman" w:hAnsi="Times New Roman" w:cs="Times New Roman"/>
          <w:color w:val="333333"/>
          <w:shd w:val="clear" w:color="auto" w:fill="F5F5F5"/>
        </w:rPr>
        <w:t xml:space="preserve"> H. “Instrument Sterilization in Dentistry.” </w:t>
      </w:r>
      <w:r w:rsidRPr="009F1266">
        <w:rPr>
          <w:rFonts w:ascii="Times New Roman" w:eastAsia="Times New Roman" w:hAnsi="Times New Roman" w:cs="Times New Roman"/>
          <w:i/>
          <w:iCs/>
          <w:color w:val="333333"/>
          <w:bdr w:val="none" w:sz="0" w:space="0" w:color="auto" w:frame="1"/>
        </w:rPr>
        <w:t>ELABORATE</w:t>
      </w:r>
      <w:r w:rsidRPr="009F1266">
        <w:rPr>
          <w:rFonts w:ascii="Times New Roman" w:eastAsia="Times New Roman" w:hAnsi="Times New Roman" w:cs="Times New Roman"/>
          <w:color w:val="333333"/>
          <w:shd w:val="clear" w:color="auto" w:fill="F5F5F5"/>
        </w:rPr>
        <w:t>, Jan. 2010, pp. 26–30. </w:t>
      </w:r>
      <w:r w:rsidRPr="009F1266">
        <w:rPr>
          <w:rFonts w:ascii="Times New Roman" w:eastAsia="Times New Roman" w:hAnsi="Times New Roman" w:cs="Times New Roman"/>
          <w:i/>
          <w:iCs/>
          <w:color w:val="333333"/>
          <w:bdr w:val="none" w:sz="0" w:space="0" w:color="auto" w:frame="1"/>
        </w:rPr>
        <w:t>EBSCOhost</w:t>
      </w:r>
      <w:r w:rsidRPr="009F1266">
        <w:rPr>
          <w:rFonts w:ascii="Times New Roman" w:eastAsia="Times New Roman" w:hAnsi="Times New Roman" w:cs="Times New Roman"/>
          <w:color w:val="333333"/>
          <w:shd w:val="clear" w:color="auto" w:fill="F5F5F5"/>
        </w:rPr>
        <w:t>, https://search.ebscohost.com/login.aspx?direct=true&amp;AuthType=shib&amp;db=ccm&amp;AN=105209835&amp;site=ehost-live.</w:t>
      </w:r>
    </w:p>
    <w:p w14:paraId="289CC292" w14:textId="77777777" w:rsidR="009F1266" w:rsidRDefault="009F1266" w:rsidP="009F1266">
      <w:pPr>
        <w:spacing w:before="384" w:after="384" w:line="480" w:lineRule="auto"/>
        <w:textAlignment w:val="baseline"/>
        <w:rPr>
          <w:rFonts w:ascii="Times New Roman" w:eastAsia="Times New Roman" w:hAnsi="Times New Roman" w:cs="Times New Roman"/>
          <w:color w:val="555555"/>
        </w:rPr>
      </w:pPr>
    </w:p>
    <w:p w14:paraId="4DA02D44" w14:textId="77777777" w:rsidR="009F1266" w:rsidRPr="009F1266" w:rsidRDefault="009F1266" w:rsidP="009F1266">
      <w:pPr>
        <w:spacing w:before="384" w:after="384" w:line="480" w:lineRule="auto"/>
        <w:textAlignment w:val="baseline"/>
        <w:rPr>
          <w:rFonts w:ascii="Times New Roman" w:eastAsia="Times New Roman" w:hAnsi="Times New Roman" w:cs="Times New Roman"/>
          <w:color w:val="555555"/>
        </w:rPr>
      </w:pPr>
    </w:p>
    <w:sectPr w:rsidR="009F1266" w:rsidRPr="009F1266" w:rsidSect="00770F45">
      <w:footerReference w:type="even" r:id="rId15"/>
      <w:footerReference w:type="default" r:id="rId16"/>
      <w:pgSz w:w="12240" w:h="15840"/>
      <w:pgMar w:top="1418" w:right="1440" w:bottom="1440" w:left="1440" w:header="709" w:footer="709" w:gutter="0"/>
      <w:pgNumType w:start="0"/>
      <w:cols w:space="708"/>
      <w:titlePg/>
      <w:docGrid w:linePitch="4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1084F" w14:textId="77777777" w:rsidR="00BA3F08" w:rsidRDefault="00BA3F08" w:rsidP="00770F45">
      <w:r>
        <w:separator/>
      </w:r>
    </w:p>
  </w:endnote>
  <w:endnote w:type="continuationSeparator" w:id="0">
    <w:p w14:paraId="395F5153" w14:textId="77777777" w:rsidR="00BA3F08" w:rsidRDefault="00BA3F08" w:rsidP="0077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9508756"/>
      <w:docPartObj>
        <w:docPartGallery w:val="Page Numbers (Bottom of Page)"/>
        <w:docPartUnique/>
      </w:docPartObj>
    </w:sdtPr>
    <w:sdtEndPr>
      <w:rPr>
        <w:rStyle w:val="PageNumber"/>
      </w:rPr>
    </w:sdtEndPr>
    <w:sdtContent>
      <w:p w14:paraId="315D07F2" w14:textId="6F56C7DA" w:rsidR="00770F45" w:rsidRDefault="00770F45" w:rsidP="00770F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5704B8" w14:textId="77777777" w:rsidR="00770F45" w:rsidRDefault="00770F45" w:rsidP="00770F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2093006"/>
      <w:docPartObj>
        <w:docPartGallery w:val="Page Numbers (Bottom of Page)"/>
        <w:docPartUnique/>
      </w:docPartObj>
    </w:sdtPr>
    <w:sdtEndPr>
      <w:rPr>
        <w:rStyle w:val="PageNumber"/>
      </w:rPr>
    </w:sdtEndPr>
    <w:sdtContent>
      <w:p w14:paraId="18B1F91F" w14:textId="489A9604" w:rsidR="00770F45" w:rsidRDefault="00770F45" w:rsidP="00BA0F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8FC0EE0" w14:textId="77777777" w:rsidR="00770F45" w:rsidRDefault="00770F45" w:rsidP="00770F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F9D9E" w14:textId="77777777" w:rsidR="00BA3F08" w:rsidRDefault="00BA3F08" w:rsidP="00770F45">
      <w:r>
        <w:separator/>
      </w:r>
    </w:p>
  </w:footnote>
  <w:footnote w:type="continuationSeparator" w:id="0">
    <w:p w14:paraId="0C9D7AC5" w14:textId="77777777" w:rsidR="00BA3F08" w:rsidRDefault="00BA3F08" w:rsidP="00770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B5794"/>
    <w:multiLevelType w:val="hybridMultilevel"/>
    <w:tmpl w:val="D53E64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3A7E51"/>
    <w:multiLevelType w:val="hybridMultilevel"/>
    <w:tmpl w:val="873A1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C12BD"/>
    <w:multiLevelType w:val="multilevel"/>
    <w:tmpl w:val="0714C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EF7BA0"/>
    <w:multiLevelType w:val="multilevel"/>
    <w:tmpl w:val="E76CD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DC5198"/>
    <w:multiLevelType w:val="multilevel"/>
    <w:tmpl w:val="0ADA9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8C789B"/>
    <w:multiLevelType w:val="multilevel"/>
    <w:tmpl w:val="6506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0B78C7"/>
    <w:multiLevelType w:val="multilevel"/>
    <w:tmpl w:val="6C08D536"/>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ind w:left="643" w:hanging="360"/>
      </w:pPr>
      <w:rPr>
        <w:rFonts w:ascii="Helvetica" w:hAnsi="Helvetica" w:hint="default"/>
        <w:color w:val="333333"/>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6EED3E8E"/>
    <w:multiLevelType w:val="multilevel"/>
    <w:tmpl w:val="019E7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4"/>
  </w:num>
  <w:num w:numId="4">
    <w:abstractNumId w:val="1"/>
  </w:num>
  <w:num w:numId="5">
    <w:abstractNumId w:val="2"/>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drawingGridHorizontalSpacing w:val="120"/>
  <w:drawingGridVerticalSpacing w:val="463"/>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F45"/>
    <w:rsid w:val="0012514F"/>
    <w:rsid w:val="001E309D"/>
    <w:rsid w:val="00243573"/>
    <w:rsid w:val="002D61F9"/>
    <w:rsid w:val="00305131"/>
    <w:rsid w:val="00330EF3"/>
    <w:rsid w:val="003B47EC"/>
    <w:rsid w:val="003F732F"/>
    <w:rsid w:val="004D30D3"/>
    <w:rsid w:val="004D4B2E"/>
    <w:rsid w:val="00536AA9"/>
    <w:rsid w:val="00547587"/>
    <w:rsid w:val="00573176"/>
    <w:rsid w:val="005D6B3E"/>
    <w:rsid w:val="006504C4"/>
    <w:rsid w:val="00655A64"/>
    <w:rsid w:val="00734907"/>
    <w:rsid w:val="00766C41"/>
    <w:rsid w:val="00770F45"/>
    <w:rsid w:val="007C10E5"/>
    <w:rsid w:val="007F3180"/>
    <w:rsid w:val="00816258"/>
    <w:rsid w:val="00863766"/>
    <w:rsid w:val="0089580E"/>
    <w:rsid w:val="008E0C8D"/>
    <w:rsid w:val="00945325"/>
    <w:rsid w:val="009D0A82"/>
    <w:rsid w:val="009F1266"/>
    <w:rsid w:val="00A4643C"/>
    <w:rsid w:val="00AC68C5"/>
    <w:rsid w:val="00B063A4"/>
    <w:rsid w:val="00B369E1"/>
    <w:rsid w:val="00BA3F08"/>
    <w:rsid w:val="00CC7E35"/>
    <w:rsid w:val="00E01028"/>
    <w:rsid w:val="00E12724"/>
    <w:rsid w:val="00F6725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06E3F"/>
  <w15:chartTrackingRefBased/>
  <w15:docId w15:val="{08485EC0-D3FD-4044-8569-04DF84C9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F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F45"/>
    <w:pPr>
      <w:ind w:left="720"/>
      <w:contextualSpacing/>
    </w:pPr>
  </w:style>
  <w:style w:type="paragraph" w:styleId="Footer">
    <w:name w:val="footer"/>
    <w:basedOn w:val="Normal"/>
    <w:link w:val="FooterChar"/>
    <w:uiPriority w:val="99"/>
    <w:unhideWhenUsed/>
    <w:rsid w:val="00770F45"/>
    <w:pPr>
      <w:tabs>
        <w:tab w:val="center" w:pos="4680"/>
        <w:tab w:val="right" w:pos="9360"/>
      </w:tabs>
    </w:pPr>
  </w:style>
  <w:style w:type="character" w:customStyle="1" w:styleId="FooterChar">
    <w:name w:val="Footer Char"/>
    <w:basedOn w:val="DefaultParagraphFont"/>
    <w:link w:val="Footer"/>
    <w:uiPriority w:val="99"/>
    <w:rsid w:val="00770F45"/>
  </w:style>
  <w:style w:type="character" w:styleId="PageNumber">
    <w:name w:val="page number"/>
    <w:basedOn w:val="DefaultParagraphFont"/>
    <w:uiPriority w:val="99"/>
    <w:semiHidden/>
    <w:unhideWhenUsed/>
    <w:rsid w:val="00770F45"/>
  </w:style>
  <w:style w:type="paragraph" w:styleId="Header">
    <w:name w:val="header"/>
    <w:basedOn w:val="Normal"/>
    <w:link w:val="HeaderChar"/>
    <w:uiPriority w:val="99"/>
    <w:unhideWhenUsed/>
    <w:rsid w:val="00770F45"/>
    <w:pPr>
      <w:tabs>
        <w:tab w:val="center" w:pos="4680"/>
        <w:tab w:val="right" w:pos="9360"/>
      </w:tabs>
    </w:pPr>
  </w:style>
  <w:style w:type="character" w:customStyle="1" w:styleId="HeaderChar">
    <w:name w:val="Header Char"/>
    <w:basedOn w:val="DefaultParagraphFont"/>
    <w:link w:val="Header"/>
    <w:uiPriority w:val="99"/>
    <w:rsid w:val="00770F45"/>
  </w:style>
  <w:style w:type="table" w:styleId="TableGrid">
    <w:name w:val="Table Grid"/>
    <w:basedOn w:val="TableNormal"/>
    <w:uiPriority w:val="39"/>
    <w:rsid w:val="00895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1266"/>
    <w:rPr>
      <w:color w:val="0000FF"/>
      <w:u w:val="single"/>
    </w:rPr>
  </w:style>
  <w:style w:type="character" w:customStyle="1" w:styleId="apple-converted-space">
    <w:name w:val="apple-converted-space"/>
    <w:basedOn w:val="DefaultParagraphFont"/>
    <w:rsid w:val="009F1266"/>
  </w:style>
  <w:style w:type="paragraph" w:customStyle="1" w:styleId="c-bibliographic-informationcitation">
    <w:name w:val="c-bibliographic-information__citation"/>
    <w:basedOn w:val="Normal"/>
    <w:rsid w:val="009F1266"/>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9F1266"/>
    <w:pPr>
      <w:spacing w:before="100" w:beforeAutospacing="1" w:after="100" w:afterAutospacing="1"/>
    </w:pPr>
    <w:rPr>
      <w:rFonts w:ascii="Times New Roman" w:eastAsia="Times New Roman" w:hAnsi="Times New Roman" w:cs="Times New Roman"/>
    </w:rPr>
  </w:style>
  <w:style w:type="character" w:customStyle="1" w:styleId="c-bibliographic-informationvalue">
    <w:name w:val="c-bibliographic-information__value"/>
    <w:basedOn w:val="DefaultParagraphFont"/>
    <w:rsid w:val="009F1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2091">
      <w:bodyDiv w:val="1"/>
      <w:marLeft w:val="0"/>
      <w:marRight w:val="0"/>
      <w:marTop w:val="0"/>
      <w:marBottom w:val="0"/>
      <w:divBdr>
        <w:top w:val="none" w:sz="0" w:space="0" w:color="auto"/>
        <w:left w:val="none" w:sz="0" w:space="0" w:color="auto"/>
        <w:bottom w:val="none" w:sz="0" w:space="0" w:color="auto"/>
        <w:right w:val="none" w:sz="0" w:space="0" w:color="auto"/>
      </w:divBdr>
      <w:divsChild>
        <w:div w:id="1705203689">
          <w:marLeft w:val="0"/>
          <w:marRight w:val="0"/>
          <w:marTop w:val="0"/>
          <w:marBottom w:val="0"/>
          <w:divBdr>
            <w:top w:val="none" w:sz="0" w:space="0" w:color="auto"/>
            <w:left w:val="none" w:sz="0" w:space="0" w:color="auto"/>
            <w:bottom w:val="none" w:sz="0" w:space="0" w:color="auto"/>
            <w:right w:val="none" w:sz="0" w:space="0" w:color="auto"/>
          </w:divBdr>
          <w:divsChild>
            <w:div w:id="63648541">
              <w:marLeft w:val="0"/>
              <w:marRight w:val="0"/>
              <w:marTop w:val="0"/>
              <w:marBottom w:val="0"/>
              <w:divBdr>
                <w:top w:val="none" w:sz="0" w:space="0" w:color="auto"/>
                <w:left w:val="none" w:sz="0" w:space="0" w:color="auto"/>
                <w:bottom w:val="none" w:sz="0" w:space="0" w:color="auto"/>
                <w:right w:val="none" w:sz="0" w:space="0" w:color="auto"/>
              </w:divBdr>
              <w:divsChild>
                <w:div w:id="202405109">
                  <w:marLeft w:val="0"/>
                  <w:marRight w:val="0"/>
                  <w:marTop w:val="0"/>
                  <w:marBottom w:val="0"/>
                  <w:divBdr>
                    <w:top w:val="none" w:sz="0" w:space="0" w:color="auto"/>
                    <w:left w:val="none" w:sz="0" w:space="0" w:color="auto"/>
                    <w:bottom w:val="none" w:sz="0" w:space="0" w:color="auto"/>
                    <w:right w:val="none" w:sz="0" w:space="0" w:color="auto"/>
                  </w:divBdr>
                  <w:divsChild>
                    <w:div w:id="936015033">
                      <w:marLeft w:val="0"/>
                      <w:marRight w:val="0"/>
                      <w:marTop w:val="0"/>
                      <w:marBottom w:val="0"/>
                      <w:divBdr>
                        <w:top w:val="none" w:sz="0" w:space="0" w:color="auto"/>
                        <w:left w:val="none" w:sz="0" w:space="0" w:color="auto"/>
                        <w:bottom w:val="none" w:sz="0" w:space="0" w:color="auto"/>
                        <w:right w:val="none" w:sz="0" w:space="0" w:color="auto"/>
                      </w:divBdr>
                      <w:divsChild>
                        <w:div w:id="1625693758">
                          <w:marLeft w:val="0"/>
                          <w:marRight w:val="0"/>
                          <w:marTop w:val="0"/>
                          <w:marBottom w:val="0"/>
                          <w:divBdr>
                            <w:top w:val="none" w:sz="0" w:space="0" w:color="auto"/>
                            <w:left w:val="none" w:sz="0" w:space="0" w:color="auto"/>
                            <w:bottom w:val="none" w:sz="0" w:space="0" w:color="auto"/>
                            <w:right w:val="none" w:sz="0" w:space="0" w:color="auto"/>
                          </w:divBdr>
                          <w:divsChild>
                            <w:div w:id="972832418">
                              <w:marLeft w:val="0"/>
                              <w:marRight w:val="0"/>
                              <w:marTop w:val="0"/>
                              <w:marBottom w:val="0"/>
                              <w:divBdr>
                                <w:top w:val="none" w:sz="0" w:space="0" w:color="auto"/>
                                <w:left w:val="none" w:sz="0" w:space="0" w:color="auto"/>
                                <w:bottom w:val="none" w:sz="0" w:space="0" w:color="auto"/>
                                <w:right w:val="none" w:sz="0" w:space="0" w:color="auto"/>
                              </w:divBdr>
                              <w:divsChild>
                                <w:div w:id="634335647">
                                  <w:marLeft w:val="0"/>
                                  <w:marRight w:val="0"/>
                                  <w:marTop w:val="0"/>
                                  <w:marBottom w:val="0"/>
                                  <w:divBdr>
                                    <w:top w:val="none" w:sz="0" w:space="0" w:color="auto"/>
                                    <w:left w:val="none" w:sz="0" w:space="0" w:color="auto"/>
                                    <w:bottom w:val="none" w:sz="0" w:space="0" w:color="auto"/>
                                    <w:right w:val="none" w:sz="0" w:space="0" w:color="auto"/>
                                  </w:divBdr>
                                  <w:divsChild>
                                    <w:div w:id="894320672">
                                      <w:marLeft w:val="0"/>
                                      <w:marRight w:val="0"/>
                                      <w:marTop w:val="0"/>
                                      <w:marBottom w:val="0"/>
                                      <w:divBdr>
                                        <w:top w:val="none" w:sz="0" w:space="0" w:color="auto"/>
                                        <w:left w:val="none" w:sz="0" w:space="0" w:color="auto"/>
                                        <w:bottom w:val="none" w:sz="0" w:space="0" w:color="auto"/>
                                        <w:right w:val="none" w:sz="0" w:space="0" w:color="auto"/>
                                      </w:divBdr>
                                      <w:divsChild>
                                        <w:div w:id="124368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915278">
          <w:marLeft w:val="0"/>
          <w:marRight w:val="0"/>
          <w:marTop w:val="0"/>
          <w:marBottom w:val="0"/>
          <w:divBdr>
            <w:top w:val="none" w:sz="0" w:space="0" w:color="auto"/>
            <w:left w:val="none" w:sz="0" w:space="0" w:color="auto"/>
            <w:bottom w:val="none" w:sz="0" w:space="0" w:color="auto"/>
            <w:right w:val="none" w:sz="0" w:space="0" w:color="auto"/>
          </w:divBdr>
          <w:divsChild>
            <w:div w:id="1998145607">
              <w:marLeft w:val="0"/>
              <w:marRight w:val="0"/>
              <w:marTop w:val="0"/>
              <w:marBottom w:val="0"/>
              <w:divBdr>
                <w:top w:val="none" w:sz="0" w:space="0" w:color="auto"/>
                <w:left w:val="none" w:sz="0" w:space="0" w:color="auto"/>
                <w:bottom w:val="none" w:sz="0" w:space="0" w:color="auto"/>
                <w:right w:val="none" w:sz="0" w:space="0" w:color="auto"/>
              </w:divBdr>
              <w:divsChild>
                <w:div w:id="1119028060">
                  <w:marLeft w:val="0"/>
                  <w:marRight w:val="0"/>
                  <w:marTop w:val="0"/>
                  <w:marBottom w:val="0"/>
                  <w:divBdr>
                    <w:top w:val="none" w:sz="0" w:space="0" w:color="auto"/>
                    <w:left w:val="none" w:sz="0" w:space="0" w:color="auto"/>
                    <w:bottom w:val="none" w:sz="0" w:space="0" w:color="auto"/>
                    <w:right w:val="none" w:sz="0" w:space="0" w:color="auto"/>
                  </w:divBdr>
                  <w:divsChild>
                    <w:div w:id="1295671101">
                      <w:marLeft w:val="0"/>
                      <w:marRight w:val="0"/>
                      <w:marTop w:val="0"/>
                      <w:marBottom w:val="0"/>
                      <w:divBdr>
                        <w:top w:val="none" w:sz="0" w:space="0" w:color="auto"/>
                        <w:left w:val="none" w:sz="0" w:space="0" w:color="auto"/>
                        <w:bottom w:val="none" w:sz="0" w:space="0" w:color="auto"/>
                        <w:right w:val="none" w:sz="0" w:space="0" w:color="auto"/>
                      </w:divBdr>
                      <w:divsChild>
                        <w:div w:id="355276980">
                          <w:marLeft w:val="0"/>
                          <w:marRight w:val="0"/>
                          <w:marTop w:val="0"/>
                          <w:marBottom w:val="0"/>
                          <w:divBdr>
                            <w:top w:val="none" w:sz="0" w:space="0" w:color="auto"/>
                            <w:left w:val="none" w:sz="0" w:space="0" w:color="auto"/>
                            <w:bottom w:val="none" w:sz="0" w:space="0" w:color="auto"/>
                            <w:right w:val="none" w:sz="0" w:space="0" w:color="auto"/>
                          </w:divBdr>
                          <w:divsChild>
                            <w:div w:id="2120175145">
                              <w:marLeft w:val="0"/>
                              <w:marRight w:val="0"/>
                              <w:marTop w:val="0"/>
                              <w:marBottom w:val="0"/>
                              <w:divBdr>
                                <w:top w:val="none" w:sz="0" w:space="0" w:color="auto"/>
                                <w:left w:val="none" w:sz="0" w:space="0" w:color="auto"/>
                                <w:bottom w:val="none" w:sz="0" w:space="0" w:color="auto"/>
                                <w:right w:val="none" w:sz="0" w:space="0" w:color="auto"/>
                              </w:divBdr>
                              <w:divsChild>
                                <w:div w:id="1365137681">
                                  <w:marLeft w:val="0"/>
                                  <w:marRight w:val="0"/>
                                  <w:marTop w:val="0"/>
                                  <w:marBottom w:val="0"/>
                                  <w:divBdr>
                                    <w:top w:val="none" w:sz="0" w:space="0" w:color="auto"/>
                                    <w:left w:val="none" w:sz="0" w:space="0" w:color="auto"/>
                                    <w:bottom w:val="none" w:sz="0" w:space="0" w:color="auto"/>
                                    <w:right w:val="none" w:sz="0" w:space="0" w:color="auto"/>
                                  </w:divBdr>
                                  <w:divsChild>
                                    <w:div w:id="317155020">
                                      <w:marLeft w:val="0"/>
                                      <w:marRight w:val="0"/>
                                      <w:marTop w:val="0"/>
                                      <w:marBottom w:val="0"/>
                                      <w:divBdr>
                                        <w:top w:val="none" w:sz="0" w:space="0" w:color="auto"/>
                                        <w:left w:val="none" w:sz="0" w:space="0" w:color="auto"/>
                                        <w:bottom w:val="none" w:sz="0" w:space="0" w:color="auto"/>
                                        <w:right w:val="none" w:sz="0" w:space="0" w:color="auto"/>
                                      </w:divBdr>
                                      <w:divsChild>
                                        <w:div w:id="184371719">
                                          <w:marLeft w:val="0"/>
                                          <w:marRight w:val="0"/>
                                          <w:marTop w:val="0"/>
                                          <w:marBottom w:val="0"/>
                                          <w:divBdr>
                                            <w:top w:val="none" w:sz="0" w:space="0" w:color="auto"/>
                                            <w:left w:val="none" w:sz="0" w:space="0" w:color="auto"/>
                                            <w:bottom w:val="none" w:sz="0" w:space="0" w:color="auto"/>
                                            <w:right w:val="none" w:sz="0" w:space="0" w:color="auto"/>
                                          </w:divBdr>
                                          <w:divsChild>
                                            <w:div w:id="151213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8445473">
          <w:marLeft w:val="0"/>
          <w:marRight w:val="0"/>
          <w:marTop w:val="0"/>
          <w:marBottom w:val="0"/>
          <w:divBdr>
            <w:top w:val="none" w:sz="0" w:space="0" w:color="auto"/>
            <w:left w:val="none" w:sz="0" w:space="0" w:color="auto"/>
            <w:bottom w:val="none" w:sz="0" w:space="0" w:color="auto"/>
            <w:right w:val="none" w:sz="0" w:space="0" w:color="auto"/>
          </w:divBdr>
          <w:divsChild>
            <w:div w:id="2060322658">
              <w:marLeft w:val="-1073"/>
              <w:marRight w:val="0"/>
              <w:marTop w:val="0"/>
              <w:marBottom w:val="0"/>
              <w:divBdr>
                <w:top w:val="none" w:sz="0" w:space="0" w:color="auto"/>
                <w:left w:val="none" w:sz="0" w:space="0" w:color="auto"/>
                <w:bottom w:val="none" w:sz="0" w:space="0" w:color="auto"/>
                <w:right w:val="none" w:sz="0" w:space="0" w:color="auto"/>
              </w:divBdr>
              <w:divsChild>
                <w:div w:id="666402100">
                  <w:marLeft w:val="0"/>
                  <w:marRight w:val="0"/>
                  <w:marTop w:val="0"/>
                  <w:marBottom w:val="0"/>
                  <w:divBdr>
                    <w:top w:val="none" w:sz="0" w:space="0" w:color="auto"/>
                    <w:left w:val="none" w:sz="0" w:space="0" w:color="auto"/>
                    <w:bottom w:val="none" w:sz="0" w:space="0" w:color="auto"/>
                    <w:right w:val="none" w:sz="0" w:space="0" w:color="auto"/>
                  </w:divBdr>
                </w:div>
                <w:div w:id="1680082260">
                  <w:marLeft w:val="0"/>
                  <w:marRight w:val="0"/>
                  <w:marTop w:val="0"/>
                  <w:marBottom w:val="0"/>
                  <w:divBdr>
                    <w:top w:val="single" w:sz="6" w:space="5" w:color="515559"/>
                    <w:left w:val="single" w:sz="6" w:space="6" w:color="515559"/>
                    <w:bottom w:val="single" w:sz="6" w:space="5" w:color="515559"/>
                    <w:right w:val="single" w:sz="6" w:space="18" w:color="515559"/>
                  </w:divBdr>
                </w:div>
              </w:divsChild>
            </w:div>
          </w:divsChild>
        </w:div>
        <w:div w:id="557135980">
          <w:marLeft w:val="0"/>
          <w:marRight w:val="0"/>
          <w:marTop w:val="0"/>
          <w:marBottom w:val="0"/>
          <w:divBdr>
            <w:top w:val="none" w:sz="0" w:space="0" w:color="auto"/>
            <w:left w:val="none" w:sz="0" w:space="0" w:color="auto"/>
            <w:bottom w:val="none" w:sz="0" w:space="0" w:color="auto"/>
            <w:right w:val="none" w:sz="0" w:space="0" w:color="auto"/>
          </w:divBdr>
          <w:divsChild>
            <w:div w:id="596640936">
              <w:marLeft w:val="0"/>
              <w:marRight w:val="0"/>
              <w:marTop w:val="0"/>
              <w:marBottom w:val="0"/>
              <w:divBdr>
                <w:top w:val="none" w:sz="0" w:space="0" w:color="auto"/>
                <w:left w:val="none" w:sz="0" w:space="0" w:color="auto"/>
                <w:bottom w:val="none" w:sz="0" w:space="0" w:color="auto"/>
                <w:right w:val="none" w:sz="0" w:space="0" w:color="auto"/>
              </w:divBdr>
              <w:divsChild>
                <w:div w:id="176770074">
                  <w:marLeft w:val="0"/>
                  <w:marRight w:val="0"/>
                  <w:marTop w:val="0"/>
                  <w:marBottom w:val="0"/>
                  <w:divBdr>
                    <w:top w:val="none" w:sz="0" w:space="0" w:color="auto"/>
                    <w:left w:val="none" w:sz="0" w:space="0" w:color="auto"/>
                    <w:bottom w:val="none" w:sz="0" w:space="0" w:color="auto"/>
                    <w:right w:val="none" w:sz="0" w:space="0" w:color="auto"/>
                  </w:divBdr>
                  <w:divsChild>
                    <w:div w:id="697895997">
                      <w:marLeft w:val="0"/>
                      <w:marRight w:val="0"/>
                      <w:marTop w:val="0"/>
                      <w:marBottom w:val="0"/>
                      <w:divBdr>
                        <w:top w:val="none" w:sz="0" w:space="0" w:color="auto"/>
                        <w:left w:val="none" w:sz="0" w:space="0" w:color="auto"/>
                        <w:bottom w:val="none" w:sz="0" w:space="0" w:color="auto"/>
                        <w:right w:val="none" w:sz="0" w:space="0" w:color="auto"/>
                      </w:divBdr>
                      <w:divsChild>
                        <w:div w:id="1693453444">
                          <w:marLeft w:val="0"/>
                          <w:marRight w:val="0"/>
                          <w:marTop w:val="0"/>
                          <w:marBottom w:val="0"/>
                          <w:divBdr>
                            <w:top w:val="none" w:sz="0" w:space="0" w:color="auto"/>
                            <w:left w:val="none" w:sz="0" w:space="0" w:color="auto"/>
                            <w:bottom w:val="none" w:sz="0" w:space="0" w:color="auto"/>
                            <w:right w:val="none" w:sz="0" w:space="0" w:color="auto"/>
                          </w:divBdr>
                          <w:divsChild>
                            <w:div w:id="2033725784">
                              <w:marLeft w:val="0"/>
                              <w:marRight w:val="0"/>
                              <w:marTop w:val="0"/>
                              <w:marBottom w:val="0"/>
                              <w:divBdr>
                                <w:top w:val="none" w:sz="0" w:space="0" w:color="auto"/>
                                <w:left w:val="none" w:sz="0" w:space="0" w:color="auto"/>
                                <w:bottom w:val="none" w:sz="0" w:space="0" w:color="auto"/>
                                <w:right w:val="none" w:sz="0" w:space="0" w:color="auto"/>
                              </w:divBdr>
                              <w:divsChild>
                                <w:div w:id="596669094">
                                  <w:marLeft w:val="0"/>
                                  <w:marRight w:val="0"/>
                                  <w:marTop w:val="0"/>
                                  <w:marBottom w:val="0"/>
                                  <w:divBdr>
                                    <w:top w:val="none" w:sz="0" w:space="0" w:color="auto"/>
                                    <w:left w:val="none" w:sz="0" w:space="0" w:color="auto"/>
                                    <w:bottom w:val="none" w:sz="0" w:space="0" w:color="auto"/>
                                    <w:right w:val="none" w:sz="0" w:space="0" w:color="auto"/>
                                  </w:divBdr>
                                </w:div>
                              </w:divsChild>
                            </w:div>
                            <w:div w:id="920716501">
                              <w:marLeft w:val="0"/>
                              <w:marRight w:val="0"/>
                              <w:marTop w:val="0"/>
                              <w:marBottom w:val="0"/>
                              <w:divBdr>
                                <w:top w:val="none" w:sz="0" w:space="0" w:color="auto"/>
                                <w:left w:val="none" w:sz="0" w:space="0" w:color="auto"/>
                                <w:bottom w:val="none" w:sz="0" w:space="0" w:color="auto"/>
                                <w:right w:val="none" w:sz="0" w:space="0" w:color="auto"/>
                              </w:divBdr>
                              <w:divsChild>
                                <w:div w:id="379286637">
                                  <w:marLeft w:val="0"/>
                                  <w:marRight w:val="0"/>
                                  <w:marTop w:val="0"/>
                                  <w:marBottom w:val="0"/>
                                  <w:divBdr>
                                    <w:top w:val="none" w:sz="0" w:space="0" w:color="auto"/>
                                    <w:left w:val="none" w:sz="0" w:space="0" w:color="auto"/>
                                    <w:bottom w:val="none" w:sz="0" w:space="0" w:color="auto"/>
                                    <w:right w:val="none" w:sz="0" w:space="0" w:color="auto"/>
                                  </w:divBdr>
                                  <w:divsChild>
                                    <w:div w:id="1477722891">
                                      <w:marLeft w:val="0"/>
                                      <w:marRight w:val="0"/>
                                      <w:marTop w:val="0"/>
                                      <w:marBottom w:val="0"/>
                                      <w:divBdr>
                                        <w:top w:val="none" w:sz="0" w:space="0" w:color="auto"/>
                                        <w:left w:val="none" w:sz="0" w:space="0" w:color="auto"/>
                                        <w:bottom w:val="none" w:sz="0" w:space="0" w:color="auto"/>
                                        <w:right w:val="none" w:sz="0" w:space="0" w:color="auto"/>
                                      </w:divBdr>
                                      <w:divsChild>
                                        <w:div w:id="392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45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sbc.org/CDSBCPublicLibrary/Infection-Prevention-and-Control-Guideline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arch.ebscohost.com/login.aspx?direct=true&amp;AuthType=shib&amp;db=ccm&amp;AN=123724615&amp;site=ehost-liv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nfectioncontroltoday.com/view/number-staff-not-ownership-predictor-nursing-home-covid-19-outc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D0177-C428-D340-B9FB-6483D224D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2258</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tbhamra@student.ubc.ca</dc:creator>
  <cp:keywords/>
  <dc:description/>
  <cp:lastModifiedBy>tbhamra@student.ubc.ca</cp:lastModifiedBy>
  <cp:revision>2</cp:revision>
  <dcterms:created xsi:type="dcterms:W3CDTF">2022-03-19T03:31:00Z</dcterms:created>
  <dcterms:modified xsi:type="dcterms:W3CDTF">2022-03-19T03:31:00Z</dcterms:modified>
</cp:coreProperties>
</file>