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DC96" w14:textId="77777777" w:rsidR="009242BE" w:rsidRDefault="009242BE" w:rsidP="009242BE"/>
    <w:p w14:paraId="29F87E9D" w14:textId="27D1DCE4" w:rsidR="00EE0B8C" w:rsidRPr="009242BE" w:rsidRDefault="009242BE" w:rsidP="009242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2BE">
        <w:rPr>
          <w:rFonts w:ascii="Times New Roman" w:hAnsi="Times New Roman" w:cs="Times New Roman"/>
          <w:b/>
          <w:bCs/>
          <w:sz w:val="32"/>
          <w:szCs w:val="32"/>
        </w:rPr>
        <w:t>Three Definitions of “Sonata Form”</w:t>
      </w:r>
    </w:p>
    <w:p w14:paraId="13A4F6BD" w14:textId="0A3184EA" w:rsidR="007434CA" w:rsidRPr="00110472" w:rsidRDefault="007434CA" w:rsidP="0074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14:paraId="2FBF67D1" w14:textId="1A647A8A" w:rsidR="007434CA" w:rsidRPr="007434CA" w:rsidRDefault="007434CA" w:rsidP="005628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this </w:t>
      </w:r>
      <w:r w:rsidR="00137465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is to define “sonata form” for those unfamiliar with the term, using a parenthetical, sentence, and extended definition.</w:t>
      </w:r>
      <w:r w:rsidR="00137465">
        <w:rPr>
          <w:rFonts w:ascii="Times New Roman" w:hAnsi="Times New Roman" w:cs="Times New Roman"/>
          <w:sz w:val="24"/>
          <w:szCs w:val="24"/>
        </w:rPr>
        <w:t xml:space="preserve"> For the extended definition, I explain the etymology of “</w:t>
      </w:r>
      <w:r w:rsidR="0002137A">
        <w:rPr>
          <w:rFonts w:ascii="Times New Roman" w:hAnsi="Times New Roman" w:cs="Times New Roman"/>
          <w:sz w:val="24"/>
          <w:szCs w:val="24"/>
        </w:rPr>
        <w:t>sonata”</w:t>
      </w:r>
      <w:r w:rsidR="00137465">
        <w:rPr>
          <w:rFonts w:ascii="Times New Roman" w:hAnsi="Times New Roman" w:cs="Times New Roman"/>
          <w:sz w:val="24"/>
          <w:szCs w:val="24"/>
        </w:rPr>
        <w:t>, provide a visual representation of sonata form, analyze its parts, and compare it to pop songs’ verse-chorus structure.</w:t>
      </w:r>
    </w:p>
    <w:p w14:paraId="6C22FB91" w14:textId="3AA03935" w:rsidR="009242BE" w:rsidRPr="00110472" w:rsidRDefault="009242BE" w:rsidP="00743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BE">
        <w:rPr>
          <w:rFonts w:ascii="Times New Roman" w:hAnsi="Times New Roman" w:cs="Times New Roman"/>
          <w:sz w:val="24"/>
          <w:szCs w:val="24"/>
          <w:u w:val="single"/>
        </w:rPr>
        <w:t>Reading Situation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591C91D" w14:textId="078583C7" w:rsidR="00A23093" w:rsidRPr="00EF710B" w:rsidRDefault="00A23E23" w:rsidP="0056289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music historian teaching an online classical music course for beginners</w:t>
      </w:r>
      <w:r w:rsidR="000E6055">
        <w:rPr>
          <w:rFonts w:ascii="Times New Roman" w:hAnsi="Times New Roman" w:cs="Times New Roman"/>
          <w:sz w:val="24"/>
          <w:szCs w:val="24"/>
        </w:rPr>
        <w:t>, and i</w:t>
      </w:r>
      <w:r w:rsidR="00EF710B">
        <w:rPr>
          <w:rFonts w:ascii="Times New Roman" w:hAnsi="Times New Roman" w:cs="Times New Roman"/>
          <w:sz w:val="24"/>
          <w:szCs w:val="24"/>
        </w:rPr>
        <w:t>t is near the start of the course</w:t>
      </w:r>
      <w:r w:rsidR="000E6055">
        <w:rPr>
          <w:rFonts w:ascii="Times New Roman" w:hAnsi="Times New Roman" w:cs="Times New Roman"/>
          <w:sz w:val="24"/>
          <w:szCs w:val="24"/>
        </w:rPr>
        <w:t xml:space="preserve">. We are </w:t>
      </w:r>
      <w:r>
        <w:rPr>
          <w:rFonts w:ascii="Times New Roman" w:hAnsi="Times New Roman" w:cs="Times New Roman"/>
          <w:sz w:val="24"/>
          <w:szCs w:val="24"/>
        </w:rPr>
        <w:t>discussing Mozart and Beethoven</w:t>
      </w:r>
      <w:r w:rsidR="000E6055">
        <w:rPr>
          <w:rFonts w:ascii="Times New Roman" w:hAnsi="Times New Roman" w:cs="Times New Roman"/>
          <w:sz w:val="24"/>
          <w:szCs w:val="24"/>
        </w:rPr>
        <w:t xml:space="preserve">, and </w:t>
      </w:r>
      <w:r w:rsidR="00EF710B">
        <w:rPr>
          <w:rFonts w:ascii="Times New Roman" w:hAnsi="Times New Roman" w:cs="Times New Roman"/>
          <w:sz w:val="24"/>
          <w:szCs w:val="24"/>
        </w:rPr>
        <w:t xml:space="preserve">I want to explain “sonata form” so my students </w:t>
      </w:r>
      <w:r w:rsidR="000E6055">
        <w:rPr>
          <w:rFonts w:ascii="Times New Roman" w:hAnsi="Times New Roman" w:cs="Times New Roman"/>
          <w:sz w:val="24"/>
          <w:szCs w:val="24"/>
        </w:rPr>
        <w:t xml:space="preserve">can better understand </w:t>
      </w:r>
      <w:r w:rsidR="00A23093">
        <w:rPr>
          <w:rFonts w:ascii="Times New Roman" w:hAnsi="Times New Roman" w:cs="Times New Roman"/>
          <w:sz w:val="24"/>
          <w:szCs w:val="24"/>
        </w:rPr>
        <w:t xml:space="preserve">those composers’ music. </w:t>
      </w:r>
    </w:p>
    <w:p w14:paraId="5A11BD03" w14:textId="5CF895EC" w:rsidR="00110472" w:rsidRPr="00A23093" w:rsidRDefault="009242BE" w:rsidP="0074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2BE">
        <w:rPr>
          <w:rFonts w:ascii="Times New Roman" w:hAnsi="Times New Roman" w:cs="Times New Roman"/>
          <w:sz w:val="24"/>
          <w:szCs w:val="24"/>
          <w:u w:val="single"/>
        </w:rPr>
        <w:t>Parenthetical Definition:</w:t>
      </w:r>
      <w:r w:rsidR="00A23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B6EA1B" w14:textId="603FB812" w:rsidR="00A23093" w:rsidRPr="007434CA" w:rsidRDefault="00C47261" w:rsidP="0056289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many of their symphonies, </w:t>
      </w:r>
      <w:proofErr w:type="gramStart"/>
      <w:r>
        <w:rPr>
          <w:rFonts w:ascii="Times New Roman" w:hAnsi="Times New Roman" w:cs="Times New Roman"/>
          <w:sz w:val="24"/>
          <w:szCs w:val="24"/>
        </w:rPr>
        <w:t>Mozart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Beethoven use sonata form</w:t>
      </w:r>
      <w:r w:rsidR="000308C4">
        <w:rPr>
          <w:rFonts w:ascii="Times New Roman" w:hAnsi="Times New Roman" w:cs="Times New Roman"/>
          <w:sz w:val="24"/>
          <w:szCs w:val="24"/>
        </w:rPr>
        <w:t xml:space="preserve"> </w:t>
      </w:r>
      <w:r w:rsidR="008D1B2D">
        <w:rPr>
          <w:rFonts w:ascii="Times New Roman" w:hAnsi="Times New Roman" w:cs="Times New Roman"/>
          <w:sz w:val="24"/>
          <w:szCs w:val="24"/>
        </w:rPr>
        <w:t>(</w:t>
      </w:r>
      <w:r w:rsidR="003D0A14">
        <w:rPr>
          <w:rFonts w:ascii="Times New Roman" w:hAnsi="Times New Roman" w:cs="Times New Roman"/>
          <w:sz w:val="24"/>
          <w:szCs w:val="24"/>
        </w:rPr>
        <w:t>music</w:t>
      </w:r>
      <w:r w:rsidR="00A21CE8">
        <w:rPr>
          <w:rFonts w:ascii="Times New Roman" w:hAnsi="Times New Roman" w:cs="Times New Roman"/>
          <w:sz w:val="24"/>
          <w:szCs w:val="24"/>
        </w:rPr>
        <w:t xml:space="preserve"> </w:t>
      </w:r>
      <w:r w:rsidR="000266F8">
        <w:rPr>
          <w:rFonts w:ascii="Times New Roman" w:hAnsi="Times New Roman" w:cs="Times New Roman"/>
          <w:sz w:val="24"/>
          <w:szCs w:val="24"/>
        </w:rPr>
        <w:t xml:space="preserve">structure </w:t>
      </w:r>
      <w:r w:rsidR="008D1B2D">
        <w:rPr>
          <w:rFonts w:ascii="Times New Roman" w:hAnsi="Times New Roman" w:cs="Times New Roman"/>
          <w:sz w:val="24"/>
          <w:szCs w:val="24"/>
        </w:rPr>
        <w:t xml:space="preserve">where </w:t>
      </w:r>
      <w:r w:rsidR="00A21CE8">
        <w:rPr>
          <w:rFonts w:ascii="Times New Roman" w:hAnsi="Times New Roman" w:cs="Times New Roman"/>
          <w:sz w:val="24"/>
          <w:szCs w:val="24"/>
        </w:rPr>
        <w:t xml:space="preserve">a </w:t>
      </w:r>
      <w:r w:rsidR="008D1B2D">
        <w:rPr>
          <w:rFonts w:ascii="Times New Roman" w:hAnsi="Times New Roman" w:cs="Times New Roman"/>
          <w:sz w:val="24"/>
          <w:szCs w:val="24"/>
        </w:rPr>
        <w:t xml:space="preserve">melody is </w:t>
      </w:r>
      <w:r w:rsidR="00A21CE8">
        <w:rPr>
          <w:rFonts w:ascii="Times New Roman" w:hAnsi="Times New Roman" w:cs="Times New Roman"/>
          <w:sz w:val="24"/>
          <w:szCs w:val="24"/>
        </w:rPr>
        <w:t>played</w:t>
      </w:r>
      <w:r w:rsidR="008D1B2D">
        <w:rPr>
          <w:rFonts w:ascii="Times New Roman" w:hAnsi="Times New Roman" w:cs="Times New Roman"/>
          <w:sz w:val="24"/>
          <w:szCs w:val="24"/>
        </w:rPr>
        <w:t>, modified, then repeated</w:t>
      </w:r>
      <w:r w:rsidR="000308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9DB62F" w14:textId="6BC1320C" w:rsidR="009242BE" w:rsidRDefault="009242BE" w:rsidP="007434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42BE">
        <w:rPr>
          <w:rFonts w:ascii="Times New Roman" w:hAnsi="Times New Roman" w:cs="Times New Roman"/>
          <w:sz w:val="24"/>
          <w:szCs w:val="24"/>
          <w:u w:val="single"/>
        </w:rPr>
        <w:t>Sentence Definition:</w:t>
      </w:r>
    </w:p>
    <w:p w14:paraId="05D3ECDF" w14:textId="27AF5A9F" w:rsidR="00A23093" w:rsidRPr="00137465" w:rsidRDefault="006941EA" w:rsidP="0056289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Sonata form is </w:t>
      </w:r>
      <w:r w:rsidR="008A17D3">
        <w:rPr>
          <w:rFonts w:ascii="Times New Roman" w:hAnsi="Times New Roman" w:cs="Times New Roman"/>
          <w:sz w:val="24"/>
          <w:szCs w:val="24"/>
        </w:rPr>
        <w:t>way of organizing music commonly used by classical composers like Mozart or Beethoven.</w:t>
      </w:r>
      <w:r w:rsidR="00543A38">
        <w:rPr>
          <w:rFonts w:ascii="Times New Roman" w:hAnsi="Times New Roman" w:cs="Times New Roman"/>
          <w:sz w:val="24"/>
          <w:szCs w:val="24"/>
        </w:rPr>
        <w:t xml:space="preserve"> S</w:t>
      </w:r>
      <w:r w:rsidR="00C16C5D">
        <w:rPr>
          <w:rFonts w:ascii="Times New Roman" w:hAnsi="Times New Roman" w:cs="Times New Roman"/>
          <w:sz w:val="24"/>
          <w:szCs w:val="24"/>
        </w:rPr>
        <w:t>onata form has three distinct sections:</w:t>
      </w:r>
      <w:r w:rsidR="00880A7E">
        <w:rPr>
          <w:rFonts w:ascii="Times New Roman" w:hAnsi="Times New Roman" w:cs="Times New Roman"/>
          <w:sz w:val="24"/>
          <w:szCs w:val="24"/>
        </w:rPr>
        <w:t xml:space="preserve"> the</w:t>
      </w:r>
      <w:r w:rsidR="00C16C5D">
        <w:rPr>
          <w:rFonts w:ascii="Times New Roman" w:hAnsi="Times New Roman" w:cs="Times New Roman"/>
          <w:sz w:val="24"/>
          <w:szCs w:val="24"/>
        </w:rPr>
        <w:t xml:space="preserve"> exposition, </w:t>
      </w:r>
      <w:r w:rsidR="00880A7E">
        <w:rPr>
          <w:rFonts w:ascii="Times New Roman" w:hAnsi="Times New Roman" w:cs="Times New Roman"/>
          <w:sz w:val="24"/>
          <w:szCs w:val="24"/>
        </w:rPr>
        <w:t xml:space="preserve">the </w:t>
      </w:r>
      <w:r w:rsidR="00C16C5D">
        <w:rPr>
          <w:rFonts w:ascii="Times New Roman" w:hAnsi="Times New Roman" w:cs="Times New Roman"/>
          <w:sz w:val="24"/>
          <w:szCs w:val="24"/>
        </w:rPr>
        <w:t>development</w:t>
      </w:r>
      <w:r w:rsidR="007A3E32">
        <w:rPr>
          <w:rFonts w:ascii="Times New Roman" w:hAnsi="Times New Roman" w:cs="Times New Roman"/>
          <w:sz w:val="24"/>
          <w:szCs w:val="24"/>
        </w:rPr>
        <w:t>,</w:t>
      </w:r>
      <w:r w:rsidR="00C16C5D">
        <w:rPr>
          <w:rFonts w:ascii="Times New Roman" w:hAnsi="Times New Roman" w:cs="Times New Roman"/>
          <w:sz w:val="24"/>
          <w:szCs w:val="24"/>
        </w:rPr>
        <w:t xml:space="preserve"> </w:t>
      </w:r>
      <w:r w:rsidR="00506CC9">
        <w:rPr>
          <w:rFonts w:ascii="Times New Roman" w:hAnsi="Times New Roman" w:cs="Times New Roman"/>
          <w:sz w:val="24"/>
          <w:szCs w:val="24"/>
        </w:rPr>
        <w:t xml:space="preserve">and </w:t>
      </w:r>
      <w:r w:rsidR="00880A7E">
        <w:rPr>
          <w:rFonts w:ascii="Times New Roman" w:hAnsi="Times New Roman" w:cs="Times New Roman"/>
          <w:sz w:val="24"/>
          <w:szCs w:val="24"/>
        </w:rPr>
        <w:t xml:space="preserve">the </w:t>
      </w:r>
      <w:r w:rsidR="00506CC9">
        <w:rPr>
          <w:rFonts w:ascii="Times New Roman" w:hAnsi="Times New Roman" w:cs="Times New Roman"/>
          <w:sz w:val="24"/>
          <w:szCs w:val="24"/>
        </w:rPr>
        <w:t>recapitulation</w:t>
      </w:r>
      <w:r w:rsidR="006D161E">
        <w:rPr>
          <w:rFonts w:ascii="Times New Roman" w:hAnsi="Times New Roman" w:cs="Times New Roman"/>
          <w:sz w:val="24"/>
          <w:szCs w:val="24"/>
        </w:rPr>
        <w:t>, and must appear in that order</w:t>
      </w:r>
      <w:r w:rsidR="00506CC9">
        <w:rPr>
          <w:rFonts w:ascii="Times New Roman" w:hAnsi="Times New Roman" w:cs="Times New Roman"/>
          <w:sz w:val="24"/>
          <w:szCs w:val="24"/>
        </w:rPr>
        <w:t>.</w:t>
      </w:r>
      <w:r w:rsidR="00C16C5D">
        <w:rPr>
          <w:rFonts w:ascii="Times New Roman" w:hAnsi="Times New Roman" w:cs="Times New Roman"/>
          <w:sz w:val="24"/>
          <w:szCs w:val="24"/>
        </w:rPr>
        <w:t xml:space="preserve"> </w:t>
      </w:r>
      <w:r w:rsidR="00506CC9">
        <w:rPr>
          <w:rFonts w:ascii="Times New Roman" w:hAnsi="Times New Roman" w:cs="Times New Roman"/>
          <w:sz w:val="24"/>
          <w:szCs w:val="24"/>
        </w:rPr>
        <w:t>Like</w:t>
      </w:r>
      <w:r w:rsidR="00471DE8">
        <w:rPr>
          <w:rFonts w:ascii="Times New Roman" w:hAnsi="Times New Roman" w:cs="Times New Roman"/>
          <w:sz w:val="24"/>
          <w:szCs w:val="24"/>
        </w:rPr>
        <w:t xml:space="preserve"> a debate between two ideas</w:t>
      </w:r>
      <w:r w:rsidR="00506CC9">
        <w:rPr>
          <w:rFonts w:ascii="Times New Roman" w:hAnsi="Times New Roman" w:cs="Times New Roman"/>
          <w:sz w:val="24"/>
          <w:szCs w:val="24"/>
        </w:rPr>
        <w:t xml:space="preserve">, </w:t>
      </w:r>
      <w:r w:rsidR="003B706D">
        <w:rPr>
          <w:rFonts w:ascii="Times New Roman" w:hAnsi="Times New Roman" w:cs="Times New Roman"/>
          <w:sz w:val="24"/>
          <w:szCs w:val="24"/>
        </w:rPr>
        <w:t xml:space="preserve">music in </w:t>
      </w:r>
      <w:r w:rsidR="0050238E">
        <w:rPr>
          <w:rFonts w:ascii="Times New Roman" w:hAnsi="Times New Roman" w:cs="Times New Roman"/>
          <w:sz w:val="24"/>
          <w:szCs w:val="24"/>
        </w:rPr>
        <w:t>sonata form</w:t>
      </w:r>
      <w:r w:rsidR="003E4354">
        <w:rPr>
          <w:rFonts w:ascii="Times New Roman" w:hAnsi="Times New Roman" w:cs="Times New Roman"/>
          <w:sz w:val="24"/>
          <w:szCs w:val="24"/>
        </w:rPr>
        <w:t xml:space="preserve"> first</w:t>
      </w:r>
      <w:r w:rsidR="0050238E">
        <w:rPr>
          <w:rFonts w:ascii="Times New Roman" w:hAnsi="Times New Roman" w:cs="Times New Roman"/>
          <w:sz w:val="24"/>
          <w:szCs w:val="24"/>
        </w:rPr>
        <w:t xml:space="preserve"> states </w:t>
      </w:r>
      <w:r w:rsidR="00471DE8">
        <w:rPr>
          <w:rFonts w:ascii="Times New Roman" w:hAnsi="Times New Roman" w:cs="Times New Roman"/>
          <w:sz w:val="24"/>
          <w:szCs w:val="24"/>
        </w:rPr>
        <w:t>two</w:t>
      </w:r>
      <w:r w:rsidR="00280D18">
        <w:rPr>
          <w:rFonts w:ascii="Times New Roman" w:hAnsi="Times New Roman" w:cs="Times New Roman"/>
          <w:sz w:val="24"/>
          <w:szCs w:val="24"/>
        </w:rPr>
        <w:t xml:space="preserve"> </w:t>
      </w:r>
      <w:r w:rsidR="00471DE8">
        <w:rPr>
          <w:rFonts w:ascii="Times New Roman" w:hAnsi="Times New Roman" w:cs="Times New Roman"/>
          <w:sz w:val="24"/>
          <w:szCs w:val="24"/>
        </w:rPr>
        <w:t xml:space="preserve">opposing </w:t>
      </w:r>
      <w:r w:rsidR="00280D18">
        <w:rPr>
          <w:rFonts w:ascii="Times New Roman" w:hAnsi="Times New Roman" w:cs="Times New Roman"/>
          <w:sz w:val="24"/>
          <w:szCs w:val="24"/>
        </w:rPr>
        <w:t>ide</w:t>
      </w:r>
      <w:r w:rsidR="0078700B">
        <w:rPr>
          <w:rFonts w:ascii="Times New Roman" w:hAnsi="Times New Roman" w:cs="Times New Roman"/>
          <w:sz w:val="24"/>
          <w:szCs w:val="24"/>
        </w:rPr>
        <w:t>a</w:t>
      </w:r>
      <w:r w:rsidR="00D71B26">
        <w:rPr>
          <w:rFonts w:ascii="Times New Roman" w:hAnsi="Times New Roman" w:cs="Times New Roman"/>
          <w:sz w:val="24"/>
          <w:szCs w:val="24"/>
        </w:rPr>
        <w:t>s</w:t>
      </w:r>
      <w:r w:rsidR="00CA3E01">
        <w:rPr>
          <w:rFonts w:ascii="Times New Roman" w:hAnsi="Times New Roman" w:cs="Times New Roman"/>
          <w:sz w:val="24"/>
          <w:szCs w:val="24"/>
        </w:rPr>
        <w:t>/melod</w:t>
      </w:r>
      <w:r w:rsidR="0078700B">
        <w:rPr>
          <w:rFonts w:ascii="Times New Roman" w:hAnsi="Times New Roman" w:cs="Times New Roman"/>
          <w:sz w:val="24"/>
          <w:szCs w:val="24"/>
        </w:rPr>
        <w:t>ie</w:t>
      </w:r>
      <w:r w:rsidR="00471DE8">
        <w:rPr>
          <w:rFonts w:ascii="Times New Roman" w:hAnsi="Times New Roman" w:cs="Times New Roman"/>
          <w:sz w:val="24"/>
          <w:szCs w:val="24"/>
        </w:rPr>
        <w:t>s</w:t>
      </w:r>
      <w:r w:rsidR="0047375B">
        <w:rPr>
          <w:rFonts w:ascii="Times New Roman" w:hAnsi="Times New Roman" w:cs="Times New Roman"/>
          <w:sz w:val="24"/>
          <w:szCs w:val="24"/>
        </w:rPr>
        <w:t xml:space="preserve"> </w:t>
      </w:r>
      <w:r w:rsidR="00280D18">
        <w:rPr>
          <w:rFonts w:ascii="Times New Roman" w:hAnsi="Times New Roman" w:cs="Times New Roman"/>
          <w:sz w:val="24"/>
          <w:szCs w:val="24"/>
        </w:rPr>
        <w:t>(exposition)</w:t>
      </w:r>
      <w:r w:rsidR="0050238E">
        <w:rPr>
          <w:rFonts w:ascii="Times New Roman" w:hAnsi="Times New Roman" w:cs="Times New Roman"/>
          <w:sz w:val="24"/>
          <w:szCs w:val="24"/>
        </w:rPr>
        <w:t>,</w:t>
      </w:r>
      <w:r w:rsidR="007A3E32">
        <w:rPr>
          <w:rFonts w:ascii="Times New Roman" w:hAnsi="Times New Roman" w:cs="Times New Roman"/>
          <w:sz w:val="24"/>
          <w:szCs w:val="24"/>
        </w:rPr>
        <w:t xml:space="preserve"> </w:t>
      </w:r>
      <w:r w:rsidR="007940C0">
        <w:rPr>
          <w:rFonts w:ascii="Times New Roman" w:hAnsi="Times New Roman" w:cs="Times New Roman"/>
          <w:sz w:val="24"/>
          <w:szCs w:val="24"/>
        </w:rPr>
        <w:t xml:space="preserve">then </w:t>
      </w:r>
      <w:r w:rsidR="0050238E">
        <w:rPr>
          <w:rFonts w:ascii="Times New Roman" w:hAnsi="Times New Roman" w:cs="Times New Roman"/>
          <w:sz w:val="24"/>
          <w:szCs w:val="24"/>
        </w:rPr>
        <w:t xml:space="preserve">expands </w:t>
      </w:r>
      <w:r w:rsidR="00880A7E">
        <w:rPr>
          <w:rFonts w:ascii="Times New Roman" w:hAnsi="Times New Roman" w:cs="Times New Roman"/>
          <w:sz w:val="24"/>
          <w:szCs w:val="24"/>
        </w:rPr>
        <w:t xml:space="preserve">upon </w:t>
      </w:r>
      <w:r w:rsidR="00471DE8">
        <w:rPr>
          <w:rFonts w:ascii="Times New Roman" w:hAnsi="Times New Roman" w:cs="Times New Roman"/>
          <w:sz w:val="24"/>
          <w:szCs w:val="24"/>
        </w:rPr>
        <w:t>each</w:t>
      </w:r>
      <w:r w:rsidR="00280D18">
        <w:rPr>
          <w:rFonts w:ascii="Times New Roman" w:hAnsi="Times New Roman" w:cs="Times New Roman"/>
          <w:sz w:val="24"/>
          <w:szCs w:val="24"/>
        </w:rPr>
        <w:t xml:space="preserve"> (development)</w:t>
      </w:r>
      <w:r w:rsidR="0050238E">
        <w:rPr>
          <w:rFonts w:ascii="Times New Roman" w:hAnsi="Times New Roman" w:cs="Times New Roman"/>
          <w:sz w:val="24"/>
          <w:szCs w:val="24"/>
        </w:rPr>
        <w:t xml:space="preserve">, </w:t>
      </w:r>
      <w:r w:rsidR="007A3E32">
        <w:rPr>
          <w:rFonts w:ascii="Times New Roman" w:hAnsi="Times New Roman" w:cs="Times New Roman"/>
          <w:sz w:val="24"/>
          <w:szCs w:val="24"/>
        </w:rPr>
        <w:t xml:space="preserve">and </w:t>
      </w:r>
      <w:r w:rsidR="007940C0">
        <w:rPr>
          <w:rFonts w:ascii="Times New Roman" w:hAnsi="Times New Roman" w:cs="Times New Roman"/>
          <w:sz w:val="24"/>
          <w:szCs w:val="24"/>
        </w:rPr>
        <w:t>finally</w:t>
      </w:r>
      <w:r w:rsidR="00D23BD5">
        <w:rPr>
          <w:rFonts w:ascii="Times New Roman" w:hAnsi="Times New Roman" w:cs="Times New Roman"/>
          <w:sz w:val="24"/>
          <w:szCs w:val="24"/>
        </w:rPr>
        <w:t>,</w:t>
      </w:r>
      <w:r w:rsidR="007A3E32">
        <w:rPr>
          <w:rFonts w:ascii="Times New Roman" w:hAnsi="Times New Roman" w:cs="Times New Roman"/>
          <w:sz w:val="24"/>
          <w:szCs w:val="24"/>
        </w:rPr>
        <w:t xml:space="preserve"> restates</w:t>
      </w:r>
      <w:r w:rsidR="00CA3E01">
        <w:rPr>
          <w:rFonts w:ascii="Times New Roman" w:hAnsi="Times New Roman" w:cs="Times New Roman"/>
          <w:sz w:val="24"/>
          <w:szCs w:val="24"/>
        </w:rPr>
        <w:t xml:space="preserve"> </w:t>
      </w:r>
      <w:r w:rsidR="00D71B26">
        <w:rPr>
          <w:rFonts w:ascii="Times New Roman" w:hAnsi="Times New Roman" w:cs="Times New Roman"/>
          <w:sz w:val="24"/>
          <w:szCs w:val="24"/>
        </w:rPr>
        <w:t>them</w:t>
      </w:r>
      <w:r w:rsidR="00E54A6A">
        <w:rPr>
          <w:rFonts w:ascii="Times New Roman" w:hAnsi="Times New Roman" w:cs="Times New Roman"/>
          <w:sz w:val="24"/>
          <w:szCs w:val="24"/>
        </w:rPr>
        <w:t xml:space="preserve"> with some compromise</w:t>
      </w:r>
      <w:r w:rsidR="00D71B26">
        <w:rPr>
          <w:rFonts w:ascii="Times New Roman" w:hAnsi="Times New Roman" w:cs="Times New Roman"/>
          <w:sz w:val="24"/>
          <w:szCs w:val="24"/>
        </w:rPr>
        <w:t xml:space="preserve"> </w:t>
      </w:r>
      <w:r w:rsidR="00280D18">
        <w:rPr>
          <w:rFonts w:ascii="Times New Roman" w:hAnsi="Times New Roman" w:cs="Times New Roman"/>
          <w:sz w:val="24"/>
          <w:szCs w:val="24"/>
        </w:rPr>
        <w:t>(recapitulation)</w:t>
      </w:r>
      <w:r w:rsidR="00502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A8170" w14:textId="73F1CC4D" w:rsidR="009242BE" w:rsidRDefault="009242BE" w:rsidP="007434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42BE">
        <w:rPr>
          <w:rFonts w:ascii="Times New Roman" w:hAnsi="Times New Roman" w:cs="Times New Roman"/>
          <w:sz w:val="24"/>
          <w:szCs w:val="24"/>
          <w:u w:val="single"/>
        </w:rPr>
        <w:t>Extended Definition:</w:t>
      </w:r>
    </w:p>
    <w:p w14:paraId="5ED448E9" w14:textId="2CF130A2" w:rsidR="004F6803" w:rsidRPr="004F6803" w:rsidRDefault="00C33D72" w:rsidP="004F68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Etymology</w:t>
      </w:r>
      <w:r w:rsidR="00FE0A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F0806">
        <w:rPr>
          <w:rFonts w:ascii="Times New Roman" w:hAnsi="Times New Roman" w:cs="Times New Roman"/>
          <w:sz w:val="24"/>
          <w:szCs w:val="24"/>
        </w:rPr>
        <w:t>“</w:t>
      </w:r>
      <w:r w:rsidR="002B654C">
        <w:rPr>
          <w:rFonts w:ascii="Times New Roman" w:hAnsi="Times New Roman" w:cs="Times New Roman"/>
          <w:sz w:val="24"/>
          <w:szCs w:val="24"/>
        </w:rPr>
        <w:t>S</w:t>
      </w:r>
      <w:r w:rsidR="00CF0806">
        <w:rPr>
          <w:rFonts w:ascii="Times New Roman" w:hAnsi="Times New Roman" w:cs="Times New Roman"/>
          <w:sz w:val="24"/>
          <w:szCs w:val="24"/>
        </w:rPr>
        <w:t xml:space="preserve">onata” </w:t>
      </w:r>
      <w:r w:rsidR="002B654C">
        <w:rPr>
          <w:rFonts w:ascii="Times New Roman" w:hAnsi="Times New Roman" w:cs="Times New Roman"/>
          <w:sz w:val="24"/>
          <w:szCs w:val="24"/>
        </w:rPr>
        <w:t xml:space="preserve">is an </w:t>
      </w:r>
      <w:r w:rsidR="00FE0AEB">
        <w:rPr>
          <w:rFonts w:ascii="Times New Roman" w:hAnsi="Times New Roman" w:cs="Times New Roman"/>
          <w:sz w:val="24"/>
          <w:szCs w:val="24"/>
        </w:rPr>
        <w:t>Italian</w:t>
      </w:r>
      <w:r w:rsidR="002B654C">
        <w:rPr>
          <w:rFonts w:ascii="Times New Roman" w:hAnsi="Times New Roman" w:cs="Times New Roman"/>
          <w:sz w:val="24"/>
          <w:szCs w:val="24"/>
        </w:rPr>
        <w:t xml:space="preserve"> word</w:t>
      </w:r>
      <w:r w:rsidR="00FE0AEB">
        <w:rPr>
          <w:rFonts w:ascii="Times New Roman" w:hAnsi="Times New Roman" w:cs="Times New Roman"/>
          <w:sz w:val="24"/>
          <w:szCs w:val="24"/>
        </w:rPr>
        <w:t>, like many classical music terms</w:t>
      </w:r>
      <w:r w:rsidR="00E47F6D">
        <w:rPr>
          <w:rFonts w:ascii="Times New Roman" w:hAnsi="Times New Roman" w:cs="Times New Roman"/>
          <w:sz w:val="24"/>
          <w:szCs w:val="24"/>
        </w:rPr>
        <w:t xml:space="preserve">, </w:t>
      </w:r>
      <w:r w:rsidR="00C1452A">
        <w:rPr>
          <w:rFonts w:ascii="Times New Roman" w:hAnsi="Times New Roman" w:cs="Times New Roman"/>
          <w:sz w:val="24"/>
          <w:szCs w:val="24"/>
        </w:rPr>
        <w:t>and</w:t>
      </w:r>
      <w:r w:rsidR="00E47F6D">
        <w:rPr>
          <w:rFonts w:ascii="Times New Roman" w:hAnsi="Times New Roman" w:cs="Times New Roman"/>
          <w:sz w:val="24"/>
          <w:szCs w:val="24"/>
        </w:rPr>
        <w:t xml:space="preserve"> </w:t>
      </w:r>
      <w:r w:rsidR="006131FE">
        <w:rPr>
          <w:rFonts w:ascii="Times New Roman" w:hAnsi="Times New Roman" w:cs="Times New Roman"/>
          <w:sz w:val="24"/>
          <w:szCs w:val="24"/>
        </w:rPr>
        <w:t>means</w:t>
      </w:r>
      <w:r w:rsidR="00E47F6D">
        <w:rPr>
          <w:rFonts w:ascii="Times New Roman" w:hAnsi="Times New Roman" w:cs="Times New Roman"/>
          <w:sz w:val="24"/>
          <w:szCs w:val="24"/>
        </w:rPr>
        <w:t xml:space="preserve"> “</w:t>
      </w:r>
      <w:r w:rsidR="00C1452A">
        <w:rPr>
          <w:rFonts w:ascii="Times New Roman" w:hAnsi="Times New Roman" w:cs="Times New Roman"/>
          <w:sz w:val="24"/>
          <w:szCs w:val="24"/>
        </w:rPr>
        <w:t>sounded</w:t>
      </w:r>
      <w:r w:rsidR="00E47F6D">
        <w:rPr>
          <w:rFonts w:ascii="Times New Roman" w:hAnsi="Times New Roman" w:cs="Times New Roman"/>
          <w:sz w:val="24"/>
          <w:szCs w:val="24"/>
        </w:rPr>
        <w:t>” (Burkholder</w:t>
      </w:r>
      <w:r w:rsidR="002F06FC">
        <w:rPr>
          <w:rFonts w:ascii="Times New Roman" w:hAnsi="Times New Roman" w:cs="Times New Roman"/>
          <w:sz w:val="24"/>
          <w:szCs w:val="24"/>
        </w:rPr>
        <w:t>, 2019</w:t>
      </w:r>
      <w:r w:rsidR="00E47F6D">
        <w:rPr>
          <w:rFonts w:ascii="Times New Roman" w:hAnsi="Times New Roman" w:cs="Times New Roman"/>
          <w:sz w:val="24"/>
          <w:szCs w:val="24"/>
        </w:rPr>
        <w:t>)</w:t>
      </w:r>
      <w:r w:rsidR="00FE0AEB">
        <w:rPr>
          <w:rFonts w:ascii="Times New Roman" w:hAnsi="Times New Roman" w:cs="Times New Roman"/>
          <w:sz w:val="24"/>
          <w:szCs w:val="24"/>
        </w:rPr>
        <w:t>.</w:t>
      </w:r>
      <w:r w:rsidR="00534EB1">
        <w:rPr>
          <w:rFonts w:ascii="Times New Roman" w:hAnsi="Times New Roman" w:cs="Times New Roman"/>
          <w:sz w:val="24"/>
          <w:szCs w:val="24"/>
        </w:rPr>
        <w:t xml:space="preserve"> </w:t>
      </w:r>
      <w:r w:rsidR="002072D4">
        <w:rPr>
          <w:rFonts w:ascii="Times New Roman" w:hAnsi="Times New Roman" w:cs="Times New Roman"/>
          <w:sz w:val="24"/>
          <w:szCs w:val="24"/>
        </w:rPr>
        <w:t>T</w:t>
      </w:r>
      <w:r w:rsidR="00CB4892">
        <w:rPr>
          <w:rFonts w:ascii="Times New Roman" w:hAnsi="Times New Roman" w:cs="Times New Roman"/>
          <w:sz w:val="24"/>
          <w:szCs w:val="24"/>
        </w:rPr>
        <w:t>h</w:t>
      </w:r>
      <w:r w:rsidR="002072D4">
        <w:rPr>
          <w:rFonts w:ascii="Times New Roman" w:hAnsi="Times New Roman" w:cs="Times New Roman"/>
          <w:sz w:val="24"/>
          <w:szCs w:val="24"/>
        </w:rPr>
        <w:t>e</w:t>
      </w:r>
      <w:r w:rsidR="00CB4892">
        <w:rPr>
          <w:rFonts w:ascii="Times New Roman" w:hAnsi="Times New Roman" w:cs="Times New Roman"/>
          <w:sz w:val="24"/>
          <w:szCs w:val="24"/>
        </w:rPr>
        <w:t xml:space="preserve"> “sounded” </w:t>
      </w:r>
      <w:r w:rsidR="002072D4">
        <w:rPr>
          <w:rFonts w:ascii="Times New Roman" w:hAnsi="Times New Roman" w:cs="Times New Roman"/>
          <w:sz w:val="24"/>
          <w:szCs w:val="24"/>
        </w:rPr>
        <w:t xml:space="preserve">refers to </w:t>
      </w:r>
      <w:r w:rsidR="005F0CAE">
        <w:rPr>
          <w:rFonts w:ascii="Times New Roman" w:hAnsi="Times New Roman" w:cs="Times New Roman"/>
          <w:sz w:val="24"/>
          <w:szCs w:val="24"/>
        </w:rPr>
        <w:t>an</w:t>
      </w:r>
      <w:r w:rsidR="002072D4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gramStart"/>
      <w:r w:rsidR="002072D4">
        <w:rPr>
          <w:rFonts w:ascii="Times New Roman" w:hAnsi="Times New Roman" w:cs="Times New Roman"/>
          <w:sz w:val="24"/>
          <w:szCs w:val="24"/>
        </w:rPr>
        <w:t>being played</w:t>
      </w:r>
      <w:proofErr w:type="gramEnd"/>
      <w:r w:rsidR="002072D4">
        <w:rPr>
          <w:rFonts w:ascii="Times New Roman" w:hAnsi="Times New Roman" w:cs="Times New Roman"/>
          <w:sz w:val="24"/>
          <w:szCs w:val="24"/>
        </w:rPr>
        <w:t>, as sonatas are typically played by one or more instruments</w:t>
      </w:r>
      <w:r w:rsidR="00DC1F66">
        <w:rPr>
          <w:rFonts w:ascii="Times New Roman" w:hAnsi="Times New Roman" w:cs="Times New Roman"/>
          <w:sz w:val="24"/>
          <w:szCs w:val="24"/>
        </w:rPr>
        <w:t>.</w:t>
      </w:r>
      <w:r w:rsidR="00307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56CE4" w14:textId="6986CB20" w:rsidR="004F6803" w:rsidRPr="00612277" w:rsidRDefault="004F6803" w:rsidP="004F680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Visual</w:t>
      </w:r>
      <w:r w:rsidR="00612277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ED92E2C" wp14:editId="7602EE8F">
            <wp:extent cx="5943600" cy="230695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691B" w14:textId="29815DBB" w:rsidR="00612277" w:rsidRPr="004F6803" w:rsidRDefault="00612277" w:rsidP="0061227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17ACF8" w14:textId="3396EA4F" w:rsidR="00C33D72" w:rsidRPr="00534EB1" w:rsidRDefault="00E335E6" w:rsidP="004F68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Analysis of Parts: </w:t>
      </w:r>
      <w:r w:rsidR="00FE0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A5A">
        <w:rPr>
          <w:rFonts w:ascii="Times New Roman" w:hAnsi="Times New Roman" w:cs="Times New Roman"/>
          <w:sz w:val="24"/>
          <w:szCs w:val="24"/>
        </w:rPr>
        <w:t>A piece in s</w:t>
      </w:r>
      <w:r w:rsidR="00D71B26">
        <w:rPr>
          <w:rFonts w:ascii="Times New Roman" w:hAnsi="Times New Roman" w:cs="Times New Roman"/>
          <w:sz w:val="24"/>
          <w:szCs w:val="24"/>
        </w:rPr>
        <w:t>onata form has three major sections</w:t>
      </w:r>
      <w:r w:rsidR="00534EB1">
        <w:rPr>
          <w:rFonts w:ascii="Times New Roman" w:hAnsi="Times New Roman" w:cs="Times New Roman"/>
          <w:sz w:val="24"/>
          <w:szCs w:val="24"/>
        </w:rPr>
        <w:t>: the exposition, the development, and the recapitulation.</w:t>
      </w:r>
    </w:p>
    <w:p w14:paraId="2E16754C" w14:textId="399D1D38" w:rsidR="00534EB1" w:rsidRPr="00534EB1" w:rsidRDefault="00534EB1" w:rsidP="00534E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Exposition:</w:t>
      </w:r>
      <w:r w:rsidR="004B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5D9">
        <w:rPr>
          <w:rFonts w:ascii="Times New Roman" w:hAnsi="Times New Roman" w:cs="Times New Roman"/>
          <w:sz w:val="24"/>
          <w:szCs w:val="24"/>
        </w:rPr>
        <w:t>This section</w:t>
      </w:r>
      <w:r w:rsidR="0040586C">
        <w:rPr>
          <w:rFonts w:ascii="Times New Roman" w:hAnsi="Times New Roman" w:cs="Times New Roman"/>
          <w:sz w:val="24"/>
          <w:szCs w:val="24"/>
        </w:rPr>
        <w:t xml:space="preserve"> introduces a melody which sets the mood of the entire piece. </w:t>
      </w:r>
      <w:r w:rsidR="00C53B65">
        <w:rPr>
          <w:rFonts w:ascii="Times New Roman" w:hAnsi="Times New Roman" w:cs="Times New Roman"/>
          <w:sz w:val="24"/>
          <w:szCs w:val="24"/>
        </w:rPr>
        <w:t xml:space="preserve">Music </w:t>
      </w:r>
      <w:r w:rsidR="00A73848">
        <w:rPr>
          <w:rFonts w:ascii="Times New Roman" w:hAnsi="Times New Roman" w:cs="Times New Roman"/>
          <w:sz w:val="24"/>
          <w:szCs w:val="24"/>
        </w:rPr>
        <w:t>scholars</w:t>
      </w:r>
      <w:r w:rsidR="00C53B65">
        <w:rPr>
          <w:rFonts w:ascii="Times New Roman" w:hAnsi="Times New Roman" w:cs="Times New Roman"/>
          <w:sz w:val="24"/>
          <w:szCs w:val="24"/>
        </w:rPr>
        <w:t xml:space="preserve"> often call t</w:t>
      </w:r>
      <w:r w:rsidR="0040586C">
        <w:rPr>
          <w:rFonts w:ascii="Times New Roman" w:hAnsi="Times New Roman" w:cs="Times New Roman"/>
          <w:sz w:val="24"/>
          <w:szCs w:val="24"/>
        </w:rPr>
        <w:t xml:space="preserve">his </w:t>
      </w:r>
      <w:r w:rsidR="00C53B65">
        <w:rPr>
          <w:rFonts w:ascii="Times New Roman" w:hAnsi="Times New Roman" w:cs="Times New Roman"/>
          <w:sz w:val="24"/>
          <w:szCs w:val="24"/>
        </w:rPr>
        <w:t>melody</w:t>
      </w:r>
      <w:r w:rsidR="0040586C">
        <w:rPr>
          <w:rFonts w:ascii="Times New Roman" w:hAnsi="Times New Roman" w:cs="Times New Roman"/>
          <w:sz w:val="24"/>
          <w:szCs w:val="24"/>
        </w:rPr>
        <w:t xml:space="preserve"> “</w:t>
      </w:r>
      <w:r w:rsidR="00A73848">
        <w:rPr>
          <w:rFonts w:ascii="Times New Roman" w:hAnsi="Times New Roman" w:cs="Times New Roman"/>
          <w:sz w:val="24"/>
          <w:szCs w:val="24"/>
        </w:rPr>
        <w:t>T</w:t>
      </w:r>
      <w:r w:rsidR="0040586C">
        <w:rPr>
          <w:rFonts w:ascii="Times New Roman" w:hAnsi="Times New Roman" w:cs="Times New Roman"/>
          <w:sz w:val="24"/>
          <w:szCs w:val="24"/>
        </w:rPr>
        <w:t>heme 1” or the “</w:t>
      </w:r>
      <w:r w:rsidR="00A73848">
        <w:rPr>
          <w:rFonts w:ascii="Times New Roman" w:hAnsi="Times New Roman" w:cs="Times New Roman"/>
          <w:sz w:val="24"/>
          <w:szCs w:val="24"/>
        </w:rPr>
        <w:t>F</w:t>
      </w:r>
      <w:r w:rsidR="0040586C">
        <w:rPr>
          <w:rFonts w:ascii="Times New Roman" w:hAnsi="Times New Roman" w:cs="Times New Roman"/>
          <w:sz w:val="24"/>
          <w:szCs w:val="24"/>
        </w:rPr>
        <w:t xml:space="preserve">irst </w:t>
      </w:r>
      <w:r w:rsidR="00A73848">
        <w:rPr>
          <w:rFonts w:ascii="Times New Roman" w:hAnsi="Times New Roman" w:cs="Times New Roman"/>
          <w:sz w:val="24"/>
          <w:szCs w:val="24"/>
        </w:rPr>
        <w:t>T</w:t>
      </w:r>
      <w:r w:rsidR="0040586C">
        <w:rPr>
          <w:rFonts w:ascii="Times New Roman" w:hAnsi="Times New Roman" w:cs="Times New Roman"/>
          <w:sz w:val="24"/>
          <w:szCs w:val="24"/>
        </w:rPr>
        <w:t>heme</w:t>
      </w:r>
      <w:r w:rsidR="00C53B65">
        <w:rPr>
          <w:rFonts w:ascii="Times New Roman" w:hAnsi="Times New Roman" w:cs="Times New Roman"/>
          <w:sz w:val="24"/>
          <w:szCs w:val="24"/>
        </w:rPr>
        <w:t>,</w:t>
      </w:r>
      <w:r w:rsidR="0040586C">
        <w:rPr>
          <w:rFonts w:ascii="Times New Roman" w:hAnsi="Times New Roman" w:cs="Times New Roman"/>
          <w:sz w:val="24"/>
          <w:szCs w:val="24"/>
        </w:rPr>
        <w:t>”</w:t>
      </w:r>
      <w:r w:rsidR="00C53B65">
        <w:rPr>
          <w:rFonts w:ascii="Times New Roman" w:hAnsi="Times New Roman" w:cs="Times New Roman"/>
          <w:sz w:val="24"/>
          <w:szCs w:val="24"/>
        </w:rPr>
        <w:t xml:space="preserve"> and </w:t>
      </w:r>
      <w:r w:rsidR="00A73848">
        <w:rPr>
          <w:rFonts w:ascii="Times New Roman" w:hAnsi="Times New Roman" w:cs="Times New Roman"/>
          <w:sz w:val="24"/>
          <w:szCs w:val="24"/>
        </w:rPr>
        <w:t xml:space="preserve">it </w:t>
      </w:r>
      <w:r w:rsidR="00C53B65">
        <w:rPr>
          <w:rFonts w:ascii="Times New Roman" w:hAnsi="Times New Roman" w:cs="Times New Roman"/>
          <w:sz w:val="24"/>
          <w:szCs w:val="24"/>
        </w:rPr>
        <w:t>is a subsection of the exposition section</w:t>
      </w:r>
      <w:r w:rsidR="00D50224">
        <w:rPr>
          <w:rFonts w:ascii="Times New Roman" w:hAnsi="Times New Roman" w:cs="Times New Roman"/>
          <w:sz w:val="24"/>
          <w:szCs w:val="24"/>
        </w:rPr>
        <w:t>.</w:t>
      </w:r>
      <w:r w:rsidR="00274D68">
        <w:rPr>
          <w:rFonts w:ascii="Times New Roman" w:hAnsi="Times New Roman" w:cs="Times New Roman"/>
          <w:sz w:val="24"/>
          <w:szCs w:val="24"/>
        </w:rPr>
        <w:t xml:space="preserve"> </w:t>
      </w:r>
      <w:r w:rsidR="00D50224">
        <w:rPr>
          <w:rFonts w:ascii="Times New Roman" w:hAnsi="Times New Roman" w:cs="Times New Roman"/>
          <w:sz w:val="24"/>
          <w:szCs w:val="24"/>
        </w:rPr>
        <w:t>T</w:t>
      </w:r>
      <w:r w:rsidR="00A73848">
        <w:rPr>
          <w:rFonts w:ascii="Times New Roman" w:hAnsi="Times New Roman" w:cs="Times New Roman"/>
          <w:sz w:val="24"/>
          <w:szCs w:val="24"/>
        </w:rPr>
        <w:t>h</w:t>
      </w:r>
      <w:r w:rsidR="00D559DD">
        <w:rPr>
          <w:rFonts w:ascii="Times New Roman" w:hAnsi="Times New Roman" w:cs="Times New Roman"/>
          <w:sz w:val="24"/>
          <w:szCs w:val="24"/>
        </w:rPr>
        <w:t>is</w:t>
      </w:r>
      <w:r w:rsidR="00A73848">
        <w:rPr>
          <w:rFonts w:ascii="Times New Roman" w:hAnsi="Times New Roman" w:cs="Times New Roman"/>
          <w:sz w:val="24"/>
          <w:szCs w:val="24"/>
        </w:rPr>
        <w:t xml:space="preserve"> </w:t>
      </w:r>
      <w:r w:rsidR="00D559DD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6E3489">
        <w:rPr>
          <w:rFonts w:ascii="Times New Roman" w:hAnsi="Times New Roman" w:cs="Times New Roman"/>
          <w:sz w:val="24"/>
          <w:szCs w:val="24"/>
        </w:rPr>
        <w:t xml:space="preserve">featuring Theme 1 </w:t>
      </w:r>
      <w:r w:rsidR="00C53B65">
        <w:rPr>
          <w:rFonts w:ascii="Times New Roman" w:hAnsi="Times New Roman" w:cs="Times New Roman"/>
          <w:sz w:val="24"/>
          <w:szCs w:val="24"/>
        </w:rPr>
        <w:t>can</w:t>
      </w:r>
      <w:r w:rsidR="00D559DD">
        <w:rPr>
          <w:rFonts w:ascii="Times New Roman" w:hAnsi="Times New Roman" w:cs="Times New Roman"/>
          <w:sz w:val="24"/>
          <w:szCs w:val="24"/>
        </w:rPr>
        <w:t xml:space="preserve"> </w:t>
      </w:r>
      <w:r w:rsidR="00274D68">
        <w:rPr>
          <w:rFonts w:ascii="Times New Roman" w:hAnsi="Times New Roman" w:cs="Times New Roman"/>
          <w:sz w:val="24"/>
          <w:szCs w:val="24"/>
        </w:rPr>
        <w:t>be</w:t>
      </w:r>
      <w:r w:rsidR="00C53B65">
        <w:rPr>
          <w:rFonts w:ascii="Times New Roman" w:hAnsi="Times New Roman" w:cs="Times New Roman"/>
          <w:sz w:val="24"/>
          <w:szCs w:val="24"/>
        </w:rPr>
        <w:t xml:space="preserve"> as short as </w:t>
      </w:r>
      <w:r w:rsidR="00D559DD">
        <w:rPr>
          <w:rFonts w:ascii="Times New Roman" w:hAnsi="Times New Roman" w:cs="Times New Roman"/>
          <w:sz w:val="24"/>
          <w:szCs w:val="24"/>
        </w:rPr>
        <w:t xml:space="preserve">ten to thirty </w:t>
      </w:r>
      <w:r w:rsidR="00C53B65">
        <w:rPr>
          <w:rFonts w:ascii="Times New Roman" w:hAnsi="Times New Roman" w:cs="Times New Roman"/>
          <w:sz w:val="24"/>
          <w:szCs w:val="24"/>
        </w:rPr>
        <w:t xml:space="preserve">seconds, </w:t>
      </w:r>
      <w:r w:rsidR="00D559DD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="00D559DD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D559DD">
        <w:rPr>
          <w:rFonts w:ascii="Times New Roman" w:hAnsi="Times New Roman" w:cs="Times New Roman"/>
          <w:sz w:val="24"/>
          <w:szCs w:val="24"/>
        </w:rPr>
        <w:t xml:space="preserve"> ten minutes</w:t>
      </w:r>
      <w:r w:rsidR="00D50224">
        <w:rPr>
          <w:rFonts w:ascii="Times New Roman" w:hAnsi="Times New Roman" w:cs="Times New Roman"/>
          <w:sz w:val="24"/>
          <w:szCs w:val="24"/>
        </w:rPr>
        <w:t>, depending on the piece’s overall length</w:t>
      </w:r>
      <w:r w:rsidR="00274D68">
        <w:rPr>
          <w:rFonts w:ascii="Times New Roman" w:hAnsi="Times New Roman" w:cs="Times New Roman"/>
          <w:sz w:val="24"/>
          <w:szCs w:val="24"/>
        </w:rPr>
        <w:t xml:space="preserve">. </w:t>
      </w:r>
      <w:r w:rsidR="00E7057E">
        <w:rPr>
          <w:rFonts w:ascii="Times New Roman" w:hAnsi="Times New Roman" w:cs="Times New Roman"/>
          <w:sz w:val="24"/>
          <w:szCs w:val="24"/>
        </w:rPr>
        <w:t xml:space="preserve">After Theme 1, the music moves to </w:t>
      </w:r>
      <w:r w:rsidR="00D50224">
        <w:rPr>
          <w:rFonts w:ascii="Times New Roman" w:hAnsi="Times New Roman" w:cs="Times New Roman"/>
          <w:sz w:val="24"/>
          <w:szCs w:val="24"/>
        </w:rPr>
        <w:t xml:space="preserve">a subsection featuring </w:t>
      </w:r>
      <w:r w:rsidR="00E7057E">
        <w:rPr>
          <w:rFonts w:ascii="Times New Roman" w:hAnsi="Times New Roman" w:cs="Times New Roman"/>
          <w:sz w:val="24"/>
          <w:szCs w:val="24"/>
        </w:rPr>
        <w:t>Theme 2,</w:t>
      </w:r>
      <w:r w:rsidR="00FF5E38">
        <w:rPr>
          <w:rFonts w:ascii="Times New Roman" w:hAnsi="Times New Roman" w:cs="Times New Roman"/>
          <w:sz w:val="24"/>
          <w:szCs w:val="24"/>
        </w:rPr>
        <w:t xml:space="preserve"> a new melody that</w:t>
      </w:r>
      <w:r w:rsidR="00B16E5F">
        <w:rPr>
          <w:rFonts w:ascii="Times New Roman" w:hAnsi="Times New Roman" w:cs="Times New Roman"/>
          <w:sz w:val="24"/>
          <w:szCs w:val="24"/>
        </w:rPr>
        <w:t xml:space="preserve"> </w:t>
      </w:r>
      <w:r w:rsidR="00FF5E38">
        <w:rPr>
          <w:rFonts w:ascii="Times New Roman" w:hAnsi="Times New Roman" w:cs="Times New Roman"/>
          <w:sz w:val="24"/>
          <w:szCs w:val="24"/>
        </w:rPr>
        <w:t>contrast</w:t>
      </w:r>
      <w:r w:rsidR="00B16E5F">
        <w:rPr>
          <w:rFonts w:ascii="Times New Roman" w:hAnsi="Times New Roman" w:cs="Times New Roman"/>
          <w:sz w:val="24"/>
          <w:szCs w:val="24"/>
        </w:rPr>
        <w:t>s</w:t>
      </w:r>
      <w:r w:rsidR="00FF5E38">
        <w:rPr>
          <w:rFonts w:ascii="Times New Roman" w:hAnsi="Times New Roman" w:cs="Times New Roman"/>
          <w:sz w:val="24"/>
          <w:szCs w:val="24"/>
        </w:rPr>
        <w:t xml:space="preserve"> the previous theme in mood</w:t>
      </w:r>
      <w:r w:rsidR="00D50224">
        <w:rPr>
          <w:rFonts w:ascii="Times New Roman" w:hAnsi="Times New Roman" w:cs="Times New Roman"/>
          <w:sz w:val="24"/>
          <w:szCs w:val="24"/>
        </w:rPr>
        <w:t>, rhythm, and or intensity</w:t>
      </w:r>
      <w:r w:rsidR="00563B2C">
        <w:rPr>
          <w:rFonts w:ascii="Times New Roman" w:hAnsi="Times New Roman" w:cs="Times New Roman"/>
          <w:sz w:val="24"/>
          <w:szCs w:val="24"/>
        </w:rPr>
        <w:t>,</w:t>
      </w:r>
      <w:r w:rsidR="00D50224">
        <w:rPr>
          <w:rFonts w:ascii="Times New Roman" w:hAnsi="Times New Roman" w:cs="Times New Roman"/>
          <w:sz w:val="24"/>
          <w:szCs w:val="24"/>
        </w:rPr>
        <w:t xml:space="preserve"> </w:t>
      </w:r>
      <w:r w:rsidR="00B16E5F">
        <w:rPr>
          <w:rFonts w:ascii="Times New Roman" w:hAnsi="Times New Roman" w:cs="Times New Roman"/>
          <w:sz w:val="24"/>
          <w:szCs w:val="24"/>
        </w:rPr>
        <w:t xml:space="preserve">among other </w:t>
      </w:r>
      <w:r w:rsidR="001503E0">
        <w:rPr>
          <w:rFonts w:ascii="Times New Roman" w:hAnsi="Times New Roman" w:cs="Times New Roman"/>
          <w:sz w:val="24"/>
          <w:szCs w:val="24"/>
        </w:rPr>
        <w:t>aspects</w:t>
      </w:r>
      <w:r w:rsidR="00B16E5F">
        <w:rPr>
          <w:rFonts w:ascii="Times New Roman" w:hAnsi="Times New Roman" w:cs="Times New Roman"/>
          <w:sz w:val="24"/>
          <w:szCs w:val="24"/>
        </w:rPr>
        <w:t>.</w:t>
      </w:r>
      <w:r w:rsidR="00375095">
        <w:rPr>
          <w:rFonts w:ascii="Times New Roman" w:hAnsi="Times New Roman" w:cs="Times New Roman"/>
          <w:sz w:val="24"/>
          <w:szCs w:val="24"/>
        </w:rPr>
        <w:t xml:space="preserve"> Most importantly, Theme 2 is preceded by a key change,</w:t>
      </w:r>
      <w:r w:rsidR="005F2376">
        <w:rPr>
          <w:rFonts w:ascii="Times New Roman" w:hAnsi="Times New Roman" w:cs="Times New Roman"/>
          <w:sz w:val="24"/>
          <w:szCs w:val="24"/>
        </w:rPr>
        <w:t xml:space="preserve"> putting the music in a new key, </w:t>
      </w:r>
      <w:proofErr w:type="gramStart"/>
      <w:r w:rsidR="005C19C1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="005C19C1">
        <w:rPr>
          <w:rFonts w:ascii="Times New Roman" w:hAnsi="Times New Roman" w:cs="Times New Roman"/>
          <w:sz w:val="24"/>
          <w:szCs w:val="24"/>
        </w:rPr>
        <w:t xml:space="preserve"> </w:t>
      </w:r>
      <w:r w:rsidR="00375095">
        <w:rPr>
          <w:rFonts w:ascii="Times New Roman" w:hAnsi="Times New Roman" w:cs="Times New Roman"/>
          <w:sz w:val="24"/>
          <w:szCs w:val="24"/>
        </w:rPr>
        <w:t>further distinguish the two themes</w:t>
      </w:r>
      <w:r w:rsidR="005F2376">
        <w:rPr>
          <w:rFonts w:ascii="Times New Roman" w:hAnsi="Times New Roman" w:cs="Times New Roman"/>
          <w:sz w:val="24"/>
          <w:szCs w:val="24"/>
        </w:rPr>
        <w:t xml:space="preserve"> for the listener</w:t>
      </w:r>
      <w:r w:rsidR="00375095">
        <w:rPr>
          <w:rFonts w:ascii="Times New Roman" w:hAnsi="Times New Roman" w:cs="Times New Roman"/>
          <w:sz w:val="24"/>
          <w:szCs w:val="24"/>
        </w:rPr>
        <w:t>.</w:t>
      </w:r>
      <w:r w:rsidR="00AA57BE">
        <w:rPr>
          <w:rFonts w:ascii="Times New Roman" w:hAnsi="Times New Roman" w:cs="Times New Roman"/>
          <w:sz w:val="24"/>
          <w:szCs w:val="24"/>
        </w:rPr>
        <w:t xml:space="preserve"> Th</w:t>
      </w:r>
      <w:r w:rsidR="00FE25D9">
        <w:rPr>
          <w:rFonts w:ascii="Times New Roman" w:hAnsi="Times New Roman" w:cs="Times New Roman"/>
          <w:sz w:val="24"/>
          <w:szCs w:val="24"/>
        </w:rPr>
        <w:t>is</w:t>
      </w:r>
      <w:r w:rsidR="00AA57BE">
        <w:rPr>
          <w:rFonts w:ascii="Times New Roman" w:hAnsi="Times New Roman" w:cs="Times New Roman"/>
          <w:sz w:val="24"/>
          <w:szCs w:val="24"/>
        </w:rPr>
        <w:t xml:space="preserve"> Theme 2 subsection can be long or short, but usually matches the length of the Theme 1 subsection.</w:t>
      </w:r>
      <w:r w:rsidR="00563B2C">
        <w:rPr>
          <w:rFonts w:ascii="Times New Roman" w:hAnsi="Times New Roman" w:cs="Times New Roman"/>
          <w:sz w:val="24"/>
          <w:szCs w:val="24"/>
        </w:rPr>
        <w:t xml:space="preserve"> </w:t>
      </w:r>
      <w:r w:rsidR="0019308E">
        <w:rPr>
          <w:rFonts w:ascii="Times New Roman" w:hAnsi="Times New Roman" w:cs="Times New Roman"/>
          <w:sz w:val="24"/>
          <w:szCs w:val="24"/>
        </w:rPr>
        <w:t>Theme 2 can appear immediately after the Theme 1 subsection is complete, but in longer pieces, there is often a brief transition or bridge between the two themes</w:t>
      </w:r>
      <w:r w:rsidR="00A07973">
        <w:rPr>
          <w:rFonts w:ascii="Times New Roman" w:hAnsi="Times New Roman" w:cs="Times New Roman"/>
          <w:sz w:val="24"/>
          <w:szCs w:val="24"/>
        </w:rPr>
        <w:t xml:space="preserve"> to build tension</w:t>
      </w:r>
      <w:r w:rsidR="0019308E">
        <w:rPr>
          <w:rFonts w:ascii="Times New Roman" w:hAnsi="Times New Roman" w:cs="Times New Roman"/>
          <w:sz w:val="24"/>
          <w:szCs w:val="24"/>
        </w:rPr>
        <w:t>.</w:t>
      </w:r>
      <w:r w:rsidR="00FF5E38">
        <w:rPr>
          <w:rFonts w:ascii="Times New Roman" w:hAnsi="Times New Roman" w:cs="Times New Roman"/>
          <w:sz w:val="24"/>
          <w:szCs w:val="24"/>
        </w:rPr>
        <w:t xml:space="preserve"> </w:t>
      </w:r>
      <w:r w:rsidR="0019308E">
        <w:rPr>
          <w:rFonts w:ascii="Times New Roman" w:hAnsi="Times New Roman" w:cs="Times New Roman"/>
          <w:sz w:val="24"/>
          <w:szCs w:val="24"/>
        </w:rPr>
        <w:t xml:space="preserve">Once the </w:t>
      </w:r>
      <w:r w:rsidR="00A7165A">
        <w:rPr>
          <w:rFonts w:ascii="Times New Roman" w:hAnsi="Times New Roman" w:cs="Times New Roman"/>
          <w:sz w:val="24"/>
          <w:szCs w:val="24"/>
        </w:rPr>
        <w:t>T</w:t>
      </w:r>
      <w:r w:rsidR="0019308E">
        <w:rPr>
          <w:rFonts w:ascii="Times New Roman" w:hAnsi="Times New Roman" w:cs="Times New Roman"/>
          <w:sz w:val="24"/>
          <w:szCs w:val="24"/>
        </w:rPr>
        <w:t>heme 2 subsection is complete</w:t>
      </w:r>
      <w:r w:rsidR="00A7165A">
        <w:rPr>
          <w:rFonts w:ascii="Times New Roman" w:hAnsi="Times New Roman" w:cs="Times New Roman"/>
          <w:sz w:val="24"/>
          <w:szCs w:val="24"/>
        </w:rPr>
        <w:t>,</w:t>
      </w:r>
      <w:r w:rsidR="0019308E">
        <w:rPr>
          <w:rFonts w:ascii="Times New Roman" w:hAnsi="Times New Roman" w:cs="Times New Roman"/>
          <w:sz w:val="24"/>
          <w:szCs w:val="24"/>
        </w:rPr>
        <w:t xml:space="preserve"> the music moves to the development section.</w:t>
      </w:r>
    </w:p>
    <w:p w14:paraId="1AE2972F" w14:textId="0BF28D1B" w:rsidR="00534EB1" w:rsidRPr="00534EB1" w:rsidRDefault="00534EB1" w:rsidP="00534E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Development:</w:t>
      </w:r>
      <w:r w:rsidR="001503E0">
        <w:rPr>
          <w:rFonts w:ascii="Times New Roman" w:hAnsi="Times New Roman" w:cs="Times New Roman"/>
          <w:sz w:val="24"/>
          <w:szCs w:val="24"/>
        </w:rPr>
        <w:t xml:space="preserve"> This section is the most open-ended in terms of what can occur</w:t>
      </w:r>
      <w:r w:rsidR="004E123C">
        <w:rPr>
          <w:rFonts w:ascii="Times New Roman" w:hAnsi="Times New Roman" w:cs="Times New Roman"/>
          <w:sz w:val="24"/>
          <w:szCs w:val="24"/>
        </w:rPr>
        <w:t>,</w:t>
      </w:r>
      <w:r w:rsidR="001503E0">
        <w:rPr>
          <w:rFonts w:ascii="Times New Roman" w:hAnsi="Times New Roman" w:cs="Times New Roman"/>
          <w:sz w:val="24"/>
          <w:szCs w:val="24"/>
        </w:rPr>
        <w:t xml:space="preserve"> </w:t>
      </w:r>
      <w:r w:rsidR="00156099">
        <w:rPr>
          <w:rFonts w:ascii="Times New Roman" w:hAnsi="Times New Roman" w:cs="Times New Roman"/>
          <w:sz w:val="24"/>
          <w:szCs w:val="24"/>
        </w:rPr>
        <w:t xml:space="preserve">and </w:t>
      </w:r>
      <w:r w:rsidR="004E123C">
        <w:rPr>
          <w:rFonts w:ascii="Times New Roman" w:hAnsi="Times New Roman" w:cs="Times New Roman"/>
          <w:sz w:val="24"/>
          <w:szCs w:val="24"/>
        </w:rPr>
        <w:t xml:space="preserve">rarely follows a formula </w:t>
      </w:r>
      <w:r w:rsidR="001503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3E0">
        <w:rPr>
          <w:rFonts w:ascii="Times New Roman" w:hAnsi="Times New Roman" w:cs="Times New Roman"/>
          <w:sz w:val="24"/>
          <w:szCs w:val="24"/>
        </w:rPr>
        <w:t>Sarnecki</w:t>
      </w:r>
      <w:proofErr w:type="spellEnd"/>
      <w:r w:rsidR="001503E0">
        <w:rPr>
          <w:rFonts w:ascii="Times New Roman" w:hAnsi="Times New Roman" w:cs="Times New Roman"/>
          <w:sz w:val="24"/>
          <w:szCs w:val="24"/>
        </w:rPr>
        <w:t xml:space="preserve">, 2010). </w:t>
      </w:r>
      <w:r w:rsidR="00777C26">
        <w:rPr>
          <w:rFonts w:ascii="Times New Roman" w:hAnsi="Times New Roman" w:cs="Times New Roman"/>
          <w:sz w:val="24"/>
          <w:szCs w:val="24"/>
        </w:rPr>
        <w:t xml:space="preserve">However, </w:t>
      </w:r>
      <w:r w:rsidR="00846299">
        <w:rPr>
          <w:rFonts w:ascii="Times New Roman" w:hAnsi="Times New Roman" w:cs="Times New Roman"/>
          <w:sz w:val="24"/>
          <w:szCs w:val="24"/>
        </w:rPr>
        <w:t>t</w:t>
      </w:r>
      <w:r w:rsidR="00777C26">
        <w:rPr>
          <w:rFonts w:ascii="Times New Roman" w:hAnsi="Times New Roman" w:cs="Times New Roman"/>
          <w:sz w:val="24"/>
          <w:szCs w:val="24"/>
        </w:rPr>
        <w:t xml:space="preserve">he development section’s </w:t>
      </w:r>
      <w:r w:rsidR="00846299">
        <w:rPr>
          <w:rFonts w:ascii="Times New Roman" w:hAnsi="Times New Roman" w:cs="Times New Roman"/>
          <w:sz w:val="24"/>
          <w:szCs w:val="24"/>
        </w:rPr>
        <w:t xml:space="preserve">one consistent feature is it </w:t>
      </w:r>
      <w:r w:rsidR="00A53EAA">
        <w:rPr>
          <w:rFonts w:ascii="Times New Roman" w:hAnsi="Times New Roman" w:cs="Times New Roman"/>
          <w:sz w:val="24"/>
          <w:szCs w:val="24"/>
        </w:rPr>
        <w:t xml:space="preserve">starts </w:t>
      </w:r>
      <w:r w:rsidR="000D27AF">
        <w:rPr>
          <w:rFonts w:ascii="Times New Roman" w:hAnsi="Times New Roman" w:cs="Times New Roman"/>
          <w:sz w:val="24"/>
          <w:szCs w:val="24"/>
        </w:rPr>
        <w:t xml:space="preserve">heavily </w:t>
      </w:r>
      <w:r w:rsidR="00846299">
        <w:rPr>
          <w:rFonts w:ascii="Times New Roman" w:hAnsi="Times New Roman" w:cs="Times New Roman"/>
          <w:sz w:val="24"/>
          <w:szCs w:val="24"/>
        </w:rPr>
        <w:t>modif</w:t>
      </w:r>
      <w:r w:rsidR="00A53EAA">
        <w:rPr>
          <w:rFonts w:ascii="Times New Roman" w:hAnsi="Times New Roman" w:cs="Times New Roman"/>
          <w:sz w:val="24"/>
          <w:szCs w:val="24"/>
        </w:rPr>
        <w:t>ying</w:t>
      </w:r>
      <w:r w:rsidR="00846299">
        <w:rPr>
          <w:rFonts w:ascii="Times New Roman" w:hAnsi="Times New Roman" w:cs="Times New Roman"/>
          <w:sz w:val="24"/>
          <w:szCs w:val="24"/>
        </w:rPr>
        <w:t xml:space="preserve"> or var</w:t>
      </w:r>
      <w:r w:rsidR="00A53EAA">
        <w:rPr>
          <w:rFonts w:ascii="Times New Roman" w:hAnsi="Times New Roman" w:cs="Times New Roman"/>
          <w:sz w:val="24"/>
          <w:szCs w:val="24"/>
        </w:rPr>
        <w:t>ying</w:t>
      </w:r>
      <w:r w:rsidR="00846299">
        <w:rPr>
          <w:rFonts w:ascii="Times New Roman" w:hAnsi="Times New Roman" w:cs="Times New Roman"/>
          <w:sz w:val="24"/>
          <w:szCs w:val="24"/>
        </w:rPr>
        <w:t xml:space="preserve"> </w:t>
      </w:r>
      <w:r w:rsidR="000D27AF">
        <w:rPr>
          <w:rFonts w:ascii="Times New Roman" w:hAnsi="Times New Roman" w:cs="Times New Roman"/>
          <w:sz w:val="24"/>
          <w:szCs w:val="24"/>
        </w:rPr>
        <w:t xml:space="preserve">the melodies of </w:t>
      </w:r>
      <w:r w:rsidR="00846299">
        <w:rPr>
          <w:rFonts w:ascii="Times New Roman" w:hAnsi="Times New Roman" w:cs="Times New Roman"/>
          <w:sz w:val="24"/>
          <w:szCs w:val="24"/>
        </w:rPr>
        <w:t>Theme 1 and</w:t>
      </w:r>
      <w:r w:rsidR="00A53EAA">
        <w:rPr>
          <w:rFonts w:ascii="Times New Roman" w:hAnsi="Times New Roman" w:cs="Times New Roman"/>
          <w:sz w:val="24"/>
          <w:szCs w:val="24"/>
        </w:rPr>
        <w:t>/or</w:t>
      </w:r>
      <w:r w:rsidR="00846299">
        <w:rPr>
          <w:rFonts w:ascii="Times New Roman" w:hAnsi="Times New Roman" w:cs="Times New Roman"/>
          <w:sz w:val="24"/>
          <w:szCs w:val="24"/>
        </w:rPr>
        <w:t xml:space="preserve"> 2, </w:t>
      </w:r>
      <w:r w:rsidR="00AA57BE">
        <w:rPr>
          <w:rFonts w:ascii="Times New Roman" w:hAnsi="Times New Roman" w:cs="Times New Roman"/>
          <w:sz w:val="24"/>
          <w:szCs w:val="24"/>
        </w:rPr>
        <w:t>often brea</w:t>
      </w:r>
      <w:r w:rsidR="000D27AF">
        <w:rPr>
          <w:rFonts w:ascii="Times New Roman" w:hAnsi="Times New Roman" w:cs="Times New Roman"/>
          <w:sz w:val="24"/>
          <w:szCs w:val="24"/>
        </w:rPr>
        <w:t>king</w:t>
      </w:r>
      <w:r w:rsidR="00AA57BE">
        <w:rPr>
          <w:rFonts w:ascii="Times New Roman" w:hAnsi="Times New Roman" w:cs="Times New Roman"/>
          <w:sz w:val="24"/>
          <w:szCs w:val="24"/>
        </w:rPr>
        <w:t xml:space="preserve"> the</w:t>
      </w:r>
      <w:r w:rsidR="000D27AF">
        <w:rPr>
          <w:rFonts w:ascii="Times New Roman" w:hAnsi="Times New Roman" w:cs="Times New Roman"/>
          <w:sz w:val="24"/>
          <w:szCs w:val="24"/>
        </w:rPr>
        <w:t xml:space="preserve"> melodies</w:t>
      </w:r>
      <w:r w:rsidR="00AA57BE">
        <w:rPr>
          <w:rFonts w:ascii="Times New Roman" w:hAnsi="Times New Roman" w:cs="Times New Roman"/>
          <w:sz w:val="24"/>
          <w:szCs w:val="24"/>
        </w:rPr>
        <w:t xml:space="preserve"> into smaller units. </w:t>
      </w:r>
      <w:r w:rsidR="00FE25D9">
        <w:rPr>
          <w:rFonts w:ascii="Times New Roman" w:hAnsi="Times New Roman" w:cs="Times New Roman"/>
          <w:sz w:val="24"/>
          <w:szCs w:val="24"/>
        </w:rPr>
        <w:t>The purpose of the development section</w:t>
      </w:r>
      <w:r w:rsidR="00A53EAA">
        <w:rPr>
          <w:rFonts w:ascii="Times New Roman" w:hAnsi="Times New Roman" w:cs="Times New Roman"/>
          <w:sz w:val="24"/>
          <w:szCs w:val="24"/>
        </w:rPr>
        <w:t xml:space="preserve"> and var</w:t>
      </w:r>
      <w:r w:rsidR="00A104B8">
        <w:rPr>
          <w:rFonts w:ascii="Times New Roman" w:hAnsi="Times New Roman" w:cs="Times New Roman"/>
          <w:sz w:val="24"/>
          <w:szCs w:val="24"/>
        </w:rPr>
        <w:t>ying the</w:t>
      </w:r>
      <w:r w:rsidR="00A53EAA">
        <w:rPr>
          <w:rFonts w:ascii="Times New Roman" w:hAnsi="Times New Roman" w:cs="Times New Roman"/>
          <w:sz w:val="24"/>
          <w:szCs w:val="24"/>
        </w:rPr>
        <w:t xml:space="preserve"> melodies</w:t>
      </w:r>
      <w:r w:rsidR="00FE25D9">
        <w:rPr>
          <w:rFonts w:ascii="Times New Roman" w:hAnsi="Times New Roman" w:cs="Times New Roman"/>
          <w:sz w:val="24"/>
          <w:szCs w:val="24"/>
        </w:rPr>
        <w:t xml:space="preserve"> is to explore</w:t>
      </w:r>
      <w:r w:rsidR="00C65DBF">
        <w:rPr>
          <w:rFonts w:ascii="Times New Roman" w:hAnsi="Times New Roman" w:cs="Times New Roman"/>
          <w:sz w:val="24"/>
          <w:szCs w:val="24"/>
        </w:rPr>
        <w:t xml:space="preserve"> </w:t>
      </w:r>
      <w:r w:rsidR="005727F8">
        <w:rPr>
          <w:rFonts w:ascii="Times New Roman" w:hAnsi="Times New Roman" w:cs="Times New Roman"/>
          <w:sz w:val="24"/>
          <w:szCs w:val="24"/>
        </w:rPr>
        <w:t>the melodies’</w:t>
      </w:r>
      <w:r w:rsidR="000D27AF">
        <w:rPr>
          <w:rFonts w:ascii="Times New Roman" w:hAnsi="Times New Roman" w:cs="Times New Roman"/>
          <w:sz w:val="24"/>
          <w:szCs w:val="24"/>
        </w:rPr>
        <w:t xml:space="preserve"> creative potential</w:t>
      </w:r>
      <w:r w:rsidR="00C61E25">
        <w:rPr>
          <w:rFonts w:ascii="Times New Roman" w:hAnsi="Times New Roman" w:cs="Times New Roman"/>
          <w:sz w:val="24"/>
          <w:szCs w:val="24"/>
        </w:rPr>
        <w:t xml:space="preserve">, </w:t>
      </w:r>
      <w:r w:rsidR="00E353AB">
        <w:rPr>
          <w:rFonts w:ascii="Times New Roman" w:hAnsi="Times New Roman" w:cs="Times New Roman"/>
          <w:sz w:val="24"/>
          <w:szCs w:val="24"/>
        </w:rPr>
        <w:t>while</w:t>
      </w:r>
      <w:r w:rsidR="00C61E25">
        <w:rPr>
          <w:rFonts w:ascii="Times New Roman" w:hAnsi="Times New Roman" w:cs="Times New Roman"/>
          <w:sz w:val="24"/>
          <w:szCs w:val="24"/>
        </w:rPr>
        <w:t xml:space="preserve"> </w:t>
      </w:r>
      <w:r w:rsidR="00C65DBF">
        <w:rPr>
          <w:rFonts w:ascii="Times New Roman" w:hAnsi="Times New Roman" w:cs="Times New Roman"/>
          <w:sz w:val="24"/>
          <w:szCs w:val="24"/>
        </w:rPr>
        <w:t>creat</w:t>
      </w:r>
      <w:r w:rsidR="00E353AB">
        <w:rPr>
          <w:rFonts w:ascii="Times New Roman" w:hAnsi="Times New Roman" w:cs="Times New Roman"/>
          <w:sz w:val="24"/>
          <w:szCs w:val="24"/>
        </w:rPr>
        <w:t>ing</w:t>
      </w:r>
      <w:r w:rsidR="00C65DBF">
        <w:rPr>
          <w:rFonts w:ascii="Times New Roman" w:hAnsi="Times New Roman" w:cs="Times New Roman"/>
          <w:sz w:val="24"/>
          <w:szCs w:val="24"/>
        </w:rPr>
        <w:t xml:space="preserve"> variety</w:t>
      </w:r>
      <w:r w:rsidR="00C61E25">
        <w:rPr>
          <w:rFonts w:ascii="Times New Roman" w:hAnsi="Times New Roman" w:cs="Times New Roman"/>
          <w:sz w:val="24"/>
          <w:szCs w:val="24"/>
        </w:rPr>
        <w:t xml:space="preserve"> and excitement</w:t>
      </w:r>
      <w:r w:rsidR="000D27AF">
        <w:rPr>
          <w:rFonts w:ascii="Times New Roman" w:hAnsi="Times New Roman" w:cs="Times New Roman"/>
          <w:sz w:val="24"/>
          <w:szCs w:val="24"/>
        </w:rPr>
        <w:t xml:space="preserve"> as </w:t>
      </w:r>
      <w:r w:rsidR="00C61E25">
        <w:rPr>
          <w:rFonts w:ascii="Times New Roman" w:hAnsi="Times New Roman" w:cs="Times New Roman"/>
          <w:sz w:val="24"/>
          <w:szCs w:val="24"/>
        </w:rPr>
        <w:t>th</w:t>
      </w:r>
      <w:r w:rsidR="005076A3">
        <w:rPr>
          <w:rFonts w:ascii="Times New Roman" w:hAnsi="Times New Roman" w:cs="Times New Roman"/>
          <w:sz w:val="24"/>
          <w:szCs w:val="24"/>
        </w:rPr>
        <w:t>ey</w:t>
      </w:r>
      <w:r w:rsidR="00C61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E25">
        <w:rPr>
          <w:rFonts w:ascii="Times New Roman" w:hAnsi="Times New Roman" w:cs="Times New Roman"/>
          <w:sz w:val="24"/>
          <w:szCs w:val="24"/>
        </w:rPr>
        <w:t>are</w:t>
      </w:r>
      <w:r w:rsidR="00E353AB">
        <w:rPr>
          <w:rFonts w:ascii="Times New Roman" w:hAnsi="Times New Roman" w:cs="Times New Roman"/>
          <w:sz w:val="24"/>
          <w:szCs w:val="24"/>
        </w:rPr>
        <w:t xml:space="preserve"> extended</w:t>
      </w:r>
      <w:proofErr w:type="gramEnd"/>
      <w:r w:rsidR="00E353AB">
        <w:rPr>
          <w:rFonts w:ascii="Times New Roman" w:hAnsi="Times New Roman" w:cs="Times New Roman"/>
          <w:sz w:val="24"/>
          <w:szCs w:val="24"/>
        </w:rPr>
        <w:t xml:space="preserve">, shortened, </w:t>
      </w:r>
      <w:r w:rsidR="00F703D7">
        <w:rPr>
          <w:rFonts w:ascii="Times New Roman" w:hAnsi="Times New Roman" w:cs="Times New Roman"/>
          <w:sz w:val="24"/>
          <w:szCs w:val="24"/>
        </w:rPr>
        <w:t>made more complex, simplified, or spliced and recombined into new forms</w:t>
      </w:r>
      <w:r w:rsidR="00C61E25">
        <w:rPr>
          <w:rFonts w:ascii="Times New Roman" w:hAnsi="Times New Roman" w:cs="Times New Roman"/>
          <w:sz w:val="24"/>
          <w:szCs w:val="24"/>
        </w:rPr>
        <w:t>.</w:t>
      </w:r>
      <w:r w:rsidR="00F65206">
        <w:rPr>
          <w:rFonts w:ascii="Times New Roman" w:hAnsi="Times New Roman" w:cs="Times New Roman"/>
          <w:sz w:val="24"/>
          <w:szCs w:val="24"/>
        </w:rPr>
        <w:t xml:space="preserve"> </w:t>
      </w:r>
      <w:r w:rsidR="004F6803">
        <w:rPr>
          <w:rFonts w:ascii="Times New Roman" w:hAnsi="Times New Roman" w:cs="Times New Roman"/>
          <w:sz w:val="24"/>
          <w:szCs w:val="24"/>
        </w:rPr>
        <w:t>Like the other sections, the development section can be long or short</w:t>
      </w:r>
      <w:r w:rsidR="005D08B3">
        <w:rPr>
          <w:rFonts w:ascii="Times New Roman" w:hAnsi="Times New Roman" w:cs="Times New Roman"/>
          <w:sz w:val="24"/>
          <w:szCs w:val="24"/>
        </w:rPr>
        <w:t xml:space="preserve">. </w:t>
      </w:r>
      <w:r w:rsidR="00550441">
        <w:rPr>
          <w:rFonts w:ascii="Times New Roman" w:hAnsi="Times New Roman" w:cs="Times New Roman"/>
          <w:sz w:val="24"/>
          <w:szCs w:val="24"/>
        </w:rPr>
        <w:t>Lastly, t</w:t>
      </w:r>
      <w:r w:rsidR="005C2259">
        <w:rPr>
          <w:rFonts w:ascii="Times New Roman" w:hAnsi="Times New Roman" w:cs="Times New Roman"/>
          <w:sz w:val="24"/>
          <w:szCs w:val="24"/>
        </w:rPr>
        <w:t>o</w:t>
      </w:r>
      <w:r w:rsidR="005C19C1">
        <w:rPr>
          <w:rFonts w:ascii="Times New Roman" w:hAnsi="Times New Roman" w:cs="Times New Roman"/>
          <w:sz w:val="24"/>
          <w:szCs w:val="24"/>
        </w:rPr>
        <w:t xml:space="preserve"> </w:t>
      </w:r>
      <w:r w:rsidR="005C2259">
        <w:rPr>
          <w:rFonts w:ascii="Times New Roman" w:hAnsi="Times New Roman" w:cs="Times New Roman"/>
          <w:sz w:val="24"/>
          <w:szCs w:val="24"/>
        </w:rPr>
        <w:t xml:space="preserve">create </w:t>
      </w:r>
      <w:r w:rsidR="005C19C1">
        <w:rPr>
          <w:rFonts w:ascii="Times New Roman" w:hAnsi="Times New Roman" w:cs="Times New Roman"/>
          <w:sz w:val="24"/>
          <w:szCs w:val="24"/>
        </w:rPr>
        <w:t xml:space="preserve">further </w:t>
      </w:r>
      <w:r w:rsidR="005C2259">
        <w:rPr>
          <w:rFonts w:ascii="Times New Roman" w:hAnsi="Times New Roman" w:cs="Times New Roman"/>
          <w:sz w:val="24"/>
          <w:szCs w:val="24"/>
        </w:rPr>
        <w:t xml:space="preserve">excitement, the development </w:t>
      </w:r>
      <w:r w:rsidR="00550441">
        <w:rPr>
          <w:rFonts w:ascii="Times New Roman" w:hAnsi="Times New Roman" w:cs="Times New Roman"/>
          <w:sz w:val="24"/>
          <w:szCs w:val="24"/>
        </w:rPr>
        <w:t xml:space="preserve">section </w:t>
      </w:r>
      <w:r w:rsidR="005C2259">
        <w:rPr>
          <w:rFonts w:ascii="Times New Roman" w:hAnsi="Times New Roman" w:cs="Times New Roman"/>
          <w:sz w:val="24"/>
          <w:szCs w:val="24"/>
        </w:rPr>
        <w:t>frequently has multiple key changes.</w:t>
      </w:r>
    </w:p>
    <w:p w14:paraId="14D95D61" w14:textId="4794172C" w:rsidR="00AA57BE" w:rsidRPr="00AA57BE" w:rsidRDefault="00534EB1" w:rsidP="00AA57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Recapitulation: </w:t>
      </w:r>
      <w:r w:rsidR="00375095">
        <w:rPr>
          <w:rFonts w:ascii="Times New Roman" w:hAnsi="Times New Roman" w:cs="Times New Roman"/>
          <w:sz w:val="24"/>
          <w:szCs w:val="24"/>
        </w:rPr>
        <w:t xml:space="preserve">This section is a literally a “recap” of the piece. The recapitulation repeats </w:t>
      </w:r>
      <w:r w:rsidR="00A07973">
        <w:rPr>
          <w:rFonts w:ascii="Times New Roman" w:hAnsi="Times New Roman" w:cs="Times New Roman"/>
          <w:sz w:val="24"/>
          <w:szCs w:val="24"/>
        </w:rPr>
        <w:t>all</w:t>
      </w:r>
      <w:r w:rsidR="00375095">
        <w:rPr>
          <w:rFonts w:ascii="Times New Roman" w:hAnsi="Times New Roman" w:cs="Times New Roman"/>
          <w:sz w:val="24"/>
          <w:szCs w:val="24"/>
        </w:rPr>
        <w:t xml:space="preserve"> the music from the exposition in the same order, with the only difference </w:t>
      </w:r>
      <w:r w:rsidR="00A07973">
        <w:rPr>
          <w:rFonts w:ascii="Times New Roman" w:hAnsi="Times New Roman" w:cs="Times New Roman"/>
          <w:sz w:val="24"/>
          <w:szCs w:val="24"/>
        </w:rPr>
        <w:t xml:space="preserve">being there is no key change between the two themes. </w:t>
      </w:r>
      <w:r w:rsidR="00550441">
        <w:rPr>
          <w:rFonts w:ascii="Times New Roman" w:hAnsi="Times New Roman" w:cs="Times New Roman"/>
          <w:sz w:val="24"/>
          <w:szCs w:val="24"/>
        </w:rPr>
        <w:t>Since both themes are</w:t>
      </w:r>
      <w:r w:rsidR="00BC5968">
        <w:rPr>
          <w:rFonts w:ascii="Times New Roman" w:hAnsi="Times New Roman" w:cs="Times New Roman"/>
          <w:sz w:val="24"/>
          <w:szCs w:val="24"/>
        </w:rPr>
        <w:t xml:space="preserve"> now</w:t>
      </w:r>
      <w:r w:rsidR="00550441">
        <w:rPr>
          <w:rFonts w:ascii="Times New Roman" w:hAnsi="Times New Roman" w:cs="Times New Roman"/>
          <w:sz w:val="24"/>
          <w:szCs w:val="24"/>
        </w:rPr>
        <w:t xml:space="preserve"> in the same key, t</w:t>
      </w:r>
      <w:r w:rsidR="00A07973">
        <w:rPr>
          <w:rFonts w:ascii="Times New Roman" w:hAnsi="Times New Roman" w:cs="Times New Roman"/>
          <w:sz w:val="24"/>
          <w:szCs w:val="24"/>
        </w:rPr>
        <w:t>his gives the music closure</w:t>
      </w:r>
      <w:r w:rsidR="00BC5968">
        <w:rPr>
          <w:rFonts w:ascii="Times New Roman" w:hAnsi="Times New Roman" w:cs="Times New Roman"/>
          <w:sz w:val="24"/>
          <w:szCs w:val="24"/>
        </w:rPr>
        <w:t xml:space="preserve">, as at least one difference between the two themes </w:t>
      </w:r>
      <w:proofErr w:type="gramStart"/>
      <w:r w:rsidR="00BC5968">
        <w:rPr>
          <w:rFonts w:ascii="Times New Roman" w:hAnsi="Times New Roman" w:cs="Times New Roman"/>
          <w:sz w:val="24"/>
          <w:szCs w:val="24"/>
        </w:rPr>
        <w:t>is resolved</w:t>
      </w:r>
      <w:proofErr w:type="gramEnd"/>
      <w:r w:rsidR="00A07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8FFEA" w14:textId="77777777" w:rsidR="00AA57BE" w:rsidRPr="00AA57BE" w:rsidRDefault="00AA57BE" w:rsidP="00375095">
      <w:pPr>
        <w:pStyle w:val="ListParagraph"/>
        <w:spacing w:after="36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ED6824C" w14:textId="2299D0F1" w:rsidR="009970B0" w:rsidRPr="00137465" w:rsidRDefault="00BE5D98" w:rsidP="0013746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Comparison: </w:t>
      </w:r>
      <w:r w:rsidR="0011038B">
        <w:rPr>
          <w:rFonts w:ascii="Times New Roman" w:hAnsi="Times New Roman" w:cs="Times New Roman"/>
          <w:sz w:val="24"/>
          <w:szCs w:val="24"/>
        </w:rPr>
        <w:t xml:space="preserve">Sonata form </w:t>
      </w:r>
      <w:r w:rsidR="00AA5220">
        <w:rPr>
          <w:rFonts w:ascii="Times New Roman" w:hAnsi="Times New Roman" w:cs="Times New Roman"/>
          <w:sz w:val="24"/>
          <w:szCs w:val="24"/>
        </w:rPr>
        <w:t xml:space="preserve">is </w:t>
      </w:r>
      <w:r w:rsidR="00FA0CA9">
        <w:rPr>
          <w:rFonts w:ascii="Times New Roman" w:hAnsi="Times New Roman" w:cs="Times New Roman"/>
          <w:sz w:val="24"/>
          <w:szCs w:val="24"/>
        </w:rPr>
        <w:t>like</w:t>
      </w:r>
      <w:r w:rsidR="00AA5220">
        <w:rPr>
          <w:rFonts w:ascii="Times New Roman" w:hAnsi="Times New Roman" w:cs="Times New Roman"/>
          <w:sz w:val="24"/>
          <w:szCs w:val="24"/>
        </w:rPr>
        <w:t xml:space="preserve"> some song</w:t>
      </w:r>
      <w:r w:rsidR="00FA0CA9">
        <w:rPr>
          <w:rFonts w:ascii="Times New Roman" w:hAnsi="Times New Roman" w:cs="Times New Roman"/>
          <w:sz w:val="24"/>
          <w:szCs w:val="24"/>
        </w:rPr>
        <w:t>s’</w:t>
      </w:r>
      <w:r w:rsidR="00AA5220">
        <w:rPr>
          <w:rFonts w:ascii="Times New Roman" w:hAnsi="Times New Roman" w:cs="Times New Roman"/>
          <w:sz w:val="24"/>
          <w:szCs w:val="24"/>
        </w:rPr>
        <w:t xml:space="preserve"> verse-chorus structure</w:t>
      </w:r>
      <w:r w:rsidR="00FA0CA9">
        <w:rPr>
          <w:rFonts w:ascii="Times New Roman" w:hAnsi="Times New Roman" w:cs="Times New Roman"/>
          <w:sz w:val="24"/>
          <w:szCs w:val="24"/>
        </w:rPr>
        <w:t xml:space="preserve">, but </w:t>
      </w:r>
      <w:r w:rsidR="00AB215B">
        <w:rPr>
          <w:rFonts w:ascii="Times New Roman" w:hAnsi="Times New Roman" w:cs="Times New Roman"/>
          <w:sz w:val="24"/>
          <w:szCs w:val="24"/>
        </w:rPr>
        <w:t xml:space="preserve">with </w:t>
      </w:r>
      <w:r w:rsidR="00F31B89">
        <w:rPr>
          <w:rFonts w:ascii="Times New Roman" w:hAnsi="Times New Roman" w:cs="Times New Roman"/>
          <w:sz w:val="24"/>
          <w:szCs w:val="24"/>
        </w:rPr>
        <w:t>crucial differences</w:t>
      </w:r>
      <w:r w:rsidR="00AA5220">
        <w:rPr>
          <w:rFonts w:ascii="Times New Roman" w:hAnsi="Times New Roman" w:cs="Times New Roman"/>
          <w:sz w:val="24"/>
          <w:szCs w:val="24"/>
        </w:rPr>
        <w:t xml:space="preserve">. </w:t>
      </w:r>
      <w:r w:rsidR="00AB215B">
        <w:rPr>
          <w:rFonts w:ascii="Times New Roman" w:hAnsi="Times New Roman" w:cs="Times New Roman"/>
          <w:sz w:val="24"/>
          <w:szCs w:val="24"/>
        </w:rPr>
        <w:t xml:space="preserve">A song with verse-chorus structure </w:t>
      </w:r>
      <w:r w:rsidR="00112BE8">
        <w:rPr>
          <w:rFonts w:ascii="Times New Roman" w:hAnsi="Times New Roman" w:cs="Times New Roman"/>
          <w:sz w:val="24"/>
          <w:szCs w:val="24"/>
        </w:rPr>
        <w:t>plays</w:t>
      </w:r>
      <w:r w:rsidR="00AB215B">
        <w:rPr>
          <w:rFonts w:ascii="Times New Roman" w:hAnsi="Times New Roman" w:cs="Times New Roman"/>
          <w:sz w:val="24"/>
          <w:szCs w:val="24"/>
        </w:rPr>
        <w:t xml:space="preserve"> </w:t>
      </w:r>
      <w:r w:rsidR="00112BE8">
        <w:rPr>
          <w:rFonts w:ascii="Times New Roman" w:hAnsi="Times New Roman" w:cs="Times New Roman"/>
          <w:sz w:val="24"/>
          <w:szCs w:val="24"/>
        </w:rPr>
        <w:t>one</w:t>
      </w:r>
      <w:r w:rsidR="00AB215B">
        <w:rPr>
          <w:rFonts w:ascii="Times New Roman" w:hAnsi="Times New Roman" w:cs="Times New Roman"/>
          <w:sz w:val="24"/>
          <w:szCs w:val="24"/>
        </w:rPr>
        <w:t xml:space="preserve"> melody, the verse, and then a new </w:t>
      </w:r>
      <w:r w:rsidR="00112BE8">
        <w:rPr>
          <w:rFonts w:ascii="Times New Roman" w:hAnsi="Times New Roman" w:cs="Times New Roman"/>
          <w:sz w:val="24"/>
          <w:szCs w:val="24"/>
        </w:rPr>
        <w:t xml:space="preserve">contrasting </w:t>
      </w:r>
      <w:r w:rsidR="00AB215B">
        <w:rPr>
          <w:rFonts w:ascii="Times New Roman" w:hAnsi="Times New Roman" w:cs="Times New Roman"/>
          <w:sz w:val="24"/>
          <w:szCs w:val="24"/>
        </w:rPr>
        <w:t xml:space="preserve">melody, the chorus </w:t>
      </w:r>
      <w:r w:rsidR="006131FE">
        <w:rPr>
          <w:rFonts w:ascii="Times New Roman" w:hAnsi="Times New Roman" w:cs="Times New Roman"/>
          <w:sz w:val="24"/>
          <w:szCs w:val="24"/>
        </w:rPr>
        <w:t>(</w:t>
      </w:r>
      <w:r w:rsidR="006131FE">
        <w:rPr>
          <w:rFonts w:ascii="Times New Roman" w:hAnsi="Times New Roman" w:cs="Times New Roman"/>
          <w:i/>
          <w:iCs/>
          <w:sz w:val="24"/>
          <w:szCs w:val="24"/>
        </w:rPr>
        <w:t>Form in pop/rock music</w:t>
      </w:r>
      <w:r w:rsidR="006131FE">
        <w:rPr>
          <w:rFonts w:ascii="Times New Roman" w:hAnsi="Times New Roman" w:cs="Times New Roman"/>
          <w:sz w:val="24"/>
          <w:szCs w:val="24"/>
        </w:rPr>
        <w:t>, 2018)</w:t>
      </w:r>
      <w:r w:rsidR="00AB215B">
        <w:rPr>
          <w:rFonts w:ascii="Times New Roman" w:hAnsi="Times New Roman" w:cs="Times New Roman"/>
          <w:sz w:val="24"/>
          <w:szCs w:val="24"/>
        </w:rPr>
        <w:t>.</w:t>
      </w:r>
      <w:r w:rsidR="006D161E">
        <w:rPr>
          <w:rFonts w:ascii="Times New Roman" w:hAnsi="Times New Roman" w:cs="Times New Roman"/>
          <w:sz w:val="24"/>
          <w:szCs w:val="24"/>
        </w:rPr>
        <w:t xml:space="preserve"> Like verse-chorus structure, sonata form</w:t>
      </w:r>
      <w:r w:rsidR="00156099">
        <w:rPr>
          <w:rFonts w:ascii="Times New Roman" w:hAnsi="Times New Roman" w:cs="Times New Roman"/>
          <w:sz w:val="24"/>
          <w:szCs w:val="24"/>
        </w:rPr>
        <w:t xml:space="preserve"> in its exposition</w:t>
      </w:r>
      <w:r w:rsidR="006D161E">
        <w:rPr>
          <w:rFonts w:ascii="Times New Roman" w:hAnsi="Times New Roman" w:cs="Times New Roman"/>
          <w:sz w:val="24"/>
          <w:szCs w:val="24"/>
        </w:rPr>
        <w:t xml:space="preserve"> </w:t>
      </w:r>
      <w:r w:rsidR="00156099">
        <w:rPr>
          <w:rFonts w:ascii="Times New Roman" w:hAnsi="Times New Roman" w:cs="Times New Roman"/>
          <w:sz w:val="24"/>
          <w:szCs w:val="24"/>
        </w:rPr>
        <w:t xml:space="preserve">section </w:t>
      </w:r>
      <w:r w:rsidR="00F31B89">
        <w:rPr>
          <w:rFonts w:ascii="Times New Roman" w:hAnsi="Times New Roman" w:cs="Times New Roman"/>
          <w:sz w:val="24"/>
          <w:szCs w:val="24"/>
        </w:rPr>
        <w:t>plays</w:t>
      </w:r>
      <w:r w:rsidR="006D161E">
        <w:rPr>
          <w:rFonts w:ascii="Times New Roman" w:hAnsi="Times New Roman" w:cs="Times New Roman"/>
          <w:sz w:val="24"/>
          <w:szCs w:val="24"/>
        </w:rPr>
        <w:t xml:space="preserve"> two contrasting melodies</w:t>
      </w:r>
      <w:r w:rsidR="006E7592">
        <w:rPr>
          <w:rFonts w:ascii="Times New Roman" w:hAnsi="Times New Roman" w:cs="Times New Roman"/>
          <w:sz w:val="24"/>
          <w:szCs w:val="24"/>
        </w:rPr>
        <w:t>:</w:t>
      </w:r>
      <w:r w:rsidR="006D161E">
        <w:rPr>
          <w:rFonts w:ascii="Times New Roman" w:hAnsi="Times New Roman" w:cs="Times New Roman"/>
          <w:sz w:val="24"/>
          <w:szCs w:val="24"/>
        </w:rPr>
        <w:t xml:space="preserve"> </w:t>
      </w:r>
      <w:r w:rsidR="00156099">
        <w:rPr>
          <w:rFonts w:ascii="Times New Roman" w:hAnsi="Times New Roman" w:cs="Times New Roman"/>
          <w:sz w:val="24"/>
          <w:szCs w:val="24"/>
        </w:rPr>
        <w:t>Theme</w:t>
      </w:r>
      <w:r w:rsidR="006D161E">
        <w:rPr>
          <w:rFonts w:ascii="Times New Roman" w:hAnsi="Times New Roman" w:cs="Times New Roman"/>
          <w:sz w:val="24"/>
          <w:szCs w:val="24"/>
        </w:rPr>
        <w:t xml:space="preserve"> 1</w:t>
      </w:r>
      <w:r w:rsidR="009822AD">
        <w:rPr>
          <w:rFonts w:ascii="Times New Roman" w:hAnsi="Times New Roman" w:cs="Times New Roman"/>
          <w:sz w:val="24"/>
          <w:szCs w:val="24"/>
        </w:rPr>
        <w:t xml:space="preserve"> followed by</w:t>
      </w:r>
      <w:r w:rsidR="00156099">
        <w:rPr>
          <w:rFonts w:ascii="Times New Roman" w:hAnsi="Times New Roman" w:cs="Times New Roman"/>
          <w:sz w:val="24"/>
          <w:szCs w:val="24"/>
        </w:rPr>
        <w:t xml:space="preserve"> Theme</w:t>
      </w:r>
      <w:r w:rsidR="009822AD">
        <w:rPr>
          <w:rFonts w:ascii="Times New Roman" w:hAnsi="Times New Roman" w:cs="Times New Roman"/>
          <w:sz w:val="24"/>
          <w:szCs w:val="24"/>
        </w:rPr>
        <w:t xml:space="preserve"> 2</w:t>
      </w:r>
      <w:r w:rsidR="006D161E">
        <w:rPr>
          <w:rFonts w:ascii="Times New Roman" w:hAnsi="Times New Roman" w:cs="Times New Roman"/>
          <w:sz w:val="24"/>
          <w:szCs w:val="24"/>
        </w:rPr>
        <w:t>.</w:t>
      </w:r>
      <w:r w:rsidR="00F31B89">
        <w:rPr>
          <w:rFonts w:ascii="Times New Roman" w:hAnsi="Times New Roman" w:cs="Times New Roman"/>
          <w:sz w:val="24"/>
          <w:szCs w:val="24"/>
        </w:rPr>
        <w:t xml:space="preserve"> However, while a verse-chorus song alternate</w:t>
      </w:r>
      <w:r w:rsidR="0078700B">
        <w:rPr>
          <w:rFonts w:ascii="Times New Roman" w:hAnsi="Times New Roman" w:cs="Times New Roman"/>
          <w:sz w:val="24"/>
          <w:szCs w:val="24"/>
        </w:rPr>
        <w:t>s</w:t>
      </w:r>
      <w:r w:rsidR="00F31B89">
        <w:rPr>
          <w:rFonts w:ascii="Times New Roman" w:hAnsi="Times New Roman" w:cs="Times New Roman"/>
          <w:sz w:val="24"/>
          <w:szCs w:val="24"/>
        </w:rPr>
        <w:t xml:space="preserve"> the verse and chorus as much as desired, </w:t>
      </w:r>
      <w:r w:rsidR="00E335E6">
        <w:rPr>
          <w:rFonts w:ascii="Times New Roman" w:hAnsi="Times New Roman" w:cs="Times New Roman"/>
          <w:sz w:val="24"/>
          <w:szCs w:val="24"/>
        </w:rPr>
        <w:t>in sonata form, the</w:t>
      </w:r>
      <w:r w:rsidR="00FE2DF3">
        <w:rPr>
          <w:rFonts w:ascii="Times New Roman" w:hAnsi="Times New Roman" w:cs="Times New Roman"/>
          <w:sz w:val="24"/>
          <w:szCs w:val="24"/>
        </w:rPr>
        <w:t xml:space="preserve"> </w:t>
      </w:r>
      <w:r w:rsidR="00156099">
        <w:rPr>
          <w:rFonts w:ascii="Times New Roman" w:hAnsi="Times New Roman" w:cs="Times New Roman"/>
          <w:sz w:val="24"/>
          <w:szCs w:val="24"/>
        </w:rPr>
        <w:t xml:space="preserve">exposition section </w:t>
      </w:r>
      <w:r w:rsidR="00E335E6">
        <w:rPr>
          <w:rFonts w:ascii="Times New Roman" w:hAnsi="Times New Roman" w:cs="Times New Roman"/>
          <w:sz w:val="24"/>
          <w:szCs w:val="24"/>
        </w:rPr>
        <w:t>typically repeat</w:t>
      </w:r>
      <w:r w:rsidR="00156099">
        <w:rPr>
          <w:rFonts w:ascii="Times New Roman" w:hAnsi="Times New Roman" w:cs="Times New Roman"/>
          <w:sz w:val="24"/>
          <w:szCs w:val="24"/>
        </w:rPr>
        <w:t>s</w:t>
      </w:r>
      <w:r w:rsidR="00E335E6">
        <w:rPr>
          <w:rFonts w:ascii="Times New Roman" w:hAnsi="Times New Roman" w:cs="Times New Roman"/>
          <w:sz w:val="24"/>
          <w:szCs w:val="24"/>
        </w:rPr>
        <w:t xml:space="preserve"> only once</w:t>
      </w:r>
      <w:r w:rsidR="00FE2DF3">
        <w:rPr>
          <w:rFonts w:ascii="Times New Roman" w:hAnsi="Times New Roman" w:cs="Times New Roman"/>
          <w:sz w:val="24"/>
          <w:szCs w:val="24"/>
        </w:rPr>
        <w:t xml:space="preserve"> </w:t>
      </w:r>
      <w:r w:rsidR="00E40807">
        <w:rPr>
          <w:rFonts w:ascii="Times New Roman" w:hAnsi="Times New Roman" w:cs="Times New Roman"/>
          <w:sz w:val="24"/>
          <w:szCs w:val="24"/>
        </w:rPr>
        <w:t xml:space="preserve">in its entirety </w:t>
      </w:r>
      <w:r w:rsidR="00FE2DF3">
        <w:rPr>
          <w:rFonts w:ascii="Times New Roman" w:hAnsi="Times New Roman" w:cs="Times New Roman"/>
          <w:sz w:val="24"/>
          <w:szCs w:val="24"/>
        </w:rPr>
        <w:t>before mov</w:t>
      </w:r>
      <w:r w:rsidR="00156099">
        <w:rPr>
          <w:rFonts w:ascii="Times New Roman" w:hAnsi="Times New Roman" w:cs="Times New Roman"/>
          <w:sz w:val="24"/>
          <w:szCs w:val="24"/>
        </w:rPr>
        <w:t>ing</w:t>
      </w:r>
      <w:r w:rsidR="00FE2DF3">
        <w:rPr>
          <w:rFonts w:ascii="Times New Roman" w:hAnsi="Times New Roman" w:cs="Times New Roman"/>
          <w:sz w:val="24"/>
          <w:szCs w:val="24"/>
        </w:rPr>
        <w:t xml:space="preserve"> to the development section</w:t>
      </w:r>
      <w:r w:rsidR="00E335E6">
        <w:rPr>
          <w:rFonts w:ascii="Times New Roman" w:hAnsi="Times New Roman" w:cs="Times New Roman"/>
          <w:sz w:val="24"/>
          <w:szCs w:val="24"/>
        </w:rPr>
        <w:t xml:space="preserve">. </w:t>
      </w:r>
      <w:r w:rsidR="006C0EBC">
        <w:rPr>
          <w:rFonts w:ascii="Times New Roman" w:hAnsi="Times New Roman" w:cs="Times New Roman"/>
          <w:sz w:val="24"/>
          <w:szCs w:val="24"/>
        </w:rPr>
        <w:t xml:space="preserve">On a larger scale, the exposition and recapitulation are like the chorus, while the development is like an extended verse or “breakdown” section. Like the chorus, </w:t>
      </w:r>
      <w:r w:rsidR="00AB37AA">
        <w:rPr>
          <w:rFonts w:ascii="Times New Roman" w:hAnsi="Times New Roman" w:cs="Times New Roman"/>
          <w:sz w:val="24"/>
          <w:szCs w:val="24"/>
        </w:rPr>
        <w:t>the music in the exposition comes back mostly unchanged in the recapitulation. Meanwhile, like an extended verse or “breakdown”, the development section elaborates on the music</w:t>
      </w:r>
      <w:r w:rsidR="004A1463">
        <w:rPr>
          <w:rFonts w:ascii="Times New Roman" w:hAnsi="Times New Roman" w:cs="Times New Roman"/>
          <w:sz w:val="24"/>
          <w:szCs w:val="24"/>
        </w:rPr>
        <w:t>’s story</w:t>
      </w:r>
      <w:r w:rsidR="00AB37AA">
        <w:rPr>
          <w:rFonts w:ascii="Times New Roman" w:hAnsi="Times New Roman" w:cs="Times New Roman"/>
          <w:sz w:val="24"/>
          <w:szCs w:val="24"/>
        </w:rPr>
        <w:t xml:space="preserve"> and builds up tension </w:t>
      </w:r>
      <w:r w:rsidR="001F12EB">
        <w:rPr>
          <w:rFonts w:ascii="Times New Roman" w:hAnsi="Times New Roman" w:cs="Times New Roman"/>
          <w:sz w:val="24"/>
          <w:szCs w:val="24"/>
        </w:rPr>
        <w:t xml:space="preserve">as we anticipate the return of the chorus/recapitulation. </w:t>
      </w:r>
      <w:r w:rsidR="00AB37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08480F" w14:textId="3DCF4B6F" w:rsidR="00CF0806" w:rsidRPr="00534EB1" w:rsidRDefault="00CF0806" w:rsidP="009970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EB1">
        <w:rPr>
          <w:rFonts w:ascii="Times New Roman" w:hAnsi="Times New Roman" w:cs="Times New Roman"/>
          <w:sz w:val="24"/>
          <w:szCs w:val="24"/>
          <w:u w:val="single"/>
        </w:rPr>
        <w:lastRenderedPageBreak/>
        <w:t>Works Cited</w:t>
      </w:r>
    </w:p>
    <w:p w14:paraId="4E6200A1" w14:textId="77777777" w:rsidR="001503E0" w:rsidRDefault="001503E0" w:rsidP="00156099">
      <w:pPr>
        <w:pStyle w:val="NormalWeb"/>
        <w:spacing w:before="0" w:beforeAutospacing="0" w:after="0" w:afterAutospacing="0"/>
        <w:ind w:left="709" w:hanging="709"/>
      </w:pPr>
      <w:r w:rsidRPr="00FE0AEB">
        <w:t xml:space="preserve">Burkholder, J. Peter, et al. </w:t>
      </w:r>
      <w:r w:rsidRPr="00FE0AEB">
        <w:rPr>
          <w:i/>
          <w:iCs/>
        </w:rPr>
        <w:t>A History of Western Music</w:t>
      </w:r>
      <w:r w:rsidRPr="00FE0AEB">
        <w:t xml:space="preserve">. </w:t>
      </w:r>
      <w:r>
        <w:t>10th</w:t>
      </w:r>
      <w:r w:rsidRPr="00FE0AEB">
        <w:t xml:space="preserve"> ed., W.W. </w:t>
      </w:r>
      <w:proofErr w:type="gramStart"/>
      <w:r w:rsidRPr="00FE0AEB">
        <w:t>Norton</w:t>
      </w:r>
      <w:proofErr w:type="gramEnd"/>
      <w:r w:rsidRPr="00FE0AEB">
        <w:t xml:space="preserve"> and Company, 2019. </w:t>
      </w:r>
    </w:p>
    <w:p w14:paraId="20BF0CFD" w14:textId="77777777" w:rsidR="001503E0" w:rsidRDefault="001503E0" w:rsidP="00156099">
      <w:pPr>
        <w:pStyle w:val="NormalWeb"/>
        <w:spacing w:before="0" w:beforeAutospacing="0" w:after="0" w:afterAutospacing="0"/>
        <w:ind w:left="709" w:hanging="709"/>
      </w:pPr>
      <w:r>
        <w:rPr>
          <w:i/>
          <w:iCs/>
        </w:rPr>
        <w:t>Form in pop/rock music – Overview –</w:t>
      </w:r>
      <w:r>
        <w:t>. (2018). Open Music Theory. Retrieved June 7, 2022, from http://openmusictheory.com/popRockForm.html</w:t>
      </w:r>
    </w:p>
    <w:p w14:paraId="5C61F9FC" w14:textId="7B01A54A" w:rsidR="001503E0" w:rsidRDefault="001503E0" w:rsidP="002F06FC">
      <w:pPr>
        <w:pStyle w:val="NormalWeb"/>
        <w:spacing w:before="0" w:beforeAutospacing="0" w:after="0" w:afterAutospacing="0"/>
        <w:ind w:left="567" w:hanging="567"/>
      </w:pPr>
      <w:proofErr w:type="spellStart"/>
      <w:r w:rsidRPr="001503E0">
        <w:t>Sarnecki</w:t>
      </w:r>
      <w:proofErr w:type="spellEnd"/>
      <w:r w:rsidRPr="001503E0">
        <w:t xml:space="preserve">, Mark. </w:t>
      </w:r>
      <w:r w:rsidRPr="001503E0">
        <w:rPr>
          <w:i/>
          <w:iCs/>
        </w:rPr>
        <w:t>Harmony: Intermediate</w:t>
      </w:r>
      <w:r w:rsidRPr="001503E0">
        <w:t>. Frederick Harris Music, 2010.</w:t>
      </w:r>
    </w:p>
    <w:p w14:paraId="343A4FA9" w14:textId="77777777" w:rsidR="00F563BD" w:rsidRPr="00FE0AEB" w:rsidRDefault="00F563BD" w:rsidP="001503E0">
      <w:pPr>
        <w:pStyle w:val="NormalWeb"/>
        <w:ind w:left="567" w:hanging="567"/>
      </w:pPr>
    </w:p>
    <w:p w14:paraId="548DB64B" w14:textId="77777777" w:rsidR="00CF0806" w:rsidRPr="00CF0806" w:rsidRDefault="00CF0806" w:rsidP="00CF080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F0806" w:rsidRPr="00CF0806" w:rsidSect="00E93B3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2394" w14:textId="77777777" w:rsidR="0010096C" w:rsidRDefault="0010096C" w:rsidP="00EE0B8C">
      <w:pPr>
        <w:spacing w:after="0" w:line="240" w:lineRule="auto"/>
      </w:pPr>
      <w:r>
        <w:separator/>
      </w:r>
    </w:p>
  </w:endnote>
  <w:endnote w:type="continuationSeparator" w:id="0">
    <w:p w14:paraId="61107257" w14:textId="77777777" w:rsidR="0010096C" w:rsidRDefault="0010096C" w:rsidP="00EE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D281" w14:textId="77777777" w:rsidR="0010096C" w:rsidRDefault="0010096C" w:rsidP="00EE0B8C">
      <w:pPr>
        <w:spacing w:after="0" w:line="240" w:lineRule="auto"/>
      </w:pPr>
      <w:r>
        <w:separator/>
      </w:r>
    </w:p>
  </w:footnote>
  <w:footnote w:type="continuationSeparator" w:id="0">
    <w:p w14:paraId="01361859" w14:textId="77777777" w:rsidR="0010096C" w:rsidRDefault="0010096C" w:rsidP="00EE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4313" w14:textId="71938915" w:rsidR="00EE0B8C" w:rsidRDefault="00EE0B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Leif Jack</w:t>
    </w:r>
  </w:p>
  <w:p w14:paraId="43FED481" w14:textId="4DFD8A0D" w:rsidR="00EE0B8C" w:rsidRDefault="00EE0B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 301</w:t>
    </w:r>
  </w:p>
  <w:p w14:paraId="12A5EF04" w14:textId="145FC576" w:rsidR="00EE0B8C" w:rsidRPr="00EE0B8C" w:rsidRDefault="00EE0B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mso1F69"/>
      </v:shape>
    </w:pict>
  </w:numPicBullet>
  <w:abstractNum w:abstractNumId="0" w15:restartNumberingAfterBreak="0">
    <w:nsid w:val="19C13CD7"/>
    <w:multiLevelType w:val="hybridMultilevel"/>
    <w:tmpl w:val="7AE297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42E4"/>
    <w:multiLevelType w:val="hybridMultilevel"/>
    <w:tmpl w:val="C72A2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01913">
    <w:abstractNumId w:val="1"/>
  </w:num>
  <w:num w:numId="2" w16cid:durableId="11054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MTM0NrAwMjW1NDJU0lEKTi0uzszPAykwrQUA3PbubiwAAAA="/>
  </w:docVars>
  <w:rsids>
    <w:rsidRoot w:val="00EE0B8C"/>
    <w:rsid w:val="0002137A"/>
    <w:rsid w:val="000266F8"/>
    <w:rsid w:val="000308C4"/>
    <w:rsid w:val="000D27AF"/>
    <w:rsid w:val="000D6C4A"/>
    <w:rsid w:val="000E6055"/>
    <w:rsid w:val="0010096C"/>
    <w:rsid w:val="0011038B"/>
    <w:rsid w:val="00110472"/>
    <w:rsid w:val="00112BE8"/>
    <w:rsid w:val="00137465"/>
    <w:rsid w:val="001503E0"/>
    <w:rsid w:val="00156099"/>
    <w:rsid w:val="0019308E"/>
    <w:rsid w:val="001A12F7"/>
    <w:rsid w:val="001F12EB"/>
    <w:rsid w:val="002072D4"/>
    <w:rsid w:val="00245641"/>
    <w:rsid w:val="00251187"/>
    <w:rsid w:val="0025146D"/>
    <w:rsid w:val="00274D68"/>
    <w:rsid w:val="00280D18"/>
    <w:rsid w:val="002B654C"/>
    <w:rsid w:val="002F06FC"/>
    <w:rsid w:val="00306388"/>
    <w:rsid w:val="0030784B"/>
    <w:rsid w:val="00307D92"/>
    <w:rsid w:val="00375095"/>
    <w:rsid w:val="00387169"/>
    <w:rsid w:val="00390023"/>
    <w:rsid w:val="003B706D"/>
    <w:rsid w:val="003D0A14"/>
    <w:rsid w:val="003E01DC"/>
    <w:rsid w:val="003E4354"/>
    <w:rsid w:val="003F23F7"/>
    <w:rsid w:val="0040586C"/>
    <w:rsid w:val="00471DE8"/>
    <w:rsid w:val="0047375B"/>
    <w:rsid w:val="004A1463"/>
    <w:rsid w:val="004B2A5A"/>
    <w:rsid w:val="004E123C"/>
    <w:rsid w:val="004F6803"/>
    <w:rsid w:val="0050238E"/>
    <w:rsid w:val="00506CC9"/>
    <w:rsid w:val="005076A3"/>
    <w:rsid w:val="00534EB1"/>
    <w:rsid w:val="00543A38"/>
    <w:rsid w:val="00550441"/>
    <w:rsid w:val="00562893"/>
    <w:rsid w:val="00563B2C"/>
    <w:rsid w:val="005727F8"/>
    <w:rsid w:val="00573C87"/>
    <w:rsid w:val="00575F87"/>
    <w:rsid w:val="005C19C1"/>
    <w:rsid w:val="005C2259"/>
    <w:rsid w:val="005D08B3"/>
    <w:rsid w:val="005F0CAE"/>
    <w:rsid w:val="005F2376"/>
    <w:rsid w:val="00612277"/>
    <w:rsid w:val="006131FE"/>
    <w:rsid w:val="0064753E"/>
    <w:rsid w:val="006941EA"/>
    <w:rsid w:val="006C0EBC"/>
    <w:rsid w:val="006D161E"/>
    <w:rsid w:val="006E3489"/>
    <w:rsid w:val="006E7592"/>
    <w:rsid w:val="007434CA"/>
    <w:rsid w:val="00777C26"/>
    <w:rsid w:val="0078700B"/>
    <w:rsid w:val="007940C0"/>
    <w:rsid w:val="007A3E32"/>
    <w:rsid w:val="00811BC8"/>
    <w:rsid w:val="00842AFA"/>
    <w:rsid w:val="00846299"/>
    <w:rsid w:val="00880A7E"/>
    <w:rsid w:val="008A17D3"/>
    <w:rsid w:val="008C056E"/>
    <w:rsid w:val="008D1B2D"/>
    <w:rsid w:val="009242BE"/>
    <w:rsid w:val="00972DDD"/>
    <w:rsid w:val="0097380C"/>
    <w:rsid w:val="009822AD"/>
    <w:rsid w:val="009970B0"/>
    <w:rsid w:val="009A3541"/>
    <w:rsid w:val="00A07973"/>
    <w:rsid w:val="00A104B8"/>
    <w:rsid w:val="00A1240A"/>
    <w:rsid w:val="00A21CE8"/>
    <w:rsid w:val="00A23093"/>
    <w:rsid w:val="00A23E23"/>
    <w:rsid w:val="00A4560A"/>
    <w:rsid w:val="00A53EAA"/>
    <w:rsid w:val="00A7165A"/>
    <w:rsid w:val="00A73848"/>
    <w:rsid w:val="00AA5220"/>
    <w:rsid w:val="00AA57BE"/>
    <w:rsid w:val="00AB215B"/>
    <w:rsid w:val="00AB37AA"/>
    <w:rsid w:val="00B16E5F"/>
    <w:rsid w:val="00B82E1C"/>
    <w:rsid w:val="00BC5968"/>
    <w:rsid w:val="00BD3001"/>
    <w:rsid w:val="00BD6C68"/>
    <w:rsid w:val="00BE24F3"/>
    <w:rsid w:val="00BE5D98"/>
    <w:rsid w:val="00C1452A"/>
    <w:rsid w:val="00C16C5D"/>
    <w:rsid w:val="00C33D72"/>
    <w:rsid w:val="00C37AC8"/>
    <w:rsid w:val="00C47261"/>
    <w:rsid w:val="00C52AA4"/>
    <w:rsid w:val="00C53B65"/>
    <w:rsid w:val="00C57E33"/>
    <w:rsid w:val="00C61E25"/>
    <w:rsid w:val="00C65DBF"/>
    <w:rsid w:val="00C90D1F"/>
    <w:rsid w:val="00CA3E01"/>
    <w:rsid w:val="00CA5A04"/>
    <w:rsid w:val="00CB4892"/>
    <w:rsid w:val="00CC11DD"/>
    <w:rsid w:val="00CF0806"/>
    <w:rsid w:val="00D23BD5"/>
    <w:rsid w:val="00D50224"/>
    <w:rsid w:val="00D559DD"/>
    <w:rsid w:val="00D641FA"/>
    <w:rsid w:val="00D71B26"/>
    <w:rsid w:val="00DB20F9"/>
    <w:rsid w:val="00DC1F66"/>
    <w:rsid w:val="00DE6D30"/>
    <w:rsid w:val="00E335E6"/>
    <w:rsid w:val="00E353AB"/>
    <w:rsid w:val="00E40807"/>
    <w:rsid w:val="00E47F6D"/>
    <w:rsid w:val="00E54A6A"/>
    <w:rsid w:val="00E7057E"/>
    <w:rsid w:val="00E93B32"/>
    <w:rsid w:val="00EC672E"/>
    <w:rsid w:val="00EE0B8C"/>
    <w:rsid w:val="00EF710B"/>
    <w:rsid w:val="00F31B89"/>
    <w:rsid w:val="00F563BD"/>
    <w:rsid w:val="00F65206"/>
    <w:rsid w:val="00F703D7"/>
    <w:rsid w:val="00F75253"/>
    <w:rsid w:val="00F779E1"/>
    <w:rsid w:val="00FA0CA9"/>
    <w:rsid w:val="00FE0AEB"/>
    <w:rsid w:val="00FE2450"/>
    <w:rsid w:val="00FE25D9"/>
    <w:rsid w:val="00FE2DF3"/>
    <w:rsid w:val="00FF5E3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001B"/>
  <w15:chartTrackingRefBased/>
  <w15:docId w15:val="{6479C335-5769-4635-BA52-7CFBE49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8C"/>
  </w:style>
  <w:style w:type="paragraph" w:styleId="Footer">
    <w:name w:val="footer"/>
    <w:basedOn w:val="Normal"/>
    <w:link w:val="FooterChar"/>
    <w:uiPriority w:val="99"/>
    <w:unhideWhenUsed/>
    <w:rsid w:val="00EE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8C"/>
  </w:style>
  <w:style w:type="paragraph" w:styleId="ListParagraph">
    <w:name w:val="List Paragraph"/>
    <w:basedOn w:val="Normal"/>
    <w:uiPriority w:val="34"/>
    <w:qFormat/>
    <w:rsid w:val="00924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F06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0614-26B6-461B-82CE-0B84911F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leifjack@student.ubc.ca</dc:creator>
  <cp:keywords/>
  <dc:description/>
  <cp:lastModifiedBy>leifjack@student.ubc.ca</cp:lastModifiedBy>
  <cp:revision>82</cp:revision>
  <dcterms:created xsi:type="dcterms:W3CDTF">2022-06-07T03:28:00Z</dcterms:created>
  <dcterms:modified xsi:type="dcterms:W3CDTF">2022-06-09T04:53:00Z</dcterms:modified>
</cp:coreProperties>
</file>