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CB2A" w14:textId="77777777" w:rsidR="00A52064" w:rsidRDefault="00A52064" w:rsidP="00A52064">
      <w:pPr>
        <w:jc w:val="center"/>
        <w:rPr>
          <w:b/>
          <w:bCs/>
          <w:sz w:val="44"/>
          <w:szCs w:val="44"/>
          <w:lang w:val="en-CA"/>
        </w:rPr>
      </w:pPr>
    </w:p>
    <w:p w14:paraId="16419DD4" w14:textId="77777777" w:rsidR="00A52064" w:rsidRDefault="00A52064" w:rsidP="00A52064">
      <w:pPr>
        <w:jc w:val="center"/>
        <w:rPr>
          <w:b/>
          <w:bCs/>
          <w:sz w:val="44"/>
          <w:szCs w:val="44"/>
          <w:lang w:val="en-CA"/>
        </w:rPr>
      </w:pPr>
    </w:p>
    <w:p w14:paraId="25478520" w14:textId="77777777" w:rsidR="00A52064" w:rsidRDefault="00A52064" w:rsidP="00A52064">
      <w:pPr>
        <w:jc w:val="center"/>
        <w:rPr>
          <w:b/>
          <w:bCs/>
          <w:sz w:val="44"/>
          <w:szCs w:val="44"/>
          <w:lang w:val="en-CA"/>
        </w:rPr>
      </w:pPr>
    </w:p>
    <w:p w14:paraId="58CA6173" w14:textId="6E509A97" w:rsidR="00820BEB" w:rsidRPr="00A52064" w:rsidRDefault="00A52064" w:rsidP="00A52064">
      <w:pPr>
        <w:jc w:val="center"/>
        <w:rPr>
          <w:b/>
          <w:bCs/>
          <w:sz w:val="44"/>
          <w:szCs w:val="44"/>
          <w:lang w:val="en-CA"/>
        </w:rPr>
      </w:pPr>
      <w:r w:rsidRPr="00A52064">
        <w:rPr>
          <w:b/>
          <w:bCs/>
          <w:sz w:val="44"/>
          <w:szCs w:val="44"/>
          <w:lang w:val="en-CA"/>
        </w:rPr>
        <w:t>Improving Check-in Procedures at the North Delta Recreation Centre</w:t>
      </w:r>
    </w:p>
    <w:p w14:paraId="3595DFDA" w14:textId="43CAD040" w:rsidR="00A52064" w:rsidRDefault="00A52064" w:rsidP="00A52064">
      <w:pPr>
        <w:jc w:val="center"/>
        <w:rPr>
          <w:b/>
          <w:bCs/>
          <w:sz w:val="56"/>
          <w:szCs w:val="56"/>
          <w:lang w:val="en-CA"/>
        </w:rPr>
      </w:pPr>
    </w:p>
    <w:p w14:paraId="56A406DC" w14:textId="77777777" w:rsidR="00A52064" w:rsidRDefault="00A52064" w:rsidP="00A52064">
      <w:pPr>
        <w:jc w:val="center"/>
        <w:rPr>
          <w:b/>
          <w:bCs/>
          <w:sz w:val="56"/>
          <w:szCs w:val="56"/>
          <w:lang w:val="en-CA"/>
        </w:rPr>
      </w:pPr>
    </w:p>
    <w:p w14:paraId="54208466" w14:textId="75019318" w:rsidR="00A52064" w:rsidRDefault="00A52064" w:rsidP="00A52064">
      <w:pPr>
        <w:jc w:val="center"/>
        <w:rPr>
          <w:lang w:val="en-CA"/>
        </w:rPr>
      </w:pPr>
      <w:r>
        <w:rPr>
          <w:lang w:val="en-CA"/>
        </w:rPr>
        <w:t>for</w:t>
      </w:r>
    </w:p>
    <w:p w14:paraId="5874FB6D" w14:textId="7724A41F" w:rsidR="00A52064" w:rsidRDefault="00A52064" w:rsidP="00A52064">
      <w:pPr>
        <w:jc w:val="center"/>
        <w:rPr>
          <w:lang w:val="en-CA"/>
        </w:rPr>
      </w:pPr>
      <w:r>
        <w:rPr>
          <w:lang w:val="en-CA"/>
        </w:rPr>
        <w:t>Carmen Gonzalez</w:t>
      </w:r>
    </w:p>
    <w:p w14:paraId="53B93C89" w14:textId="59182282" w:rsidR="00A52064" w:rsidRPr="00A52064" w:rsidRDefault="00A52064" w:rsidP="00A52064">
      <w:pPr>
        <w:jc w:val="center"/>
        <w:rPr>
          <w:lang w:val="en-CA"/>
        </w:rPr>
      </w:pPr>
      <w:r>
        <w:rPr>
          <w:lang w:val="en-CA"/>
        </w:rPr>
        <w:t>Director of Delta Parks and Recreation</w:t>
      </w:r>
    </w:p>
    <w:p w14:paraId="13FA925D" w14:textId="0ECDB85B" w:rsidR="00820BEB" w:rsidRDefault="00820BEB">
      <w:pPr>
        <w:rPr>
          <w:b/>
          <w:bCs/>
          <w:u w:val="single"/>
          <w:lang w:val="en-CA"/>
        </w:rPr>
      </w:pPr>
    </w:p>
    <w:p w14:paraId="052621E0" w14:textId="22EE454D" w:rsidR="00820BEB" w:rsidRDefault="00820BEB">
      <w:pPr>
        <w:rPr>
          <w:b/>
          <w:bCs/>
          <w:u w:val="single"/>
          <w:lang w:val="en-CA"/>
        </w:rPr>
      </w:pPr>
    </w:p>
    <w:p w14:paraId="29E553EB" w14:textId="77777777" w:rsidR="00820BEB" w:rsidRDefault="00820BEB">
      <w:pPr>
        <w:rPr>
          <w:b/>
          <w:bCs/>
          <w:u w:val="single"/>
          <w:lang w:val="en-CA"/>
        </w:rPr>
      </w:pPr>
    </w:p>
    <w:p w14:paraId="6B06D0D4" w14:textId="7F863F7C" w:rsidR="00820BEB" w:rsidRDefault="00820BEB">
      <w:pPr>
        <w:rPr>
          <w:b/>
          <w:bCs/>
          <w:u w:val="single"/>
          <w:lang w:val="en-CA"/>
        </w:rPr>
      </w:pPr>
    </w:p>
    <w:p w14:paraId="3D73568E" w14:textId="77777777" w:rsidR="00820BEB" w:rsidRDefault="00820BEB">
      <w:pPr>
        <w:rPr>
          <w:b/>
          <w:bCs/>
          <w:u w:val="single"/>
          <w:lang w:val="en-CA"/>
        </w:rPr>
      </w:pPr>
    </w:p>
    <w:p w14:paraId="323E706A" w14:textId="0484E9AF" w:rsidR="008D2E2F" w:rsidRDefault="00A52064" w:rsidP="00A52064">
      <w:pPr>
        <w:jc w:val="center"/>
        <w:rPr>
          <w:lang w:val="en-CA"/>
        </w:rPr>
      </w:pPr>
      <w:r>
        <w:rPr>
          <w:lang w:val="en-CA"/>
        </w:rPr>
        <w:t>by</w:t>
      </w:r>
    </w:p>
    <w:p w14:paraId="7A0587C8" w14:textId="013D23DA" w:rsidR="00A52064" w:rsidRDefault="00A52064" w:rsidP="00A52064">
      <w:pPr>
        <w:jc w:val="center"/>
        <w:rPr>
          <w:lang w:val="en-CA"/>
        </w:rPr>
      </w:pPr>
      <w:r>
        <w:rPr>
          <w:lang w:val="en-CA"/>
        </w:rPr>
        <w:t>Harvey Dhaliwal</w:t>
      </w:r>
    </w:p>
    <w:p w14:paraId="21950557" w14:textId="6DA7F711" w:rsidR="00A52064" w:rsidRDefault="00A52064" w:rsidP="00A52064">
      <w:pPr>
        <w:jc w:val="center"/>
        <w:rPr>
          <w:lang w:val="en-CA"/>
        </w:rPr>
      </w:pPr>
      <w:r>
        <w:rPr>
          <w:lang w:val="en-CA"/>
        </w:rPr>
        <w:t>English 301 Student</w:t>
      </w:r>
    </w:p>
    <w:p w14:paraId="5FBE3C83" w14:textId="202458D1" w:rsidR="00A52064" w:rsidRDefault="00A52064" w:rsidP="00A52064">
      <w:pPr>
        <w:jc w:val="center"/>
        <w:rPr>
          <w:lang w:val="en-CA"/>
        </w:rPr>
      </w:pPr>
    </w:p>
    <w:p w14:paraId="2D6FFAA1" w14:textId="77777777" w:rsidR="00A52064" w:rsidRDefault="00A52064" w:rsidP="00A52064">
      <w:pPr>
        <w:jc w:val="center"/>
        <w:rPr>
          <w:lang w:val="en-CA"/>
        </w:rPr>
      </w:pPr>
    </w:p>
    <w:p w14:paraId="246784DA" w14:textId="77777777" w:rsidR="00A52064" w:rsidRPr="00A52064" w:rsidRDefault="00A52064" w:rsidP="00A52064">
      <w:pPr>
        <w:jc w:val="center"/>
        <w:rPr>
          <w:lang w:val="en-CA"/>
        </w:rPr>
      </w:pPr>
    </w:p>
    <w:p w14:paraId="52F4D1D7" w14:textId="4F180C2F" w:rsidR="008D2E2F" w:rsidRDefault="008D2E2F">
      <w:pPr>
        <w:rPr>
          <w:b/>
          <w:bCs/>
          <w:u w:val="single"/>
          <w:lang w:val="en-CA"/>
        </w:rPr>
      </w:pPr>
    </w:p>
    <w:p w14:paraId="68984D6D" w14:textId="77777777" w:rsidR="00A52064" w:rsidRDefault="00A52064">
      <w:pPr>
        <w:rPr>
          <w:b/>
          <w:bCs/>
          <w:u w:val="single"/>
          <w:lang w:val="en-CA"/>
        </w:rPr>
      </w:pPr>
    </w:p>
    <w:p w14:paraId="7D615BA4" w14:textId="29BCE7DF" w:rsidR="008D2E2F" w:rsidRPr="00A52064" w:rsidRDefault="00A52064" w:rsidP="00A52064">
      <w:pPr>
        <w:jc w:val="center"/>
        <w:rPr>
          <w:lang w:val="en-CA"/>
        </w:rPr>
      </w:pPr>
      <w:r>
        <w:rPr>
          <w:lang w:val="en-CA"/>
        </w:rPr>
        <w:t>July 25, 2022</w:t>
      </w:r>
    </w:p>
    <w:p w14:paraId="3F20A869" w14:textId="77777777" w:rsidR="008D2E2F" w:rsidRDefault="008D2E2F">
      <w:pPr>
        <w:rPr>
          <w:b/>
          <w:bCs/>
          <w:u w:val="single"/>
          <w:lang w:val="en-CA"/>
        </w:rPr>
      </w:pPr>
    </w:p>
    <w:p w14:paraId="372240EF" w14:textId="77777777" w:rsidR="008D2E2F" w:rsidRDefault="008D2E2F">
      <w:pPr>
        <w:rPr>
          <w:b/>
          <w:bCs/>
          <w:u w:val="single"/>
          <w:lang w:val="en-CA"/>
        </w:rPr>
      </w:pPr>
    </w:p>
    <w:p w14:paraId="099B9D44" w14:textId="77777777" w:rsidR="008D2E2F" w:rsidRDefault="008D2E2F">
      <w:pPr>
        <w:rPr>
          <w:b/>
          <w:bCs/>
          <w:u w:val="single"/>
          <w:lang w:val="en-CA"/>
        </w:rPr>
      </w:pPr>
    </w:p>
    <w:p w14:paraId="6C8CCA44" w14:textId="77777777" w:rsidR="008D2E2F" w:rsidRDefault="008D2E2F">
      <w:pPr>
        <w:rPr>
          <w:b/>
          <w:bCs/>
          <w:u w:val="single"/>
          <w:lang w:val="en-CA"/>
        </w:rPr>
      </w:pPr>
    </w:p>
    <w:p w14:paraId="4091B7B1" w14:textId="77777777" w:rsidR="008D2E2F" w:rsidRDefault="008D2E2F">
      <w:pPr>
        <w:rPr>
          <w:b/>
          <w:bCs/>
          <w:u w:val="single"/>
          <w:lang w:val="en-CA"/>
        </w:rPr>
      </w:pPr>
    </w:p>
    <w:p w14:paraId="21CD329D" w14:textId="77777777" w:rsidR="008D2E2F" w:rsidRDefault="008D2E2F">
      <w:pPr>
        <w:rPr>
          <w:b/>
          <w:bCs/>
          <w:u w:val="single"/>
          <w:lang w:val="en-CA"/>
        </w:rPr>
      </w:pPr>
    </w:p>
    <w:p w14:paraId="2E700150" w14:textId="77777777" w:rsidR="008D2E2F" w:rsidRDefault="008D2E2F">
      <w:pPr>
        <w:rPr>
          <w:b/>
          <w:bCs/>
          <w:u w:val="single"/>
          <w:lang w:val="en-CA"/>
        </w:rPr>
      </w:pPr>
    </w:p>
    <w:p w14:paraId="08EBF37D" w14:textId="77777777" w:rsidR="008D2E2F" w:rsidRDefault="008D2E2F">
      <w:pPr>
        <w:rPr>
          <w:b/>
          <w:bCs/>
          <w:u w:val="single"/>
          <w:lang w:val="en-CA"/>
        </w:rPr>
      </w:pPr>
    </w:p>
    <w:p w14:paraId="22F23BFB" w14:textId="77777777" w:rsidR="008D2E2F" w:rsidRDefault="008D2E2F">
      <w:pPr>
        <w:rPr>
          <w:b/>
          <w:bCs/>
          <w:u w:val="single"/>
          <w:lang w:val="en-CA"/>
        </w:rPr>
      </w:pPr>
    </w:p>
    <w:p w14:paraId="4184EB9D" w14:textId="77777777" w:rsidR="008D2E2F" w:rsidRDefault="008D2E2F">
      <w:pPr>
        <w:rPr>
          <w:b/>
          <w:bCs/>
          <w:u w:val="single"/>
          <w:lang w:val="en-CA"/>
        </w:rPr>
      </w:pPr>
    </w:p>
    <w:p w14:paraId="478BEE82" w14:textId="77777777" w:rsidR="008D2E2F" w:rsidRDefault="008D2E2F">
      <w:pPr>
        <w:rPr>
          <w:b/>
          <w:bCs/>
          <w:u w:val="single"/>
          <w:lang w:val="en-CA"/>
        </w:rPr>
      </w:pPr>
    </w:p>
    <w:p w14:paraId="5283FFE1" w14:textId="77777777" w:rsidR="008D2E2F" w:rsidRDefault="008D2E2F">
      <w:pPr>
        <w:rPr>
          <w:b/>
          <w:bCs/>
          <w:u w:val="single"/>
          <w:lang w:val="en-CA"/>
        </w:rPr>
      </w:pPr>
    </w:p>
    <w:p w14:paraId="620CA85A" w14:textId="77777777" w:rsidR="008D2E2F" w:rsidRDefault="008D2E2F">
      <w:pPr>
        <w:rPr>
          <w:b/>
          <w:bCs/>
          <w:u w:val="single"/>
          <w:lang w:val="en-CA"/>
        </w:rPr>
      </w:pPr>
    </w:p>
    <w:p w14:paraId="08D5FACA" w14:textId="68DF3DC1" w:rsidR="008D2E2F" w:rsidRPr="009F4264" w:rsidRDefault="00A52064" w:rsidP="00A52064">
      <w:pPr>
        <w:jc w:val="center"/>
        <w:rPr>
          <w:b/>
          <w:bCs/>
          <w:lang w:val="en-CA"/>
        </w:rPr>
      </w:pPr>
      <w:r w:rsidRPr="009F4264">
        <w:rPr>
          <w:b/>
          <w:bCs/>
          <w:lang w:val="en-CA"/>
        </w:rPr>
        <w:lastRenderedPageBreak/>
        <w:t>Table of Contents</w:t>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eastAsiaTheme="minorHAnsi"/>
          <w:kern w:val="0"/>
          <w:lang w:eastAsia="en-US"/>
        </w:rPr>
      </w:sdtEndPr>
      <w:sdtContent>
        <w:p w14:paraId="6EAD4FA4" w14:textId="17861280" w:rsidR="00FC512F" w:rsidRDefault="00FC512F">
          <w:pPr>
            <w:pStyle w:val="TOCHeading"/>
          </w:pPr>
        </w:p>
        <w:p w14:paraId="09D546C9" w14:textId="135449A0" w:rsidR="00FC512F" w:rsidRPr="00B1712B" w:rsidRDefault="00FC512F" w:rsidP="00B1712B">
          <w:pPr>
            <w:pStyle w:val="TOC1"/>
          </w:pPr>
          <w:r w:rsidRPr="00B1712B">
            <w:t>Introduction</w:t>
          </w:r>
          <w:r w:rsidRPr="00B1712B">
            <w:ptab w:relativeTo="margin" w:alignment="right" w:leader="dot"/>
          </w:r>
          <w:r w:rsidRPr="00B1712B">
            <w:t>1</w:t>
          </w:r>
        </w:p>
        <w:p w14:paraId="02DAF603" w14:textId="732E29A0" w:rsidR="00692BA0" w:rsidRPr="00D666E0" w:rsidRDefault="00692BA0" w:rsidP="00692BA0">
          <w:pPr>
            <w:pStyle w:val="TOC3"/>
            <w:rPr>
              <w:i/>
              <w:iCs/>
            </w:rPr>
          </w:pPr>
          <w:r w:rsidRPr="00D666E0">
            <w:rPr>
              <w:i/>
              <w:iCs/>
            </w:rPr>
            <w:t>Background</w:t>
          </w:r>
          <w:r w:rsidRPr="00D666E0">
            <w:rPr>
              <w:i/>
              <w:iCs/>
            </w:rPr>
            <w:ptab w:relativeTo="margin" w:alignment="right" w:leader="dot"/>
          </w:r>
          <w:r w:rsidR="00615104">
            <w:rPr>
              <w:i/>
              <w:iCs/>
            </w:rPr>
            <w:t>1</w:t>
          </w:r>
        </w:p>
        <w:p w14:paraId="676C7CE3" w14:textId="0EDF8E93" w:rsidR="00692BA0" w:rsidRPr="00D666E0" w:rsidRDefault="00692BA0" w:rsidP="00692BA0">
          <w:pPr>
            <w:pStyle w:val="TOC3"/>
            <w:rPr>
              <w:i/>
              <w:iCs/>
            </w:rPr>
          </w:pPr>
          <w:r w:rsidRPr="00D666E0">
            <w:rPr>
              <w:i/>
              <w:iCs/>
            </w:rPr>
            <w:t>Statement of Problems</w:t>
          </w:r>
          <w:r w:rsidRPr="00D666E0">
            <w:rPr>
              <w:i/>
              <w:iCs/>
            </w:rPr>
            <w:ptab w:relativeTo="margin" w:alignment="right" w:leader="dot"/>
          </w:r>
          <w:r w:rsidR="00615104">
            <w:rPr>
              <w:i/>
              <w:iCs/>
            </w:rPr>
            <w:t>1</w:t>
          </w:r>
        </w:p>
        <w:p w14:paraId="23993D78" w14:textId="6BAD9371" w:rsidR="00692BA0" w:rsidRPr="00D666E0" w:rsidRDefault="00692BA0" w:rsidP="00692BA0">
          <w:pPr>
            <w:pStyle w:val="TOC3"/>
            <w:rPr>
              <w:i/>
              <w:iCs/>
            </w:rPr>
          </w:pPr>
          <w:r w:rsidRPr="00D666E0">
            <w:rPr>
              <w:i/>
              <w:iCs/>
            </w:rPr>
            <w:t>Method of Research</w:t>
          </w:r>
          <w:r w:rsidRPr="00D666E0">
            <w:rPr>
              <w:i/>
              <w:iCs/>
            </w:rPr>
            <w:ptab w:relativeTo="margin" w:alignment="right" w:leader="dot"/>
          </w:r>
          <w:r w:rsidR="00FD5702">
            <w:rPr>
              <w:i/>
              <w:iCs/>
            </w:rPr>
            <w:t>2</w:t>
          </w:r>
        </w:p>
        <w:p w14:paraId="4BC24766" w14:textId="289C8BD9" w:rsidR="00FC512F" w:rsidRPr="0035362F" w:rsidRDefault="00692BA0" w:rsidP="00B1712B">
          <w:pPr>
            <w:pStyle w:val="TOC1"/>
          </w:pPr>
          <w:r>
            <w:t>Body Section</w:t>
          </w:r>
          <w:r w:rsidR="00FC512F" w:rsidRPr="0035362F">
            <w:ptab w:relativeTo="margin" w:alignment="right" w:leader="dot"/>
          </w:r>
          <w:r w:rsidR="00615104">
            <w:t>2</w:t>
          </w:r>
        </w:p>
        <w:p w14:paraId="7739E02E" w14:textId="6F8479C9" w:rsidR="00FC512F" w:rsidRPr="00D666E0" w:rsidRDefault="00692BA0" w:rsidP="00D666E0">
          <w:pPr>
            <w:pStyle w:val="TOC2"/>
          </w:pPr>
          <w:r w:rsidRPr="00D666E0">
            <w:t>Queuing System</w:t>
          </w:r>
          <w:r w:rsidR="00FC512F" w:rsidRPr="00D666E0">
            <w:ptab w:relativeTo="margin" w:alignment="right" w:leader="dot"/>
          </w:r>
          <w:r w:rsidR="00FD5702">
            <w:t>2</w:t>
          </w:r>
        </w:p>
        <w:p w14:paraId="282BB502" w14:textId="043B9A40" w:rsidR="00FC512F" w:rsidRPr="00D666E0" w:rsidRDefault="00692BA0" w:rsidP="0013095E">
          <w:pPr>
            <w:pStyle w:val="TOC3"/>
            <w:rPr>
              <w:i/>
              <w:iCs/>
            </w:rPr>
          </w:pPr>
          <w:r w:rsidRPr="00D666E0">
            <w:rPr>
              <w:i/>
              <w:iCs/>
            </w:rPr>
            <w:t>Inefficiencies</w:t>
          </w:r>
          <w:r w:rsidR="00FC512F" w:rsidRPr="00D666E0">
            <w:rPr>
              <w:i/>
              <w:iCs/>
            </w:rPr>
            <w:ptab w:relativeTo="margin" w:alignment="right" w:leader="dot"/>
          </w:r>
          <w:r w:rsidR="00FD5702">
            <w:rPr>
              <w:i/>
              <w:iCs/>
            </w:rPr>
            <w:t>2</w:t>
          </w:r>
        </w:p>
        <w:p w14:paraId="22E3A23A" w14:textId="7ACF9C55" w:rsidR="00692BA0" w:rsidRPr="00D666E0" w:rsidRDefault="00692BA0" w:rsidP="00692BA0">
          <w:pPr>
            <w:pStyle w:val="TOC3"/>
            <w:rPr>
              <w:i/>
              <w:iCs/>
            </w:rPr>
          </w:pPr>
          <w:r w:rsidRPr="00D666E0">
            <w:rPr>
              <w:i/>
              <w:iCs/>
            </w:rPr>
            <w:t>Survey Data</w:t>
          </w:r>
          <w:r w:rsidRPr="00D666E0">
            <w:rPr>
              <w:i/>
              <w:iCs/>
            </w:rPr>
            <w:ptab w:relativeTo="margin" w:alignment="right" w:leader="dot"/>
          </w:r>
          <w:r w:rsidR="00FD5702">
            <w:rPr>
              <w:i/>
              <w:iCs/>
            </w:rPr>
            <w:t>3</w:t>
          </w:r>
        </w:p>
        <w:p w14:paraId="73597953" w14:textId="5E03CC99" w:rsidR="00692BA0" w:rsidRPr="00692BA0" w:rsidRDefault="00692BA0" w:rsidP="00692BA0">
          <w:pPr>
            <w:pStyle w:val="TOC3"/>
          </w:pPr>
          <w:r w:rsidRPr="00D666E0">
            <w:rPr>
              <w:i/>
              <w:iCs/>
            </w:rPr>
            <w:t>Questionnaire Data</w:t>
          </w:r>
          <w:r w:rsidRPr="00D666E0">
            <w:rPr>
              <w:i/>
              <w:iCs/>
            </w:rPr>
            <w:ptab w:relativeTo="margin" w:alignment="right" w:leader="dot"/>
          </w:r>
          <w:r w:rsidR="00FD5702">
            <w:rPr>
              <w:i/>
              <w:iCs/>
            </w:rPr>
            <w:t>4</w:t>
          </w:r>
        </w:p>
        <w:p w14:paraId="725A9461" w14:textId="199C53A4" w:rsidR="00FC512F" w:rsidRPr="0035362F" w:rsidRDefault="00692BA0" w:rsidP="00D666E0">
          <w:pPr>
            <w:pStyle w:val="TOC2"/>
          </w:pPr>
          <w:r>
            <w:t>Wristbands</w:t>
          </w:r>
          <w:r w:rsidR="00FC512F" w:rsidRPr="0035362F">
            <w:ptab w:relativeTo="margin" w:alignment="right" w:leader="dot"/>
          </w:r>
          <w:r w:rsidR="00FD5702">
            <w:t>4</w:t>
          </w:r>
        </w:p>
        <w:p w14:paraId="17FB41FB" w14:textId="74B46366" w:rsidR="00FC512F" w:rsidRPr="00D666E0" w:rsidRDefault="00692BA0" w:rsidP="00FC512F">
          <w:pPr>
            <w:pStyle w:val="TOC3"/>
            <w:rPr>
              <w:i/>
              <w:iCs/>
            </w:rPr>
          </w:pPr>
          <w:r w:rsidRPr="00D666E0">
            <w:rPr>
              <w:i/>
              <w:iCs/>
            </w:rPr>
            <w:t>Related Issues</w:t>
          </w:r>
          <w:r w:rsidR="00FC512F" w:rsidRPr="00D666E0">
            <w:rPr>
              <w:i/>
              <w:iCs/>
            </w:rPr>
            <w:ptab w:relativeTo="margin" w:alignment="right" w:leader="dot"/>
          </w:r>
          <w:r w:rsidR="00FD5702">
            <w:rPr>
              <w:i/>
              <w:iCs/>
            </w:rPr>
            <w:t>4</w:t>
          </w:r>
        </w:p>
        <w:p w14:paraId="4B768D87" w14:textId="50A46FE7" w:rsidR="00692BA0" w:rsidRPr="00D666E0" w:rsidRDefault="00692BA0" w:rsidP="00692BA0">
          <w:pPr>
            <w:pStyle w:val="TOC3"/>
            <w:rPr>
              <w:i/>
              <w:iCs/>
            </w:rPr>
          </w:pPr>
          <w:r w:rsidRPr="00D666E0">
            <w:rPr>
              <w:i/>
              <w:iCs/>
            </w:rPr>
            <w:t>Survey Data</w:t>
          </w:r>
          <w:r w:rsidRPr="00D666E0">
            <w:rPr>
              <w:i/>
              <w:iCs/>
            </w:rPr>
            <w:ptab w:relativeTo="margin" w:alignment="right" w:leader="dot"/>
          </w:r>
          <w:r w:rsidR="00FD5702">
            <w:rPr>
              <w:i/>
              <w:iCs/>
            </w:rPr>
            <w:t>5</w:t>
          </w:r>
        </w:p>
        <w:p w14:paraId="758EA6CD" w14:textId="1AB80515" w:rsidR="00692BA0" w:rsidRPr="00D666E0" w:rsidRDefault="00692BA0" w:rsidP="00692BA0">
          <w:pPr>
            <w:pStyle w:val="TOC3"/>
            <w:rPr>
              <w:i/>
              <w:iCs/>
            </w:rPr>
          </w:pPr>
          <w:r w:rsidRPr="00D666E0">
            <w:rPr>
              <w:i/>
              <w:iCs/>
            </w:rPr>
            <w:t>Questionnaire Data</w:t>
          </w:r>
          <w:r w:rsidRPr="00D666E0">
            <w:rPr>
              <w:i/>
              <w:iCs/>
            </w:rPr>
            <w:ptab w:relativeTo="margin" w:alignment="right" w:leader="dot"/>
          </w:r>
          <w:r w:rsidRPr="00D666E0">
            <w:rPr>
              <w:i/>
              <w:iCs/>
            </w:rPr>
            <w:t>6</w:t>
          </w:r>
        </w:p>
        <w:p w14:paraId="040535EA" w14:textId="0DF273BB" w:rsidR="00FC512F" w:rsidRPr="0035362F" w:rsidRDefault="00692BA0" w:rsidP="00D666E0">
          <w:pPr>
            <w:pStyle w:val="TOC2"/>
          </w:pPr>
          <w:r>
            <w:t>Recommendations</w:t>
          </w:r>
          <w:r w:rsidR="00FC512F" w:rsidRPr="0035362F">
            <w:ptab w:relativeTo="margin" w:alignment="right" w:leader="dot"/>
          </w:r>
          <w:r w:rsidR="00FD5702">
            <w:t>7</w:t>
          </w:r>
        </w:p>
        <w:p w14:paraId="56F20449" w14:textId="452ADC19" w:rsidR="00FC512F" w:rsidRPr="00D666E0" w:rsidRDefault="00692BA0" w:rsidP="00FC512F">
          <w:pPr>
            <w:pStyle w:val="TOC3"/>
            <w:rPr>
              <w:i/>
              <w:iCs/>
            </w:rPr>
          </w:pPr>
          <w:r w:rsidRPr="00D666E0">
            <w:rPr>
              <w:i/>
              <w:iCs/>
            </w:rPr>
            <w:t>Suggestions to Improve Queueing</w:t>
          </w:r>
          <w:r w:rsidR="00FC512F" w:rsidRPr="00D666E0">
            <w:rPr>
              <w:i/>
              <w:iCs/>
            </w:rPr>
            <w:ptab w:relativeTo="margin" w:alignment="right" w:leader="dot"/>
          </w:r>
          <w:r w:rsidR="00FD5702">
            <w:rPr>
              <w:i/>
              <w:iCs/>
            </w:rPr>
            <w:t>7</w:t>
          </w:r>
        </w:p>
        <w:p w14:paraId="62828E9C" w14:textId="7F69B16D" w:rsidR="00692BA0" w:rsidRPr="00692BA0" w:rsidRDefault="00692BA0" w:rsidP="00692BA0">
          <w:pPr>
            <w:pStyle w:val="TOC3"/>
          </w:pPr>
          <w:r w:rsidRPr="00D666E0">
            <w:rPr>
              <w:i/>
              <w:iCs/>
            </w:rPr>
            <w:t>Suggestions for Wristband Alternatives</w:t>
          </w:r>
          <w:r w:rsidRPr="00D666E0">
            <w:rPr>
              <w:i/>
              <w:iCs/>
            </w:rPr>
            <w:ptab w:relativeTo="margin" w:alignment="right" w:leader="dot"/>
          </w:r>
          <w:r w:rsidR="00FD5702">
            <w:rPr>
              <w:i/>
              <w:iCs/>
            </w:rPr>
            <w:t>7</w:t>
          </w:r>
        </w:p>
        <w:p w14:paraId="2B2E09D6" w14:textId="706DC064" w:rsidR="00B1712B" w:rsidRPr="0035362F" w:rsidRDefault="00B1712B" w:rsidP="00B1712B">
          <w:pPr>
            <w:pStyle w:val="TOC1"/>
          </w:pPr>
          <w:r>
            <w:t>Conclusion</w:t>
          </w:r>
          <w:r w:rsidRPr="0035362F">
            <w:ptab w:relativeTo="margin" w:alignment="right" w:leader="dot"/>
          </w:r>
          <w:r w:rsidR="00FD5702">
            <w:t>8</w:t>
          </w:r>
        </w:p>
        <w:p w14:paraId="4B3D0A80" w14:textId="63580FF0" w:rsidR="00B1712B" w:rsidRPr="0035362F" w:rsidRDefault="00D62FA3" w:rsidP="00B1712B">
          <w:pPr>
            <w:pStyle w:val="TOC1"/>
          </w:pPr>
          <w:r>
            <w:t>Works Cited</w:t>
          </w:r>
          <w:r w:rsidR="00B1712B" w:rsidRPr="0035362F">
            <w:ptab w:relativeTo="margin" w:alignment="right" w:leader="dot"/>
          </w:r>
          <w:r w:rsidR="00FD5702">
            <w:t>9</w:t>
          </w:r>
        </w:p>
        <w:p w14:paraId="494E7F7D" w14:textId="637DC728" w:rsidR="00B1712B" w:rsidRDefault="00B1712B" w:rsidP="00B1712B"/>
        <w:p w14:paraId="6B4E472F" w14:textId="350DC75E" w:rsidR="00B1712B" w:rsidRDefault="00B1712B" w:rsidP="00B1712B"/>
        <w:p w14:paraId="6CA62D33" w14:textId="3E20E561" w:rsidR="00B1712B" w:rsidRDefault="00B1712B" w:rsidP="00B1712B"/>
        <w:p w14:paraId="0F0C8ACA" w14:textId="466088E8" w:rsidR="00B1712B" w:rsidRDefault="00B1712B" w:rsidP="00B1712B">
          <w:pPr>
            <w:jc w:val="center"/>
          </w:pPr>
          <w:r>
            <w:t>Figures and Tables</w:t>
          </w:r>
        </w:p>
        <w:p w14:paraId="007107EC" w14:textId="0B49A1D5" w:rsidR="00B1712B" w:rsidRDefault="00B1712B" w:rsidP="00B1712B">
          <w:pPr>
            <w:jc w:val="center"/>
          </w:pPr>
        </w:p>
        <w:p w14:paraId="22D22B98" w14:textId="77777777" w:rsidR="00B1712B" w:rsidRDefault="00B1712B" w:rsidP="00B1712B">
          <w:pPr>
            <w:jc w:val="center"/>
          </w:pPr>
        </w:p>
        <w:p w14:paraId="41218164" w14:textId="77777777" w:rsidR="00B1712B" w:rsidRDefault="00B1712B" w:rsidP="00B1712B">
          <w:pPr>
            <w:jc w:val="center"/>
          </w:pPr>
        </w:p>
        <w:p w14:paraId="11BE2134" w14:textId="3721A0DC" w:rsidR="00B1712B" w:rsidRPr="00B1712B" w:rsidRDefault="00B1712B" w:rsidP="00B1712B">
          <w:pPr>
            <w:rPr>
              <w:lang w:val="en-CA"/>
            </w:rPr>
          </w:pPr>
          <w:r>
            <w:t xml:space="preserve">Figure 1: </w:t>
          </w:r>
          <w:r>
            <w:rPr>
              <w:lang w:val="en-CA"/>
            </w:rPr>
            <w:t>Question 5: How satisfied are you with the current line-up system?</w:t>
          </w:r>
          <w:r w:rsidRPr="0035362F">
            <w:ptab w:relativeTo="margin" w:alignment="right" w:leader="dot"/>
          </w:r>
          <w:r w:rsidR="00FD5702">
            <w:t>3</w:t>
          </w:r>
        </w:p>
        <w:p w14:paraId="460C8A5A" w14:textId="422B10BB" w:rsidR="00B1712B" w:rsidRPr="0035362F" w:rsidRDefault="00B1712B" w:rsidP="00B1712B">
          <w:pPr>
            <w:pStyle w:val="TOC1"/>
          </w:pPr>
          <w:r>
            <w:t xml:space="preserve">Figure 2: </w:t>
          </w:r>
          <w:r>
            <w:rPr>
              <w:lang w:val="en-CA"/>
            </w:rPr>
            <w:t>Question 7: How comfortable are the wristbands?</w:t>
          </w:r>
          <w:r w:rsidRPr="0035362F">
            <w:ptab w:relativeTo="margin" w:alignment="right" w:leader="dot"/>
          </w:r>
          <w:r w:rsidR="00FD5702">
            <w:t>5</w:t>
          </w:r>
        </w:p>
        <w:p w14:paraId="6A247CF4" w14:textId="385E34DF" w:rsidR="00B1712B" w:rsidRPr="0035362F" w:rsidRDefault="00B1712B" w:rsidP="00B1712B">
          <w:pPr>
            <w:pStyle w:val="TOC1"/>
          </w:pPr>
          <w:r>
            <w:t xml:space="preserve">Figure 3: </w:t>
          </w:r>
          <w:r>
            <w:rPr>
              <w:lang w:val="en-CA"/>
            </w:rPr>
            <w:t>Question 8: How easy are the wristbands to apply and remove?</w:t>
          </w:r>
          <w:r w:rsidRPr="0035362F">
            <w:ptab w:relativeTo="margin" w:alignment="right" w:leader="dot"/>
          </w:r>
          <w:r w:rsidR="00FD5702">
            <w:t>6</w:t>
          </w:r>
        </w:p>
        <w:p w14:paraId="1FBF8781" w14:textId="77777777" w:rsidR="00B1712B" w:rsidRPr="00B1712B" w:rsidRDefault="00B1712B" w:rsidP="00B1712B">
          <w:pPr>
            <w:jc w:val="center"/>
          </w:pPr>
        </w:p>
        <w:p w14:paraId="22CB17D0" w14:textId="77777777" w:rsidR="00FC512F" w:rsidRPr="00FC512F" w:rsidRDefault="00FC512F" w:rsidP="00FC512F"/>
        <w:p w14:paraId="025A3389" w14:textId="3A9F6CF2" w:rsidR="00FC512F" w:rsidRPr="00FC512F" w:rsidRDefault="00FC512F" w:rsidP="00FC512F"/>
      </w:sdtContent>
    </w:sdt>
    <w:p w14:paraId="33939F12" w14:textId="5B2D29E6" w:rsidR="00FC512F" w:rsidRPr="00FC512F" w:rsidRDefault="00FC512F" w:rsidP="00FC512F"/>
    <w:p w14:paraId="5750F745" w14:textId="582AF56C" w:rsidR="00A52064" w:rsidRDefault="00A52064" w:rsidP="00A52064">
      <w:pPr>
        <w:rPr>
          <w:b/>
          <w:bCs/>
          <w:lang w:val="en-CA"/>
        </w:rPr>
      </w:pPr>
    </w:p>
    <w:p w14:paraId="03160488" w14:textId="77777777" w:rsidR="00A52064" w:rsidRPr="00A52064" w:rsidRDefault="00A52064" w:rsidP="00A52064">
      <w:pPr>
        <w:rPr>
          <w:b/>
          <w:bCs/>
          <w:lang w:val="en-CA"/>
        </w:rPr>
      </w:pPr>
    </w:p>
    <w:p w14:paraId="4DD15A57" w14:textId="7383A208" w:rsidR="00A52064" w:rsidRDefault="00A52064">
      <w:pPr>
        <w:rPr>
          <w:b/>
          <w:bCs/>
          <w:u w:val="single"/>
          <w:lang w:val="en-CA"/>
        </w:rPr>
      </w:pPr>
    </w:p>
    <w:p w14:paraId="1BEBF25D" w14:textId="45BD8B2A" w:rsidR="00A52064" w:rsidRDefault="00A52064">
      <w:pPr>
        <w:rPr>
          <w:b/>
          <w:bCs/>
          <w:u w:val="single"/>
          <w:lang w:val="en-CA"/>
        </w:rPr>
      </w:pPr>
    </w:p>
    <w:p w14:paraId="22851E4D" w14:textId="77777777" w:rsidR="008D2E2F" w:rsidRDefault="008D2E2F">
      <w:pPr>
        <w:rPr>
          <w:b/>
          <w:bCs/>
          <w:u w:val="single"/>
          <w:lang w:val="en-CA"/>
        </w:rPr>
      </w:pPr>
    </w:p>
    <w:p w14:paraId="14B5E532" w14:textId="77777777" w:rsidR="00FD5702" w:rsidRDefault="00FD5702" w:rsidP="00FD5702">
      <w:pPr>
        <w:spacing w:line="480" w:lineRule="auto"/>
        <w:jc w:val="center"/>
        <w:rPr>
          <w:b/>
          <w:bCs/>
          <w:lang w:val="en-CA"/>
        </w:rPr>
        <w:sectPr w:rsidR="00FD5702" w:rsidSect="00FD5702">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08"/>
          <w:docGrid w:linePitch="360"/>
        </w:sectPr>
      </w:pPr>
    </w:p>
    <w:p w14:paraId="1FDB4165" w14:textId="6A5D4E77" w:rsidR="00C6362B" w:rsidRDefault="00455CBF" w:rsidP="00FD5702">
      <w:pPr>
        <w:spacing w:line="480" w:lineRule="auto"/>
        <w:jc w:val="center"/>
        <w:rPr>
          <w:b/>
          <w:bCs/>
          <w:lang w:val="en-CA"/>
        </w:rPr>
      </w:pPr>
      <w:r w:rsidRPr="00615104">
        <w:rPr>
          <w:b/>
          <w:bCs/>
          <w:lang w:val="en-CA"/>
        </w:rPr>
        <w:lastRenderedPageBreak/>
        <w:t>Introduction</w:t>
      </w:r>
    </w:p>
    <w:p w14:paraId="57A04C67" w14:textId="77777777" w:rsidR="00C6362B" w:rsidRDefault="00C6362B" w:rsidP="00C6362B">
      <w:pPr>
        <w:spacing w:line="480" w:lineRule="auto"/>
        <w:jc w:val="center"/>
        <w:rPr>
          <w:b/>
          <w:bCs/>
          <w:lang w:val="en-CA"/>
        </w:rPr>
      </w:pPr>
    </w:p>
    <w:p w14:paraId="5577BAE7" w14:textId="640A4E71" w:rsidR="00455CBF" w:rsidRDefault="00455CBF" w:rsidP="00615104">
      <w:pPr>
        <w:spacing w:line="480" w:lineRule="auto"/>
        <w:rPr>
          <w:b/>
          <w:bCs/>
          <w:lang w:val="en-CA"/>
        </w:rPr>
      </w:pPr>
      <w:r>
        <w:rPr>
          <w:b/>
          <w:bCs/>
          <w:lang w:val="en-CA"/>
        </w:rPr>
        <w:t xml:space="preserve">Background </w:t>
      </w:r>
    </w:p>
    <w:p w14:paraId="4D95DB70" w14:textId="51F8C36E" w:rsidR="00455CBF" w:rsidRDefault="00455CBF" w:rsidP="00615104">
      <w:pPr>
        <w:spacing w:line="480" w:lineRule="auto"/>
        <w:rPr>
          <w:lang w:val="en-CA"/>
        </w:rPr>
      </w:pPr>
      <w:r>
        <w:rPr>
          <w:lang w:val="en-CA"/>
        </w:rPr>
        <w:t xml:space="preserve">The North Delta Recreation Centre is a large, </w:t>
      </w:r>
      <w:r w:rsidR="000E24F1">
        <w:rPr>
          <w:lang w:val="en-CA"/>
        </w:rPr>
        <w:t>recently</w:t>
      </w:r>
      <w:r>
        <w:rPr>
          <w:lang w:val="en-CA"/>
        </w:rPr>
        <w:t xml:space="preserve"> expanded multi-purpose recreation facility located in North Delta, British Columbia. It features a hockey rink, curling rink, weight room, gymnasium, and outdoor pool. Each day, many residents visit the North Delta Recreation Centre and are required to complete a face-to-face check-in procedure with a facility employee. This procedure involves first waiting in a queue for an available attendant, scanning your facility card, and receiving your wristband. This is a standard process which pass holders, new registrants, and drop in visitors must complete. </w:t>
      </w:r>
    </w:p>
    <w:p w14:paraId="4F6E284E" w14:textId="77777777" w:rsidR="00C6362B" w:rsidRPr="00615104" w:rsidRDefault="00C6362B" w:rsidP="00615104">
      <w:pPr>
        <w:spacing w:line="480" w:lineRule="auto"/>
        <w:rPr>
          <w:lang w:val="en-CA"/>
        </w:rPr>
      </w:pPr>
    </w:p>
    <w:p w14:paraId="492163B7" w14:textId="2AC9508C" w:rsidR="00455CBF" w:rsidRDefault="00455CBF" w:rsidP="00615104">
      <w:pPr>
        <w:spacing w:line="480" w:lineRule="auto"/>
        <w:rPr>
          <w:b/>
          <w:bCs/>
          <w:lang w:val="en-CA"/>
        </w:rPr>
      </w:pPr>
      <w:r>
        <w:rPr>
          <w:b/>
          <w:bCs/>
          <w:lang w:val="en-CA"/>
        </w:rPr>
        <w:t>Statement of Problems</w:t>
      </w:r>
    </w:p>
    <w:p w14:paraId="7626AB8B" w14:textId="0823D63E" w:rsidR="00455CBF" w:rsidRDefault="00455CBF" w:rsidP="00615104">
      <w:pPr>
        <w:spacing w:line="480" w:lineRule="auto"/>
        <w:rPr>
          <w:lang w:val="en-CA"/>
        </w:rPr>
      </w:pPr>
      <w:r>
        <w:rPr>
          <w:lang w:val="en-CA"/>
        </w:rPr>
        <w:t>Although the facility has recently renovated its online program sign-up process, the check-in process could be improved. Firstly, all individuals are required to wait in the same line-up regardless of their needs. For example, a person who holds a monthly pass and simply needs to scan in is forced to wait behind someone who wants to learn more about the available programs. This</w:t>
      </w:r>
      <w:r w:rsidR="000E24F1">
        <w:rPr>
          <w:lang w:val="en-CA"/>
        </w:rPr>
        <w:t xml:space="preserve"> </w:t>
      </w:r>
      <w:r>
        <w:rPr>
          <w:lang w:val="en-CA"/>
        </w:rPr>
        <w:t xml:space="preserve">can cause unnecessary delays during busy periods. </w:t>
      </w:r>
    </w:p>
    <w:p w14:paraId="448FF6B2" w14:textId="61F7E699" w:rsidR="00455CBF" w:rsidRDefault="00455CBF" w:rsidP="00615104">
      <w:pPr>
        <w:spacing w:line="480" w:lineRule="auto"/>
        <w:rPr>
          <w:lang w:val="en-CA"/>
        </w:rPr>
      </w:pPr>
      <w:r>
        <w:rPr>
          <w:lang w:val="en-CA"/>
        </w:rPr>
        <w:t xml:space="preserve">The second problem is the use of plastic wristbands to identify all visitors. While many facilities and fitness centres no longer use wristbands, North Delta Recreation Centre continues to enforce them. The colour and pattern of the wristband varies daily, to ensure that the visitor has paid for that specific day. This system creates unnecessary waste and environmental harm considering the bands are single use. The use of plastic wristbands also creates added difficulty </w:t>
      </w:r>
      <w:r>
        <w:rPr>
          <w:lang w:val="en-CA"/>
        </w:rPr>
        <w:lastRenderedPageBreak/>
        <w:t xml:space="preserve">for those with limited finger and hand dexterity. They are cumbersome to put on as they require two hands and can only be sized once. Individuals on the autism spectrum, children, and seniors may struggle to wear them comfortably and without individualized support. </w:t>
      </w:r>
    </w:p>
    <w:p w14:paraId="6063D05B" w14:textId="7E5676E9" w:rsidR="00455CBF" w:rsidRDefault="00455CBF" w:rsidP="00615104">
      <w:pPr>
        <w:spacing w:line="480" w:lineRule="auto"/>
        <w:rPr>
          <w:b/>
          <w:bCs/>
          <w:lang w:val="en-CA"/>
        </w:rPr>
      </w:pPr>
    </w:p>
    <w:p w14:paraId="7DBF06ED" w14:textId="3B9FEF26" w:rsidR="00455CBF" w:rsidRDefault="00455CBF" w:rsidP="00615104">
      <w:pPr>
        <w:spacing w:line="480" w:lineRule="auto"/>
        <w:rPr>
          <w:b/>
          <w:bCs/>
          <w:lang w:val="en-CA"/>
        </w:rPr>
      </w:pPr>
      <w:r>
        <w:rPr>
          <w:b/>
          <w:bCs/>
          <w:lang w:val="en-CA"/>
        </w:rPr>
        <w:t>Method of Research</w:t>
      </w:r>
    </w:p>
    <w:p w14:paraId="1DEEA689" w14:textId="67779BAD" w:rsidR="00FD5702" w:rsidRDefault="00782AF9" w:rsidP="00615104">
      <w:pPr>
        <w:spacing w:line="480" w:lineRule="auto"/>
        <w:rPr>
          <w:lang w:val="en-CA"/>
        </w:rPr>
      </w:pPr>
      <w:r>
        <w:rPr>
          <w:lang w:val="en-CA"/>
        </w:rPr>
        <w:t>A facility user survey was conducted to poll user experiences with the current system and their attitudes towards proposed changes. The survey was distributed through North Delta Community Corner, a Facebook page for North Delta residents. The survey received a total of thirty-</w:t>
      </w:r>
      <w:r w:rsidR="000E24F1">
        <w:rPr>
          <w:lang w:val="en-CA"/>
        </w:rPr>
        <w:t>five</w:t>
      </w:r>
      <w:r>
        <w:rPr>
          <w:lang w:val="en-CA"/>
        </w:rPr>
        <w:t xml:space="preserve"> responses. </w:t>
      </w:r>
      <w:r w:rsidR="00315EDE">
        <w:rPr>
          <w:lang w:val="en-CA"/>
        </w:rPr>
        <w:t>Additionally, an email questionnaire was sent to the Director of Parks and Recreation Carmen Gonzalez to learn more about the current process and organizational limitations. Finally, online research was conducted to investigate the impact of plastic waste on the environment.</w:t>
      </w:r>
    </w:p>
    <w:p w14:paraId="1A889D72" w14:textId="718EB689" w:rsidR="002A3D86" w:rsidRDefault="00315EDE" w:rsidP="00FD5702">
      <w:pPr>
        <w:spacing w:line="480" w:lineRule="auto"/>
        <w:jc w:val="center"/>
        <w:rPr>
          <w:b/>
          <w:bCs/>
          <w:lang w:val="en-CA"/>
        </w:rPr>
      </w:pPr>
      <w:r w:rsidRPr="00615104">
        <w:rPr>
          <w:b/>
          <w:bCs/>
          <w:lang w:val="en-CA"/>
        </w:rPr>
        <w:t>Body</w:t>
      </w:r>
    </w:p>
    <w:p w14:paraId="0AFD969D" w14:textId="77777777" w:rsidR="00FD5702" w:rsidRPr="00FD5702" w:rsidRDefault="00FD5702" w:rsidP="00FD5702">
      <w:pPr>
        <w:spacing w:line="480" w:lineRule="auto"/>
        <w:jc w:val="center"/>
        <w:rPr>
          <w:b/>
          <w:bCs/>
          <w:lang w:val="en-CA"/>
        </w:rPr>
      </w:pPr>
    </w:p>
    <w:p w14:paraId="2E3ABC04" w14:textId="0E362906" w:rsidR="00315EDE" w:rsidRDefault="00315EDE" w:rsidP="00615104">
      <w:pPr>
        <w:spacing w:line="480" w:lineRule="auto"/>
        <w:rPr>
          <w:b/>
          <w:bCs/>
          <w:lang w:val="en-CA"/>
        </w:rPr>
      </w:pPr>
      <w:r>
        <w:rPr>
          <w:b/>
          <w:bCs/>
          <w:lang w:val="en-CA"/>
        </w:rPr>
        <w:t>Queuing System</w:t>
      </w:r>
    </w:p>
    <w:p w14:paraId="5DE4911E" w14:textId="652DE142" w:rsidR="00DC59E3" w:rsidRDefault="00315EDE" w:rsidP="00615104">
      <w:pPr>
        <w:spacing w:line="480" w:lineRule="auto"/>
        <w:rPr>
          <w:lang w:val="en-CA"/>
        </w:rPr>
      </w:pPr>
      <w:r>
        <w:rPr>
          <w:lang w:val="en-CA"/>
        </w:rPr>
        <w:t xml:space="preserve">Currently, the North Delta Recreation Centre operates using a single line multiple server system. </w:t>
      </w:r>
      <w:r w:rsidR="00DC59E3">
        <w:rPr>
          <w:lang w:val="en-CA"/>
        </w:rPr>
        <w:t xml:space="preserve">During slower times, a single operator is tasked with all check-in related duties. This includes answering questions, checking users in, and taking payment. </w:t>
      </w:r>
    </w:p>
    <w:p w14:paraId="2C27A0A8" w14:textId="77777777" w:rsidR="00C6362B" w:rsidRDefault="00C6362B" w:rsidP="00615104">
      <w:pPr>
        <w:spacing w:line="480" w:lineRule="auto"/>
        <w:rPr>
          <w:lang w:val="en-CA"/>
        </w:rPr>
      </w:pPr>
    </w:p>
    <w:p w14:paraId="00E2FC9C" w14:textId="074B1FC2" w:rsidR="00DC59E3" w:rsidRDefault="00DC59E3" w:rsidP="00615104">
      <w:pPr>
        <w:spacing w:line="480" w:lineRule="auto"/>
        <w:rPr>
          <w:lang w:val="en-CA"/>
        </w:rPr>
      </w:pPr>
      <w:r>
        <w:rPr>
          <w:b/>
          <w:bCs/>
          <w:lang w:val="en-CA"/>
        </w:rPr>
        <w:t>Inefficiencies</w:t>
      </w:r>
    </w:p>
    <w:p w14:paraId="199B03D0" w14:textId="4322FD4E" w:rsidR="00DC59E3" w:rsidRDefault="00DC59E3" w:rsidP="00615104">
      <w:pPr>
        <w:spacing w:line="480" w:lineRule="auto"/>
        <w:rPr>
          <w:lang w:val="en-CA"/>
        </w:rPr>
      </w:pPr>
      <w:r>
        <w:rPr>
          <w:lang w:val="en-CA"/>
        </w:rPr>
        <w:t xml:space="preserve">The current single line up system creates inefficiencies as queued visitors are forced to wait in the same line regardless of their needs. When there is only a single operator on staff, a </w:t>
      </w:r>
      <w:r>
        <w:rPr>
          <w:lang w:val="en-CA"/>
        </w:rPr>
        <w:lastRenderedPageBreak/>
        <w:t xml:space="preserve">passholder who simply needs to scan in may need to wait for an extended </w:t>
      </w:r>
      <w:r w:rsidR="000B21C7">
        <w:rPr>
          <w:lang w:val="en-CA"/>
        </w:rPr>
        <w:t>period</w:t>
      </w:r>
      <w:r>
        <w:rPr>
          <w:lang w:val="en-CA"/>
        </w:rPr>
        <w:t xml:space="preserve"> behind an individual who has</w:t>
      </w:r>
      <w:r w:rsidR="000B21C7">
        <w:rPr>
          <w:lang w:val="en-CA"/>
        </w:rPr>
        <w:t xml:space="preserve"> lengthy</w:t>
      </w:r>
      <w:r>
        <w:rPr>
          <w:lang w:val="en-CA"/>
        </w:rPr>
        <w:t xml:space="preserve"> program-related questions.</w:t>
      </w:r>
      <w:r w:rsidR="000B21C7">
        <w:rPr>
          <w:lang w:val="en-CA"/>
        </w:rPr>
        <w:t xml:space="preserve"> This can result in poor user satisfaction and unnecessary wait times. </w:t>
      </w:r>
    </w:p>
    <w:p w14:paraId="3BBD82F8" w14:textId="70564892" w:rsidR="000B21C7" w:rsidRDefault="000B21C7" w:rsidP="00615104">
      <w:pPr>
        <w:spacing w:line="480" w:lineRule="auto"/>
        <w:rPr>
          <w:lang w:val="en-CA"/>
        </w:rPr>
      </w:pPr>
    </w:p>
    <w:p w14:paraId="76D1FB72" w14:textId="680DF6F8" w:rsidR="000B21C7" w:rsidRDefault="000B21C7" w:rsidP="00615104">
      <w:pPr>
        <w:spacing w:line="480" w:lineRule="auto"/>
        <w:rPr>
          <w:b/>
          <w:bCs/>
          <w:lang w:val="en-CA"/>
        </w:rPr>
      </w:pPr>
      <w:r>
        <w:rPr>
          <w:b/>
          <w:bCs/>
          <w:lang w:val="en-CA"/>
        </w:rPr>
        <w:t>Survey Data</w:t>
      </w:r>
    </w:p>
    <w:p w14:paraId="7FE7AF64" w14:textId="77BA0C5E" w:rsidR="000B21C7" w:rsidRDefault="000B21C7" w:rsidP="00615104">
      <w:pPr>
        <w:spacing w:line="480" w:lineRule="auto"/>
        <w:rPr>
          <w:lang w:val="en-CA"/>
        </w:rPr>
      </w:pPr>
      <w:r>
        <w:rPr>
          <w:lang w:val="en-CA"/>
        </w:rPr>
        <w:t>O</w:t>
      </w:r>
      <w:r w:rsidR="008169C4">
        <w:rPr>
          <w:lang w:val="en-CA"/>
        </w:rPr>
        <w:t xml:space="preserve">f those who responded, </w:t>
      </w:r>
      <w:r>
        <w:rPr>
          <w:lang w:val="en-CA"/>
        </w:rPr>
        <w:t xml:space="preserve">64.7% identified themselves as drop-in visitors rather than passholders. Evidently, there are a significant number of people who </w:t>
      </w:r>
      <w:r w:rsidR="008169C4">
        <w:rPr>
          <w:lang w:val="en-CA"/>
        </w:rPr>
        <w:t xml:space="preserve">fall into either of these categories and would benefit from a more personalized approach to check-in. Further, the mean time that respondents waited in line on average was 4.14 minutes.  This </w:t>
      </w:r>
      <w:r w:rsidR="00101156">
        <w:rPr>
          <w:lang w:val="en-CA"/>
        </w:rPr>
        <w:t>value appears to be quite high, especially considering that 35.3% of respondents are passholders and should simply need to scan their cards to enter. Finally, as illustrated in Figure 1, the most common response when asked to rate satisfaction with the current lineup system was “somewhat unsatisfied”.</w:t>
      </w:r>
      <w:r w:rsidR="002C4102">
        <w:rPr>
          <w:lang w:val="en-CA"/>
        </w:rPr>
        <w:t xml:space="preserve"> The data shows that users are not satisfied with the current system, and changes to resolve the current inefficiencies would be valuable.</w:t>
      </w:r>
    </w:p>
    <w:p w14:paraId="377958F3" w14:textId="45564435" w:rsidR="002C4102" w:rsidRDefault="002C4102">
      <w:pPr>
        <w:rPr>
          <w:lang w:val="en-CA"/>
        </w:rPr>
      </w:pPr>
    </w:p>
    <w:p w14:paraId="19838E9B" w14:textId="68BFAE15" w:rsidR="002C4102" w:rsidRPr="000B21C7" w:rsidRDefault="002C4102">
      <w:pPr>
        <w:rPr>
          <w:lang w:val="en-CA"/>
        </w:rPr>
      </w:pPr>
      <w:r>
        <w:rPr>
          <w:noProof/>
          <w:lang w:val="en-CA"/>
        </w:rPr>
        <w:drawing>
          <wp:inline distT="0" distB="0" distL="0" distR="0" wp14:anchorId="1C86510B" wp14:editId="1B9ED576">
            <wp:extent cx="5943600" cy="2245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245995"/>
                    </a:xfrm>
                    <a:prstGeom prst="rect">
                      <a:avLst/>
                    </a:prstGeom>
                  </pic:spPr>
                </pic:pic>
              </a:graphicData>
            </a:graphic>
          </wp:inline>
        </w:drawing>
      </w:r>
    </w:p>
    <w:p w14:paraId="4C1EDCB3" w14:textId="57058FB9" w:rsidR="00315EDE" w:rsidRDefault="00315EDE">
      <w:pPr>
        <w:rPr>
          <w:lang w:val="en-CA"/>
        </w:rPr>
      </w:pPr>
    </w:p>
    <w:p w14:paraId="0B679E1A" w14:textId="7437EBDB" w:rsidR="00315EDE" w:rsidRDefault="002C4102">
      <w:pPr>
        <w:rPr>
          <w:lang w:val="en-CA"/>
        </w:rPr>
      </w:pPr>
      <w:r>
        <w:rPr>
          <w:lang w:val="en-CA"/>
        </w:rPr>
        <w:t xml:space="preserve">Figure 1. </w:t>
      </w:r>
      <w:r w:rsidR="002A3D86">
        <w:rPr>
          <w:lang w:val="en-CA"/>
        </w:rPr>
        <w:t>Question 5: How satisfied are you with the current line-up system?</w:t>
      </w:r>
    </w:p>
    <w:p w14:paraId="206022D4" w14:textId="2324D2A5" w:rsidR="002A3D86" w:rsidRDefault="002A3D86">
      <w:pPr>
        <w:rPr>
          <w:lang w:val="en-CA"/>
        </w:rPr>
      </w:pPr>
    </w:p>
    <w:p w14:paraId="56B1BD30" w14:textId="77777777" w:rsidR="002A3D86" w:rsidRDefault="002A3D86">
      <w:pPr>
        <w:rPr>
          <w:lang w:val="en-CA"/>
        </w:rPr>
      </w:pPr>
    </w:p>
    <w:p w14:paraId="4D2E2DF3" w14:textId="7FA5A4C1" w:rsidR="002C4102" w:rsidRDefault="002C4102">
      <w:pPr>
        <w:rPr>
          <w:lang w:val="en-CA"/>
        </w:rPr>
      </w:pPr>
    </w:p>
    <w:p w14:paraId="0D8A59E6" w14:textId="7BB3AB95" w:rsidR="002A3D86" w:rsidRDefault="002C4102" w:rsidP="00615104">
      <w:pPr>
        <w:spacing w:line="480" w:lineRule="auto"/>
        <w:rPr>
          <w:b/>
          <w:bCs/>
          <w:lang w:val="en-CA"/>
        </w:rPr>
      </w:pPr>
      <w:r>
        <w:rPr>
          <w:b/>
          <w:bCs/>
          <w:lang w:val="en-CA"/>
        </w:rPr>
        <w:t xml:space="preserve">Barriers to Change/Questionnaire Data </w:t>
      </w:r>
      <w:proofErr w:type="gramStart"/>
      <w:r>
        <w:rPr>
          <w:b/>
          <w:bCs/>
          <w:lang w:val="en-CA"/>
        </w:rPr>
        <w:t>-  waiting</w:t>
      </w:r>
      <w:proofErr w:type="gramEnd"/>
      <w:r>
        <w:rPr>
          <w:b/>
          <w:bCs/>
          <w:lang w:val="en-CA"/>
        </w:rPr>
        <w:t xml:space="preserve"> for questionnaire responses</w:t>
      </w:r>
    </w:p>
    <w:p w14:paraId="25F35B15" w14:textId="77777777" w:rsidR="002A3D86" w:rsidRDefault="002A3D86" w:rsidP="00615104">
      <w:pPr>
        <w:spacing w:line="480" w:lineRule="auto"/>
        <w:rPr>
          <w:b/>
          <w:bCs/>
          <w:lang w:val="en-CA"/>
        </w:rPr>
      </w:pPr>
    </w:p>
    <w:p w14:paraId="15282DDB" w14:textId="7AC86959" w:rsidR="00D8613F" w:rsidRDefault="00D8613F" w:rsidP="00615104">
      <w:pPr>
        <w:spacing w:line="480" w:lineRule="auto"/>
        <w:rPr>
          <w:b/>
          <w:bCs/>
          <w:lang w:val="en-CA"/>
        </w:rPr>
      </w:pPr>
      <w:r>
        <w:rPr>
          <w:b/>
          <w:bCs/>
          <w:lang w:val="en-CA"/>
        </w:rPr>
        <w:t>Wristbands</w:t>
      </w:r>
    </w:p>
    <w:p w14:paraId="2F6C3FF7" w14:textId="7B1CC149" w:rsidR="00E87206" w:rsidRDefault="00D8613F" w:rsidP="00615104">
      <w:pPr>
        <w:spacing w:line="480" w:lineRule="auto"/>
        <w:rPr>
          <w:lang w:val="en-CA"/>
        </w:rPr>
      </w:pPr>
      <w:r>
        <w:rPr>
          <w:lang w:val="en-CA"/>
        </w:rPr>
        <w:t xml:space="preserve">The use of plastic wristbands to identify facility users is mandatory for all visitors and is one of the check-in steps. The bands vary in pattern daily, and different bands are used for certain types of pass-holders. For example, users who hold a pass for the weight room only wear a specially marked wristband. </w:t>
      </w:r>
    </w:p>
    <w:p w14:paraId="192FFF1D" w14:textId="77777777" w:rsidR="00C6362B" w:rsidRDefault="00C6362B" w:rsidP="00615104">
      <w:pPr>
        <w:spacing w:line="480" w:lineRule="auto"/>
        <w:rPr>
          <w:lang w:val="en-CA"/>
        </w:rPr>
      </w:pPr>
    </w:p>
    <w:p w14:paraId="597C651E" w14:textId="0F02D7C8" w:rsidR="00E87206" w:rsidRDefault="00E87206" w:rsidP="00615104">
      <w:pPr>
        <w:spacing w:line="480" w:lineRule="auto"/>
        <w:rPr>
          <w:lang w:val="en-CA"/>
        </w:rPr>
      </w:pPr>
      <w:r>
        <w:rPr>
          <w:b/>
          <w:bCs/>
          <w:lang w:val="en-CA"/>
        </w:rPr>
        <w:t>Related Issues</w:t>
      </w:r>
    </w:p>
    <w:p w14:paraId="1F90A791" w14:textId="71153F72" w:rsidR="008E1337" w:rsidRDefault="00087A13" w:rsidP="00615104">
      <w:pPr>
        <w:spacing w:line="480" w:lineRule="auto"/>
        <w:rPr>
          <w:lang w:val="en-CA"/>
        </w:rPr>
      </w:pPr>
      <w:r>
        <w:rPr>
          <w:lang w:val="en-CA"/>
        </w:rPr>
        <w:t xml:space="preserve">Using plastic wristbands creates two main issues. The first is user comfort and satisfaction, and the second is environmental harm. Based on personal experience, I have found the wristbands to be cumbersome to apply and often uncomfortable during my workout. For example, the wristbands can get in the way when playing basketball or lifting weights. </w:t>
      </w:r>
    </w:p>
    <w:p w14:paraId="572FF0AC" w14:textId="77777777" w:rsidR="00C6362B" w:rsidRDefault="00C6362B" w:rsidP="00615104">
      <w:pPr>
        <w:spacing w:line="480" w:lineRule="auto"/>
        <w:rPr>
          <w:lang w:val="en-CA"/>
        </w:rPr>
      </w:pPr>
    </w:p>
    <w:p w14:paraId="406D7757" w14:textId="2BF9A215" w:rsidR="008E1337" w:rsidRDefault="008E1337" w:rsidP="00615104">
      <w:pPr>
        <w:spacing w:line="480" w:lineRule="auto"/>
        <w:rPr>
          <w:lang w:val="en-CA"/>
        </w:rPr>
      </w:pPr>
      <w:r>
        <w:rPr>
          <w:lang w:val="en-CA"/>
        </w:rPr>
        <w:t>The second issue is environmental harm</w:t>
      </w:r>
      <w:r w:rsidR="009D7D13">
        <w:rPr>
          <w:lang w:val="en-CA"/>
        </w:rPr>
        <w:t xml:space="preserve">, with plastic waste being a well-known cause for concern. </w:t>
      </w:r>
      <w:r w:rsidR="00E34121">
        <w:rPr>
          <w:lang w:val="en-CA"/>
        </w:rPr>
        <w:t xml:space="preserve">Researchers have estimated that in 2010 alone, </w:t>
      </w:r>
      <w:r w:rsidR="00B04E05">
        <w:rPr>
          <w:lang w:val="en-CA"/>
        </w:rPr>
        <w:t xml:space="preserve">plastic waste contributions from </w:t>
      </w:r>
      <w:r w:rsidR="00E34121">
        <w:rPr>
          <w:lang w:val="en-CA"/>
        </w:rPr>
        <w:t xml:space="preserve">coastal countries </w:t>
      </w:r>
      <w:r w:rsidR="00B04E05">
        <w:rPr>
          <w:lang w:val="en-CA"/>
        </w:rPr>
        <w:t xml:space="preserve">totalled approximately </w:t>
      </w:r>
      <w:r w:rsidR="00E34121">
        <w:rPr>
          <w:lang w:val="en-CA"/>
        </w:rPr>
        <w:t xml:space="preserve">99.5 million metric </w:t>
      </w:r>
      <w:r w:rsidR="00B04E05">
        <w:rPr>
          <w:lang w:val="en-CA"/>
        </w:rPr>
        <w:t xml:space="preserve">tonnes </w:t>
      </w:r>
      <w:r w:rsidR="00E34121">
        <w:rPr>
          <w:lang w:val="en-CA"/>
        </w:rPr>
        <w:t>(</w:t>
      </w:r>
      <w:proofErr w:type="spellStart"/>
      <w:r w:rsidR="00E34121">
        <w:rPr>
          <w:lang w:val="en-CA"/>
        </w:rPr>
        <w:t>Jambeck</w:t>
      </w:r>
      <w:proofErr w:type="spellEnd"/>
      <w:r w:rsidR="00E34121">
        <w:rPr>
          <w:lang w:val="en-CA"/>
        </w:rPr>
        <w:t xml:space="preserve"> et al. </w:t>
      </w:r>
      <w:r w:rsidR="00516B64">
        <w:rPr>
          <w:lang w:val="en-CA"/>
        </w:rPr>
        <w:t>770</w:t>
      </w:r>
      <w:r w:rsidR="00E34121">
        <w:rPr>
          <w:lang w:val="en-CA"/>
        </w:rPr>
        <w:t>). Further, it is estimated that up to 4.6% of th</w:t>
      </w:r>
      <w:r w:rsidR="00EE2671">
        <w:rPr>
          <w:lang w:val="en-CA"/>
        </w:rPr>
        <w:t>is</w:t>
      </w:r>
      <w:r w:rsidR="00E34121">
        <w:rPr>
          <w:lang w:val="en-CA"/>
        </w:rPr>
        <w:t xml:space="preserve"> total plastic waste </w:t>
      </w:r>
      <w:r w:rsidR="00EE2671">
        <w:rPr>
          <w:lang w:val="en-CA"/>
        </w:rPr>
        <w:t xml:space="preserve">ended up in oceans, with the amount expected to rise by 2025 </w:t>
      </w:r>
      <w:r w:rsidR="00E34121">
        <w:rPr>
          <w:lang w:val="en-CA"/>
        </w:rPr>
        <w:t>(</w:t>
      </w:r>
      <w:proofErr w:type="spellStart"/>
      <w:r w:rsidR="00E34121">
        <w:rPr>
          <w:lang w:val="en-CA"/>
        </w:rPr>
        <w:t>Jambeck</w:t>
      </w:r>
      <w:proofErr w:type="spellEnd"/>
      <w:r w:rsidR="00E34121">
        <w:rPr>
          <w:lang w:val="en-CA"/>
        </w:rPr>
        <w:t xml:space="preserve"> et al. </w:t>
      </w:r>
      <w:r w:rsidR="00516B64">
        <w:rPr>
          <w:lang w:val="en-CA"/>
        </w:rPr>
        <w:t>770</w:t>
      </w:r>
      <w:r w:rsidR="00E34121">
        <w:rPr>
          <w:lang w:val="en-CA"/>
        </w:rPr>
        <w:t>)</w:t>
      </w:r>
      <w:r w:rsidR="00EE2671">
        <w:rPr>
          <w:lang w:val="en-CA"/>
        </w:rPr>
        <w:t>.</w:t>
      </w:r>
      <w:r w:rsidR="001F3E66">
        <w:rPr>
          <w:lang w:val="en-CA"/>
        </w:rPr>
        <w:t xml:space="preserve"> </w:t>
      </w:r>
      <w:r w:rsidR="0026217B">
        <w:rPr>
          <w:lang w:val="en-CA"/>
        </w:rPr>
        <w:t xml:space="preserve">Reducing plastic waste is essential to ensure the health of our environment. Considering the number of users visiting the recreation </w:t>
      </w:r>
      <w:r w:rsidR="0026217B">
        <w:rPr>
          <w:lang w:val="en-CA"/>
        </w:rPr>
        <w:lastRenderedPageBreak/>
        <w:t xml:space="preserve">centre each day, there are a large </w:t>
      </w:r>
      <w:proofErr w:type="gramStart"/>
      <w:r w:rsidR="0026217B">
        <w:rPr>
          <w:lang w:val="en-CA"/>
        </w:rPr>
        <w:t>amount</w:t>
      </w:r>
      <w:proofErr w:type="gramEnd"/>
      <w:r w:rsidR="0026217B">
        <w:rPr>
          <w:lang w:val="en-CA"/>
        </w:rPr>
        <w:t xml:space="preserve"> of wristbands that end up as waste. Further, there are no clearly marked receptacles for disposing of wristbands in the facility.</w:t>
      </w:r>
    </w:p>
    <w:p w14:paraId="163BF60A" w14:textId="155AA531" w:rsidR="0026217B" w:rsidRDefault="0026217B" w:rsidP="00615104">
      <w:pPr>
        <w:spacing w:line="480" w:lineRule="auto"/>
        <w:rPr>
          <w:lang w:val="en-CA"/>
        </w:rPr>
      </w:pPr>
    </w:p>
    <w:p w14:paraId="3DF19F60" w14:textId="6530E4DA" w:rsidR="0026217B" w:rsidRDefault="0026217B" w:rsidP="00615104">
      <w:pPr>
        <w:spacing w:line="480" w:lineRule="auto"/>
        <w:rPr>
          <w:b/>
          <w:bCs/>
          <w:lang w:val="en-CA"/>
        </w:rPr>
      </w:pPr>
      <w:r>
        <w:rPr>
          <w:b/>
          <w:bCs/>
          <w:lang w:val="en-CA"/>
        </w:rPr>
        <w:t>Survey Data</w:t>
      </w:r>
    </w:p>
    <w:p w14:paraId="25C2F902" w14:textId="7D11B078" w:rsidR="0026217B" w:rsidRDefault="00267510" w:rsidP="00615104">
      <w:pPr>
        <w:spacing w:line="480" w:lineRule="auto"/>
        <w:rPr>
          <w:lang w:val="en-CA"/>
        </w:rPr>
      </w:pPr>
      <w:r>
        <w:rPr>
          <w:lang w:val="en-CA"/>
        </w:rPr>
        <w:t xml:space="preserve">In terms of survey questions relating to wristband comfort and ease of use, user opinions vary. </w:t>
      </w:r>
      <w:r w:rsidR="00745E94">
        <w:rPr>
          <w:lang w:val="en-CA"/>
        </w:rPr>
        <w:t>As described in Figure 2</w:t>
      </w:r>
      <w:r>
        <w:rPr>
          <w:lang w:val="en-CA"/>
        </w:rPr>
        <w:t xml:space="preserve">, 25% </w:t>
      </w:r>
      <w:r w:rsidR="00745E94">
        <w:rPr>
          <w:lang w:val="en-CA"/>
        </w:rPr>
        <w:t xml:space="preserve">of respondents </w:t>
      </w:r>
      <w:r>
        <w:rPr>
          <w:lang w:val="en-CA"/>
        </w:rPr>
        <w:t xml:space="preserve">rated the wristbands as “extremely comfortable” while 6.25% rated them “very uncomfortable”. </w:t>
      </w:r>
      <w:r w:rsidR="0087083A">
        <w:rPr>
          <w:lang w:val="en-CA"/>
        </w:rPr>
        <w:t xml:space="preserve">Similarly, 6.25% of respondents </w:t>
      </w:r>
      <w:proofErr w:type="gramStart"/>
      <w:r w:rsidR="0087083A">
        <w:rPr>
          <w:lang w:val="en-CA"/>
        </w:rPr>
        <w:t>answered</w:t>
      </w:r>
      <w:proofErr w:type="gramEnd"/>
      <w:r w:rsidR="0087083A">
        <w:rPr>
          <w:lang w:val="en-CA"/>
        </w:rPr>
        <w:t xml:space="preserve"> “somewhat comfortable” while 25% answered “somewhat uncomfortable”. </w:t>
      </w:r>
      <w:r>
        <w:rPr>
          <w:lang w:val="en-CA"/>
        </w:rPr>
        <w:t xml:space="preserve">The most popular rating was “neither comfortable </w:t>
      </w:r>
      <w:proofErr w:type="gramStart"/>
      <w:r>
        <w:rPr>
          <w:lang w:val="en-CA"/>
        </w:rPr>
        <w:t>or</w:t>
      </w:r>
      <w:proofErr w:type="gramEnd"/>
      <w:r>
        <w:rPr>
          <w:lang w:val="en-CA"/>
        </w:rPr>
        <w:t xml:space="preserve"> uncomfortable” at 37.5%</w:t>
      </w:r>
      <w:r w:rsidR="0087083A">
        <w:rPr>
          <w:lang w:val="en-CA"/>
        </w:rPr>
        <w:t xml:space="preserve">. </w:t>
      </w:r>
      <w:proofErr w:type="gramStart"/>
      <w:r w:rsidR="0087083A">
        <w:rPr>
          <w:lang w:val="en-CA"/>
        </w:rPr>
        <w:t>Considering the data, there</w:t>
      </w:r>
      <w:proofErr w:type="gramEnd"/>
      <w:r w:rsidR="0087083A">
        <w:rPr>
          <w:lang w:val="en-CA"/>
        </w:rPr>
        <w:t xml:space="preserve"> exists a sizable proportion of respondents who find the wristbands at least somewhat uncomfortable. </w:t>
      </w:r>
    </w:p>
    <w:p w14:paraId="2AABDE76" w14:textId="1E8219E1" w:rsidR="00745E94" w:rsidRDefault="00745E94" w:rsidP="002C4102">
      <w:pPr>
        <w:rPr>
          <w:lang w:val="en-CA"/>
        </w:rPr>
      </w:pPr>
    </w:p>
    <w:p w14:paraId="00278B62" w14:textId="37BC00F7" w:rsidR="00745E94" w:rsidRDefault="002A3D86" w:rsidP="002C4102">
      <w:pPr>
        <w:rPr>
          <w:lang w:val="en-CA"/>
        </w:rPr>
      </w:pPr>
      <w:r>
        <w:rPr>
          <w:noProof/>
          <w:lang w:val="en-CA"/>
        </w:rPr>
        <w:drawing>
          <wp:inline distT="0" distB="0" distL="0" distR="0" wp14:anchorId="427DD76D" wp14:editId="02160C72">
            <wp:extent cx="5943600" cy="2496820"/>
            <wp:effectExtent l="0" t="0" r="0" b="508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496820"/>
                    </a:xfrm>
                    <a:prstGeom prst="rect">
                      <a:avLst/>
                    </a:prstGeom>
                  </pic:spPr>
                </pic:pic>
              </a:graphicData>
            </a:graphic>
          </wp:inline>
        </w:drawing>
      </w:r>
    </w:p>
    <w:p w14:paraId="4E5BA4D1" w14:textId="43FD2F12" w:rsidR="00745E94" w:rsidRDefault="00745E94" w:rsidP="002C4102">
      <w:pPr>
        <w:rPr>
          <w:lang w:val="en-CA"/>
        </w:rPr>
      </w:pPr>
      <w:r>
        <w:rPr>
          <w:lang w:val="en-CA"/>
        </w:rPr>
        <w:t xml:space="preserve">Figure 2. </w:t>
      </w:r>
      <w:r w:rsidR="002A3D86">
        <w:rPr>
          <w:lang w:val="en-CA"/>
        </w:rPr>
        <w:t xml:space="preserve">Question </w:t>
      </w:r>
      <w:r w:rsidR="00B1712B">
        <w:rPr>
          <w:lang w:val="en-CA"/>
        </w:rPr>
        <w:t>7</w:t>
      </w:r>
      <w:r w:rsidR="002A3D86">
        <w:rPr>
          <w:lang w:val="en-CA"/>
        </w:rPr>
        <w:t>: How comfortable are the wristbands?</w:t>
      </w:r>
    </w:p>
    <w:p w14:paraId="526B940B" w14:textId="041B5200" w:rsidR="0087083A" w:rsidRDefault="0087083A" w:rsidP="002C4102">
      <w:pPr>
        <w:rPr>
          <w:lang w:val="en-CA"/>
        </w:rPr>
      </w:pPr>
    </w:p>
    <w:p w14:paraId="272581F9" w14:textId="1B6244A2" w:rsidR="0087083A" w:rsidRDefault="005D4BD0" w:rsidP="00615104">
      <w:pPr>
        <w:spacing w:line="480" w:lineRule="auto"/>
        <w:rPr>
          <w:lang w:val="en-CA"/>
        </w:rPr>
      </w:pPr>
      <w:r>
        <w:rPr>
          <w:lang w:val="en-CA"/>
        </w:rPr>
        <w:t>As seen in Figure 3</w:t>
      </w:r>
      <w:r w:rsidR="0087083A">
        <w:rPr>
          <w:lang w:val="en-CA"/>
        </w:rPr>
        <w:t xml:space="preserve">, the responses to the question polling ease of application and removal of the wristbands exhibited a perfect bell curve. </w:t>
      </w:r>
      <w:r>
        <w:rPr>
          <w:lang w:val="en-CA"/>
        </w:rPr>
        <w:t xml:space="preserve">While 13.3% of respondents </w:t>
      </w:r>
      <w:proofErr w:type="gramStart"/>
      <w:r>
        <w:rPr>
          <w:lang w:val="en-CA"/>
        </w:rPr>
        <w:t>answered</w:t>
      </w:r>
      <w:proofErr w:type="gramEnd"/>
      <w:r>
        <w:rPr>
          <w:lang w:val="en-CA"/>
        </w:rPr>
        <w:t xml:space="preserve"> “extremely difficult” or “extremely easy”, 20% answered “somewhat difficult” or “somewhat easy”. Finally, </w:t>
      </w:r>
      <w:r>
        <w:rPr>
          <w:lang w:val="en-CA"/>
        </w:rPr>
        <w:lastRenderedPageBreak/>
        <w:t xml:space="preserve">33.3% answered “neither easy nor difficult”. This pattern shows that while some are satisfied with the ease </w:t>
      </w:r>
      <w:r w:rsidR="003E09A3">
        <w:rPr>
          <w:lang w:val="en-CA"/>
        </w:rPr>
        <w:t xml:space="preserve">of using wristbands, a significant number of people are not. </w:t>
      </w:r>
    </w:p>
    <w:p w14:paraId="23EFC6E8" w14:textId="40AE73C5" w:rsidR="00745E94" w:rsidRDefault="00745E94" w:rsidP="002C4102">
      <w:pPr>
        <w:rPr>
          <w:lang w:val="en-CA"/>
        </w:rPr>
      </w:pPr>
    </w:p>
    <w:p w14:paraId="7F9C1CF6" w14:textId="5DD3ACF5" w:rsidR="00745E94" w:rsidRDefault="002A3D86" w:rsidP="002C4102">
      <w:pPr>
        <w:rPr>
          <w:lang w:val="en-CA"/>
        </w:rPr>
      </w:pPr>
      <w:r>
        <w:rPr>
          <w:noProof/>
          <w:lang w:val="en-CA"/>
        </w:rPr>
        <w:drawing>
          <wp:inline distT="0" distB="0" distL="0" distR="0" wp14:anchorId="1C9F0B1F" wp14:editId="117E0729">
            <wp:extent cx="5943600" cy="2159000"/>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159000"/>
                    </a:xfrm>
                    <a:prstGeom prst="rect">
                      <a:avLst/>
                    </a:prstGeom>
                  </pic:spPr>
                </pic:pic>
              </a:graphicData>
            </a:graphic>
          </wp:inline>
        </w:drawing>
      </w:r>
    </w:p>
    <w:p w14:paraId="23087C4D" w14:textId="21A076E5" w:rsidR="00745E94" w:rsidRDefault="00745E94" w:rsidP="002C4102">
      <w:pPr>
        <w:rPr>
          <w:lang w:val="en-CA"/>
        </w:rPr>
      </w:pPr>
      <w:r>
        <w:rPr>
          <w:lang w:val="en-CA"/>
        </w:rPr>
        <w:t xml:space="preserve">Figure 3. </w:t>
      </w:r>
      <w:r w:rsidR="002A3D86">
        <w:rPr>
          <w:lang w:val="en-CA"/>
        </w:rPr>
        <w:t>Question 8: How easy are the wristbands to apply and remove?</w:t>
      </w:r>
    </w:p>
    <w:p w14:paraId="574F8345" w14:textId="206BE3B5" w:rsidR="003E09A3" w:rsidRDefault="003E09A3" w:rsidP="00615104">
      <w:pPr>
        <w:spacing w:line="480" w:lineRule="auto"/>
        <w:rPr>
          <w:lang w:val="en-CA"/>
        </w:rPr>
      </w:pPr>
    </w:p>
    <w:p w14:paraId="1A0F76E4" w14:textId="12F8FCC8" w:rsidR="00820BEB" w:rsidRDefault="003E09A3" w:rsidP="00C6362B">
      <w:pPr>
        <w:spacing w:line="480" w:lineRule="auto"/>
        <w:rPr>
          <w:lang w:val="en-CA"/>
        </w:rPr>
      </w:pPr>
      <w:r>
        <w:rPr>
          <w:lang w:val="en-CA"/>
        </w:rPr>
        <w:t xml:space="preserve">The most common method of disposing the wristbands was in the garbage rather than recycling, with 100% of respondents selecting this option. In terms of support for alternatives to wristbands 43.75% respondents </w:t>
      </w:r>
      <w:proofErr w:type="gramStart"/>
      <w:r>
        <w:rPr>
          <w:lang w:val="en-CA"/>
        </w:rPr>
        <w:t>answered</w:t>
      </w:r>
      <w:proofErr w:type="gramEnd"/>
      <w:r>
        <w:rPr>
          <w:lang w:val="en-CA"/>
        </w:rPr>
        <w:t xml:space="preserve"> “somewhat agree”, while 37.5% chose “neither agree nor disagree” and 18.75% selected “somewhat disagree”. </w:t>
      </w:r>
      <w:r w:rsidR="00334C09">
        <w:rPr>
          <w:lang w:val="en-CA"/>
        </w:rPr>
        <w:t xml:space="preserve">These results show that while there may be some hesitation to change, most respondents would not be opposed to alternatives. </w:t>
      </w:r>
    </w:p>
    <w:p w14:paraId="75064A90" w14:textId="77777777" w:rsidR="00C6362B" w:rsidRDefault="00C6362B" w:rsidP="00C6362B">
      <w:pPr>
        <w:spacing w:line="480" w:lineRule="auto"/>
        <w:rPr>
          <w:lang w:val="en-CA"/>
        </w:rPr>
      </w:pPr>
    </w:p>
    <w:p w14:paraId="5874A6F7" w14:textId="77777777" w:rsidR="0040641C" w:rsidRDefault="0040641C" w:rsidP="00615104">
      <w:pPr>
        <w:spacing w:line="480" w:lineRule="auto"/>
        <w:rPr>
          <w:b/>
          <w:bCs/>
          <w:lang w:val="en-CA"/>
        </w:rPr>
      </w:pPr>
      <w:r>
        <w:rPr>
          <w:b/>
          <w:bCs/>
          <w:lang w:val="en-CA"/>
        </w:rPr>
        <w:t xml:space="preserve">Barriers to Change/Questionnaire Data </w:t>
      </w:r>
      <w:proofErr w:type="gramStart"/>
      <w:r>
        <w:rPr>
          <w:b/>
          <w:bCs/>
          <w:lang w:val="en-CA"/>
        </w:rPr>
        <w:t>-  waiting</w:t>
      </w:r>
      <w:proofErr w:type="gramEnd"/>
      <w:r>
        <w:rPr>
          <w:b/>
          <w:bCs/>
          <w:lang w:val="en-CA"/>
        </w:rPr>
        <w:t xml:space="preserve"> for questionnaire responses</w:t>
      </w:r>
    </w:p>
    <w:p w14:paraId="140522E1" w14:textId="0D676236" w:rsidR="0040641C" w:rsidRDefault="0040641C" w:rsidP="00615104">
      <w:pPr>
        <w:spacing w:line="480" w:lineRule="auto"/>
        <w:rPr>
          <w:lang w:val="en-CA"/>
        </w:rPr>
      </w:pPr>
    </w:p>
    <w:p w14:paraId="522F7AAC" w14:textId="0281F626" w:rsidR="00C6362B" w:rsidRDefault="00C6362B" w:rsidP="00615104">
      <w:pPr>
        <w:spacing w:line="480" w:lineRule="auto"/>
        <w:rPr>
          <w:lang w:val="en-CA"/>
        </w:rPr>
      </w:pPr>
    </w:p>
    <w:p w14:paraId="4ECCC53A" w14:textId="20B72F78" w:rsidR="00C6362B" w:rsidRDefault="00C6362B" w:rsidP="00615104">
      <w:pPr>
        <w:spacing w:line="480" w:lineRule="auto"/>
        <w:rPr>
          <w:lang w:val="en-CA"/>
        </w:rPr>
      </w:pPr>
    </w:p>
    <w:p w14:paraId="2EA4E091" w14:textId="77777777" w:rsidR="00C6362B" w:rsidRDefault="00C6362B" w:rsidP="00615104">
      <w:pPr>
        <w:spacing w:line="480" w:lineRule="auto"/>
        <w:rPr>
          <w:lang w:val="en-CA"/>
        </w:rPr>
      </w:pPr>
    </w:p>
    <w:p w14:paraId="13DCB3FA" w14:textId="0647E994" w:rsidR="00695BD0" w:rsidRDefault="00695BD0" w:rsidP="00615104">
      <w:pPr>
        <w:spacing w:line="480" w:lineRule="auto"/>
        <w:rPr>
          <w:b/>
          <w:bCs/>
          <w:lang w:val="en-CA"/>
        </w:rPr>
      </w:pPr>
      <w:r>
        <w:rPr>
          <w:b/>
          <w:bCs/>
          <w:lang w:val="en-CA"/>
        </w:rPr>
        <w:lastRenderedPageBreak/>
        <w:t xml:space="preserve">Suggestions to Improve Queueing </w:t>
      </w:r>
    </w:p>
    <w:p w14:paraId="21FACBF2" w14:textId="03E26494" w:rsidR="00B56446" w:rsidRDefault="00695BD0" w:rsidP="00615104">
      <w:pPr>
        <w:spacing w:line="480" w:lineRule="auto"/>
        <w:rPr>
          <w:lang w:val="en-CA"/>
        </w:rPr>
      </w:pPr>
      <w:r>
        <w:rPr>
          <w:lang w:val="en-CA"/>
        </w:rPr>
        <w:t xml:space="preserve">One suggestion that can improve queueing efficiency is creating an express line for passholders who simply need to scan their cards. This express line could be operational during peak hours when there are extra staff available to manage customer inflow. Implementing this solution would eliminate the inconvenience of passholders having to wait behind individuals who may have lengthy questions or would like to sign up for a program. From a facility standpoint, </w:t>
      </w:r>
      <w:r w:rsidR="00B56446">
        <w:rPr>
          <w:lang w:val="en-CA"/>
        </w:rPr>
        <w:t xml:space="preserve">the assets needed to implement this change (scanners, staff) already exist so no new investment would need to be made. </w:t>
      </w:r>
    </w:p>
    <w:p w14:paraId="1F393698" w14:textId="77777777" w:rsidR="00C6362B" w:rsidRDefault="00C6362B" w:rsidP="00615104">
      <w:pPr>
        <w:spacing w:line="480" w:lineRule="auto"/>
        <w:rPr>
          <w:lang w:val="en-CA"/>
        </w:rPr>
      </w:pPr>
    </w:p>
    <w:p w14:paraId="01E06BB0" w14:textId="022C987B" w:rsidR="00B56446" w:rsidRDefault="00B56446" w:rsidP="00615104">
      <w:pPr>
        <w:spacing w:line="480" w:lineRule="auto"/>
        <w:rPr>
          <w:b/>
          <w:bCs/>
          <w:lang w:val="en-CA"/>
        </w:rPr>
      </w:pPr>
      <w:r>
        <w:rPr>
          <w:b/>
          <w:bCs/>
          <w:lang w:val="en-CA"/>
        </w:rPr>
        <w:t>Suggestions for Wristband Alternatives</w:t>
      </w:r>
    </w:p>
    <w:p w14:paraId="1E22330F" w14:textId="70F031DC" w:rsidR="00524B00" w:rsidRDefault="00B56446" w:rsidP="00615104">
      <w:pPr>
        <w:spacing w:line="480" w:lineRule="auto"/>
        <w:rPr>
          <w:lang w:val="en-CA"/>
        </w:rPr>
      </w:pPr>
      <w:r>
        <w:rPr>
          <w:lang w:val="en-CA"/>
        </w:rPr>
        <w:t>Considering the environmental issues and inconveniences related to wristband use, I propose a solution which eliminates wristbands. Currently, all facility users must have an identification card which electronically stores their information. This includes their photo, address, and any passes that they hold. Th</w:t>
      </w:r>
      <w:r w:rsidR="005562A4">
        <w:rPr>
          <w:lang w:val="en-CA"/>
        </w:rPr>
        <w:t xml:space="preserve">is </w:t>
      </w:r>
      <w:r w:rsidR="00524B00">
        <w:rPr>
          <w:lang w:val="en-CA"/>
        </w:rPr>
        <w:t>information is already available to employees when users scan their cards and is an integral part of the proposed solution. The steps are outlined as follows:</w:t>
      </w:r>
    </w:p>
    <w:p w14:paraId="1FAECC61" w14:textId="28E92CE1" w:rsidR="00524B00" w:rsidRDefault="00524B00" w:rsidP="00615104">
      <w:pPr>
        <w:pStyle w:val="ListParagraph"/>
        <w:numPr>
          <w:ilvl w:val="0"/>
          <w:numId w:val="2"/>
        </w:numPr>
        <w:spacing w:line="480" w:lineRule="auto"/>
        <w:rPr>
          <w:lang w:val="en-CA"/>
        </w:rPr>
      </w:pPr>
      <w:r>
        <w:rPr>
          <w:lang w:val="en-CA"/>
        </w:rPr>
        <w:t xml:space="preserve">User enters the facility </w:t>
      </w:r>
    </w:p>
    <w:p w14:paraId="146B8317" w14:textId="63ED5213" w:rsidR="00524B00" w:rsidRDefault="00524B00" w:rsidP="00615104">
      <w:pPr>
        <w:pStyle w:val="ListParagraph"/>
        <w:numPr>
          <w:ilvl w:val="1"/>
          <w:numId w:val="2"/>
        </w:numPr>
        <w:spacing w:line="480" w:lineRule="auto"/>
        <w:rPr>
          <w:lang w:val="en-CA"/>
        </w:rPr>
      </w:pPr>
      <w:r>
        <w:rPr>
          <w:lang w:val="en-CA"/>
        </w:rPr>
        <w:t>If they have questions, want to register for a program, or want to pay for drop-in they can join the normal line up.</w:t>
      </w:r>
    </w:p>
    <w:p w14:paraId="01C8F154" w14:textId="7C0C90B4" w:rsidR="00524B00" w:rsidRDefault="00524B00" w:rsidP="00615104">
      <w:pPr>
        <w:pStyle w:val="ListParagraph"/>
        <w:numPr>
          <w:ilvl w:val="1"/>
          <w:numId w:val="2"/>
        </w:numPr>
        <w:spacing w:line="480" w:lineRule="auto"/>
        <w:rPr>
          <w:lang w:val="en-CA"/>
        </w:rPr>
      </w:pPr>
      <w:r>
        <w:rPr>
          <w:lang w:val="en-CA"/>
        </w:rPr>
        <w:t xml:space="preserve">If they already hold a pass and simply need to scan in, they can enter the express line and scan their card. A front desk employee can verify their photo and existence of a prepaid pass. </w:t>
      </w:r>
    </w:p>
    <w:p w14:paraId="09184CAB" w14:textId="5F55E091" w:rsidR="00524B00" w:rsidRDefault="00524B00" w:rsidP="00615104">
      <w:pPr>
        <w:pStyle w:val="ListParagraph"/>
        <w:numPr>
          <w:ilvl w:val="0"/>
          <w:numId w:val="2"/>
        </w:numPr>
        <w:spacing w:line="480" w:lineRule="auto"/>
        <w:rPr>
          <w:lang w:val="en-CA"/>
        </w:rPr>
      </w:pPr>
      <w:r>
        <w:rPr>
          <w:lang w:val="en-CA"/>
        </w:rPr>
        <w:t>User enters specific area (ex. arena, weight room, gymnasium)</w:t>
      </w:r>
    </w:p>
    <w:p w14:paraId="7C94FF27" w14:textId="1D70D350" w:rsidR="00524B00" w:rsidRDefault="00494177" w:rsidP="00615104">
      <w:pPr>
        <w:pStyle w:val="ListParagraph"/>
        <w:numPr>
          <w:ilvl w:val="1"/>
          <w:numId w:val="2"/>
        </w:numPr>
        <w:spacing w:line="480" w:lineRule="auto"/>
        <w:rPr>
          <w:lang w:val="en-CA"/>
        </w:rPr>
      </w:pPr>
      <w:r>
        <w:rPr>
          <w:lang w:val="en-CA"/>
        </w:rPr>
        <w:lastRenderedPageBreak/>
        <w:t xml:space="preserve">Each area of the facility generally has at least one staff member overseeing the activity. This staff member can be tasked with scanning user cards with handheld scanners to verify their eligibility for that specific program or area. </w:t>
      </w:r>
    </w:p>
    <w:p w14:paraId="60EB65B3" w14:textId="576E1EEF" w:rsidR="00494177" w:rsidRDefault="00494177" w:rsidP="00615104">
      <w:pPr>
        <w:pStyle w:val="ListParagraph"/>
        <w:numPr>
          <w:ilvl w:val="1"/>
          <w:numId w:val="2"/>
        </w:numPr>
        <w:spacing w:line="480" w:lineRule="auto"/>
        <w:rPr>
          <w:lang w:val="en-CA"/>
        </w:rPr>
      </w:pPr>
      <w:r>
        <w:rPr>
          <w:lang w:val="en-CA"/>
        </w:rPr>
        <w:t xml:space="preserve">Once verified, the user can partake in their activity of choice. If they would like to visit a different area, they would simply scan in again at that point of entry. </w:t>
      </w:r>
    </w:p>
    <w:p w14:paraId="36A59190" w14:textId="77777777" w:rsidR="00C6362B" w:rsidRPr="00C6362B" w:rsidRDefault="00C6362B" w:rsidP="00C6362B">
      <w:pPr>
        <w:spacing w:line="480" w:lineRule="auto"/>
        <w:rPr>
          <w:lang w:val="en-CA"/>
        </w:rPr>
      </w:pPr>
    </w:p>
    <w:p w14:paraId="03B1D4DD" w14:textId="111F16F2" w:rsidR="00C6362B" w:rsidRDefault="00494177" w:rsidP="00615104">
      <w:pPr>
        <w:spacing w:line="480" w:lineRule="auto"/>
        <w:rPr>
          <w:lang w:val="en-CA"/>
        </w:rPr>
      </w:pPr>
      <w:r>
        <w:rPr>
          <w:lang w:val="en-CA"/>
        </w:rPr>
        <w:t xml:space="preserve">This approach to user identification would eliminate the need for wristbands, thereby lessening the facility’s environmental impacts and improving user experience. </w:t>
      </w:r>
      <w:r w:rsidR="002455DB">
        <w:rPr>
          <w:lang w:val="en-CA"/>
        </w:rPr>
        <w:t xml:space="preserve">The facility would also save on the cost </w:t>
      </w:r>
      <w:r w:rsidR="00F32616">
        <w:rPr>
          <w:lang w:val="en-CA"/>
        </w:rPr>
        <w:t xml:space="preserve">of </w:t>
      </w:r>
      <w:r w:rsidR="002455DB">
        <w:rPr>
          <w:lang w:val="en-CA"/>
        </w:rPr>
        <w:t xml:space="preserve">purchasing and storing the wristbands. The </w:t>
      </w:r>
      <w:r w:rsidR="00F32616">
        <w:rPr>
          <w:lang w:val="en-CA"/>
        </w:rPr>
        <w:t>investments</w:t>
      </w:r>
      <w:r w:rsidR="002455DB">
        <w:rPr>
          <w:lang w:val="en-CA"/>
        </w:rPr>
        <w:t xml:space="preserve"> associated with this shift would be the handheld scanners and computers which can display the </w:t>
      </w:r>
      <w:r w:rsidR="00F32616">
        <w:rPr>
          <w:lang w:val="en-CA"/>
        </w:rPr>
        <w:t xml:space="preserve">card information. A laptop or tablet would be sufficient, depending on how the facilities computer systems are structured. In the long run, this initial investment would result in net savings as no wristbands would need to be purchased again. </w:t>
      </w:r>
    </w:p>
    <w:p w14:paraId="0F7282E7" w14:textId="294F0327" w:rsidR="00F32616" w:rsidRDefault="00F32616" w:rsidP="00FD5702">
      <w:pPr>
        <w:spacing w:line="480" w:lineRule="auto"/>
        <w:jc w:val="center"/>
        <w:rPr>
          <w:lang w:val="en-CA"/>
        </w:rPr>
      </w:pPr>
      <w:r>
        <w:rPr>
          <w:b/>
          <w:bCs/>
          <w:lang w:val="en-CA"/>
        </w:rPr>
        <w:t>Conclusion</w:t>
      </w:r>
    </w:p>
    <w:p w14:paraId="5738C842" w14:textId="77777777" w:rsidR="00FD5702" w:rsidRDefault="00FD5702" w:rsidP="00FD5702">
      <w:pPr>
        <w:spacing w:line="480" w:lineRule="auto"/>
        <w:jc w:val="center"/>
        <w:rPr>
          <w:lang w:val="en-CA"/>
        </w:rPr>
      </w:pPr>
    </w:p>
    <w:p w14:paraId="2CD7F4F9" w14:textId="6B15B506" w:rsidR="00F32616" w:rsidRDefault="00A61C07" w:rsidP="00615104">
      <w:pPr>
        <w:spacing w:line="480" w:lineRule="auto"/>
        <w:rPr>
          <w:lang w:val="en-CA"/>
        </w:rPr>
      </w:pPr>
      <w:r>
        <w:rPr>
          <w:lang w:val="en-CA"/>
        </w:rPr>
        <w:t>The main concerns this report seeks to address are the lineup inefficiencies and wristband use. Based on survey data, a sizable number of users are not satisfied with the current system and would not oppose change. The main proposed solutions are the implementation of an express entry line and elimination of wristbands in favour of an electronic system.</w:t>
      </w:r>
    </w:p>
    <w:p w14:paraId="3ACE8E6E" w14:textId="213AF77E" w:rsidR="008D2E2F" w:rsidRDefault="008D2E2F" w:rsidP="00615104">
      <w:pPr>
        <w:spacing w:line="480" w:lineRule="auto"/>
        <w:rPr>
          <w:lang w:val="en-CA"/>
        </w:rPr>
      </w:pPr>
    </w:p>
    <w:p w14:paraId="6E3554F8" w14:textId="0F0990C7" w:rsidR="008D2E2F" w:rsidRDefault="008D2E2F" w:rsidP="00494177">
      <w:pPr>
        <w:rPr>
          <w:lang w:val="en-CA"/>
        </w:rPr>
      </w:pPr>
    </w:p>
    <w:p w14:paraId="4237FF98" w14:textId="795553B7" w:rsidR="008D2E2F" w:rsidRDefault="008D2E2F" w:rsidP="00494177">
      <w:pPr>
        <w:rPr>
          <w:lang w:val="en-CA"/>
        </w:rPr>
      </w:pPr>
    </w:p>
    <w:p w14:paraId="59798A17" w14:textId="26B382E0" w:rsidR="008D2E2F" w:rsidRDefault="008D2E2F" w:rsidP="00494177">
      <w:pPr>
        <w:rPr>
          <w:lang w:val="en-CA"/>
        </w:rPr>
      </w:pPr>
    </w:p>
    <w:p w14:paraId="4FB0A224" w14:textId="464925F4" w:rsidR="008D2E2F" w:rsidRDefault="008D2E2F" w:rsidP="00494177">
      <w:pPr>
        <w:rPr>
          <w:lang w:val="en-CA"/>
        </w:rPr>
      </w:pPr>
    </w:p>
    <w:p w14:paraId="7F41EA89" w14:textId="58ED2142" w:rsidR="008D2E2F" w:rsidRPr="009F4264" w:rsidRDefault="00D62FA3" w:rsidP="00D62FA3">
      <w:pPr>
        <w:jc w:val="center"/>
        <w:rPr>
          <w:rFonts w:cstheme="minorHAnsi"/>
          <w:b/>
          <w:bCs/>
          <w:lang w:val="en-CA"/>
        </w:rPr>
      </w:pPr>
      <w:r w:rsidRPr="009F4264">
        <w:rPr>
          <w:rFonts w:cstheme="minorHAnsi"/>
          <w:b/>
          <w:bCs/>
          <w:lang w:val="en-CA"/>
        </w:rPr>
        <w:lastRenderedPageBreak/>
        <w:t>Works Cited</w:t>
      </w:r>
    </w:p>
    <w:p w14:paraId="1CA1D38C" w14:textId="073D75A2" w:rsidR="008D2E2F" w:rsidRPr="00D62FA3" w:rsidRDefault="008D2E2F" w:rsidP="00494177">
      <w:pPr>
        <w:rPr>
          <w:rFonts w:cstheme="minorHAnsi"/>
          <w:lang w:val="en-CA"/>
        </w:rPr>
      </w:pPr>
    </w:p>
    <w:p w14:paraId="507568C4" w14:textId="7BC9F27B" w:rsidR="0046595F" w:rsidRPr="0046595F" w:rsidRDefault="00D62FA3" w:rsidP="0046595F">
      <w:pPr>
        <w:ind w:left="720" w:hanging="720"/>
        <w:rPr>
          <w:rFonts w:ascii="Times New Roman" w:eastAsia="Times New Roman" w:hAnsi="Times New Roman" w:cs="Times New Roman"/>
          <w:color w:val="000000" w:themeColor="text1"/>
          <w:lang w:val="en-CA"/>
        </w:rPr>
      </w:pPr>
      <w:proofErr w:type="spellStart"/>
      <w:r w:rsidRPr="0046595F">
        <w:rPr>
          <w:rFonts w:cstheme="minorHAnsi"/>
          <w:color w:val="000000" w:themeColor="text1"/>
        </w:rPr>
        <w:t>Jambeck</w:t>
      </w:r>
      <w:proofErr w:type="spellEnd"/>
      <w:r w:rsidRPr="0046595F">
        <w:rPr>
          <w:rFonts w:cstheme="minorHAnsi"/>
          <w:color w:val="000000" w:themeColor="text1"/>
        </w:rPr>
        <w:t>, Jenna R., et al. "Plastic Waste Inputs from Land into the Ocean."</w:t>
      </w:r>
      <w:r w:rsidRPr="0046595F">
        <w:rPr>
          <w:rStyle w:val="apple-converted-space"/>
          <w:rFonts w:cstheme="minorHAnsi"/>
          <w:i/>
          <w:iCs/>
          <w:color w:val="000000" w:themeColor="text1"/>
        </w:rPr>
        <w:t> </w:t>
      </w:r>
      <w:r w:rsidRPr="0046595F">
        <w:rPr>
          <w:rFonts w:cstheme="minorHAnsi"/>
          <w:i/>
          <w:iCs/>
          <w:color w:val="000000" w:themeColor="text1"/>
        </w:rPr>
        <w:t>Science (American Association for the Advancement of Science)</w:t>
      </w:r>
      <w:r w:rsidRPr="0046595F">
        <w:rPr>
          <w:rFonts w:cstheme="minorHAnsi"/>
          <w:color w:val="000000" w:themeColor="text1"/>
        </w:rPr>
        <w:t>, vol. 347, no. 6223, 2015, pp. 768-771.</w:t>
      </w:r>
      <w:r w:rsidR="0046595F" w:rsidRPr="0046595F">
        <w:rPr>
          <w:rFonts w:ascii="Helvetica" w:hAnsi="Helvetica"/>
          <w:color w:val="000000" w:themeColor="text1"/>
          <w:spacing w:val="-5"/>
          <w:sz w:val="21"/>
          <w:szCs w:val="21"/>
        </w:rPr>
        <w:t xml:space="preserve"> </w:t>
      </w:r>
      <w:hyperlink r:id="rId15" w:history="1">
        <w:r w:rsidR="0046595F" w:rsidRPr="00534A0A">
          <w:rPr>
            <w:rStyle w:val="Hyperlink"/>
            <w:rFonts w:eastAsia="Times New Roman" w:cstheme="minorHAnsi"/>
            <w:spacing w:val="-5"/>
            <w:lang w:val="en-CA"/>
          </w:rPr>
          <w:t>https://www.jstor.org/stable/24746131</w:t>
        </w:r>
      </w:hyperlink>
      <w:r w:rsidR="0046595F">
        <w:rPr>
          <w:rFonts w:eastAsia="Times New Roman" w:cstheme="minorHAnsi"/>
          <w:color w:val="000000" w:themeColor="text1"/>
          <w:spacing w:val="-5"/>
          <w:lang w:val="en-CA"/>
        </w:rPr>
        <w:t xml:space="preserve"> </w:t>
      </w:r>
    </w:p>
    <w:p w14:paraId="7D9F592B" w14:textId="4340F62D" w:rsidR="00D62FA3" w:rsidRPr="00D62FA3" w:rsidRDefault="00D62FA3" w:rsidP="00D62FA3">
      <w:pPr>
        <w:pStyle w:val="ng-binding"/>
        <w:ind w:left="720" w:hanging="720"/>
        <w:rPr>
          <w:rFonts w:asciiTheme="minorHAnsi" w:hAnsiTheme="minorHAnsi" w:cstheme="minorHAnsi"/>
          <w:color w:val="333333"/>
        </w:rPr>
      </w:pPr>
    </w:p>
    <w:p w14:paraId="5BD67E2C" w14:textId="4EB35246" w:rsidR="008D2E2F" w:rsidRDefault="008D2E2F" w:rsidP="00494177">
      <w:pPr>
        <w:rPr>
          <w:lang w:val="en-CA"/>
        </w:rPr>
      </w:pPr>
    </w:p>
    <w:p w14:paraId="50681DAC" w14:textId="45472BF2" w:rsidR="008D2E2F" w:rsidRDefault="008D2E2F" w:rsidP="00494177">
      <w:pPr>
        <w:rPr>
          <w:lang w:val="en-CA"/>
        </w:rPr>
      </w:pPr>
    </w:p>
    <w:p w14:paraId="566DC24C" w14:textId="4BC3C037" w:rsidR="008D2E2F" w:rsidRDefault="008D2E2F" w:rsidP="00494177">
      <w:pPr>
        <w:rPr>
          <w:lang w:val="en-CA"/>
        </w:rPr>
      </w:pPr>
    </w:p>
    <w:p w14:paraId="2FB1D952" w14:textId="54EAE260" w:rsidR="008D2E2F" w:rsidRDefault="008D2E2F" w:rsidP="00494177">
      <w:pPr>
        <w:rPr>
          <w:lang w:val="en-CA"/>
        </w:rPr>
      </w:pPr>
    </w:p>
    <w:p w14:paraId="51FB5092" w14:textId="314EC6C2" w:rsidR="008D2E2F" w:rsidRDefault="008D2E2F" w:rsidP="00494177">
      <w:pPr>
        <w:rPr>
          <w:lang w:val="en-CA"/>
        </w:rPr>
      </w:pPr>
    </w:p>
    <w:p w14:paraId="362BD286" w14:textId="4A38348C" w:rsidR="008D2E2F" w:rsidRDefault="008D2E2F" w:rsidP="00494177">
      <w:pPr>
        <w:rPr>
          <w:lang w:val="en-CA"/>
        </w:rPr>
      </w:pPr>
    </w:p>
    <w:p w14:paraId="6944BED7" w14:textId="0D5A3219" w:rsidR="008D2E2F" w:rsidRDefault="008D2E2F" w:rsidP="00494177">
      <w:pPr>
        <w:rPr>
          <w:lang w:val="en-CA"/>
        </w:rPr>
      </w:pPr>
    </w:p>
    <w:p w14:paraId="5840A373" w14:textId="42CB5FB9" w:rsidR="008D2E2F" w:rsidRDefault="008D2E2F" w:rsidP="00494177">
      <w:pPr>
        <w:rPr>
          <w:lang w:val="en-CA"/>
        </w:rPr>
      </w:pPr>
    </w:p>
    <w:p w14:paraId="0F241A18" w14:textId="7709D50B" w:rsidR="008D2E2F" w:rsidRDefault="008D2E2F" w:rsidP="00494177">
      <w:pPr>
        <w:rPr>
          <w:lang w:val="en-CA"/>
        </w:rPr>
      </w:pPr>
    </w:p>
    <w:p w14:paraId="4F3F0E64" w14:textId="4117F4DC" w:rsidR="008D2E2F" w:rsidRDefault="008D2E2F" w:rsidP="00494177">
      <w:pPr>
        <w:rPr>
          <w:lang w:val="en-CA"/>
        </w:rPr>
      </w:pPr>
    </w:p>
    <w:p w14:paraId="4F19704A" w14:textId="1DF5B4F4" w:rsidR="008D2E2F" w:rsidRDefault="008D2E2F" w:rsidP="00494177">
      <w:pPr>
        <w:rPr>
          <w:lang w:val="en-CA"/>
        </w:rPr>
      </w:pPr>
    </w:p>
    <w:p w14:paraId="762BC7F5" w14:textId="08A3019C" w:rsidR="008D2E2F" w:rsidRDefault="008D2E2F" w:rsidP="00494177">
      <w:pPr>
        <w:rPr>
          <w:lang w:val="en-CA"/>
        </w:rPr>
      </w:pPr>
    </w:p>
    <w:p w14:paraId="70817E08" w14:textId="32CCFA3C" w:rsidR="008D2E2F" w:rsidRDefault="008D2E2F" w:rsidP="00494177">
      <w:pPr>
        <w:rPr>
          <w:lang w:val="en-CA"/>
        </w:rPr>
      </w:pPr>
    </w:p>
    <w:p w14:paraId="7CA8970D" w14:textId="6AB7C3F5" w:rsidR="008D2E2F" w:rsidRDefault="008D2E2F" w:rsidP="00494177">
      <w:pPr>
        <w:rPr>
          <w:lang w:val="en-CA"/>
        </w:rPr>
      </w:pPr>
    </w:p>
    <w:p w14:paraId="26E5801F" w14:textId="4D70F13D" w:rsidR="008D2E2F" w:rsidRDefault="008D2E2F" w:rsidP="00494177">
      <w:pPr>
        <w:rPr>
          <w:lang w:val="en-CA"/>
        </w:rPr>
      </w:pPr>
    </w:p>
    <w:p w14:paraId="00E3920C" w14:textId="35668484" w:rsidR="008D2E2F" w:rsidRDefault="008D2E2F" w:rsidP="00494177">
      <w:pPr>
        <w:rPr>
          <w:lang w:val="en-CA"/>
        </w:rPr>
      </w:pPr>
    </w:p>
    <w:p w14:paraId="38F69199" w14:textId="663C711F" w:rsidR="008D2E2F" w:rsidRDefault="008D2E2F" w:rsidP="00494177">
      <w:pPr>
        <w:rPr>
          <w:lang w:val="en-CA"/>
        </w:rPr>
      </w:pPr>
    </w:p>
    <w:p w14:paraId="37CCAA99" w14:textId="41B97E7B" w:rsidR="008D2E2F" w:rsidRDefault="008D2E2F" w:rsidP="00494177">
      <w:pPr>
        <w:rPr>
          <w:lang w:val="en-CA"/>
        </w:rPr>
      </w:pPr>
    </w:p>
    <w:p w14:paraId="043618CB" w14:textId="2A61CAA3" w:rsidR="008D2E2F" w:rsidRDefault="008D2E2F" w:rsidP="00494177">
      <w:pPr>
        <w:rPr>
          <w:lang w:val="en-CA"/>
        </w:rPr>
      </w:pPr>
    </w:p>
    <w:p w14:paraId="04A78D1C" w14:textId="2ADD1FFF" w:rsidR="008D2E2F" w:rsidRDefault="008D2E2F" w:rsidP="00494177">
      <w:pPr>
        <w:rPr>
          <w:lang w:val="en-CA"/>
        </w:rPr>
      </w:pPr>
    </w:p>
    <w:p w14:paraId="002155A7" w14:textId="19DF9D3F" w:rsidR="008D2E2F" w:rsidRDefault="008D2E2F" w:rsidP="00494177">
      <w:pPr>
        <w:rPr>
          <w:lang w:val="en-CA"/>
        </w:rPr>
      </w:pPr>
    </w:p>
    <w:p w14:paraId="32A0287F" w14:textId="453E513B" w:rsidR="008D2E2F" w:rsidRDefault="008D2E2F" w:rsidP="00494177">
      <w:pPr>
        <w:rPr>
          <w:lang w:val="en-CA"/>
        </w:rPr>
      </w:pPr>
    </w:p>
    <w:p w14:paraId="02BF203A" w14:textId="7943F1BC" w:rsidR="008D2E2F" w:rsidRDefault="008D2E2F" w:rsidP="00494177">
      <w:pPr>
        <w:rPr>
          <w:lang w:val="en-CA"/>
        </w:rPr>
      </w:pPr>
    </w:p>
    <w:p w14:paraId="3E9DC0FF" w14:textId="4501BF3E" w:rsidR="008D2E2F" w:rsidRDefault="008D2E2F" w:rsidP="00494177">
      <w:pPr>
        <w:rPr>
          <w:lang w:val="en-CA"/>
        </w:rPr>
      </w:pPr>
    </w:p>
    <w:p w14:paraId="6F1287BC" w14:textId="34EE2BD0" w:rsidR="008D2E2F" w:rsidRDefault="008D2E2F" w:rsidP="00494177">
      <w:pPr>
        <w:rPr>
          <w:lang w:val="en-CA"/>
        </w:rPr>
      </w:pPr>
    </w:p>
    <w:p w14:paraId="30138F6C" w14:textId="7971F94C" w:rsidR="008D2E2F" w:rsidRDefault="008D2E2F" w:rsidP="00494177">
      <w:pPr>
        <w:rPr>
          <w:lang w:val="en-CA"/>
        </w:rPr>
      </w:pPr>
    </w:p>
    <w:p w14:paraId="2475DB5C" w14:textId="586D30E9" w:rsidR="008D2E2F" w:rsidRDefault="008D2E2F" w:rsidP="00494177">
      <w:pPr>
        <w:rPr>
          <w:lang w:val="en-CA"/>
        </w:rPr>
      </w:pPr>
    </w:p>
    <w:p w14:paraId="6FFA4856" w14:textId="6FB60872" w:rsidR="008D2E2F" w:rsidRDefault="008D2E2F" w:rsidP="00494177">
      <w:pPr>
        <w:rPr>
          <w:lang w:val="en-CA"/>
        </w:rPr>
      </w:pPr>
    </w:p>
    <w:p w14:paraId="6EFF467A" w14:textId="77777777" w:rsidR="008D2E2F" w:rsidRPr="00F32616" w:rsidRDefault="008D2E2F" w:rsidP="00494177">
      <w:pPr>
        <w:rPr>
          <w:lang w:val="en-CA"/>
        </w:rPr>
      </w:pPr>
    </w:p>
    <w:sectPr w:rsidR="008D2E2F" w:rsidRPr="00F32616" w:rsidSect="00FD5702">
      <w:headerReference w:type="default" r:id="rId16"/>
      <w:pgSz w:w="12240" w:h="15840"/>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EFD2" w14:textId="77777777" w:rsidR="008F6878" w:rsidRDefault="008F6878" w:rsidP="00820BEB">
      <w:r>
        <w:separator/>
      </w:r>
    </w:p>
  </w:endnote>
  <w:endnote w:type="continuationSeparator" w:id="0">
    <w:p w14:paraId="14AAD438" w14:textId="77777777" w:rsidR="008F6878" w:rsidRDefault="008F6878" w:rsidP="0082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111936"/>
      <w:docPartObj>
        <w:docPartGallery w:val="Page Numbers (Bottom of Page)"/>
        <w:docPartUnique/>
      </w:docPartObj>
    </w:sdtPr>
    <w:sdtContent>
      <w:p w14:paraId="319BA2AF" w14:textId="11617AC5" w:rsidR="00820BEB" w:rsidRDefault="00820BEB" w:rsidP="00615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15104">
          <w:rPr>
            <w:rStyle w:val="PageNumber"/>
          </w:rPr>
          <w:fldChar w:fldCharType="separate"/>
        </w:r>
        <w:r w:rsidR="00615104">
          <w:rPr>
            <w:rStyle w:val="PageNumber"/>
            <w:noProof/>
          </w:rPr>
          <w:t>1</w:t>
        </w:r>
        <w:r>
          <w:rPr>
            <w:rStyle w:val="PageNumber"/>
          </w:rPr>
          <w:fldChar w:fldCharType="end"/>
        </w:r>
      </w:p>
    </w:sdtContent>
  </w:sdt>
  <w:p w14:paraId="1F0583BD" w14:textId="77777777" w:rsidR="00820BEB" w:rsidRDefault="00820BEB" w:rsidP="00820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D7DF" w14:textId="6D88E888" w:rsidR="00820BEB" w:rsidRDefault="00820BEB" w:rsidP="00615104">
    <w:pPr>
      <w:pStyle w:val="Footer"/>
      <w:framePr w:wrap="none" w:vAnchor="text" w:hAnchor="margin" w:xAlign="right" w:y="1"/>
      <w:rPr>
        <w:rStyle w:val="PageNumber"/>
      </w:rPr>
    </w:pPr>
  </w:p>
  <w:p w14:paraId="7CCCD680" w14:textId="77777777" w:rsidR="00820BEB" w:rsidRDefault="00820BEB" w:rsidP="00820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369E" w14:textId="77777777" w:rsidR="008F6878" w:rsidRDefault="008F6878" w:rsidP="00820BEB">
      <w:r>
        <w:separator/>
      </w:r>
    </w:p>
  </w:footnote>
  <w:footnote w:type="continuationSeparator" w:id="0">
    <w:p w14:paraId="5D6BAE46" w14:textId="77777777" w:rsidR="008F6878" w:rsidRDefault="008F6878" w:rsidP="0082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410526"/>
      <w:docPartObj>
        <w:docPartGallery w:val="Page Numbers (Top of Page)"/>
        <w:docPartUnique/>
      </w:docPartObj>
    </w:sdtPr>
    <w:sdtContent>
      <w:p w14:paraId="3E417471" w14:textId="3D1730F5" w:rsidR="00C6362B" w:rsidRDefault="00C6362B" w:rsidP="00FD57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BC6848">
          <w:rPr>
            <w:rStyle w:val="PageNumber"/>
          </w:rPr>
          <w:fldChar w:fldCharType="separate"/>
        </w:r>
        <w:r w:rsidR="00BC6848">
          <w:rPr>
            <w:rStyle w:val="PageNumber"/>
            <w:noProof/>
          </w:rPr>
          <w:t>2</w:t>
        </w:r>
        <w:r>
          <w:rPr>
            <w:rStyle w:val="PageNumber"/>
          </w:rPr>
          <w:fldChar w:fldCharType="end"/>
        </w:r>
      </w:p>
    </w:sdtContent>
  </w:sdt>
  <w:sdt>
    <w:sdtPr>
      <w:rPr>
        <w:rStyle w:val="PageNumber"/>
      </w:rPr>
      <w:id w:val="345221007"/>
      <w:docPartObj>
        <w:docPartGallery w:val="Page Numbers (Top of Page)"/>
        <w:docPartUnique/>
      </w:docPartObj>
    </w:sdtPr>
    <w:sdtContent>
      <w:p w14:paraId="3ED21267" w14:textId="39C397B7" w:rsidR="00C6362B" w:rsidRDefault="00C6362B" w:rsidP="00FD570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BC6848">
          <w:rPr>
            <w:rStyle w:val="PageNumber"/>
          </w:rPr>
          <w:fldChar w:fldCharType="separate"/>
        </w:r>
        <w:r w:rsidR="00BC6848">
          <w:rPr>
            <w:rStyle w:val="PageNumber"/>
            <w:noProof/>
          </w:rPr>
          <w:t>2</w:t>
        </w:r>
        <w:r>
          <w:rPr>
            <w:rStyle w:val="PageNumber"/>
          </w:rPr>
          <w:fldChar w:fldCharType="end"/>
        </w:r>
      </w:p>
    </w:sdtContent>
  </w:sdt>
  <w:sdt>
    <w:sdtPr>
      <w:rPr>
        <w:rStyle w:val="PageNumber"/>
      </w:rPr>
      <w:id w:val="-1035114193"/>
      <w:docPartObj>
        <w:docPartGallery w:val="Page Numbers (Top of Page)"/>
        <w:docPartUnique/>
      </w:docPartObj>
    </w:sdtPr>
    <w:sdtContent>
      <w:p w14:paraId="53E4BEAB" w14:textId="5C5C21C5" w:rsidR="00C6362B" w:rsidRDefault="00C6362B" w:rsidP="00FD570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BC6848">
          <w:rPr>
            <w:rStyle w:val="PageNumber"/>
          </w:rPr>
          <w:fldChar w:fldCharType="separate"/>
        </w:r>
        <w:r w:rsidR="00BC6848">
          <w:rPr>
            <w:rStyle w:val="PageNumber"/>
            <w:noProof/>
          </w:rPr>
          <w:t>2</w:t>
        </w:r>
        <w:r>
          <w:rPr>
            <w:rStyle w:val="PageNumber"/>
          </w:rPr>
          <w:fldChar w:fldCharType="end"/>
        </w:r>
      </w:p>
    </w:sdtContent>
  </w:sdt>
  <w:p w14:paraId="69148950" w14:textId="77777777" w:rsidR="00C6362B" w:rsidRDefault="00C6362B" w:rsidP="00C636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3979" w14:textId="50B853B0" w:rsidR="00C6362B" w:rsidRPr="00C6362B" w:rsidRDefault="00C6362B" w:rsidP="00C6362B">
    <w:pPr>
      <w:pStyle w:val="Header"/>
      <w:ind w:right="360"/>
      <w:jc w:val="right"/>
      <w:rPr>
        <w:lang w:val="en-CA"/>
      </w:rPr>
    </w:pPr>
    <w:r>
      <w:rPr>
        <w:rStyle w:val="PageNumber"/>
        <w:lang w:val="en-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296403"/>
      <w:docPartObj>
        <w:docPartGallery w:val="Page Numbers (Top of Page)"/>
        <w:docPartUnique/>
      </w:docPartObj>
    </w:sdtPr>
    <w:sdtContent>
      <w:p w14:paraId="5948C7A1" w14:textId="5E847B87" w:rsidR="00FD5702" w:rsidRDefault="00FD5702" w:rsidP="00534A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224370" w14:textId="77777777" w:rsidR="00FD5702" w:rsidRPr="00C6362B" w:rsidRDefault="00FD5702" w:rsidP="00C6362B">
    <w:pPr>
      <w:pStyle w:val="Header"/>
      <w:ind w:right="360"/>
      <w:jc w:val="right"/>
      <w:rPr>
        <w:lang w:val="en-CA"/>
      </w:rPr>
    </w:pPr>
    <w:r>
      <w:rPr>
        <w:rStyle w:val="PageNumbe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0CA"/>
    <w:multiLevelType w:val="hybridMultilevel"/>
    <w:tmpl w:val="EDD009BE"/>
    <w:lvl w:ilvl="0" w:tplc="6FBC1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335C1"/>
    <w:multiLevelType w:val="multilevel"/>
    <w:tmpl w:val="FCC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524A6"/>
    <w:multiLevelType w:val="hybridMultilevel"/>
    <w:tmpl w:val="32A65ECE"/>
    <w:lvl w:ilvl="0" w:tplc="BD1668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725473">
    <w:abstractNumId w:val="2"/>
  </w:num>
  <w:num w:numId="2" w16cid:durableId="53167199">
    <w:abstractNumId w:val="0"/>
  </w:num>
  <w:num w:numId="3" w16cid:durableId="197120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15"/>
    <w:rsid w:val="00087A13"/>
    <w:rsid w:val="000B21C7"/>
    <w:rsid w:val="000D699E"/>
    <w:rsid w:val="000E24F1"/>
    <w:rsid w:val="00101156"/>
    <w:rsid w:val="001F3E66"/>
    <w:rsid w:val="002455DB"/>
    <w:rsid w:val="0026217B"/>
    <w:rsid w:val="00267510"/>
    <w:rsid w:val="002A3D86"/>
    <w:rsid w:val="002C4102"/>
    <w:rsid w:val="00315EDE"/>
    <w:rsid w:val="00322095"/>
    <w:rsid w:val="00334C09"/>
    <w:rsid w:val="003C2D5A"/>
    <w:rsid w:val="003E09A3"/>
    <w:rsid w:val="0040641C"/>
    <w:rsid w:val="00455B73"/>
    <w:rsid w:val="00455CBF"/>
    <w:rsid w:val="0046595F"/>
    <w:rsid w:val="00494177"/>
    <w:rsid w:val="00516B64"/>
    <w:rsid w:val="00524B00"/>
    <w:rsid w:val="005562A4"/>
    <w:rsid w:val="005846CE"/>
    <w:rsid w:val="005A06B7"/>
    <w:rsid w:val="005D4BD0"/>
    <w:rsid w:val="00613CDC"/>
    <w:rsid w:val="00615104"/>
    <w:rsid w:val="00692BA0"/>
    <w:rsid w:val="00695BD0"/>
    <w:rsid w:val="00745E94"/>
    <w:rsid w:val="00782AF9"/>
    <w:rsid w:val="008169C4"/>
    <w:rsid w:val="00820BEB"/>
    <w:rsid w:val="0087083A"/>
    <w:rsid w:val="00886608"/>
    <w:rsid w:val="008D2E2F"/>
    <w:rsid w:val="008E1337"/>
    <w:rsid w:val="008F00DE"/>
    <w:rsid w:val="008F6878"/>
    <w:rsid w:val="009410AD"/>
    <w:rsid w:val="009D7D13"/>
    <w:rsid w:val="009F4264"/>
    <w:rsid w:val="00A32712"/>
    <w:rsid w:val="00A52064"/>
    <w:rsid w:val="00A61C07"/>
    <w:rsid w:val="00AC3355"/>
    <w:rsid w:val="00AD186F"/>
    <w:rsid w:val="00B04E05"/>
    <w:rsid w:val="00B1712B"/>
    <w:rsid w:val="00B56446"/>
    <w:rsid w:val="00B650CF"/>
    <w:rsid w:val="00B7595B"/>
    <w:rsid w:val="00B84715"/>
    <w:rsid w:val="00B93ABE"/>
    <w:rsid w:val="00BC58E2"/>
    <w:rsid w:val="00BC6848"/>
    <w:rsid w:val="00BE5558"/>
    <w:rsid w:val="00BF5F2C"/>
    <w:rsid w:val="00C6362B"/>
    <w:rsid w:val="00CA05EB"/>
    <w:rsid w:val="00D62FA3"/>
    <w:rsid w:val="00D666E0"/>
    <w:rsid w:val="00D8613F"/>
    <w:rsid w:val="00DC59E3"/>
    <w:rsid w:val="00E34121"/>
    <w:rsid w:val="00E87206"/>
    <w:rsid w:val="00ED396B"/>
    <w:rsid w:val="00EE2671"/>
    <w:rsid w:val="00F25137"/>
    <w:rsid w:val="00F32616"/>
    <w:rsid w:val="00F7176D"/>
    <w:rsid w:val="00FB60DF"/>
    <w:rsid w:val="00FB7D5A"/>
    <w:rsid w:val="00FC512F"/>
    <w:rsid w:val="00FD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3D2"/>
  <w15:chartTrackingRefBased/>
  <w15:docId w15:val="{D74079F8-C269-5A46-AD5D-AB4A5672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02"/>
    <w:pPr>
      <w:ind w:left="720"/>
      <w:contextualSpacing/>
    </w:pPr>
  </w:style>
  <w:style w:type="paragraph" w:styleId="Footer">
    <w:name w:val="footer"/>
    <w:basedOn w:val="Normal"/>
    <w:link w:val="FooterChar"/>
    <w:uiPriority w:val="99"/>
    <w:unhideWhenUsed/>
    <w:rsid w:val="00820BEB"/>
    <w:pPr>
      <w:tabs>
        <w:tab w:val="center" w:pos="4680"/>
        <w:tab w:val="right" w:pos="9360"/>
      </w:tabs>
    </w:pPr>
  </w:style>
  <w:style w:type="character" w:customStyle="1" w:styleId="FooterChar">
    <w:name w:val="Footer Char"/>
    <w:basedOn w:val="DefaultParagraphFont"/>
    <w:link w:val="Footer"/>
    <w:uiPriority w:val="99"/>
    <w:rsid w:val="00820BEB"/>
  </w:style>
  <w:style w:type="character" w:styleId="PageNumber">
    <w:name w:val="page number"/>
    <w:basedOn w:val="DefaultParagraphFont"/>
    <w:uiPriority w:val="99"/>
    <w:semiHidden/>
    <w:unhideWhenUsed/>
    <w:rsid w:val="00820BEB"/>
  </w:style>
  <w:style w:type="character" w:customStyle="1" w:styleId="Heading1Char">
    <w:name w:val="Heading 1 Char"/>
    <w:basedOn w:val="DefaultParagraphFont"/>
    <w:link w:val="Heading1"/>
    <w:uiPriority w:val="9"/>
    <w:rsid w:val="00FC51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512F"/>
    <w:pPr>
      <w:spacing w:before="480" w:line="276" w:lineRule="auto"/>
      <w:outlineLvl w:val="9"/>
    </w:pPr>
    <w:rPr>
      <w:b/>
      <w:bCs/>
      <w:sz w:val="28"/>
      <w:szCs w:val="28"/>
    </w:rPr>
  </w:style>
  <w:style w:type="paragraph" w:styleId="TOC1">
    <w:name w:val="toc 1"/>
    <w:basedOn w:val="Normal"/>
    <w:next w:val="Normal"/>
    <w:autoRedefine/>
    <w:uiPriority w:val="39"/>
    <w:unhideWhenUsed/>
    <w:rsid w:val="00B1712B"/>
    <w:pPr>
      <w:spacing w:before="120"/>
    </w:pPr>
    <w:rPr>
      <w:rFonts w:cstheme="minorHAnsi"/>
    </w:rPr>
  </w:style>
  <w:style w:type="paragraph" w:styleId="TOC2">
    <w:name w:val="toc 2"/>
    <w:basedOn w:val="Normal"/>
    <w:next w:val="Normal"/>
    <w:autoRedefine/>
    <w:uiPriority w:val="39"/>
    <w:unhideWhenUsed/>
    <w:rsid w:val="00D666E0"/>
    <w:pPr>
      <w:spacing w:before="120"/>
      <w:ind w:left="240"/>
    </w:pPr>
    <w:rPr>
      <w:rFonts w:cstheme="minorHAnsi"/>
      <w:sz w:val="22"/>
      <w:szCs w:val="22"/>
    </w:rPr>
  </w:style>
  <w:style w:type="paragraph" w:styleId="TOC3">
    <w:name w:val="toc 3"/>
    <w:basedOn w:val="Normal"/>
    <w:next w:val="Normal"/>
    <w:autoRedefine/>
    <w:uiPriority w:val="39"/>
    <w:unhideWhenUsed/>
    <w:rsid w:val="00FC512F"/>
    <w:pPr>
      <w:ind w:left="480"/>
    </w:pPr>
    <w:rPr>
      <w:rFonts w:cstheme="minorHAnsi"/>
      <w:sz w:val="20"/>
      <w:szCs w:val="20"/>
    </w:rPr>
  </w:style>
  <w:style w:type="paragraph" w:styleId="TOC4">
    <w:name w:val="toc 4"/>
    <w:basedOn w:val="Normal"/>
    <w:next w:val="Normal"/>
    <w:autoRedefine/>
    <w:uiPriority w:val="39"/>
    <w:semiHidden/>
    <w:unhideWhenUsed/>
    <w:rsid w:val="00FC512F"/>
    <w:pPr>
      <w:ind w:left="720"/>
    </w:pPr>
    <w:rPr>
      <w:rFonts w:cstheme="minorHAnsi"/>
      <w:sz w:val="20"/>
      <w:szCs w:val="20"/>
    </w:rPr>
  </w:style>
  <w:style w:type="paragraph" w:styleId="TOC5">
    <w:name w:val="toc 5"/>
    <w:basedOn w:val="Normal"/>
    <w:next w:val="Normal"/>
    <w:autoRedefine/>
    <w:uiPriority w:val="39"/>
    <w:semiHidden/>
    <w:unhideWhenUsed/>
    <w:rsid w:val="00FC512F"/>
    <w:pPr>
      <w:ind w:left="960"/>
    </w:pPr>
    <w:rPr>
      <w:rFonts w:cstheme="minorHAnsi"/>
      <w:sz w:val="20"/>
      <w:szCs w:val="20"/>
    </w:rPr>
  </w:style>
  <w:style w:type="paragraph" w:styleId="TOC6">
    <w:name w:val="toc 6"/>
    <w:basedOn w:val="Normal"/>
    <w:next w:val="Normal"/>
    <w:autoRedefine/>
    <w:uiPriority w:val="39"/>
    <w:semiHidden/>
    <w:unhideWhenUsed/>
    <w:rsid w:val="00FC512F"/>
    <w:pPr>
      <w:ind w:left="1200"/>
    </w:pPr>
    <w:rPr>
      <w:rFonts w:cstheme="minorHAnsi"/>
      <w:sz w:val="20"/>
      <w:szCs w:val="20"/>
    </w:rPr>
  </w:style>
  <w:style w:type="paragraph" w:styleId="TOC7">
    <w:name w:val="toc 7"/>
    <w:basedOn w:val="Normal"/>
    <w:next w:val="Normal"/>
    <w:autoRedefine/>
    <w:uiPriority w:val="39"/>
    <w:semiHidden/>
    <w:unhideWhenUsed/>
    <w:rsid w:val="00FC512F"/>
    <w:pPr>
      <w:ind w:left="1440"/>
    </w:pPr>
    <w:rPr>
      <w:rFonts w:cstheme="minorHAnsi"/>
      <w:sz w:val="20"/>
      <w:szCs w:val="20"/>
    </w:rPr>
  </w:style>
  <w:style w:type="paragraph" w:styleId="TOC8">
    <w:name w:val="toc 8"/>
    <w:basedOn w:val="Normal"/>
    <w:next w:val="Normal"/>
    <w:autoRedefine/>
    <w:uiPriority w:val="39"/>
    <w:semiHidden/>
    <w:unhideWhenUsed/>
    <w:rsid w:val="00FC512F"/>
    <w:pPr>
      <w:ind w:left="1680"/>
    </w:pPr>
    <w:rPr>
      <w:rFonts w:cstheme="minorHAnsi"/>
      <w:sz w:val="20"/>
      <w:szCs w:val="20"/>
    </w:rPr>
  </w:style>
  <w:style w:type="paragraph" w:styleId="TOC9">
    <w:name w:val="toc 9"/>
    <w:basedOn w:val="Normal"/>
    <w:next w:val="Normal"/>
    <w:autoRedefine/>
    <w:uiPriority w:val="39"/>
    <w:semiHidden/>
    <w:unhideWhenUsed/>
    <w:rsid w:val="00FC512F"/>
    <w:pPr>
      <w:ind w:left="1920"/>
    </w:pPr>
    <w:rPr>
      <w:rFonts w:cstheme="minorHAnsi"/>
      <w:sz w:val="20"/>
      <w:szCs w:val="20"/>
    </w:rPr>
  </w:style>
  <w:style w:type="paragraph" w:styleId="Header">
    <w:name w:val="header"/>
    <w:basedOn w:val="Normal"/>
    <w:link w:val="HeaderChar"/>
    <w:uiPriority w:val="99"/>
    <w:unhideWhenUsed/>
    <w:rsid w:val="00B1712B"/>
    <w:pPr>
      <w:tabs>
        <w:tab w:val="center" w:pos="4680"/>
        <w:tab w:val="right" w:pos="9360"/>
      </w:tabs>
    </w:pPr>
  </w:style>
  <w:style w:type="character" w:customStyle="1" w:styleId="HeaderChar">
    <w:name w:val="Header Char"/>
    <w:basedOn w:val="DefaultParagraphFont"/>
    <w:link w:val="Header"/>
    <w:uiPriority w:val="99"/>
    <w:rsid w:val="00B1712B"/>
  </w:style>
  <w:style w:type="paragraph" w:customStyle="1" w:styleId="ng-binding">
    <w:name w:val="ng-binding"/>
    <w:basedOn w:val="Normal"/>
    <w:rsid w:val="00D62FA3"/>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D62FA3"/>
  </w:style>
  <w:style w:type="character" w:styleId="Hyperlink">
    <w:name w:val="Hyperlink"/>
    <w:basedOn w:val="DefaultParagraphFont"/>
    <w:uiPriority w:val="99"/>
    <w:unhideWhenUsed/>
    <w:rsid w:val="0046595F"/>
    <w:rPr>
      <w:color w:val="0563C1" w:themeColor="hyperlink"/>
      <w:u w:val="single"/>
    </w:rPr>
  </w:style>
  <w:style w:type="character" w:styleId="UnresolvedMention">
    <w:name w:val="Unresolved Mention"/>
    <w:basedOn w:val="DefaultParagraphFont"/>
    <w:uiPriority w:val="99"/>
    <w:rsid w:val="0046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3237">
      <w:bodyDiv w:val="1"/>
      <w:marLeft w:val="0"/>
      <w:marRight w:val="0"/>
      <w:marTop w:val="0"/>
      <w:marBottom w:val="0"/>
      <w:divBdr>
        <w:top w:val="none" w:sz="0" w:space="0" w:color="auto"/>
        <w:left w:val="none" w:sz="0" w:space="0" w:color="auto"/>
        <w:bottom w:val="none" w:sz="0" w:space="0" w:color="auto"/>
        <w:right w:val="none" w:sz="0" w:space="0" w:color="auto"/>
      </w:divBdr>
    </w:div>
    <w:div w:id="15493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stor.org/stable/2474613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70F5-A313-F141-A3C6-62F9D2B8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harbirsd@student.ubc.ca</dc:creator>
  <cp:keywords/>
  <dc:description/>
  <cp:lastModifiedBy>harbirsd@student.ubc.ca</cp:lastModifiedBy>
  <cp:revision>2</cp:revision>
  <dcterms:created xsi:type="dcterms:W3CDTF">2022-07-26T04:37:00Z</dcterms:created>
  <dcterms:modified xsi:type="dcterms:W3CDTF">2022-07-26T04:37:00Z</dcterms:modified>
</cp:coreProperties>
</file>