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02A" w:rsidRPr="0025602A" w:rsidRDefault="0025602A" w:rsidP="0025602A">
      <w:pPr>
        <w:shd w:val="clear" w:color="auto" w:fill="FFFFFF"/>
        <w:spacing w:before="240" w:after="240" w:line="240" w:lineRule="atLeast"/>
        <w:textAlignment w:val="baseline"/>
        <w:outlineLvl w:val="3"/>
        <w:rPr>
          <w:rFonts w:ascii="Times New Roman" w:eastAsia="Times New Roman" w:hAnsi="Times New Roman" w:cs="Times New Roman"/>
          <w:b/>
          <w:bCs/>
          <w:color w:val="555555"/>
          <w:sz w:val="36"/>
          <w:szCs w:val="36"/>
          <w:lang w:eastAsia="en-CA"/>
        </w:rPr>
      </w:pPr>
      <w:r w:rsidRPr="0025602A">
        <w:rPr>
          <w:rFonts w:ascii="Times New Roman" w:eastAsia="Times New Roman" w:hAnsi="Times New Roman" w:cs="Times New Roman"/>
          <w:b/>
          <w:bCs/>
          <w:color w:val="555555"/>
          <w:sz w:val="36"/>
          <w:szCs w:val="36"/>
          <w:lang w:eastAsia="en-CA"/>
        </w:rPr>
        <w:t>Introduction</w:t>
      </w:r>
    </w:p>
    <w:p w:rsidR="0025602A" w:rsidRPr="0025602A" w:rsidRDefault="0025602A" w:rsidP="0025602A">
      <w:pPr>
        <w:shd w:val="clear" w:color="auto" w:fill="FFFFFF"/>
        <w:spacing w:before="384" w:after="384" w:line="240" w:lineRule="auto"/>
        <w:textAlignment w:val="baseline"/>
        <w:rPr>
          <w:rFonts w:ascii="Times New Roman" w:eastAsia="Times New Roman" w:hAnsi="Times New Roman" w:cs="Times New Roman"/>
          <w:color w:val="555555"/>
          <w:sz w:val="21"/>
          <w:szCs w:val="21"/>
          <w:lang w:eastAsia="en-CA"/>
        </w:rPr>
      </w:pPr>
      <w:r w:rsidRPr="0025602A">
        <w:rPr>
          <w:rFonts w:ascii="Times New Roman" w:eastAsia="Times New Roman" w:hAnsi="Times New Roman" w:cs="Times New Roman"/>
          <w:color w:val="555555"/>
          <w:sz w:val="21"/>
          <w:szCs w:val="21"/>
          <w:lang w:eastAsia="en-CA"/>
        </w:rPr>
        <w:t>The purpose of this assignment is to not only appreciate the need for technical definitions, but to understand the necessity of considering a non-technical audience when defining complex terms. The assignment itself will have 3 parts:</w:t>
      </w:r>
    </w:p>
    <w:p w:rsidR="0025602A" w:rsidRPr="0025602A" w:rsidRDefault="0025602A" w:rsidP="0025602A">
      <w:pPr>
        <w:numPr>
          <w:ilvl w:val="0"/>
          <w:numId w:val="1"/>
        </w:numPr>
        <w:shd w:val="clear" w:color="auto" w:fill="FFFFFF"/>
        <w:spacing w:after="0" w:line="330" w:lineRule="atLeast"/>
        <w:ind w:left="0" w:right="360"/>
        <w:textAlignment w:val="baseline"/>
        <w:rPr>
          <w:rFonts w:ascii="Times New Roman" w:eastAsia="Times New Roman" w:hAnsi="Times New Roman" w:cs="Times New Roman"/>
          <w:color w:val="555555"/>
          <w:sz w:val="21"/>
          <w:szCs w:val="21"/>
          <w:lang w:eastAsia="en-CA"/>
        </w:rPr>
      </w:pPr>
      <w:r w:rsidRPr="0025602A">
        <w:rPr>
          <w:rFonts w:ascii="Times New Roman" w:eastAsia="Times New Roman" w:hAnsi="Times New Roman" w:cs="Times New Roman"/>
          <w:color w:val="555555"/>
          <w:sz w:val="21"/>
          <w:szCs w:val="21"/>
          <w:lang w:eastAsia="en-CA"/>
        </w:rPr>
        <w:t>to choose a complex technical term relating to my professional field</w:t>
      </w:r>
    </w:p>
    <w:p w:rsidR="0025602A" w:rsidRPr="0025602A" w:rsidRDefault="0025602A" w:rsidP="0025602A">
      <w:pPr>
        <w:numPr>
          <w:ilvl w:val="0"/>
          <w:numId w:val="1"/>
        </w:numPr>
        <w:shd w:val="clear" w:color="auto" w:fill="FFFFFF"/>
        <w:spacing w:after="0" w:line="330" w:lineRule="atLeast"/>
        <w:ind w:left="0" w:right="360"/>
        <w:textAlignment w:val="baseline"/>
        <w:rPr>
          <w:rFonts w:ascii="Times New Roman" w:eastAsia="Times New Roman" w:hAnsi="Times New Roman" w:cs="Times New Roman"/>
          <w:color w:val="555555"/>
          <w:sz w:val="21"/>
          <w:szCs w:val="21"/>
          <w:lang w:eastAsia="en-CA"/>
        </w:rPr>
      </w:pPr>
      <w:r w:rsidRPr="0025602A">
        <w:rPr>
          <w:rFonts w:ascii="Times New Roman" w:eastAsia="Times New Roman" w:hAnsi="Times New Roman" w:cs="Times New Roman"/>
          <w:color w:val="555555"/>
          <w:sz w:val="21"/>
          <w:szCs w:val="21"/>
          <w:lang w:eastAsia="en-CA"/>
        </w:rPr>
        <w:t>to create a hypothetical situation and an audience of non-technical readers for which we will write to explaining our technical term</w:t>
      </w:r>
    </w:p>
    <w:p w:rsidR="0025602A" w:rsidRPr="0025602A" w:rsidRDefault="0025602A" w:rsidP="0025602A">
      <w:pPr>
        <w:numPr>
          <w:ilvl w:val="0"/>
          <w:numId w:val="1"/>
        </w:numPr>
        <w:shd w:val="clear" w:color="auto" w:fill="FFFFFF"/>
        <w:spacing w:after="0" w:line="330" w:lineRule="atLeast"/>
        <w:ind w:left="0" w:right="360"/>
        <w:textAlignment w:val="baseline"/>
        <w:rPr>
          <w:rFonts w:ascii="Times New Roman" w:eastAsia="Times New Roman" w:hAnsi="Times New Roman" w:cs="Times New Roman"/>
          <w:color w:val="555555"/>
          <w:sz w:val="21"/>
          <w:szCs w:val="21"/>
          <w:lang w:eastAsia="en-CA"/>
        </w:rPr>
      </w:pPr>
      <w:r w:rsidRPr="0025602A">
        <w:rPr>
          <w:rFonts w:ascii="Times New Roman" w:eastAsia="Times New Roman" w:hAnsi="Times New Roman" w:cs="Times New Roman"/>
          <w:color w:val="555555"/>
          <w:sz w:val="21"/>
          <w:szCs w:val="21"/>
          <w:lang w:eastAsia="en-CA"/>
        </w:rPr>
        <w:t>create a definition for our technical term using three different defining techniques:</w:t>
      </w:r>
    </w:p>
    <w:p w:rsidR="0025602A" w:rsidRPr="0025602A" w:rsidRDefault="0025602A" w:rsidP="0025602A">
      <w:pPr>
        <w:numPr>
          <w:ilvl w:val="2"/>
          <w:numId w:val="1"/>
        </w:numPr>
        <w:shd w:val="clear" w:color="auto" w:fill="FFFFFF"/>
        <w:spacing w:after="0" w:line="330" w:lineRule="atLeast"/>
        <w:ind w:right="360"/>
        <w:textAlignment w:val="baseline"/>
        <w:rPr>
          <w:rFonts w:ascii="Times New Roman" w:eastAsia="Times New Roman" w:hAnsi="Times New Roman" w:cs="Times New Roman"/>
          <w:color w:val="555555"/>
          <w:sz w:val="21"/>
          <w:szCs w:val="21"/>
          <w:lang w:eastAsia="en-CA"/>
        </w:rPr>
      </w:pPr>
      <w:r w:rsidRPr="0025602A">
        <w:rPr>
          <w:rFonts w:ascii="Times New Roman" w:eastAsia="Times New Roman" w:hAnsi="Times New Roman" w:cs="Times New Roman"/>
          <w:color w:val="555555"/>
          <w:sz w:val="21"/>
          <w:szCs w:val="21"/>
          <w:lang w:eastAsia="en-CA"/>
        </w:rPr>
        <w:t>via a parenthetical definition</w:t>
      </w:r>
    </w:p>
    <w:p w:rsidR="0025602A" w:rsidRPr="0025602A" w:rsidRDefault="0025602A" w:rsidP="0025602A">
      <w:pPr>
        <w:numPr>
          <w:ilvl w:val="2"/>
          <w:numId w:val="1"/>
        </w:numPr>
        <w:shd w:val="clear" w:color="auto" w:fill="FFFFFF"/>
        <w:spacing w:after="0" w:line="330" w:lineRule="atLeast"/>
        <w:ind w:right="360"/>
        <w:textAlignment w:val="baseline"/>
        <w:rPr>
          <w:rFonts w:ascii="Times New Roman" w:eastAsia="Times New Roman" w:hAnsi="Times New Roman" w:cs="Times New Roman"/>
          <w:color w:val="555555"/>
          <w:sz w:val="21"/>
          <w:szCs w:val="21"/>
          <w:lang w:eastAsia="en-CA"/>
        </w:rPr>
      </w:pPr>
      <w:r w:rsidRPr="0025602A">
        <w:rPr>
          <w:rFonts w:ascii="Times New Roman" w:eastAsia="Times New Roman" w:hAnsi="Times New Roman" w:cs="Times New Roman"/>
          <w:color w:val="555555"/>
          <w:sz w:val="21"/>
          <w:szCs w:val="21"/>
          <w:lang w:eastAsia="en-CA"/>
        </w:rPr>
        <w:t>via a sentence definition</w:t>
      </w:r>
    </w:p>
    <w:p w:rsidR="0025602A" w:rsidRPr="0025602A" w:rsidRDefault="0025602A" w:rsidP="0025602A">
      <w:pPr>
        <w:numPr>
          <w:ilvl w:val="2"/>
          <w:numId w:val="1"/>
        </w:numPr>
        <w:shd w:val="clear" w:color="auto" w:fill="FFFFFF"/>
        <w:spacing w:after="0" w:line="330" w:lineRule="atLeast"/>
        <w:ind w:right="360"/>
        <w:textAlignment w:val="baseline"/>
        <w:rPr>
          <w:rFonts w:ascii="Times New Roman" w:eastAsia="Times New Roman" w:hAnsi="Times New Roman" w:cs="Times New Roman"/>
          <w:color w:val="555555"/>
          <w:sz w:val="21"/>
          <w:szCs w:val="21"/>
          <w:lang w:eastAsia="en-CA"/>
        </w:rPr>
      </w:pPr>
      <w:r w:rsidRPr="0025602A">
        <w:rPr>
          <w:rFonts w:ascii="Times New Roman" w:eastAsia="Times New Roman" w:hAnsi="Times New Roman" w:cs="Times New Roman"/>
          <w:color w:val="555555"/>
          <w:sz w:val="21"/>
          <w:szCs w:val="21"/>
          <w:lang w:eastAsia="en-CA"/>
        </w:rPr>
        <w:t>via an expanded definition</w:t>
      </w:r>
    </w:p>
    <w:p w:rsidR="0025602A" w:rsidRPr="0025602A" w:rsidRDefault="0025602A" w:rsidP="0025602A">
      <w:pPr>
        <w:shd w:val="clear" w:color="auto" w:fill="FFFFFF"/>
        <w:spacing w:before="384" w:after="384" w:line="240" w:lineRule="auto"/>
        <w:textAlignment w:val="baseline"/>
        <w:rPr>
          <w:rFonts w:ascii="Times New Roman" w:eastAsia="Times New Roman" w:hAnsi="Times New Roman" w:cs="Times New Roman"/>
          <w:color w:val="555555"/>
          <w:sz w:val="21"/>
          <w:szCs w:val="21"/>
          <w:lang w:eastAsia="en-CA"/>
        </w:rPr>
      </w:pPr>
      <w:r w:rsidRPr="0025602A">
        <w:rPr>
          <w:rFonts w:ascii="Times New Roman" w:eastAsia="Times New Roman" w:hAnsi="Times New Roman" w:cs="Times New Roman"/>
          <w:color w:val="555555"/>
          <w:sz w:val="21"/>
          <w:szCs w:val="21"/>
          <w:lang w:eastAsia="en-CA"/>
        </w:rPr>
        <w:t>The expanded definition should contain 4 different expansion strategies as listed in Technical Communication: 14th Edition, as well as at least one visual, and no fewer than three outside references (cited in MLA or APA style). The expansion strategies that I used are: operating principle, analysis of parts, comparison and contrast, examples, and visuals.</w:t>
      </w:r>
      <w:r w:rsidR="00F21CE2">
        <w:rPr>
          <w:rFonts w:ascii="Times New Roman" w:eastAsia="Times New Roman" w:hAnsi="Times New Roman" w:cs="Times New Roman"/>
          <w:color w:val="555555"/>
          <w:sz w:val="21"/>
          <w:szCs w:val="21"/>
          <w:lang w:eastAsia="en-CA"/>
        </w:rPr>
        <w:t xml:space="preserve"> The parenthetical definition is included in the first sentence, while the sentence definition is the second sentence.</w:t>
      </w:r>
    </w:p>
    <w:p w:rsidR="0025602A" w:rsidRPr="0025602A" w:rsidRDefault="0025602A" w:rsidP="0025602A">
      <w:pPr>
        <w:shd w:val="clear" w:color="auto" w:fill="FFFFFF"/>
        <w:spacing w:before="240" w:after="240" w:line="240" w:lineRule="atLeast"/>
        <w:textAlignment w:val="baseline"/>
        <w:outlineLvl w:val="3"/>
        <w:rPr>
          <w:rFonts w:ascii="Times New Roman" w:eastAsia="Times New Roman" w:hAnsi="Times New Roman" w:cs="Times New Roman"/>
          <w:b/>
          <w:bCs/>
          <w:color w:val="555555"/>
          <w:sz w:val="36"/>
          <w:szCs w:val="36"/>
          <w:lang w:eastAsia="en-CA"/>
        </w:rPr>
      </w:pPr>
      <w:r w:rsidRPr="0025602A">
        <w:rPr>
          <w:rFonts w:ascii="Times New Roman" w:eastAsia="Times New Roman" w:hAnsi="Times New Roman" w:cs="Times New Roman"/>
          <w:b/>
          <w:bCs/>
          <w:color w:val="555555"/>
          <w:sz w:val="36"/>
          <w:szCs w:val="36"/>
          <w:lang w:eastAsia="en-CA"/>
        </w:rPr>
        <w:t>Technical Terms and Definitions</w:t>
      </w:r>
    </w:p>
    <w:p w:rsidR="0025602A" w:rsidRPr="0025602A" w:rsidRDefault="0025602A" w:rsidP="0025602A">
      <w:pPr>
        <w:shd w:val="clear" w:color="auto" w:fill="FFFFFF"/>
        <w:spacing w:before="384" w:after="384" w:line="240" w:lineRule="auto"/>
        <w:textAlignment w:val="baseline"/>
        <w:rPr>
          <w:rFonts w:ascii="Times New Roman" w:eastAsia="Times New Roman" w:hAnsi="Times New Roman" w:cs="Times New Roman"/>
          <w:color w:val="555555"/>
          <w:sz w:val="21"/>
          <w:szCs w:val="21"/>
          <w:lang w:eastAsia="en-CA"/>
        </w:rPr>
      </w:pPr>
      <w:r w:rsidRPr="0025602A">
        <w:rPr>
          <w:rFonts w:ascii="Times New Roman" w:eastAsia="Times New Roman" w:hAnsi="Times New Roman" w:cs="Times New Roman"/>
          <w:color w:val="555555"/>
          <w:sz w:val="21"/>
          <w:szCs w:val="21"/>
          <w:lang w:eastAsia="en-CA"/>
        </w:rPr>
        <w:t>Technical Term: Band</w:t>
      </w:r>
      <w:r>
        <w:rPr>
          <w:rFonts w:ascii="Times New Roman" w:eastAsia="Times New Roman" w:hAnsi="Times New Roman" w:cs="Times New Roman"/>
          <w:color w:val="555555"/>
          <w:sz w:val="21"/>
          <w:szCs w:val="21"/>
          <w:lang w:eastAsia="en-CA"/>
        </w:rPr>
        <w:t xml:space="preserve"> </w:t>
      </w:r>
      <w:r w:rsidRPr="0025602A">
        <w:rPr>
          <w:rFonts w:ascii="Times New Roman" w:eastAsia="Times New Roman" w:hAnsi="Times New Roman" w:cs="Times New Roman"/>
          <w:color w:val="555555"/>
          <w:sz w:val="21"/>
          <w:szCs w:val="21"/>
          <w:lang w:eastAsia="en-CA"/>
        </w:rPr>
        <w:t>structure</w:t>
      </w:r>
    </w:p>
    <w:p w:rsidR="0025602A" w:rsidRPr="0025602A" w:rsidRDefault="0025602A" w:rsidP="0025602A">
      <w:pPr>
        <w:shd w:val="clear" w:color="auto" w:fill="FFFFFF"/>
        <w:spacing w:before="384" w:after="384" w:line="240" w:lineRule="auto"/>
        <w:textAlignment w:val="baseline"/>
        <w:rPr>
          <w:rFonts w:ascii="Times New Roman" w:eastAsia="Times New Roman" w:hAnsi="Times New Roman" w:cs="Times New Roman"/>
          <w:color w:val="555555"/>
          <w:sz w:val="21"/>
          <w:szCs w:val="21"/>
          <w:lang w:eastAsia="en-CA"/>
        </w:rPr>
      </w:pPr>
      <w:r w:rsidRPr="0025602A">
        <w:rPr>
          <w:rFonts w:ascii="Times New Roman" w:eastAsia="Times New Roman" w:hAnsi="Times New Roman" w:cs="Times New Roman"/>
          <w:color w:val="555555"/>
          <w:sz w:val="21"/>
          <w:szCs w:val="21"/>
          <w:lang w:eastAsia="en-CA"/>
        </w:rPr>
        <w:t xml:space="preserve">Situation: Dr. Alana </w:t>
      </w:r>
      <w:proofErr w:type="spellStart"/>
      <w:r w:rsidRPr="0025602A">
        <w:rPr>
          <w:rFonts w:ascii="Times New Roman" w:eastAsia="Times New Roman" w:hAnsi="Times New Roman" w:cs="Times New Roman"/>
          <w:color w:val="555555"/>
          <w:sz w:val="21"/>
          <w:szCs w:val="21"/>
          <w:lang w:eastAsia="en-CA"/>
        </w:rPr>
        <w:t>Ginsley</w:t>
      </w:r>
      <w:proofErr w:type="spellEnd"/>
      <w:r w:rsidRPr="0025602A">
        <w:rPr>
          <w:rFonts w:ascii="Times New Roman" w:eastAsia="Times New Roman" w:hAnsi="Times New Roman" w:cs="Times New Roman"/>
          <w:color w:val="555555"/>
          <w:sz w:val="21"/>
          <w:szCs w:val="21"/>
          <w:lang w:eastAsia="en-CA"/>
        </w:rPr>
        <w:t xml:space="preserve"> works as a physics professor for a </w:t>
      </w:r>
      <w:proofErr w:type="gramStart"/>
      <w:r w:rsidRPr="0025602A">
        <w:rPr>
          <w:rFonts w:ascii="Times New Roman" w:eastAsia="Times New Roman" w:hAnsi="Times New Roman" w:cs="Times New Roman"/>
          <w:color w:val="555555"/>
          <w:sz w:val="21"/>
          <w:szCs w:val="21"/>
          <w:lang w:eastAsia="en-CA"/>
        </w:rPr>
        <w:t>first year</w:t>
      </w:r>
      <w:proofErr w:type="gramEnd"/>
      <w:r w:rsidRPr="0025602A">
        <w:rPr>
          <w:rFonts w:ascii="Times New Roman" w:eastAsia="Times New Roman" w:hAnsi="Times New Roman" w:cs="Times New Roman"/>
          <w:color w:val="555555"/>
          <w:sz w:val="21"/>
          <w:szCs w:val="21"/>
          <w:lang w:eastAsia="en-CA"/>
        </w:rPr>
        <w:t xml:space="preserve"> course. While most of her students are familiar with the concept of conductors, insulators and semiconductors, she wants them to understand exactly how it is that materials can behave in different way. She is putting together an article that will define the concept of “band</w:t>
      </w:r>
      <w:r>
        <w:rPr>
          <w:rFonts w:ascii="Times New Roman" w:eastAsia="Times New Roman" w:hAnsi="Times New Roman" w:cs="Times New Roman"/>
          <w:color w:val="555555"/>
          <w:sz w:val="21"/>
          <w:szCs w:val="21"/>
          <w:lang w:eastAsia="en-CA"/>
        </w:rPr>
        <w:t xml:space="preserve"> </w:t>
      </w:r>
      <w:r w:rsidRPr="0025602A">
        <w:rPr>
          <w:rFonts w:ascii="Times New Roman" w:eastAsia="Times New Roman" w:hAnsi="Times New Roman" w:cs="Times New Roman"/>
          <w:color w:val="555555"/>
          <w:sz w:val="21"/>
          <w:szCs w:val="21"/>
          <w:lang w:eastAsia="en-CA"/>
        </w:rPr>
        <w:t xml:space="preserve">structure”, using simple language that requires no knowledge of quantum mechanics or </w:t>
      </w:r>
      <w:proofErr w:type="gramStart"/>
      <w:r w:rsidRPr="0025602A">
        <w:rPr>
          <w:rFonts w:ascii="Times New Roman" w:eastAsia="Times New Roman" w:hAnsi="Times New Roman" w:cs="Times New Roman"/>
          <w:color w:val="555555"/>
          <w:sz w:val="21"/>
          <w:szCs w:val="21"/>
          <w:lang w:eastAsia="en-CA"/>
        </w:rPr>
        <w:t>solid state</w:t>
      </w:r>
      <w:proofErr w:type="gramEnd"/>
      <w:r w:rsidRPr="0025602A">
        <w:rPr>
          <w:rFonts w:ascii="Times New Roman" w:eastAsia="Times New Roman" w:hAnsi="Times New Roman" w:cs="Times New Roman"/>
          <w:color w:val="555555"/>
          <w:sz w:val="21"/>
          <w:szCs w:val="21"/>
          <w:lang w:eastAsia="en-CA"/>
        </w:rPr>
        <w:t xml:space="preserve"> physics.</w:t>
      </w:r>
    </w:p>
    <w:p w:rsidR="0025602A" w:rsidRPr="0025602A" w:rsidRDefault="0025602A" w:rsidP="0025602A">
      <w:pPr>
        <w:shd w:val="clear" w:color="auto" w:fill="FFFFFF"/>
        <w:spacing w:before="384" w:after="384" w:line="240" w:lineRule="auto"/>
        <w:textAlignment w:val="baseline"/>
        <w:rPr>
          <w:rFonts w:ascii="Times New Roman" w:eastAsia="Times New Roman" w:hAnsi="Times New Roman" w:cs="Times New Roman"/>
          <w:color w:val="555555"/>
          <w:sz w:val="21"/>
          <w:szCs w:val="21"/>
          <w:lang w:eastAsia="en-CA"/>
        </w:rPr>
      </w:pPr>
      <w:r w:rsidRPr="0025602A">
        <w:rPr>
          <w:rFonts w:ascii="Times New Roman" w:eastAsia="Times New Roman" w:hAnsi="Times New Roman" w:cs="Times New Roman"/>
          <w:color w:val="555555"/>
          <w:sz w:val="21"/>
          <w:szCs w:val="21"/>
          <w:lang w:eastAsia="en-CA"/>
        </w:rPr>
        <w:t>Audience: The intended audience, who have a high school level knowledge of physics and chemistry, are familiar with the concept of conductors and insulators, but may not know why exactly the materials behave differently. Many of these students do not intend to pursue solid state physics, so while it is important to educate the audience about band</w:t>
      </w:r>
      <w:r>
        <w:rPr>
          <w:rFonts w:ascii="Times New Roman" w:eastAsia="Times New Roman" w:hAnsi="Times New Roman" w:cs="Times New Roman"/>
          <w:color w:val="555555"/>
          <w:sz w:val="21"/>
          <w:szCs w:val="21"/>
          <w:lang w:eastAsia="en-CA"/>
        </w:rPr>
        <w:t xml:space="preserve"> </w:t>
      </w:r>
      <w:r w:rsidRPr="0025602A">
        <w:rPr>
          <w:rFonts w:ascii="Times New Roman" w:eastAsia="Times New Roman" w:hAnsi="Times New Roman" w:cs="Times New Roman"/>
          <w:color w:val="555555"/>
          <w:sz w:val="21"/>
          <w:szCs w:val="21"/>
          <w:lang w:eastAsia="en-CA"/>
        </w:rPr>
        <w:t>structure, it does not have to be so descriptive as to make the audience confused.</w:t>
      </w:r>
    </w:p>
    <w:p w:rsidR="0025602A" w:rsidRPr="0025602A" w:rsidRDefault="0025602A" w:rsidP="0025602A">
      <w:pPr>
        <w:shd w:val="clear" w:color="auto" w:fill="FFFFFF"/>
        <w:spacing w:before="384" w:after="384" w:line="240" w:lineRule="auto"/>
        <w:textAlignment w:val="baseline"/>
        <w:rPr>
          <w:rFonts w:ascii="Times New Roman" w:eastAsia="Times New Roman" w:hAnsi="Times New Roman" w:cs="Times New Roman"/>
          <w:color w:val="555555"/>
          <w:sz w:val="21"/>
          <w:szCs w:val="21"/>
          <w:lang w:eastAsia="en-CA"/>
        </w:rPr>
      </w:pPr>
      <w:r w:rsidRPr="0025602A">
        <w:rPr>
          <w:rFonts w:ascii="Times New Roman" w:eastAsia="Times New Roman" w:hAnsi="Times New Roman" w:cs="Times New Roman"/>
          <w:color w:val="555555"/>
          <w:sz w:val="21"/>
          <w:szCs w:val="21"/>
          <w:lang w:eastAsia="en-CA"/>
        </w:rPr>
        <w:t> </w:t>
      </w:r>
    </w:p>
    <w:p w:rsidR="00F21CE2" w:rsidRDefault="00F21CE2" w:rsidP="0025602A">
      <w:pPr>
        <w:shd w:val="clear" w:color="auto" w:fill="FFFFFF"/>
        <w:spacing w:before="206" w:after="206" w:line="240" w:lineRule="atLeast"/>
        <w:jc w:val="center"/>
        <w:textAlignment w:val="baseline"/>
        <w:outlineLvl w:val="2"/>
        <w:rPr>
          <w:rFonts w:ascii="Times New Roman" w:eastAsia="Times New Roman" w:hAnsi="Times New Roman" w:cs="Times New Roman"/>
          <w:b/>
          <w:bCs/>
          <w:color w:val="555555"/>
          <w:sz w:val="45"/>
          <w:szCs w:val="45"/>
          <w:lang w:eastAsia="en-CA"/>
        </w:rPr>
      </w:pPr>
    </w:p>
    <w:p w:rsidR="00F21CE2" w:rsidRDefault="00F21CE2" w:rsidP="0025602A">
      <w:pPr>
        <w:shd w:val="clear" w:color="auto" w:fill="FFFFFF"/>
        <w:spacing w:before="206" w:after="206" w:line="240" w:lineRule="atLeast"/>
        <w:jc w:val="center"/>
        <w:textAlignment w:val="baseline"/>
        <w:outlineLvl w:val="2"/>
        <w:rPr>
          <w:rFonts w:ascii="Times New Roman" w:eastAsia="Times New Roman" w:hAnsi="Times New Roman" w:cs="Times New Roman"/>
          <w:b/>
          <w:bCs/>
          <w:color w:val="555555"/>
          <w:sz w:val="45"/>
          <w:szCs w:val="45"/>
          <w:lang w:eastAsia="en-CA"/>
        </w:rPr>
      </w:pPr>
    </w:p>
    <w:p w:rsidR="0025602A" w:rsidRPr="0025602A" w:rsidRDefault="0025602A" w:rsidP="0025602A">
      <w:pPr>
        <w:shd w:val="clear" w:color="auto" w:fill="FFFFFF"/>
        <w:spacing w:before="206" w:after="206" w:line="240" w:lineRule="atLeast"/>
        <w:jc w:val="center"/>
        <w:textAlignment w:val="baseline"/>
        <w:outlineLvl w:val="2"/>
        <w:rPr>
          <w:rFonts w:ascii="Times New Roman" w:eastAsia="Times New Roman" w:hAnsi="Times New Roman" w:cs="Times New Roman"/>
          <w:b/>
          <w:bCs/>
          <w:color w:val="555555"/>
          <w:sz w:val="45"/>
          <w:szCs w:val="45"/>
          <w:lang w:eastAsia="en-CA"/>
        </w:rPr>
      </w:pPr>
      <w:r w:rsidRPr="0025602A">
        <w:rPr>
          <w:rFonts w:ascii="Times New Roman" w:eastAsia="Times New Roman" w:hAnsi="Times New Roman" w:cs="Times New Roman"/>
          <w:b/>
          <w:bCs/>
          <w:color w:val="555555"/>
          <w:sz w:val="45"/>
          <w:szCs w:val="45"/>
          <w:lang w:eastAsia="en-CA"/>
        </w:rPr>
        <w:lastRenderedPageBreak/>
        <w:t>Band Structure</w:t>
      </w:r>
    </w:p>
    <w:p w:rsidR="0025602A" w:rsidRPr="0025602A" w:rsidRDefault="0025602A" w:rsidP="0025602A">
      <w:pPr>
        <w:shd w:val="clear" w:color="auto" w:fill="FFFFFF"/>
        <w:spacing w:before="384" w:after="384" w:line="240" w:lineRule="auto"/>
        <w:textAlignment w:val="baseline"/>
        <w:rPr>
          <w:rFonts w:ascii="Times New Roman" w:eastAsia="Times New Roman" w:hAnsi="Times New Roman" w:cs="Times New Roman"/>
          <w:color w:val="555555"/>
          <w:sz w:val="21"/>
          <w:szCs w:val="21"/>
          <w:lang w:eastAsia="en-CA"/>
        </w:rPr>
      </w:pPr>
      <w:r w:rsidRPr="0025602A">
        <w:rPr>
          <w:rFonts w:ascii="Times New Roman" w:eastAsia="Times New Roman" w:hAnsi="Times New Roman" w:cs="Times New Roman"/>
          <w:color w:val="555555"/>
          <w:sz w:val="21"/>
          <w:szCs w:val="21"/>
          <w:lang w:eastAsia="en-CA"/>
        </w:rPr>
        <w:t>Band</w:t>
      </w:r>
      <w:r>
        <w:rPr>
          <w:rFonts w:ascii="Times New Roman" w:eastAsia="Times New Roman" w:hAnsi="Times New Roman" w:cs="Times New Roman"/>
          <w:color w:val="555555"/>
          <w:sz w:val="21"/>
          <w:szCs w:val="21"/>
          <w:lang w:eastAsia="en-CA"/>
        </w:rPr>
        <w:t xml:space="preserve"> </w:t>
      </w:r>
      <w:r w:rsidRPr="0025602A">
        <w:rPr>
          <w:rFonts w:ascii="Times New Roman" w:eastAsia="Times New Roman" w:hAnsi="Times New Roman" w:cs="Times New Roman"/>
          <w:color w:val="555555"/>
          <w:sz w:val="21"/>
          <w:szCs w:val="21"/>
          <w:lang w:eastAsia="en-CA"/>
        </w:rPr>
        <w:t xml:space="preserve">structure (the allowed energies that electrons </w:t>
      </w:r>
      <w:r>
        <w:rPr>
          <w:rFonts w:ascii="Times New Roman" w:eastAsia="Times New Roman" w:hAnsi="Times New Roman" w:cs="Times New Roman"/>
          <w:color w:val="555555"/>
          <w:sz w:val="21"/>
          <w:szCs w:val="21"/>
          <w:lang w:eastAsia="en-CA"/>
        </w:rPr>
        <w:t>can potentially</w:t>
      </w:r>
      <w:r w:rsidRPr="0025602A">
        <w:rPr>
          <w:rFonts w:ascii="Times New Roman" w:eastAsia="Times New Roman" w:hAnsi="Times New Roman" w:cs="Times New Roman"/>
          <w:color w:val="555555"/>
          <w:sz w:val="21"/>
          <w:szCs w:val="21"/>
          <w:lang w:eastAsia="en-CA"/>
        </w:rPr>
        <w:t xml:space="preserve"> occupy in a material) describes how electrons can move within a certain medium. </w:t>
      </w:r>
      <w:r w:rsidR="0025388D">
        <w:rPr>
          <w:rFonts w:ascii="Times New Roman" w:eastAsia="Times New Roman" w:hAnsi="Times New Roman" w:cs="Times New Roman"/>
          <w:color w:val="555555"/>
          <w:sz w:val="21"/>
          <w:szCs w:val="21"/>
          <w:lang w:eastAsia="en-CA"/>
        </w:rPr>
        <w:t xml:space="preserve">Band structure </w:t>
      </w:r>
      <w:r w:rsidRPr="0025602A">
        <w:rPr>
          <w:rFonts w:ascii="Times New Roman" w:eastAsia="Times New Roman" w:hAnsi="Times New Roman" w:cs="Times New Roman"/>
          <w:color w:val="555555"/>
          <w:sz w:val="21"/>
          <w:szCs w:val="21"/>
          <w:lang w:eastAsia="en-CA"/>
        </w:rPr>
        <w:t xml:space="preserve">is a </w:t>
      </w:r>
      <w:r>
        <w:rPr>
          <w:rFonts w:ascii="Times New Roman" w:eastAsia="Times New Roman" w:hAnsi="Times New Roman" w:cs="Times New Roman"/>
          <w:color w:val="555555"/>
          <w:sz w:val="21"/>
          <w:szCs w:val="21"/>
          <w:lang w:eastAsia="en-CA"/>
        </w:rPr>
        <w:t>characteristic</w:t>
      </w:r>
      <w:r w:rsidRPr="0025602A">
        <w:rPr>
          <w:rFonts w:ascii="Times New Roman" w:eastAsia="Times New Roman" w:hAnsi="Times New Roman" w:cs="Times New Roman"/>
          <w:color w:val="555555"/>
          <w:sz w:val="21"/>
          <w:szCs w:val="21"/>
          <w:lang w:eastAsia="en-CA"/>
        </w:rPr>
        <w:t xml:space="preserve"> of materials that describes how electrons are bound to atoms and explains</w:t>
      </w:r>
      <w:r>
        <w:rPr>
          <w:rFonts w:ascii="Times New Roman" w:eastAsia="Times New Roman" w:hAnsi="Times New Roman" w:cs="Times New Roman"/>
          <w:color w:val="555555"/>
          <w:sz w:val="21"/>
          <w:szCs w:val="21"/>
          <w:lang w:eastAsia="en-CA"/>
        </w:rPr>
        <w:t xml:space="preserve"> (among other things)</w:t>
      </w:r>
      <w:r w:rsidRPr="0025602A">
        <w:rPr>
          <w:rFonts w:ascii="Times New Roman" w:eastAsia="Times New Roman" w:hAnsi="Times New Roman" w:cs="Times New Roman"/>
          <w:color w:val="555555"/>
          <w:sz w:val="21"/>
          <w:szCs w:val="21"/>
          <w:lang w:eastAsia="en-CA"/>
        </w:rPr>
        <w:t xml:space="preserve"> whether the material can conduct electricity. </w:t>
      </w:r>
      <w:r>
        <w:rPr>
          <w:rFonts w:ascii="Times New Roman" w:eastAsia="Times New Roman" w:hAnsi="Times New Roman" w:cs="Times New Roman"/>
          <w:color w:val="555555"/>
          <w:sz w:val="21"/>
          <w:szCs w:val="21"/>
          <w:lang w:eastAsia="en-CA"/>
        </w:rPr>
        <w:t xml:space="preserve">To fully comprehend the significance of band structure, we first </w:t>
      </w:r>
      <w:proofErr w:type="gramStart"/>
      <w:r>
        <w:rPr>
          <w:rFonts w:ascii="Times New Roman" w:eastAsia="Times New Roman" w:hAnsi="Times New Roman" w:cs="Times New Roman"/>
          <w:color w:val="555555"/>
          <w:sz w:val="21"/>
          <w:szCs w:val="21"/>
          <w:lang w:eastAsia="en-CA"/>
        </w:rPr>
        <w:t>have to</w:t>
      </w:r>
      <w:proofErr w:type="gramEnd"/>
      <w:r>
        <w:rPr>
          <w:rFonts w:ascii="Times New Roman" w:eastAsia="Times New Roman" w:hAnsi="Times New Roman" w:cs="Times New Roman"/>
          <w:color w:val="555555"/>
          <w:sz w:val="21"/>
          <w:szCs w:val="21"/>
          <w:lang w:eastAsia="en-CA"/>
        </w:rPr>
        <w:t xml:space="preserve"> understand single atomic structure, and then see how electrons behave when single atoms bind to form a material.</w:t>
      </w:r>
    </w:p>
    <w:p w:rsidR="0025602A" w:rsidRPr="0025602A" w:rsidRDefault="0025602A" w:rsidP="0025602A">
      <w:pPr>
        <w:shd w:val="clear" w:color="auto" w:fill="FFFFFF"/>
        <w:spacing w:before="384" w:after="384" w:line="240" w:lineRule="auto"/>
        <w:textAlignment w:val="baseline"/>
        <w:rPr>
          <w:rFonts w:ascii="Times New Roman" w:eastAsia="Times New Roman" w:hAnsi="Times New Roman" w:cs="Times New Roman"/>
          <w:color w:val="555555"/>
          <w:sz w:val="21"/>
          <w:szCs w:val="21"/>
          <w:lang w:eastAsia="en-CA"/>
        </w:rPr>
      </w:pPr>
      <w:r w:rsidRPr="0025602A">
        <w:rPr>
          <w:rFonts w:ascii="Times New Roman" w:eastAsia="Times New Roman" w:hAnsi="Times New Roman" w:cs="Times New Roman"/>
          <w:color w:val="555555"/>
          <w:sz w:val="21"/>
          <w:szCs w:val="21"/>
          <w:lang w:eastAsia="en-CA"/>
        </w:rPr>
        <w:t>You may remember from prior courses that atoms are made up of protons, neutrons, and electrons. Elements are defined by the number of protons in their nucleus, but most stable elements will have the same number of electrons as protons.  When talking about band</w:t>
      </w:r>
      <w:r>
        <w:rPr>
          <w:rFonts w:ascii="Times New Roman" w:eastAsia="Times New Roman" w:hAnsi="Times New Roman" w:cs="Times New Roman"/>
          <w:color w:val="555555"/>
          <w:sz w:val="21"/>
          <w:szCs w:val="21"/>
          <w:lang w:eastAsia="en-CA"/>
        </w:rPr>
        <w:t xml:space="preserve"> </w:t>
      </w:r>
      <w:r w:rsidRPr="0025602A">
        <w:rPr>
          <w:rFonts w:ascii="Times New Roman" w:eastAsia="Times New Roman" w:hAnsi="Times New Roman" w:cs="Times New Roman"/>
          <w:color w:val="555555"/>
          <w:sz w:val="21"/>
          <w:szCs w:val="21"/>
          <w:lang w:eastAsia="en-CA"/>
        </w:rPr>
        <w:t xml:space="preserve">structure, we will talk mostly of electrons. According to quantum mechanics, electrons are only allowed to exist in discrete energy states surrounding the nucleus, and only a certain </w:t>
      </w:r>
      <w:r w:rsidR="006E66EA" w:rsidRPr="0025602A">
        <w:rPr>
          <w:rFonts w:ascii="Times New Roman" w:eastAsia="Times New Roman" w:hAnsi="Times New Roman" w:cs="Times New Roman"/>
          <w:color w:val="555555"/>
          <w:sz w:val="21"/>
          <w:szCs w:val="21"/>
          <w:lang w:eastAsia="en-CA"/>
        </w:rPr>
        <w:t>number</w:t>
      </w:r>
      <w:r w:rsidRPr="0025602A">
        <w:rPr>
          <w:rFonts w:ascii="Times New Roman" w:eastAsia="Times New Roman" w:hAnsi="Times New Roman" w:cs="Times New Roman"/>
          <w:color w:val="555555"/>
          <w:sz w:val="21"/>
          <w:szCs w:val="21"/>
          <w:lang w:eastAsia="en-CA"/>
        </w:rPr>
        <w:t xml:space="preserve"> of electrons can exist in each state. </w:t>
      </w:r>
      <w:r w:rsidR="00205385">
        <w:rPr>
          <w:rFonts w:ascii="Times New Roman" w:eastAsia="Times New Roman" w:hAnsi="Times New Roman" w:cs="Times New Roman"/>
          <w:color w:val="555555"/>
          <w:sz w:val="21"/>
          <w:szCs w:val="21"/>
          <w:lang w:eastAsia="en-CA"/>
        </w:rPr>
        <w:t>Additionally, each state</w:t>
      </w:r>
      <w:r w:rsidRPr="0025602A">
        <w:rPr>
          <w:rFonts w:ascii="Times New Roman" w:eastAsia="Times New Roman" w:hAnsi="Times New Roman" w:cs="Times New Roman"/>
          <w:color w:val="555555"/>
          <w:sz w:val="21"/>
          <w:szCs w:val="21"/>
          <w:lang w:eastAsia="en-CA"/>
        </w:rPr>
        <w:t xml:space="preserve"> correspond</w:t>
      </w:r>
      <w:r w:rsidR="00205385">
        <w:rPr>
          <w:rFonts w:ascii="Times New Roman" w:eastAsia="Times New Roman" w:hAnsi="Times New Roman" w:cs="Times New Roman"/>
          <w:color w:val="555555"/>
          <w:sz w:val="21"/>
          <w:szCs w:val="21"/>
          <w:lang w:eastAsia="en-CA"/>
        </w:rPr>
        <w:t>s</w:t>
      </w:r>
      <w:r w:rsidRPr="0025602A">
        <w:rPr>
          <w:rFonts w:ascii="Times New Roman" w:eastAsia="Times New Roman" w:hAnsi="Times New Roman" w:cs="Times New Roman"/>
          <w:color w:val="555555"/>
          <w:sz w:val="21"/>
          <w:szCs w:val="21"/>
          <w:lang w:eastAsia="en-CA"/>
        </w:rPr>
        <w:t xml:space="preserve"> to a different energy, and the lowest energy states fill up with electrons first. Now, say we take many </w:t>
      </w:r>
      <w:proofErr w:type="spellStart"/>
      <w:r w:rsidRPr="0025602A">
        <w:rPr>
          <w:rFonts w:ascii="Times New Roman" w:eastAsia="Times New Roman" w:hAnsi="Times New Roman" w:cs="Times New Roman"/>
          <w:color w:val="555555"/>
          <w:sz w:val="21"/>
          <w:szCs w:val="21"/>
          <w:lang w:eastAsia="en-CA"/>
        </w:rPr>
        <w:t>many</w:t>
      </w:r>
      <w:proofErr w:type="spellEnd"/>
      <w:r w:rsidRPr="0025602A">
        <w:rPr>
          <w:rFonts w:ascii="Times New Roman" w:eastAsia="Times New Roman" w:hAnsi="Times New Roman" w:cs="Times New Roman"/>
          <w:color w:val="555555"/>
          <w:sz w:val="21"/>
          <w:szCs w:val="21"/>
          <w:lang w:eastAsia="en-CA"/>
        </w:rPr>
        <w:t xml:space="preserve"> atoms of different elements and make a solid material out of it.</w:t>
      </w:r>
    </w:p>
    <w:p w:rsidR="0025602A" w:rsidRPr="0025602A" w:rsidRDefault="0025602A" w:rsidP="0025602A">
      <w:pPr>
        <w:shd w:val="clear" w:color="auto" w:fill="FFFFFF"/>
        <w:spacing w:after="0" w:line="240" w:lineRule="auto"/>
        <w:textAlignment w:val="baseline"/>
        <w:rPr>
          <w:rFonts w:ascii="Times New Roman" w:eastAsia="Times New Roman" w:hAnsi="Times New Roman" w:cs="Times New Roman"/>
          <w:color w:val="555555"/>
          <w:sz w:val="21"/>
          <w:szCs w:val="21"/>
          <w:lang w:eastAsia="en-CA"/>
        </w:rPr>
      </w:pPr>
      <w:r w:rsidRPr="0025602A">
        <w:rPr>
          <w:rFonts w:ascii="Times New Roman" w:eastAsia="Times New Roman" w:hAnsi="Times New Roman" w:cs="Times New Roman"/>
          <w:color w:val="555555"/>
          <w:sz w:val="21"/>
          <w:szCs w:val="21"/>
          <w:lang w:eastAsia="en-CA"/>
        </w:rPr>
        <w:t>The electrons in this material will organize themselves so they can only exist in different </w:t>
      </w:r>
      <w:r w:rsidRPr="0025602A">
        <w:rPr>
          <w:rFonts w:ascii="Times New Roman" w:eastAsia="Times New Roman" w:hAnsi="Times New Roman" w:cs="Times New Roman"/>
          <w:i/>
          <w:iCs/>
          <w:color w:val="555555"/>
          <w:sz w:val="21"/>
          <w:szCs w:val="21"/>
          <w:bdr w:val="none" w:sz="0" w:space="0" w:color="auto" w:frame="1"/>
          <w:lang w:eastAsia="en-CA"/>
        </w:rPr>
        <w:t>bands</w:t>
      </w:r>
      <w:r w:rsidRPr="0025602A">
        <w:rPr>
          <w:rFonts w:ascii="Times New Roman" w:eastAsia="Times New Roman" w:hAnsi="Times New Roman" w:cs="Times New Roman"/>
          <w:color w:val="555555"/>
          <w:sz w:val="21"/>
          <w:szCs w:val="21"/>
          <w:lang w:eastAsia="en-CA"/>
        </w:rPr>
        <w:t xml:space="preserve"> of energy.  Whether this material can conduct or not has to do with the band structure of the material, and like before, the electrons fill up the lowest energy bands first. The most notable aspects of a material’s band structure </w:t>
      </w:r>
      <w:proofErr w:type="gramStart"/>
      <w:r w:rsidRPr="0025602A">
        <w:rPr>
          <w:rFonts w:ascii="Times New Roman" w:eastAsia="Times New Roman" w:hAnsi="Times New Roman" w:cs="Times New Roman"/>
          <w:color w:val="555555"/>
          <w:sz w:val="21"/>
          <w:szCs w:val="21"/>
          <w:lang w:eastAsia="en-CA"/>
        </w:rPr>
        <w:t>is</w:t>
      </w:r>
      <w:proofErr w:type="gramEnd"/>
      <w:r w:rsidRPr="0025602A">
        <w:rPr>
          <w:rFonts w:ascii="Times New Roman" w:eastAsia="Times New Roman" w:hAnsi="Times New Roman" w:cs="Times New Roman"/>
          <w:color w:val="555555"/>
          <w:sz w:val="21"/>
          <w:szCs w:val="21"/>
          <w:lang w:eastAsia="en-CA"/>
        </w:rPr>
        <w:t xml:space="preserve"> the conducting band and the valence band (see fig. 1), which is the two highest bands of energy </w:t>
      </w:r>
      <w:r w:rsidR="00205385">
        <w:rPr>
          <w:rFonts w:ascii="Times New Roman" w:eastAsia="Times New Roman" w:hAnsi="Times New Roman" w:cs="Times New Roman"/>
          <w:color w:val="555555"/>
          <w:sz w:val="21"/>
          <w:szCs w:val="21"/>
          <w:lang w:eastAsia="en-CA"/>
        </w:rPr>
        <w:t>after</w:t>
      </w:r>
      <w:r w:rsidRPr="0025602A">
        <w:rPr>
          <w:rFonts w:ascii="Times New Roman" w:eastAsia="Times New Roman" w:hAnsi="Times New Roman" w:cs="Times New Roman"/>
          <w:color w:val="555555"/>
          <w:sz w:val="21"/>
          <w:szCs w:val="21"/>
          <w:lang w:eastAsia="en-CA"/>
        </w:rPr>
        <w:t xml:space="preserve"> all the electrons have been “placed” in the different energy potentials. Strictly speaking, all bands with energy below the valence band are </w:t>
      </w:r>
      <w:r w:rsidR="00205385">
        <w:rPr>
          <w:rFonts w:ascii="Times New Roman" w:eastAsia="Times New Roman" w:hAnsi="Times New Roman" w:cs="Times New Roman"/>
          <w:color w:val="555555"/>
          <w:sz w:val="21"/>
          <w:szCs w:val="21"/>
          <w:lang w:eastAsia="en-CA"/>
        </w:rPr>
        <w:t xml:space="preserve">completely </w:t>
      </w:r>
      <w:r w:rsidRPr="0025602A">
        <w:rPr>
          <w:rFonts w:ascii="Times New Roman" w:eastAsia="Times New Roman" w:hAnsi="Times New Roman" w:cs="Times New Roman"/>
          <w:color w:val="555555"/>
          <w:sz w:val="21"/>
          <w:szCs w:val="21"/>
          <w:lang w:eastAsia="en-CA"/>
        </w:rPr>
        <w:t>“filled” with electrons, so it is only the valence and conduction band that is most important.</w:t>
      </w:r>
    </w:p>
    <w:p w:rsidR="0025602A" w:rsidRPr="0025602A" w:rsidRDefault="0025602A" w:rsidP="0025602A">
      <w:pPr>
        <w:shd w:val="clear" w:color="auto" w:fill="FFFFFF"/>
        <w:spacing w:before="384" w:after="384" w:line="240" w:lineRule="auto"/>
        <w:jc w:val="center"/>
        <w:textAlignment w:val="baseline"/>
        <w:rPr>
          <w:rFonts w:ascii="Times New Roman" w:eastAsia="Times New Roman" w:hAnsi="Times New Roman" w:cs="Times New Roman"/>
          <w:color w:val="555555"/>
          <w:sz w:val="21"/>
          <w:szCs w:val="21"/>
          <w:lang w:eastAsia="en-CA"/>
        </w:rPr>
      </w:pPr>
      <w:r w:rsidRPr="0025602A">
        <w:rPr>
          <w:rFonts w:ascii="Times New Roman" w:eastAsia="Times New Roman" w:hAnsi="Times New Roman" w:cs="Times New Roman"/>
          <w:noProof/>
          <w:color w:val="555555"/>
          <w:sz w:val="21"/>
          <w:szCs w:val="21"/>
          <w:lang w:eastAsia="en-CA"/>
        </w:rPr>
        <w:drawing>
          <wp:inline distT="0" distB="0" distL="0" distR="0">
            <wp:extent cx="2068195" cy="1456055"/>
            <wp:effectExtent l="0" t="0" r="8255" b="0"/>
            <wp:docPr id="2" name="Picture 2" descr="http://blogs.ubc.ca/engl301-99a-2019wa/files/2019/09/band-structure-300x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s.ubc.ca/engl301-99a-2019wa/files/2019/09/band-structure-300x2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8195" cy="1456055"/>
                    </a:xfrm>
                    <a:prstGeom prst="rect">
                      <a:avLst/>
                    </a:prstGeom>
                    <a:noFill/>
                    <a:ln>
                      <a:noFill/>
                    </a:ln>
                  </pic:spPr>
                </pic:pic>
              </a:graphicData>
            </a:graphic>
          </wp:inline>
        </w:drawing>
      </w:r>
    </w:p>
    <w:p w:rsidR="0025602A" w:rsidRPr="0025602A" w:rsidRDefault="0025602A" w:rsidP="0025602A">
      <w:pPr>
        <w:shd w:val="clear" w:color="auto" w:fill="FFFFFF"/>
        <w:spacing w:before="308" w:after="308" w:line="240" w:lineRule="atLeast"/>
        <w:jc w:val="center"/>
        <w:textAlignment w:val="baseline"/>
        <w:outlineLvl w:val="5"/>
        <w:rPr>
          <w:rFonts w:ascii="Times New Roman" w:eastAsia="Times New Roman" w:hAnsi="Times New Roman" w:cs="Times New Roman"/>
          <w:bCs/>
          <w:color w:val="555555"/>
          <w:sz w:val="20"/>
          <w:szCs w:val="20"/>
          <w:lang w:eastAsia="en-CA"/>
        </w:rPr>
      </w:pPr>
      <w:r w:rsidRPr="0025602A">
        <w:rPr>
          <w:rFonts w:ascii="Times New Roman" w:eastAsia="Times New Roman" w:hAnsi="Times New Roman" w:cs="Times New Roman"/>
          <w:b/>
          <w:bCs/>
          <w:color w:val="555555"/>
          <w:sz w:val="24"/>
          <w:szCs w:val="24"/>
          <w:lang w:eastAsia="en-CA"/>
        </w:rPr>
        <w:t xml:space="preserve">Fig. </w:t>
      </w:r>
      <w:proofErr w:type="gramStart"/>
      <w:r w:rsidRPr="0025602A">
        <w:rPr>
          <w:rFonts w:ascii="Times New Roman" w:eastAsia="Times New Roman" w:hAnsi="Times New Roman" w:cs="Times New Roman"/>
          <w:b/>
          <w:bCs/>
          <w:color w:val="555555"/>
          <w:sz w:val="24"/>
          <w:szCs w:val="24"/>
          <w:lang w:eastAsia="en-CA"/>
        </w:rPr>
        <w:t>1</w:t>
      </w:r>
      <w:r w:rsidR="00C01681">
        <w:rPr>
          <w:rFonts w:ascii="Times New Roman" w:eastAsia="Times New Roman" w:hAnsi="Times New Roman" w:cs="Times New Roman"/>
          <w:b/>
          <w:bCs/>
          <w:color w:val="555555"/>
          <w:sz w:val="24"/>
          <w:szCs w:val="24"/>
          <w:lang w:eastAsia="en-CA"/>
        </w:rPr>
        <w:t xml:space="preserve"> </w:t>
      </w:r>
      <w:r w:rsidR="00C56124">
        <w:rPr>
          <w:rFonts w:ascii="Times New Roman" w:eastAsia="Times New Roman" w:hAnsi="Times New Roman" w:cs="Times New Roman"/>
          <w:b/>
          <w:bCs/>
          <w:color w:val="555555"/>
          <w:sz w:val="24"/>
          <w:szCs w:val="24"/>
          <w:lang w:eastAsia="en-CA"/>
        </w:rPr>
        <w:t xml:space="preserve"> </w:t>
      </w:r>
      <w:r w:rsidR="00704087">
        <w:rPr>
          <w:rFonts w:ascii="Times New Roman" w:eastAsia="Times New Roman" w:hAnsi="Times New Roman" w:cs="Times New Roman"/>
          <w:bCs/>
          <w:color w:val="555555"/>
          <w:sz w:val="20"/>
          <w:szCs w:val="20"/>
          <w:lang w:eastAsia="en-CA"/>
        </w:rPr>
        <w:t>A</w:t>
      </w:r>
      <w:proofErr w:type="gramEnd"/>
      <w:r w:rsidR="00704087">
        <w:rPr>
          <w:rFonts w:ascii="Times New Roman" w:eastAsia="Times New Roman" w:hAnsi="Times New Roman" w:cs="Times New Roman"/>
          <w:bCs/>
          <w:color w:val="555555"/>
          <w:sz w:val="20"/>
          <w:szCs w:val="20"/>
          <w:lang w:eastAsia="en-CA"/>
        </w:rPr>
        <w:t xml:space="preserve"> valence band and conductance band where electrons could potentially reside, where the y axis is energy. [2]</w:t>
      </w:r>
    </w:p>
    <w:p w:rsidR="0025602A" w:rsidRDefault="006E66EA" w:rsidP="0025602A">
      <w:pPr>
        <w:shd w:val="clear" w:color="auto" w:fill="FFFFFF"/>
        <w:spacing w:before="384" w:after="384" w:line="240" w:lineRule="auto"/>
        <w:textAlignment w:val="baseline"/>
        <w:rPr>
          <w:rFonts w:ascii="Times New Roman" w:eastAsia="Times New Roman" w:hAnsi="Times New Roman" w:cs="Times New Roman"/>
          <w:color w:val="555555"/>
          <w:sz w:val="21"/>
          <w:szCs w:val="21"/>
          <w:lang w:eastAsia="en-CA"/>
        </w:rPr>
      </w:pPr>
      <w:r>
        <w:rPr>
          <w:rFonts w:ascii="Times New Roman" w:eastAsia="Times New Roman" w:hAnsi="Times New Roman" w:cs="Times New Roman"/>
          <w:color w:val="555555"/>
          <w:sz w:val="21"/>
          <w:szCs w:val="21"/>
          <w:lang w:eastAsia="en-CA"/>
        </w:rPr>
        <w:t xml:space="preserve">Each material has a “fermi level” (the extent to which the electrons fill the bands at absolute zero), which </w:t>
      </w:r>
      <w:r w:rsidR="0025388D">
        <w:rPr>
          <w:rFonts w:ascii="Times New Roman" w:eastAsia="Times New Roman" w:hAnsi="Times New Roman" w:cs="Times New Roman"/>
          <w:color w:val="555555"/>
          <w:sz w:val="21"/>
          <w:szCs w:val="21"/>
          <w:lang w:eastAsia="en-CA"/>
        </w:rPr>
        <w:t xml:space="preserve">can give </w:t>
      </w:r>
      <w:r>
        <w:rPr>
          <w:rFonts w:ascii="Times New Roman" w:eastAsia="Times New Roman" w:hAnsi="Times New Roman" w:cs="Times New Roman"/>
          <w:color w:val="555555"/>
          <w:sz w:val="21"/>
          <w:szCs w:val="21"/>
          <w:lang w:eastAsia="en-CA"/>
        </w:rPr>
        <w:t>information about the</w:t>
      </w:r>
      <w:r w:rsidR="0025388D">
        <w:rPr>
          <w:rFonts w:ascii="Times New Roman" w:eastAsia="Times New Roman" w:hAnsi="Times New Roman" w:cs="Times New Roman"/>
          <w:color w:val="555555"/>
          <w:sz w:val="21"/>
          <w:szCs w:val="21"/>
          <w:lang w:eastAsia="en-CA"/>
        </w:rPr>
        <w:t xml:space="preserve"> class of</w:t>
      </w:r>
      <w:r>
        <w:rPr>
          <w:rFonts w:ascii="Times New Roman" w:eastAsia="Times New Roman" w:hAnsi="Times New Roman" w:cs="Times New Roman"/>
          <w:color w:val="555555"/>
          <w:sz w:val="21"/>
          <w:szCs w:val="21"/>
          <w:lang w:eastAsia="en-CA"/>
        </w:rPr>
        <w:t xml:space="preserve"> material.</w:t>
      </w:r>
      <w:r w:rsidR="00205385">
        <w:rPr>
          <w:rFonts w:ascii="Times New Roman" w:eastAsia="Times New Roman" w:hAnsi="Times New Roman" w:cs="Times New Roman"/>
          <w:color w:val="555555"/>
          <w:sz w:val="21"/>
          <w:szCs w:val="21"/>
          <w:lang w:eastAsia="en-CA"/>
        </w:rPr>
        <w:t xml:space="preserve"> In other words, the fermi level will dictate how much energy the highest energy electron can have. </w:t>
      </w:r>
      <w:r w:rsidR="0025602A" w:rsidRPr="0025602A">
        <w:rPr>
          <w:rFonts w:ascii="Times New Roman" w:eastAsia="Times New Roman" w:hAnsi="Times New Roman" w:cs="Times New Roman"/>
          <w:color w:val="555555"/>
          <w:sz w:val="21"/>
          <w:szCs w:val="21"/>
          <w:lang w:eastAsia="en-CA"/>
        </w:rPr>
        <w:t xml:space="preserve">The question then becomes, if </w:t>
      </w:r>
      <w:r w:rsidR="0025388D">
        <w:rPr>
          <w:rFonts w:ascii="Times New Roman" w:eastAsia="Times New Roman" w:hAnsi="Times New Roman" w:cs="Times New Roman"/>
          <w:color w:val="555555"/>
          <w:sz w:val="21"/>
          <w:szCs w:val="21"/>
          <w:lang w:eastAsia="en-CA"/>
        </w:rPr>
        <w:t>every material</w:t>
      </w:r>
      <w:r w:rsidR="0025602A" w:rsidRPr="0025602A">
        <w:rPr>
          <w:rFonts w:ascii="Times New Roman" w:eastAsia="Times New Roman" w:hAnsi="Times New Roman" w:cs="Times New Roman"/>
          <w:color w:val="555555"/>
          <w:sz w:val="21"/>
          <w:szCs w:val="21"/>
          <w:lang w:eastAsia="en-CA"/>
        </w:rPr>
        <w:t xml:space="preserve"> has discrete bands of energy that electrons could POTENTIALLY live in, are these bands occupied or unoccupied by electrons? And what does this have to do about the classification of materials?</w:t>
      </w:r>
    </w:p>
    <w:p w:rsidR="0025602A" w:rsidRPr="0025602A" w:rsidRDefault="0025602A" w:rsidP="0025602A">
      <w:pPr>
        <w:shd w:val="clear" w:color="auto" w:fill="FFFFFF"/>
        <w:spacing w:before="384" w:after="384" w:line="240" w:lineRule="auto"/>
        <w:textAlignment w:val="baseline"/>
        <w:rPr>
          <w:rFonts w:ascii="Times New Roman" w:eastAsia="Times New Roman" w:hAnsi="Times New Roman" w:cs="Times New Roman"/>
          <w:color w:val="555555"/>
          <w:sz w:val="21"/>
          <w:szCs w:val="21"/>
          <w:lang w:eastAsia="en-CA"/>
        </w:rPr>
      </w:pPr>
      <w:r w:rsidRPr="0025602A">
        <w:rPr>
          <w:rFonts w:ascii="Times New Roman" w:eastAsia="Times New Roman" w:hAnsi="Times New Roman" w:cs="Times New Roman"/>
          <w:color w:val="555555"/>
          <w:sz w:val="21"/>
          <w:szCs w:val="21"/>
          <w:lang w:eastAsia="en-CA"/>
        </w:rPr>
        <w:t>Using the examples of insulators, conductors and semiconductors, we can see how the band structures will help us classify these materials as such (see fig. 2).</w:t>
      </w:r>
    </w:p>
    <w:p w:rsidR="0025602A" w:rsidRPr="0025602A" w:rsidRDefault="0025602A" w:rsidP="0025602A">
      <w:pPr>
        <w:shd w:val="clear" w:color="auto" w:fill="FFFFFF"/>
        <w:spacing w:before="384" w:after="384" w:line="240" w:lineRule="auto"/>
        <w:jc w:val="center"/>
        <w:textAlignment w:val="baseline"/>
        <w:rPr>
          <w:rFonts w:ascii="Times New Roman" w:eastAsia="Times New Roman" w:hAnsi="Times New Roman" w:cs="Times New Roman"/>
          <w:color w:val="555555"/>
          <w:sz w:val="21"/>
          <w:szCs w:val="21"/>
          <w:lang w:eastAsia="en-CA"/>
        </w:rPr>
      </w:pPr>
      <w:r w:rsidRPr="0025602A">
        <w:rPr>
          <w:rFonts w:ascii="Times New Roman" w:eastAsia="Times New Roman" w:hAnsi="Times New Roman" w:cs="Times New Roman"/>
          <w:noProof/>
          <w:color w:val="555555"/>
          <w:sz w:val="21"/>
          <w:szCs w:val="21"/>
          <w:lang w:eastAsia="en-CA"/>
        </w:rPr>
        <w:lastRenderedPageBreak/>
        <w:drawing>
          <wp:inline distT="0" distB="0" distL="0" distR="0">
            <wp:extent cx="2855595" cy="1343660"/>
            <wp:effectExtent l="0" t="0" r="1905" b="8890"/>
            <wp:docPr id="1" name="Picture 1" descr="http://blogs.ubc.ca/engl301-99a-2019wa/files/2019/09/metal_semi_insulate-300x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logs.ubc.ca/engl301-99a-2019wa/files/2019/09/metal_semi_insulate-300x14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5595" cy="1343660"/>
                    </a:xfrm>
                    <a:prstGeom prst="rect">
                      <a:avLst/>
                    </a:prstGeom>
                    <a:noFill/>
                    <a:ln>
                      <a:noFill/>
                    </a:ln>
                  </pic:spPr>
                </pic:pic>
              </a:graphicData>
            </a:graphic>
          </wp:inline>
        </w:drawing>
      </w:r>
    </w:p>
    <w:p w:rsidR="0025602A" w:rsidRPr="0025602A" w:rsidRDefault="0025602A" w:rsidP="0025602A">
      <w:pPr>
        <w:shd w:val="clear" w:color="auto" w:fill="FFFFFF"/>
        <w:spacing w:before="308" w:after="308" w:line="240" w:lineRule="atLeast"/>
        <w:jc w:val="center"/>
        <w:textAlignment w:val="baseline"/>
        <w:outlineLvl w:val="5"/>
        <w:rPr>
          <w:rFonts w:ascii="Times New Roman" w:eastAsia="Times New Roman" w:hAnsi="Times New Roman" w:cs="Times New Roman"/>
          <w:bCs/>
          <w:color w:val="555555"/>
          <w:sz w:val="20"/>
          <w:szCs w:val="20"/>
          <w:lang w:eastAsia="en-CA"/>
        </w:rPr>
      </w:pPr>
      <w:r w:rsidRPr="0025602A">
        <w:rPr>
          <w:rFonts w:ascii="Times New Roman" w:eastAsia="Times New Roman" w:hAnsi="Times New Roman" w:cs="Times New Roman"/>
          <w:b/>
          <w:bCs/>
          <w:color w:val="555555"/>
          <w:sz w:val="24"/>
          <w:szCs w:val="24"/>
          <w:lang w:eastAsia="en-CA"/>
        </w:rPr>
        <w:t>Fig. 2</w:t>
      </w:r>
      <w:r w:rsidR="00704087">
        <w:rPr>
          <w:rFonts w:ascii="Times New Roman" w:eastAsia="Times New Roman" w:hAnsi="Times New Roman" w:cs="Times New Roman"/>
          <w:b/>
          <w:bCs/>
          <w:color w:val="555555"/>
          <w:sz w:val="24"/>
          <w:szCs w:val="24"/>
          <w:lang w:eastAsia="en-CA"/>
        </w:rPr>
        <w:t xml:space="preserve"> </w:t>
      </w:r>
      <w:r w:rsidR="00704087">
        <w:rPr>
          <w:rFonts w:ascii="Times New Roman" w:eastAsia="Times New Roman" w:hAnsi="Times New Roman" w:cs="Times New Roman"/>
          <w:bCs/>
          <w:color w:val="555555"/>
          <w:sz w:val="20"/>
          <w:szCs w:val="20"/>
          <w:lang w:eastAsia="en-CA"/>
        </w:rPr>
        <w:t xml:space="preserve">Band structures of metal, insulators and semi-conductors. Where red represent electrons, E represent energy, and </w:t>
      </w:r>
      <w:proofErr w:type="spellStart"/>
      <w:r w:rsidR="00704087">
        <w:rPr>
          <w:rFonts w:ascii="Times New Roman" w:eastAsia="Times New Roman" w:hAnsi="Times New Roman" w:cs="Times New Roman"/>
          <w:bCs/>
          <w:color w:val="555555"/>
          <w:sz w:val="20"/>
          <w:szCs w:val="20"/>
          <w:lang w:eastAsia="en-CA"/>
        </w:rPr>
        <w:t>E</w:t>
      </w:r>
      <w:r w:rsidR="00704087">
        <w:rPr>
          <w:rFonts w:ascii="Times New Roman" w:eastAsia="Times New Roman" w:hAnsi="Times New Roman" w:cs="Times New Roman"/>
          <w:bCs/>
          <w:color w:val="555555"/>
          <w:sz w:val="20"/>
          <w:szCs w:val="20"/>
          <w:vertAlign w:val="subscript"/>
          <w:lang w:eastAsia="en-CA"/>
        </w:rPr>
        <w:t>g</w:t>
      </w:r>
      <w:proofErr w:type="spellEnd"/>
      <w:r w:rsidR="00704087">
        <w:rPr>
          <w:rFonts w:ascii="Times New Roman" w:eastAsia="Times New Roman" w:hAnsi="Times New Roman" w:cs="Times New Roman"/>
          <w:bCs/>
          <w:color w:val="555555"/>
          <w:sz w:val="20"/>
          <w:szCs w:val="20"/>
          <w:vertAlign w:val="subscript"/>
          <w:lang w:eastAsia="en-CA"/>
        </w:rPr>
        <w:t xml:space="preserve"> </w:t>
      </w:r>
      <w:r w:rsidR="00704087">
        <w:rPr>
          <w:rFonts w:ascii="Times New Roman" w:eastAsia="Times New Roman" w:hAnsi="Times New Roman" w:cs="Times New Roman"/>
          <w:bCs/>
          <w:color w:val="555555"/>
          <w:sz w:val="20"/>
          <w:szCs w:val="20"/>
          <w:lang w:eastAsia="en-CA"/>
        </w:rPr>
        <w:t xml:space="preserve">is the difference in energy between bands. </w:t>
      </w:r>
      <w:r w:rsidR="00205385">
        <w:rPr>
          <w:rFonts w:ascii="Times New Roman" w:eastAsia="Times New Roman" w:hAnsi="Times New Roman" w:cs="Times New Roman"/>
          <w:bCs/>
          <w:color w:val="555555"/>
          <w:sz w:val="20"/>
          <w:szCs w:val="20"/>
          <w:lang w:eastAsia="en-CA"/>
        </w:rPr>
        <w:t xml:space="preserve">The red and white interface will represent the fermi level of the material. </w:t>
      </w:r>
      <w:r w:rsidR="00704087">
        <w:rPr>
          <w:rFonts w:ascii="Times New Roman" w:eastAsia="Times New Roman" w:hAnsi="Times New Roman" w:cs="Times New Roman"/>
          <w:bCs/>
          <w:color w:val="555555"/>
          <w:sz w:val="20"/>
          <w:szCs w:val="20"/>
          <w:lang w:eastAsia="en-CA"/>
        </w:rPr>
        <w:t>[1]</w:t>
      </w:r>
    </w:p>
    <w:p w:rsidR="0025602A" w:rsidRDefault="0025602A" w:rsidP="0025602A">
      <w:pPr>
        <w:shd w:val="clear" w:color="auto" w:fill="FFFFFF"/>
        <w:spacing w:after="0" w:line="240" w:lineRule="auto"/>
        <w:textAlignment w:val="baseline"/>
        <w:rPr>
          <w:rFonts w:ascii="Times New Roman" w:eastAsia="Times New Roman" w:hAnsi="Times New Roman" w:cs="Times New Roman"/>
          <w:color w:val="555555"/>
          <w:sz w:val="21"/>
          <w:szCs w:val="21"/>
          <w:lang w:eastAsia="en-CA"/>
        </w:rPr>
      </w:pPr>
      <w:r w:rsidRPr="0025602A">
        <w:rPr>
          <w:rFonts w:ascii="Times New Roman" w:eastAsia="Times New Roman" w:hAnsi="Times New Roman" w:cs="Times New Roman"/>
          <w:b/>
          <w:bCs/>
          <w:color w:val="555555"/>
          <w:sz w:val="21"/>
          <w:szCs w:val="21"/>
          <w:bdr w:val="none" w:sz="0" w:space="0" w:color="auto" w:frame="1"/>
          <w:lang w:eastAsia="en-CA"/>
        </w:rPr>
        <w:t>Insulators</w:t>
      </w:r>
      <w:r w:rsidRPr="0025602A">
        <w:rPr>
          <w:rFonts w:ascii="Times New Roman" w:eastAsia="Times New Roman" w:hAnsi="Times New Roman" w:cs="Times New Roman"/>
          <w:color w:val="555555"/>
          <w:sz w:val="21"/>
          <w:szCs w:val="21"/>
          <w:lang w:eastAsia="en-CA"/>
        </w:rPr>
        <w:t>: For insulating materials, the fermi level lies between the valence and conduction band. This means that the entire valence band is filled, and therefore cannot conduct electricity. You can compare this to a busy highway that is filled with cars transporting electricity. There’s so much traffic that none of the cars can move, and therefore no electricity is moving as well.</w:t>
      </w:r>
    </w:p>
    <w:p w:rsidR="0025602A" w:rsidRPr="0025602A" w:rsidRDefault="0025602A" w:rsidP="0025602A">
      <w:pPr>
        <w:shd w:val="clear" w:color="auto" w:fill="FFFFFF"/>
        <w:spacing w:after="0" w:line="240" w:lineRule="auto"/>
        <w:textAlignment w:val="baseline"/>
        <w:rPr>
          <w:rFonts w:ascii="Times New Roman" w:eastAsia="Times New Roman" w:hAnsi="Times New Roman" w:cs="Times New Roman"/>
          <w:color w:val="555555"/>
          <w:sz w:val="21"/>
          <w:szCs w:val="21"/>
          <w:lang w:eastAsia="en-CA"/>
        </w:rPr>
      </w:pPr>
    </w:p>
    <w:p w:rsidR="0025602A" w:rsidRDefault="0025602A" w:rsidP="0025602A">
      <w:pPr>
        <w:shd w:val="clear" w:color="auto" w:fill="FFFFFF"/>
        <w:spacing w:after="0" w:line="240" w:lineRule="auto"/>
        <w:textAlignment w:val="baseline"/>
        <w:rPr>
          <w:rFonts w:ascii="Times New Roman" w:eastAsia="Times New Roman" w:hAnsi="Times New Roman" w:cs="Times New Roman"/>
          <w:color w:val="555555"/>
          <w:sz w:val="21"/>
          <w:szCs w:val="21"/>
          <w:lang w:eastAsia="en-CA"/>
        </w:rPr>
      </w:pPr>
      <w:r w:rsidRPr="0025602A">
        <w:rPr>
          <w:rFonts w:ascii="Times New Roman" w:eastAsia="Times New Roman" w:hAnsi="Times New Roman" w:cs="Times New Roman"/>
          <w:b/>
          <w:bCs/>
          <w:color w:val="555555"/>
          <w:sz w:val="21"/>
          <w:szCs w:val="21"/>
          <w:bdr w:val="none" w:sz="0" w:space="0" w:color="auto" w:frame="1"/>
          <w:lang w:eastAsia="en-CA"/>
        </w:rPr>
        <w:t>Conductors</w:t>
      </w:r>
      <w:r w:rsidRPr="0025602A">
        <w:rPr>
          <w:rFonts w:ascii="Times New Roman" w:eastAsia="Times New Roman" w:hAnsi="Times New Roman" w:cs="Times New Roman"/>
          <w:color w:val="555555"/>
          <w:sz w:val="21"/>
          <w:szCs w:val="21"/>
          <w:lang w:eastAsia="en-CA"/>
        </w:rPr>
        <w:t>: Conducting materials have a fermi level that lies halfway between a band itself. This is called a “half-filled band”. Using the same analogy before, this is as if the cars transporting electricity are on a highway with plenty of room to travel, thus electricity is being transported efficiently.</w:t>
      </w:r>
    </w:p>
    <w:p w:rsidR="0025602A" w:rsidRPr="0025602A" w:rsidRDefault="0025602A" w:rsidP="0025602A">
      <w:pPr>
        <w:shd w:val="clear" w:color="auto" w:fill="FFFFFF"/>
        <w:spacing w:after="0" w:line="240" w:lineRule="auto"/>
        <w:textAlignment w:val="baseline"/>
        <w:rPr>
          <w:rFonts w:ascii="Times New Roman" w:eastAsia="Times New Roman" w:hAnsi="Times New Roman" w:cs="Times New Roman"/>
          <w:color w:val="555555"/>
          <w:sz w:val="21"/>
          <w:szCs w:val="21"/>
          <w:lang w:eastAsia="en-CA"/>
        </w:rPr>
      </w:pPr>
    </w:p>
    <w:p w:rsidR="0025602A" w:rsidRPr="00E75EE5" w:rsidRDefault="0025602A" w:rsidP="0025602A">
      <w:pPr>
        <w:shd w:val="clear" w:color="auto" w:fill="FFFFFF"/>
        <w:spacing w:after="0" w:line="240" w:lineRule="auto"/>
        <w:textAlignment w:val="baseline"/>
        <w:rPr>
          <w:rFonts w:ascii="Times New Roman" w:eastAsia="Times New Roman" w:hAnsi="Times New Roman" w:cs="Times New Roman"/>
          <w:color w:val="555555"/>
          <w:sz w:val="20"/>
          <w:szCs w:val="20"/>
          <w:lang w:eastAsia="en-CA"/>
        </w:rPr>
      </w:pPr>
      <w:r w:rsidRPr="0025602A">
        <w:rPr>
          <w:rFonts w:ascii="Times New Roman" w:eastAsia="Times New Roman" w:hAnsi="Times New Roman" w:cs="Times New Roman"/>
          <w:b/>
          <w:bCs/>
          <w:color w:val="555555"/>
          <w:sz w:val="21"/>
          <w:szCs w:val="21"/>
          <w:bdr w:val="none" w:sz="0" w:space="0" w:color="auto" w:frame="1"/>
          <w:lang w:eastAsia="en-CA"/>
        </w:rPr>
        <w:t>Semi-conductors</w:t>
      </w:r>
      <w:r w:rsidRPr="0025602A">
        <w:rPr>
          <w:rFonts w:ascii="Times New Roman" w:eastAsia="Times New Roman" w:hAnsi="Times New Roman" w:cs="Times New Roman"/>
          <w:color w:val="555555"/>
          <w:sz w:val="21"/>
          <w:szCs w:val="21"/>
          <w:lang w:eastAsia="en-CA"/>
        </w:rPr>
        <w:t xml:space="preserve">: </w:t>
      </w:r>
      <w:r w:rsidR="00205385">
        <w:rPr>
          <w:rFonts w:ascii="Times New Roman" w:eastAsia="Times New Roman" w:hAnsi="Times New Roman" w:cs="Times New Roman"/>
          <w:color w:val="555555"/>
          <w:sz w:val="21"/>
          <w:szCs w:val="21"/>
          <w:lang w:eastAsia="en-CA"/>
        </w:rPr>
        <w:t>Like</w:t>
      </w:r>
      <w:r w:rsidRPr="0025602A">
        <w:rPr>
          <w:rFonts w:ascii="Times New Roman" w:eastAsia="Times New Roman" w:hAnsi="Times New Roman" w:cs="Times New Roman"/>
          <w:color w:val="555555"/>
          <w:sz w:val="21"/>
          <w:szCs w:val="21"/>
          <w:lang w:eastAsia="en-CA"/>
        </w:rPr>
        <w:t xml:space="preserve"> insulators, the fermi level for semi-conductors lies in between the valence and conductance band. However, in contrast to insulating materials, the distance between the valence and conductance band is smaller. This means that electrons with a high enough energy can “jump” into the conductance band, and electricity can flow. You can think of this as if on a very busy highway, cars with high </w:t>
      </w:r>
      <w:r w:rsidRPr="00E75EE5">
        <w:rPr>
          <w:rFonts w:ascii="Times New Roman" w:eastAsia="Times New Roman" w:hAnsi="Times New Roman" w:cs="Times New Roman"/>
          <w:color w:val="555555"/>
          <w:sz w:val="20"/>
          <w:szCs w:val="20"/>
          <w:lang w:eastAsia="en-CA"/>
        </w:rPr>
        <w:t xml:space="preserve">enough occupancy can enter the HOV </w:t>
      </w:r>
      <w:proofErr w:type="gramStart"/>
      <w:r w:rsidRPr="00E75EE5">
        <w:rPr>
          <w:rFonts w:ascii="Times New Roman" w:eastAsia="Times New Roman" w:hAnsi="Times New Roman" w:cs="Times New Roman"/>
          <w:color w:val="555555"/>
          <w:sz w:val="20"/>
          <w:szCs w:val="20"/>
          <w:lang w:eastAsia="en-CA"/>
        </w:rPr>
        <w:t>lane, and</w:t>
      </w:r>
      <w:proofErr w:type="gramEnd"/>
      <w:r w:rsidRPr="00E75EE5">
        <w:rPr>
          <w:rFonts w:ascii="Times New Roman" w:eastAsia="Times New Roman" w:hAnsi="Times New Roman" w:cs="Times New Roman"/>
          <w:color w:val="555555"/>
          <w:sz w:val="20"/>
          <w:szCs w:val="20"/>
          <w:lang w:eastAsia="en-CA"/>
        </w:rPr>
        <w:t xml:space="preserve"> move unencumbered by traffic.</w:t>
      </w:r>
    </w:p>
    <w:p w:rsidR="00E75EE5" w:rsidRPr="00E75EE5" w:rsidRDefault="00E75EE5" w:rsidP="0025602A">
      <w:pPr>
        <w:shd w:val="clear" w:color="auto" w:fill="FFFFFF"/>
        <w:spacing w:after="0" w:line="240" w:lineRule="auto"/>
        <w:textAlignment w:val="baseline"/>
        <w:rPr>
          <w:rFonts w:ascii="Times New Roman" w:eastAsia="Times New Roman" w:hAnsi="Times New Roman" w:cs="Times New Roman"/>
          <w:color w:val="555555"/>
          <w:sz w:val="20"/>
          <w:szCs w:val="20"/>
          <w:lang w:eastAsia="en-CA"/>
        </w:rPr>
      </w:pPr>
    </w:p>
    <w:p w:rsidR="00E75EE5" w:rsidRPr="00E75EE5" w:rsidRDefault="00E75EE5" w:rsidP="00E75EE5">
      <w:pPr>
        <w:pStyle w:val="NormalWeb"/>
        <w:rPr>
          <w:sz w:val="20"/>
          <w:szCs w:val="20"/>
        </w:rPr>
      </w:pPr>
      <w:r w:rsidRPr="00E75EE5">
        <w:rPr>
          <w:sz w:val="20"/>
          <w:szCs w:val="20"/>
        </w:rPr>
        <w:t>O</w:t>
      </w:r>
      <w:r w:rsidRPr="00E75EE5">
        <w:rPr>
          <w:sz w:val="20"/>
          <w:szCs w:val="20"/>
        </w:rPr>
        <w:t xml:space="preserve">f course, this is a simple definition and band structures of materials can become quite complex. For your entertainment, below is a calculated </w:t>
      </w:r>
      <w:proofErr w:type="spellStart"/>
      <w:r w:rsidRPr="00E75EE5">
        <w:rPr>
          <w:sz w:val="20"/>
          <w:szCs w:val="20"/>
        </w:rPr>
        <w:t>bandstructure</w:t>
      </w:r>
      <w:proofErr w:type="spellEnd"/>
      <w:r w:rsidRPr="00E75EE5">
        <w:rPr>
          <w:sz w:val="20"/>
          <w:szCs w:val="20"/>
        </w:rPr>
        <w:t xml:space="preserve"> for Germanium (Ge).</w:t>
      </w:r>
    </w:p>
    <w:p w:rsidR="00E75EE5" w:rsidRPr="00E75EE5" w:rsidRDefault="00E75EE5" w:rsidP="00E75EE5">
      <w:pPr>
        <w:pStyle w:val="NormalWeb"/>
        <w:jc w:val="center"/>
        <w:rPr>
          <w:sz w:val="20"/>
          <w:szCs w:val="20"/>
        </w:rPr>
      </w:pPr>
      <w:bookmarkStart w:id="0" w:name="_GoBack"/>
      <w:bookmarkEnd w:id="0"/>
      <w:r w:rsidRPr="00E75EE5">
        <w:rPr>
          <w:noProof/>
          <w:sz w:val="20"/>
          <w:szCs w:val="20"/>
        </w:rPr>
        <w:drawing>
          <wp:inline distT="0" distB="0" distL="0" distR="0">
            <wp:extent cx="1588316" cy="2216552"/>
            <wp:effectExtent l="0" t="0" r="0" b="0"/>
            <wp:docPr id="5" name="Picture 5" descr="http://blogs.ubc.ca/engl301-99a-2019wa/files/2019/09/germanium-1-215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s.ubc.ca/engl301-99a-2019wa/files/2019/09/germanium-1-215x30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3359" cy="2237545"/>
                    </a:xfrm>
                    <a:prstGeom prst="rect">
                      <a:avLst/>
                    </a:prstGeom>
                    <a:noFill/>
                    <a:ln>
                      <a:noFill/>
                    </a:ln>
                  </pic:spPr>
                </pic:pic>
              </a:graphicData>
            </a:graphic>
          </wp:inline>
        </w:drawing>
      </w:r>
    </w:p>
    <w:p w:rsidR="00E75EE5" w:rsidRPr="00E75EE5" w:rsidRDefault="00E75EE5" w:rsidP="00E75EE5">
      <w:pPr>
        <w:pStyle w:val="Heading6"/>
        <w:jc w:val="center"/>
        <w:rPr>
          <w:sz w:val="20"/>
          <w:szCs w:val="20"/>
        </w:rPr>
      </w:pPr>
      <w:r w:rsidRPr="00E75EE5">
        <w:rPr>
          <w:sz w:val="20"/>
          <w:szCs w:val="20"/>
        </w:rPr>
        <w:t xml:space="preserve">Fig. 3 </w:t>
      </w:r>
      <w:r w:rsidRPr="00E75EE5">
        <w:rPr>
          <w:b w:val="0"/>
          <w:sz w:val="20"/>
          <w:szCs w:val="20"/>
        </w:rPr>
        <w:t>Band structure of Germanium (Ge) [3]</w:t>
      </w:r>
    </w:p>
    <w:p w:rsidR="00E75EE5" w:rsidRPr="00E75EE5" w:rsidRDefault="00E75EE5" w:rsidP="00E75EE5">
      <w:pPr>
        <w:pStyle w:val="NormalWeb"/>
        <w:rPr>
          <w:sz w:val="20"/>
          <w:szCs w:val="20"/>
        </w:rPr>
      </w:pPr>
      <w:r w:rsidRPr="00E75EE5">
        <w:rPr>
          <w:sz w:val="20"/>
          <w:szCs w:val="20"/>
        </w:rPr>
        <w:t> </w:t>
      </w:r>
    </w:p>
    <w:p w:rsidR="00E75EE5" w:rsidRPr="00E75EE5" w:rsidRDefault="00E75EE5" w:rsidP="0025602A">
      <w:pPr>
        <w:shd w:val="clear" w:color="auto" w:fill="FFFFFF"/>
        <w:spacing w:after="0" w:line="240" w:lineRule="auto"/>
        <w:textAlignment w:val="baseline"/>
        <w:rPr>
          <w:rFonts w:ascii="Times New Roman" w:eastAsia="Times New Roman" w:hAnsi="Times New Roman" w:cs="Times New Roman"/>
          <w:color w:val="555555"/>
          <w:sz w:val="20"/>
          <w:szCs w:val="20"/>
          <w:lang w:eastAsia="en-CA"/>
        </w:rPr>
      </w:pPr>
    </w:p>
    <w:p w:rsidR="0025602A" w:rsidRPr="00E75EE5" w:rsidRDefault="0025602A" w:rsidP="0025602A">
      <w:pPr>
        <w:shd w:val="clear" w:color="auto" w:fill="FFFFFF"/>
        <w:spacing w:before="384" w:after="384" w:line="240" w:lineRule="auto"/>
        <w:textAlignment w:val="baseline"/>
        <w:rPr>
          <w:rFonts w:ascii="Times New Roman" w:eastAsia="Times New Roman" w:hAnsi="Times New Roman" w:cs="Times New Roman"/>
          <w:color w:val="555555"/>
          <w:sz w:val="20"/>
          <w:szCs w:val="20"/>
          <w:lang w:eastAsia="en-CA"/>
        </w:rPr>
      </w:pPr>
      <w:r w:rsidRPr="00E75EE5">
        <w:rPr>
          <w:rFonts w:ascii="Times New Roman" w:eastAsia="Times New Roman" w:hAnsi="Times New Roman" w:cs="Times New Roman"/>
          <w:color w:val="555555"/>
          <w:sz w:val="20"/>
          <w:szCs w:val="20"/>
          <w:lang w:eastAsia="en-CA"/>
        </w:rPr>
        <w:t>Citations:</w:t>
      </w:r>
    </w:p>
    <w:p w:rsidR="0025602A" w:rsidRPr="00E75EE5" w:rsidRDefault="0025602A" w:rsidP="0025602A">
      <w:pPr>
        <w:shd w:val="clear" w:color="auto" w:fill="FFFFFF"/>
        <w:spacing w:after="0" w:line="240" w:lineRule="auto"/>
        <w:textAlignment w:val="baseline"/>
        <w:rPr>
          <w:rFonts w:ascii="Times New Roman" w:eastAsia="Times New Roman" w:hAnsi="Times New Roman" w:cs="Times New Roman"/>
          <w:color w:val="555555"/>
          <w:sz w:val="20"/>
          <w:szCs w:val="20"/>
          <w:lang w:eastAsia="en-CA"/>
        </w:rPr>
      </w:pPr>
      <w:r w:rsidRPr="00E75EE5">
        <w:rPr>
          <w:rFonts w:ascii="Times New Roman" w:eastAsia="Times New Roman" w:hAnsi="Times New Roman" w:cs="Times New Roman"/>
          <w:color w:val="555555"/>
          <w:sz w:val="20"/>
          <w:szCs w:val="20"/>
          <w:lang w:eastAsia="en-CA"/>
        </w:rPr>
        <w:t xml:space="preserve">(1) </w:t>
      </w:r>
      <w:proofErr w:type="spellStart"/>
      <w:r w:rsidRPr="00E75EE5">
        <w:rPr>
          <w:rFonts w:ascii="Times New Roman" w:eastAsia="Times New Roman" w:hAnsi="Times New Roman" w:cs="Times New Roman"/>
          <w:color w:val="555555"/>
          <w:sz w:val="20"/>
          <w:szCs w:val="20"/>
          <w:lang w:eastAsia="en-CA"/>
        </w:rPr>
        <w:t>Zeeghbroeck</w:t>
      </w:r>
      <w:proofErr w:type="spellEnd"/>
      <w:r w:rsidRPr="00E75EE5">
        <w:rPr>
          <w:rFonts w:ascii="Times New Roman" w:eastAsia="Times New Roman" w:hAnsi="Times New Roman" w:cs="Times New Roman"/>
          <w:color w:val="555555"/>
          <w:sz w:val="20"/>
          <w:szCs w:val="20"/>
          <w:lang w:eastAsia="en-CA"/>
        </w:rPr>
        <w:t>, B. Van. “Chapter 2: Semiconductor Fundamentals.” </w:t>
      </w:r>
      <w:r w:rsidRPr="00E75EE5">
        <w:rPr>
          <w:rFonts w:ascii="Times New Roman" w:eastAsia="Times New Roman" w:hAnsi="Times New Roman" w:cs="Times New Roman"/>
          <w:i/>
          <w:iCs/>
          <w:color w:val="555555"/>
          <w:sz w:val="20"/>
          <w:szCs w:val="20"/>
          <w:bdr w:val="none" w:sz="0" w:space="0" w:color="auto" w:frame="1"/>
          <w:lang w:eastAsia="en-CA"/>
        </w:rPr>
        <w:t>Principles of Semiconductor Devices</w:t>
      </w:r>
      <w:r w:rsidRPr="00E75EE5">
        <w:rPr>
          <w:rFonts w:ascii="Times New Roman" w:eastAsia="Times New Roman" w:hAnsi="Times New Roman" w:cs="Times New Roman"/>
          <w:color w:val="555555"/>
          <w:sz w:val="20"/>
          <w:szCs w:val="20"/>
          <w:lang w:eastAsia="en-CA"/>
        </w:rPr>
        <w:t>, 2011, ecee.colorado.edu/~</w:t>
      </w:r>
      <w:proofErr w:type="spellStart"/>
      <w:r w:rsidRPr="00E75EE5">
        <w:rPr>
          <w:rFonts w:ascii="Times New Roman" w:eastAsia="Times New Roman" w:hAnsi="Times New Roman" w:cs="Times New Roman"/>
          <w:color w:val="555555"/>
          <w:sz w:val="20"/>
          <w:szCs w:val="20"/>
          <w:lang w:eastAsia="en-CA"/>
        </w:rPr>
        <w:t>bart</w:t>
      </w:r>
      <w:proofErr w:type="spellEnd"/>
      <w:r w:rsidRPr="00E75EE5">
        <w:rPr>
          <w:rFonts w:ascii="Times New Roman" w:eastAsia="Times New Roman" w:hAnsi="Times New Roman" w:cs="Times New Roman"/>
          <w:color w:val="555555"/>
          <w:sz w:val="20"/>
          <w:szCs w:val="20"/>
          <w:lang w:eastAsia="en-CA"/>
        </w:rPr>
        <w:t>/book/book/chapter2/ch2_3.htm.</w:t>
      </w:r>
    </w:p>
    <w:p w:rsidR="0025602A" w:rsidRPr="00E75EE5" w:rsidRDefault="0025602A" w:rsidP="0025602A">
      <w:pPr>
        <w:shd w:val="clear" w:color="auto" w:fill="FFFFFF"/>
        <w:spacing w:after="0" w:line="240" w:lineRule="auto"/>
        <w:textAlignment w:val="baseline"/>
        <w:rPr>
          <w:rFonts w:ascii="Times New Roman" w:eastAsia="Times New Roman" w:hAnsi="Times New Roman" w:cs="Times New Roman"/>
          <w:color w:val="555555"/>
          <w:sz w:val="20"/>
          <w:szCs w:val="20"/>
          <w:lang w:eastAsia="en-CA"/>
        </w:rPr>
      </w:pPr>
      <w:r w:rsidRPr="00E75EE5">
        <w:rPr>
          <w:rFonts w:ascii="Times New Roman" w:eastAsia="Times New Roman" w:hAnsi="Times New Roman" w:cs="Times New Roman"/>
          <w:color w:val="555555"/>
          <w:sz w:val="20"/>
          <w:szCs w:val="20"/>
          <w:lang w:eastAsia="en-CA"/>
        </w:rPr>
        <w:t xml:space="preserve">(2) Singh, </w:t>
      </w:r>
      <w:proofErr w:type="spellStart"/>
      <w:r w:rsidRPr="00E75EE5">
        <w:rPr>
          <w:rFonts w:ascii="Times New Roman" w:eastAsia="Times New Roman" w:hAnsi="Times New Roman" w:cs="Times New Roman"/>
          <w:color w:val="555555"/>
          <w:sz w:val="20"/>
          <w:szCs w:val="20"/>
          <w:lang w:eastAsia="en-CA"/>
        </w:rPr>
        <w:t>Jasprit</w:t>
      </w:r>
      <w:proofErr w:type="spellEnd"/>
      <w:r w:rsidRPr="00E75EE5">
        <w:rPr>
          <w:rFonts w:ascii="Times New Roman" w:eastAsia="Times New Roman" w:hAnsi="Times New Roman" w:cs="Times New Roman"/>
          <w:color w:val="555555"/>
          <w:sz w:val="20"/>
          <w:szCs w:val="20"/>
          <w:lang w:eastAsia="en-CA"/>
        </w:rPr>
        <w:t>. </w:t>
      </w:r>
      <w:r w:rsidRPr="00E75EE5">
        <w:rPr>
          <w:rFonts w:ascii="Times New Roman" w:eastAsia="Times New Roman" w:hAnsi="Times New Roman" w:cs="Times New Roman"/>
          <w:i/>
          <w:iCs/>
          <w:color w:val="555555"/>
          <w:sz w:val="20"/>
          <w:szCs w:val="20"/>
          <w:bdr w:val="none" w:sz="0" w:space="0" w:color="auto" w:frame="1"/>
          <w:lang w:eastAsia="en-CA"/>
        </w:rPr>
        <w:t>Electronic and Optoelectronic Properties of Semiconductor Structures</w:t>
      </w:r>
      <w:r w:rsidRPr="00E75EE5">
        <w:rPr>
          <w:rFonts w:ascii="Times New Roman" w:eastAsia="Times New Roman" w:hAnsi="Times New Roman" w:cs="Times New Roman"/>
          <w:color w:val="555555"/>
          <w:sz w:val="20"/>
          <w:szCs w:val="20"/>
          <w:lang w:eastAsia="en-CA"/>
        </w:rPr>
        <w:t>. Cambridge University Press, 2003.</w:t>
      </w:r>
    </w:p>
    <w:p w:rsidR="0025602A" w:rsidRPr="00E75EE5" w:rsidRDefault="0025602A" w:rsidP="0025602A">
      <w:pPr>
        <w:shd w:val="clear" w:color="auto" w:fill="FFFFFF"/>
        <w:spacing w:after="0" w:line="240" w:lineRule="auto"/>
        <w:textAlignment w:val="baseline"/>
        <w:rPr>
          <w:rFonts w:ascii="Times New Roman" w:eastAsia="Times New Roman" w:hAnsi="Times New Roman" w:cs="Times New Roman"/>
          <w:color w:val="555555"/>
          <w:sz w:val="20"/>
          <w:szCs w:val="20"/>
          <w:lang w:eastAsia="en-CA"/>
        </w:rPr>
      </w:pPr>
      <w:r w:rsidRPr="00E75EE5">
        <w:rPr>
          <w:rFonts w:ascii="Times New Roman" w:eastAsia="Times New Roman" w:hAnsi="Times New Roman" w:cs="Times New Roman"/>
          <w:color w:val="555555"/>
          <w:sz w:val="20"/>
          <w:szCs w:val="20"/>
          <w:lang w:eastAsia="en-CA"/>
        </w:rPr>
        <w:t>(3) Kittel, Charles. </w:t>
      </w:r>
      <w:r w:rsidRPr="00E75EE5">
        <w:rPr>
          <w:rFonts w:ascii="Times New Roman" w:eastAsia="Times New Roman" w:hAnsi="Times New Roman" w:cs="Times New Roman"/>
          <w:i/>
          <w:iCs/>
          <w:color w:val="555555"/>
          <w:sz w:val="20"/>
          <w:szCs w:val="20"/>
          <w:bdr w:val="none" w:sz="0" w:space="0" w:color="auto" w:frame="1"/>
          <w:lang w:eastAsia="en-CA"/>
        </w:rPr>
        <w:t>Introduction to Solid State Physics (8th Edition)</w:t>
      </w:r>
      <w:r w:rsidRPr="00E75EE5">
        <w:rPr>
          <w:rFonts w:ascii="Times New Roman" w:eastAsia="Times New Roman" w:hAnsi="Times New Roman" w:cs="Times New Roman"/>
          <w:color w:val="555555"/>
          <w:sz w:val="20"/>
          <w:szCs w:val="20"/>
          <w:lang w:eastAsia="en-CA"/>
        </w:rPr>
        <w:t>. John Wiley &amp; Sons, Inc., 2005.</w:t>
      </w:r>
    </w:p>
    <w:p w:rsidR="0025602A" w:rsidRPr="00E75EE5" w:rsidRDefault="0025602A">
      <w:pPr>
        <w:rPr>
          <w:sz w:val="20"/>
          <w:szCs w:val="20"/>
        </w:rPr>
      </w:pPr>
    </w:p>
    <w:p w:rsidR="000E3E8D" w:rsidRPr="00E75EE5" w:rsidRDefault="000E3E8D">
      <w:pPr>
        <w:rPr>
          <w:sz w:val="20"/>
          <w:szCs w:val="20"/>
        </w:rPr>
      </w:pPr>
    </w:p>
    <w:sectPr w:rsidR="000E3E8D" w:rsidRPr="00E75E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0258B"/>
    <w:multiLevelType w:val="multilevel"/>
    <w:tmpl w:val="F4E47B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02A"/>
    <w:rsid w:val="000E3E8D"/>
    <w:rsid w:val="00205385"/>
    <w:rsid w:val="0025388D"/>
    <w:rsid w:val="0025602A"/>
    <w:rsid w:val="00570D8E"/>
    <w:rsid w:val="006E66EA"/>
    <w:rsid w:val="00704087"/>
    <w:rsid w:val="00C01681"/>
    <w:rsid w:val="00C56124"/>
    <w:rsid w:val="00CA6221"/>
    <w:rsid w:val="00E75EE5"/>
    <w:rsid w:val="00F21C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69ECF"/>
  <w15:chartTrackingRefBased/>
  <w15:docId w15:val="{966E9AA1-81C1-4B81-AAF9-9321AEEB3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25602A"/>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25602A"/>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paragraph" w:styleId="Heading6">
    <w:name w:val="heading 6"/>
    <w:basedOn w:val="Normal"/>
    <w:link w:val="Heading6Char"/>
    <w:uiPriority w:val="9"/>
    <w:qFormat/>
    <w:rsid w:val="0025602A"/>
    <w:pPr>
      <w:spacing w:before="100" w:beforeAutospacing="1" w:after="100" w:afterAutospacing="1" w:line="240" w:lineRule="auto"/>
      <w:outlineLvl w:val="5"/>
    </w:pPr>
    <w:rPr>
      <w:rFonts w:ascii="Times New Roman" w:eastAsia="Times New Roman" w:hAnsi="Times New Roman" w:cs="Times New Roman"/>
      <w:b/>
      <w:bCs/>
      <w:sz w:val="15"/>
      <w:szCs w:val="15"/>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5602A"/>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25602A"/>
    <w:rPr>
      <w:rFonts w:ascii="Times New Roman" w:eastAsia="Times New Roman" w:hAnsi="Times New Roman" w:cs="Times New Roman"/>
      <w:b/>
      <w:bCs/>
      <w:sz w:val="24"/>
      <w:szCs w:val="24"/>
      <w:lang w:eastAsia="en-CA"/>
    </w:rPr>
  </w:style>
  <w:style w:type="character" w:customStyle="1" w:styleId="Heading6Char">
    <w:name w:val="Heading 6 Char"/>
    <w:basedOn w:val="DefaultParagraphFont"/>
    <w:link w:val="Heading6"/>
    <w:uiPriority w:val="9"/>
    <w:rsid w:val="0025602A"/>
    <w:rPr>
      <w:rFonts w:ascii="Times New Roman" w:eastAsia="Times New Roman" w:hAnsi="Times New Roman" w:cs="Times New Roman"/>
      <w:b/>
      <w:bCs/>
      <w:sz w:val="15"/>
      <w:szCs w:val="15"/>
      <w:lang w:eastAsia="en-CA"/>
    </w:rPr>
  </w:style>
  <w:style w:type="paragraph" w:styleId="NormalWeb">
    <w:name w:val="Normal (Web)"/>
    <w:basedOn w:val="Normal"/>
    <w:uiPriority w:val="99"/>
    <w:semiHidden/>
    <w:unhideWhenUsed/>
    <w:rsid w:val="0025602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25602A"/>
    <w:rPr>
      <w:i/>
      <w:iCs/>
    </w:rPr>
  </w:style>
  <w:style w:type="character" w:styleId="Strong">
    <w:name w:val="Strong"/>
    <w:basedOn w:val="DefaultParagraphFont"/>
    <w:uiPriority w:val="22"/>
    <w:qFormat/>
    <w:rsid w:val="0025602A"/>
    <w:rPr>
      <w:b/>
      <w:bCs/>
    </w:rPr>
  </w:style>
  <w:style w:type="paragraph" w:styleId="BalloonText">
    <w:name w:val="Balloon Text"/>
    <w:basedOn w:val="Normal"/>
    <w:link w:val="BalloonTextChar"/>
    <w:uiPriority w:val="99"/>
    <w:semiHidden/>
    <w:unhideWhenUsed/>
    <w:rsid w:val="002560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0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359128">
      <w:bodyDiv w:val="1"/>
      <w:marLeft w:val="0"/>
      <w:marRight w:val="0"/>
      <w:marTop w:val="0"/>
      <w:marBottom w:val="0"/>
      <w:divBdr>
        <w:top w:val="none" w:sz="0" w:space="0" w:color="auto"/>
        <w:left w:val="none" w:sz="0" w:space="0" w:color="auto"/>
        <w:bottom w:val="none" w:sz="0" w:space="0" w:color="auto"/>
        <w:right w:val="none" w:sz="0" w:space="0" w:color="auto"/>
      </w:divBdr>
    </w:div>
    <w:div w:id="169156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4</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s376995</dc:creator>
  <cp:keywords/>
  <dc:description/>
  <cp:lastModifiedBy>s376995</cp:lastModifiedBy>
  <cp:revision>4</cp:revision>
  <dcterms:created xsi:type="dcterms:W3CDTF">2019-09-30T20:50:00Z</dcterms:created>
  <dcterms:modified xsi:type="dcterms:W3CDTF">2019-10-01T06:25:00Z</dcterms:modified>
</cp:coreProperties>
</file>