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Letter of Application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Eric Chang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4900 Groat Avenue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Richmond, V7E5E3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September 20, 2019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ENGL 301: Technical Writing</w:t>
      </w:r>
    </w:p>
    <w:p w:rsidR="00000000" w:rsidDel="00000000" w:rsidP="00000000" w:rsidRDefault="00000000" w:rsidRPr="00000000" w14:paraId="0000000A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University of British Columbia</w:t>
      </w:r>
    </w:p>
    <w:p w:rsidR="00000000" w:rsidDel="00000000" w:rsidP="00000000" w:rsidRDefault="00000000" w:rsidRPr="00000000" w14:paraId="0000000B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2329 West Mall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highlight w:val="white"/>
          <w:rtl w:val="0"/>
        </w:rPr>
        <w:t xml:space="preserve">Vancouver, BC V6T 1Z3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Dear Technical writing class 301: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 am here to apply for a position as a member of the Enligsh 301 writing team. As a potential member of your team, I aim to create an inclusive environment that promotes teamwork and encourages feedback as we each continue to develop our technical writing abilities.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 am currently a fourth year Mathematical student at UBC who has acquired a bit of technical writing skills through numerous extracurricular activities. Despite mathematics being a field that requires little to no technical writing skills, I was able to develop my technical writing skills during my temporary position as head lifeguard of Richmond Aquatics. During my time as head lifeguard, I was tasked to write daily reports that concisely summarizes the events that occurred during my shift in a professional matter. The second task I was assigned was then to write formal email request to our supervisors whenever we ran low on supplies such as gloves, bandaids, and ointments.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My strengths in regards to technical writing is my ability to be a direct and concise. A lot of this stems from the fact that all of the formal documents I have written have required me to summarize a large amount of information in order for the reader to read the report quickly. My biggest weakness would then be my lack of consistency in writing as mathematics is not a field that requires much if any writing skills. 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My learning philosophy is that everyone learns differently and at their own pace. As a person who has taught both swimming and mathematics for several years now I have discovered that a majority of people learn things differently. Personally I thrive in an environment that is acceptive of constructive feedback, as I personally believe that the best way for people to grow is to take and be acceptive of the advice given by others.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If you need any further information from me please contact me at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eric.c1997@hotmail.com</w:t>
        </w:r>
      </w:hyperlink>
      <w:r w:rsidDel="00000000" w:rsidR="00000000" w:rsidRPr="00000000">
        <w:rPr>
          <w:rtl w:val="0"/>
        </w:rPr>
        <w:t xml:space="preserve"> thank you.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Eric Chang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ric.c1997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