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rPr>
          <w:rFonts w:ascii="Times New Roman" w:hAnsi="Times New Roman" w:cs="Times New Roman"/>
          <w:sz w:val="24"/>
          <w:szCs w:val="24"/>
        </w:rPr>
      </w:pPr>
    </w:p>
    <w:p w:rsidR="0016410D" w:rsidRPr="00084264" w:rsidRDefault="0016410D" w:rsidP="0016410D">
      <w:pPr>
        <w:ind w:firstLine="720"/>
        <w:rPr>
          <w:rFonts w:ascii="Times New Roman" w:hAnsi="Times New Roman" w:cs="Times New Roman"/>
          <w:sz w:val="24"/>
          <w:szCs w:val="24"/>
        </w:rPr>
      </w:pPr>
    </w:p>
    <w:p w:rsidR="0016410D" w:rsidRPr="00084264" w:rsidRDefault="0016410D" w:rsidP="0016410D">
      <w:pPr>
        <w:jc w:val="center"/>
        <w:rPr>
          <w:rFonts w:ascii="Times New Roman" w:hAnsi="Times New Roman" w:cs="Times New Roman"/>
          <w:sz w:val="24"/>
          <w:szCs w:val="24"/>
        </w:rPr>
      </w:pPr>
      <w:r w:rsidRPr="00084264">
        <w:rPr>
          <w:rFonts w:ascii="Times New Roman" w:hAnsi="Times New Roman" w:cs="Times New Roman"/>
          <w:sz w:val="24"/>
          <w:szCs w:val="24"/>
        </w:rPr>
        <w:t>The Invention of Photography</w:t>
      </w:r>
    </w:p>
    <w:p w:rsidR="0016410D" w:rsidRPr="00084264" w:rsidRDefault="0016410D" w:rsidP="0016410D">
      <w:pPr>
        <w:jc w:val="center"/>
        <w:rPr>
          <w:rFonts w:ascii="Times New Roman" w:hAnsi="Times New Roman" w:cs="Times New Roman"/>
          <w:bCs/>
          <w:sz w:val="24"/>
          <w:szCs w:val="24"/>
        </w:rPr>
      </w:pPr>
      <w:r w:rsidRPr="00084264">
        <w:rPr>
          <w:rFonts w:ascii="Times New Roman" w:hAnsi="Times New Roman" w:cs="Times New Roman"/>
          <w:bCs/>
          <w:sz w:val="24"/>
          <w:szCs w:val="24"/>
        </w:rPr>
        <w:t xml:space="preserve">Lynnette Earle and Jerry </w:t>
      </w:r>
      <w:proofErr w:type="spellStart"/>
      <w:r w:rsidRPr="00084264">
        <w:rPr>
          <w:rFonts w:ascii="Times New Roman" w:hAnsi="Times New Roman" w:cs="Times New Roman"/>
          <w:bCs/>
          <w:sz w:val="24"/>
          <w:szCs w:val="24"/>
        </w:rPr>
        <w:t>Mah</w:t>
      </w:r>
      <w:proofErr w:type="spellEnd"/>
      <w:r w:rsidRPr="00084264">
        <w:rPr>
          <w:rFonts w:ascii="Times New Roman" w:hAnsi="Times New Roman" w:cs="Times New Roman"/>
          <w:sz w:val="24"/>
          <w:szCs w:val="24"/>
        </w:rPr>
        <w:br/>
      </w:r>
    </w:p>
    <w:p w:rsidR="0016410D" w:rsidRPr="00084264" w:rsidRDefault="0016410D" w:rsidP="0016410D">
      <w:pPr>
        <w:jc w:val="center"/>
        <w:rPr>
          <w:rFonts w:ascii="Times New Roman" w:hAnsi="Times New Roman" w:cs="Times New Roman"/>
          <w:bCs/>
          <w:sz w:val="24"/>
          <w:szCs w:val="24"/>
        </w:rPr>
      </w:pPr>
    </w:p>
    <w:p w:rsidR="0016410D" w:rsidRPr="00084264" w:rsidRDefault="0016410D" w:rsidP="0016410D">
      <w:pPr>
        <w:jc w:val="center"/>
        <w:rPr>
          <w:rFonts w:ascii="Times New Roman" w:hAnsi="Times New Roman" w:cs="Times New Roman"/>
          <w:bCs/>
          <w:sz w:val="24"/>
          <w:szCs w:val="24"/>
        </w:rPr>
      </w:pPr>
      <w:r w:rsidRPr="00084264">
        <w:rPr>
          <w:rFonts w:ascii="Times New Roman" w:hAnsi="Times New Roman" w:cs="Times New Roman"/>
          <w:bCs/>
          <w:sz w:val="24"/>
          <w:szCs w:val="24"/>
        </w:rPr>
        <w:t>ETEC 540: Text Technologies</w:t>
      </w:r>
    </w:p>
    <w:p w:rsidR="0016410D" w:rsidRPr="00084264" w:rsidRDefault="0016410D" w:rsidP="0016410D">
      <w:pPr>
        <w:jc w:val="center"/>
        <w:rPr>
          <w:rFonts w:ascii="Times New Roman" w:hAnsi="Times New Roman" w:cs="Times New Roman"/>
          <w:bCs/>
          <w:sz w:val="24"/>
          <w:szCs w:val="24"/>
        </w:rPr>
      </w:pPr>
      <w:r w:rsidRPr="00084264">
        <w:rPr>
          <w:rFonts w:ascii="Times New Roman" w:hAnsi="Times New Roman" w:cs="Times New Roman"/>
          <w:bCs/>
          <w:sz w:val="24"/>
          <w:szCs w:val="24"/>
        </w:rPr>
        <w:t>Section 64A and 64B</w:t>
      </w:r>
    </w:p>
    <w:p w:rsidR="0016410D" w:rsidRPr="00084264" w:rsidRDefault="0016410D" w:rsidP="0016410D">
      <w:pPr>
        <w:jc w:val="center"/>
        <w:rPr>
          <w:rFonts w:ascii="Times New Roman" w:hAnsi="Times New Roman" w:cs="Times New Roman"/>
          <w:bCs/>
          <w:sz w:val="24"/>
          <w:szCs w:val="24"/>
        </w:rPr>
      </w:pPr>
      <w:r w:rsidRPr="00084264">
        <w:rPr>
          <w:rFonts w:ascii="Times New Roman" w:hAnsi="Times New Roman" w:cs="Times New Roman"/>
          <w:sz w:val="24"/>
          <w:szCs w:val="24"/>
        </w:rPr>
        <w:br/>
      </w:r>
      <w:r w:rsidRPr="00084264">
        <w:rPr>
          <w:rFonts w:ascii="Times New Roman" w:hAnsi="Times New Roman" w:cs="Times New Roman"/>
          <w:bCs/>
          <w:sz w:val="24"/>
          <w:szCs w:val="24"/>
        </w:rPr>
        <w:t>University of British Columbia</w:t>
      </w:r>
    </w:p>
    <w:p w:rsidR="0016410D" w:rsidRPr="00084264" w:rsidRDefault="0016410D" w:rsidP="0016410D">
      <w:pPr>
        <w:jc w:val="center"/>
        <w:rPr>
          <w:rFonts w:ascii="Times New Roman" w:hAnsi="Times New Roman" w:cs="Times New Roman"/>
          <w:bCs/>
          <w:sz w:val="24"/>
          <w:szCs w:val="24"/>
        </w:rPr>
      </w:pPr>
      <w:r w:rsidRPr="00084264">
        <w:rPr>
          <w:rFonts w:ascii="Times New Roman" w:hAnsi="Times New Roman" w:cs="Times New Roman"/>
          <w:bCs/>
          <w:sz w:val="24"/>
          <w:szCs w:val="24"/>
        </w:rPr>
        <w:t>Professors: Teresa Dobson and Jeff Miller</w:t>
      </w:r>
    </w:p>
    <w:p w:rsidR="0016410D" w:rsidRPr="00084264" w:rsidRDefault="0016410D" w:rsidP="0016410D">
      <w:pPr>
        <w:jc w:val="center"/>
        <w:rPr>
          <w:rFonts w:ascii="Times New Roman" w:hAnsi="Times New Roman" w:cs="Times New Roman"/>
          <w:bCs/>
          <w:sz w:val="24"/>
          <w:szCs w:val="24"/>
        </w:rPr>
      </w:pPr>
    </w:p>
    <w:p w:rsidR="0016410D" w:rsidRPr="00084264" w:rsidRDefault="0016410D" w:rsidP="0016410D">
      <w:pPr>
        <w:jc w:val="center"/>
        <w:rPr>
          <w:rFonts w:ascii="Times New Roman" w:hAnsi="Times New Roman" w:cs="Times New Roman"/>
          <w:bCs/>
          <w:sz w:val="24"/>
          <w:szCs w:val="24"/>
        </w:rPr>
      </w:pPr>
      <w:r w:rsidRPr="00084264">
        <w:rPr>
          <w:rFonts w:ascii="Times New Roman" w:hAnsi="Times New Roman" w:cs="Times New Roman"/>
          <w:bCs/>
          <w:sz w:val="24"/>
          <w:szCs w:val="24"/>
        </w:rPr>
        <w:t>Oct 28, 2012</w:t>
      </w:r>
    </w:p>
    <w:p w:rsidR="0016410D" w:rsidRPr="00084264" w:rsidRDefault="0016410D" w:rsidP="0016410D">
      <w:pPr>
        <w:jc w:val="center"/>
        <w:rPr>
          <w:rFonts w:ascii="Times New Roman" w:hAnsi="Times New Roman" w:cs="Times New Roman"/>
          <w:sz w:val="24"/>
          <w:szCs w:val="24"/>
        </w:rPr>
      </w:pPr>
    </w:p>
    <w:p w:rsidR="0016410D" w:rsidRPr="00084264" w:rsidRDefault="0016410D" w:rsidP="0016410D">
      <w:pPr>
        <w:ind w:firstLine="720"/>
        <w:jc w:val="center"/>
        <w:rPr>
          <w:rFonts w:ascii="Times New Roman" w:hAnsi="Times New Roman" w:cs="Times New Roman"/>
          <w:sz w:val="24"/>
          <w:szCs w:val="24"/>
        </w:rPr>
      </w:pPr>
    </w:p>
    <w:p w:rsidR="0016410D" w:rsidRPr="00084264" w:rsidRDefault="0016410D" w:rsidP="0016410D">
      <w:pPr>
        <w:ind w:firstLine="720"/>
        <w:jc w:val="center"/>
        <w:rPr>
          <w:rFonts w:ascii="Times New Roman" w:hAnsi="Times New Roman" w:cs="Times New Roman"/>
          <w:sz w:val="24"/>
          <w:szCs w:val="24"/>
        </w:rPr>
      </w:pPr>
    </w:p>
    <w:p w:rsidR="0016410D" w:rsidRPr="00084264" w:rsidRDefault="0016410D" w:rsidP="0016410D">
      <w:pPr>
        <w:ind w:firstLine="720"/>
        <w:jc w:val="center"/>
        <w:rPr>
          <w:rFonts w:ascii="Times New Roman" w:hAnsi="Times New Roman" w:cs="Times New Roman"/>
          <w:sz w:val="24"/>
          <w:szCs w:val="24"/>
        </w:rPr>
      </w:pPr>
    </w:p>
    <w:p w:rsidR="0016410D" w:rsidRPr="00084264" w:rsidRDefault="0016410D" w:rsidP="0016410D">
      <w:pPr>
        <w:spacing w:after="200"/>
        <w:rPr>
          <w:rFonts w:ascii="Times New Roman" w:hAnsi="Times New Roman" w:cs="Times New Roman"/>
          <w:b/>
          <w:sz w:val="24"/>
          <w:szCs w:val="24"/>
        </w:rPr>
      </w:pPr>
      <w:r w:rsidRPr="00084264">
        <w:rPr>
          <w:rFonts w:ascii="Times New Roman" w:hAnsi="Times New Roman" w:cs="Times New Roman"/>
          <w:sz w:val="24"/>
          <w:szCs w:val="24"/>
        </w:rPr>
        <w:br w:type="page"/>
      </w:r>
    </w:p>
    <w:p w:rsidR="000F0E58" w:rsidRPr="00084264" w:rsidRDefault="00E41FF4">
      <w:pPr>
        <w:jc w:val="center"/>
        <w:rPr>
          <w:rFonts w:ascii="Times New Roman" w:hAnsi="Times New Roman" w:cs="Times New Roman"/>
          <w:sz w:val="24"/>
          <w:szCs w:val="24"/>
        </w:rPr>
      </w:pPr>
      <w:r w:rsidRPr="00084264">
        <w:rPr>
          <w:rFonts w:ascii="Times New Roman" w:hAnsi="Times New Roman" w:cs="Times New Roman"/>
          <w:b/>
          <w:sz w:val="24"/>
          <w:szCs w:val="24"/>
        </w:rPr>
        <w:lastRenderedPageBreak/>
        <w:t>Introduction</w:t>
      </w:r>
    </w:p>
    <w:p w:rsidR="000F0E58" w:rsidRPr="00084264" w:rsidRDefault="000F0E58">
      <w:pPr>
        <w:rPr>
          <w:rFonts w:ascii="Times New Roman" w:hAnsi="Times New Roman" w:cs="Times New Roman"/>
          <w:sz w:val="24"/>
          <w:szCs w:val="24"/>
        </w:rPr>
      </w:pP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The invention of photography and its legacy has changed the world. Photography has modified the phenomenology of reading and writing by enhancing the text only experience. A brief history of this incredible invention will help to pave the road of understanding how it has influenced culture, how it has changed the face of simple text, how it can be used as both a research and storytelling tool, and how it is used in general education.</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b/>
          <w:sz w:val="24"/>
          <w:szCs w:val="24"/>
        </w:rPr>
        <w:t>A Brief History of Photography</w:t>
      </w:r>
    </w:p>
    <w:p w:rsidR="000F0E58" w:rsidRPr="00084264" w:rsidRDefault="000F0E58">
      <w:pPr>
        <w:rPr>
          <w:rFonts w:ascii="Times New Roman" w:hAnsi="Times New Roman" w:cs="Times New Roman"/>
          <w:sz w:val="24"/>
          <w:szCs w:val="24"/>
        </w:rPr>
      </w:pP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The optical principle, discovered by ancient Greeks, is the concept of “light passing through a tiny hole will produce an inverted image on a surface opposite the hole” (Friedman &amp; Ross, 2003, p. 3). The same principle was used for the camera </w:t>
      </w:r>
      <w:proofErr w:type="spellStart"/>
      <w:r w:rsidRPr="00084264">
        <w:rPr>
          <w:rFonts w:ascii="Times New Roman" w:hAnsi="Times New Roman" w:cs="Times New Roman"/>
          <w:sz w:val="24"/>
          <w:szCs w:val="24"/>
        </w:rPr>
        <w:t>obscura</w:t>
      </w:r>
      <w:proofErr w:type="spellEnd"/>
      <w:r w:rsidRPr="00084264">
        <w:rPr>
          <w:rFonts w:ascii="Times New Roman" w:hAnsi="Times New Roman" w:cs="Times New Roman"/>
          <w:sz w:val="24"/>
          <w:szCs w:val="24"/>
        </w:rPr>
        <w:t xml:space="preserve"> (Latin for darkroom) which allowed for an image to be created, but not printed. The very first permanent image was developed in 1826 by French inventor Joseph </w:t>
      </w:r>
      <w:proofErr w:type="spellStart"/>
      <w:r w:rsidRPr="00084264">
        <w:rPr>
          <w:rFonts w:ascii="Times New Roman" w:hAnsi="Times New Roman" w:cs="Times New Roman"/>
          <w:sz w:val="24"/>
          <w:szCs w:val="24"/>
        </w:rPr>
        <w:t>Niépce</w:t>
      </w:r>
      <w:proofErr w:type="spellEnd"/>
      <w:r w:rsidRPr="00084264">
        <w:rPr>
          <w:rFonts w:ascii="Times New Roman" w:hAnsi="Times New Roman" w:cs="Times New Roman"/>
          <w:sz w:val="24"/>
          <w:szCs w:val="24"/>
        </w:rPr>
        <w:t xml:space="preserve"> (National Geographic Society, 2012). Louis-Jacques-</w:t>
      </w:r>
      <w:proofErr w:type="spellStart"/>
      <w:r w:rsidRPr="00084264">
        <w:rPr>
          <w:rFonts w:ascii="Times New Roman" w:hAnsi="Times New Roman" w:cs="Times New Roman"/>
          <w:sz w:val="24"/>
          <w:szCs w:val="24"/>
        </w:rPr>
        <w:t>Mandé</w:t>
      </w:r>
      <w:proofErr w:type="spellEnd"/>
      <w:r w:rsidRPr="00084264">
        <w:rPr>
          <w:rFonts w:ascii="Times New Roman" w:hAnsi="Times New Roman" w:cs="Times New Roman"/>
          <w:sz w:val="24"/>
          <w:szCs w:val="24"/>
        </w:rPr>
        <w:t xml:space="preserve"> Daguerre, inventor of photography, in 1838 made a remarkable discovery, using a combination of a silver plated sheet of copper and a chemical process, thus creating the daguerreotype camera (Daniel, 2004a). </w:t>
      </w:r>
      <w:proofErr w:type="gramStart"/>
      <w:r w:rsidRPr="00084264">
        <w:rPr>
          <w:rFonts w:ascii="Times New Roman" w:hAnsi="Times New Roman" w:cs="Times New Roman"/>
          <w:sz w:val="24"/>
          <w:szCs w:val="24"/>
        </w:rPr>
        <w:t>And</w:t>
      </w:r>
      <w:proofErr w:type="gramEnd"/>
      <w:r w:rsidRPr="00084264">
        <w:rPr>
          <w:rFonts w:ascii="Times New Roman" w:hAnsi="Times New Roman" w:cs="Times New Roman"/>
          <w:sz w:val="24"/>
          <w:szCs w:val="24"/>
        </w:rPr>
        <w:t xml:space="preserve"> in</w:t>
      </w:r>
      <w:r w:rsidRPr="00084264">
        <w:rPr>
          <w:rFonts w:ascii="Times New Roman" w:hAnsi="Times New Roman" w:cs="Times New Roman"/>
          <w:sz w:val="24"/>
          <w:szCs w:val="24"/>
          <w:highlight w:val="white"/>
        </w:rPr>
        <w:t xml:space="preserve"> 1839 when Sir John Herschel “coined the term Photography deriving from the Greek “</w:t>
      </w:r>
      <w:proofErr w:type="spellStart"/>
      <w:r w:rsidRPr="00084264">
        <w:rPr>
          <w:rFonts w:ascii="Times New Roman" w:hAnsi="Times New Roman" w:cs="Times New Roman"/>
          <w:sz w:val="24"/>
          <w:szCs w:val="24"/>
          <w:highlight w:val="white"/>
        </w:rPr>
        <w:t>fos</w:t>
      </w:r>
      <w:proofErr w:type="spellEnd"/>
      <w:r w:rsidRPr="00084264">
        <w:rPr>
          <w:rFonts w:ascii="Times New Roman" w:hAnsi="Times New Roman" w:cs="Times New Roman"/>
          <w:sz w:val="24"/>
          <w:szCs w:val="24"/>
          <w:highlight w:val="white"/>
        </w:rPr>
        <w:t>” meaning light and “</w:t>
      </w:r>
      <w:proofErr w:type="spellStart"/>
      <w:r w:rsidRPr="00084264">
        <w:rPr>
          <w:rFonts w:ascii="Times New Roman" w:hAnsi="Times New Roman" w:cs="Times New Roman"/>
          <w:sz w:val="24"/>
          <w:szCs w:val="24"/>
          <w:highlight w:val="white"/>
        </w:rPr>
        <w:t>grafo</w:t>
      </w:r>
      <w:proofErr w:type="spellEnd"/>
      <w:r w:rsidRPr="00084264">
        <w:rPr>
          <w:rFonts w:ascii="Times New Roman" w:hAnsi="Times New Roman" w:cs="Times New Roman"/>
          <w:sz w:val="24"/>
          <w:szCs w:val="24"/>
          <w:highlight w:val="white"/>
        </w:rPr>
        <w:t>” – to write” (</w:t>
      </w:r>
      <w:proofErr w:type="spellStart"/>
      <w:r w:rsidRPr="00084264">
        <w:rPr>
          <w:rFonts w:ascii="Times New Roman" w:hAnsi="Times New Roman" w:cs="Times New Roman"/>
          <w:sz w:val="24"/>
          <w:szCs w:val="24"/>
        </w:rPr>
        <w:t>Tolmachev</w:t>
      </w:r>
      <w:proofErr w:type="spellEnd"/>
      <w:r w:rsidRPr="00084264">
        <w:rPr>
          <w:rFonts w:ascii="Times New Roman" w:hAnsi="Times New Roman" w:cs="Times New Roman"/>
          <w:sz w:val="24"/>
          <w:szCs w:val="24"/>
        </w:rPr>
        <w:t xml:space="preserve">, 2010). </w:t>
      </w: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During the 1800’s there were many firsts for photography; 1839 - first photo of a person, 1845 - first photo of the sun, 1847 - first photo of lightning and war, 1850 - first positive photograph prints on paper, 1851 - wet plate process invented, 1858 - first bird’s-eye view photographs, etc. (National Geographic Society, 2012). In 1888, the beginning of photography as known </w:t>
      </w:r>
      <w:proofErr w:type="gramStart"/>
      <w:r w:rsidRPr="00084264">
        <w:rPr>
          <w:rFonts w:ascii="Times New Roman" w:hAnsi="Times New Roman" w:cs="Times New Roman"/>
          <w:sz w:val="24"/>
          <w:szCs w:val="24"/>
        </w:rPr>
        <w:t>today,</w:t>
      </w:r>
      <w:proofErr w:type="gramEnd"/>
      <w:r w:rsidRPr="00084264">
        <w:rPr>
          <w:rFonts w:ascii="Times New Roman" w:hAnsi="Times New Roman" w:cs="Times New Roman"/>
          <w:sz w:val="24"/>
          <w:szCs w:val="24"/>
        </w:rPr>
        <w:t xml:space="preserve"> began with the release of the first Kodak camera by George Eastman. Twelve years later in 1900, Kodak introduced the Brownie (a box camera with roll film), which sold for </w:t>
      </w:r>
      <w:r w:rsidRPr="00084264">
        <w:rPr>
          <w:rFonts w:ascii="Times New Roman" w:hAnsi="Times New Roman" w:cs="Times New Roman"/>
          <w:sz w:val="24"/>
          <w:szCs w:val="24"/>
        </w:rPr>
        <w:lastRenderedPageBreak/>
        <w:t xml:space="preserve">only a dollar (National Geographic Society, 2012). “As early as 1905, [Oskar </w:t>
      </w:r>
      <w:proofErr w:type="spellStart"/>
      <w:r w:rsidRPr="00084264">
        <w:rPr>
          <w:rFonts w:ascii="Times New Roman" w:hAnsi="Times New Roman" w:cs="Times New Roman"/>
          <w:sz w:val="24"/>
          <w:szCs w:val="24"/>
        </w:rPr>
        <w:t>Barnack</w:t>
      </w:r>
      <w:proofErr w:type="spellEnd"/>
      <w:r w:rsidRPr="00084264">
        <w:rPr>
          <w:rFonts w:ascii="Times New Roman" w:hAnsi="Times New Roman" w:cs="Times New Roman"/>
          <w:sz w:val="24"/>
          <w:szCs w:val="24"/>
        </w:rPr>
        <w:t>] had the idea of reducing the negative format and enlarging the photographs at a later stage. He succeeded in turning this momentous idea into reality 10 years later… [</w:t>
      </w:r>
      <w:proofErr w:type="gramStart"/>
      <w:r w:rsidRPr="00084264">
        <w:rPr>
          <w:rFonts w:ascii="Times New Roman" w:hAnsi="Times New Roman" w:cs="Times New Roman"/>
          <w:sz w:val="24"/>
          <w:szCs w:val="24"/>
        </w:rPr>
        <w:t>when</w:t>
      </w:r>
      <w:proofErr w:type="gramEnd"/>
      <w:r w:rsidRPr="00084264">
        <w:rPr>
          <w:rFonts w:ascii="Times New Roman" w:hAnsi="Times New Roman" w:cs="Times New Roman"/>
          <w:sz w:val="24"/>
          <w:szCs w:val="24"/>
        </w:rPr>
        <w:t xml:space="preserve">] he developed the Ur-Leica, arguably the first truly successful small-format camera in the world. The small picture format of 24x36mm was achieved at that time by doubling the 18 x 24 mm cinema format. The photographs created in 1914 were of outstanding quality for the time. Delayed due to WW1, the first Leica (a contraction of </w:t>
      </w:r>
      <w:proofErr w:type="spellStart"/>
      <w:r w:rsidRPr="00084264">
        <w:rPr>
          <w:rFonts w:ascii="Times New Roman" w:hAnsi="Times New Roman" w:cs="Times New Roman"/>
          <w:sz w:val="24"/>
          <w:szCs w:val="24"/>
        </w:rPr>
        <w:t>Leitz</w:t>
      </w:r>
      <w:proofErr w:type="spellEnd"/>
      <w:r w:rsidRPr="00084264">
        <w:rPr>
          <w:rFonts w:ascii="Times New Roman" w:hAnsi="Times New Roman" w:cs="Times New Roman"/>
          <w:sz w:val="24"/>
          <w:szCs w:val="24"/>
        </w:rPr>
        <w:t xml:space="preserve"> Camera) did not enter series production until 1924 and was introduced to the public in 1925” (Leica Camera AG, 2006). Later, in 1947, the Polaroid camera was invented by Edwin H. Land and released to the public in 1948 (National Geographic Society, 2012). </w:t>
      </w: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The dawn of the digital camera began in 1975 when Steven </w:t>
      </w:r>
      <w:proofErr w:type="spellStart"/>
      <w:r w:rsidRPr="00084264">
        <w:rPr>
          <w:rFonts w:ascii="Times New Roman" w:hAnsi="Times New Roman" w:cs="Times New Roman"/>
          <w:sz w:val="24"/>
          <w:szCs w:val="24"/>
        </w:rPr>
        <w:t>Sasson</w:t>
      </w:r>
      <w:proofErr w:type="spellEnd"/>
      <w:r w:rsidRPr="00084264">
        <w:rPr>
          <w:rFonts w:ascii="Times New Roman" w:hAnsi="Times New Roman" w:cs="Times New Roman"/>
          <w:sz w:val="24"/>
          <w:szCs w:val="24"/>
        </w:rPr>
        <w:t>, an American electrical engineer who worked for Kodak, invented the world’s first digital camera, which was about the size of a toaster (National Geographic Society, 2012). From this point on, the digital camera has continued to change shape and evolve, essentially leading to the demise of Kodak itself. The shift that has occurred throughout the history of photography can be seen as a remediation, “in the sense that a newer medium takes the place of an older one, borrowing and reorganizing the characteristics of [photography] in the older medium and reforming its cultural space” (Bolter, 2001, p. 23). The digital camera of today is a remediation of what Daguerre invented in 1838 and will likely remediate into something new in the future.</w:t>
      </w:r>
    </w:p>
    <w:p w:rsidR="000F0E58" w:rsidRPr="00084264" w:rsidRDefault="000F0E58">
      <w:pPr>
        <w:rPr>
          <w:rFonts w:ascii="Times New Roman" w:hAnsi="Times New Roman" w:cs="Times New Roman"/>
          <w:sz w:val="24"/>
          <w:szCs w:val="24"/>
        </w:rPr>
      </w:pPr>
    </w:p>
    <w:p w:rsidR="000F0E58" w:rsidRPr="00084264" w:rsidRDefault="00B567A5" w:rsidP="008043FC">
      <w:pPr>
        <w:jc w:val="center"/>
        <w:rPr>
          <w:rFonts w:ascii="Times New Roman" w:hAnsi="Times New Roman" w:cs="Times New Roman"/>
          <w:sz w:val="24"/>
          <w:szCs w:val="24"/>
        </w:rPr>
      </w:pPr>
      <w:hyperlink r:id="rId7">
        <w:r w:rsidR="00E41FF4" w:rsidRPr="00084264">
          <w:rPr>
            <w:rFonts w:ascii="Times New Roman" w:hAnsi="Times New Roman" w:cs="Times New Roman"/>
            <w:color w:val="1155CC"/>
            <w:sz w:val="24"/>
            <w:szCs w:val="24"/>
            <w:u w:val="single"/>
          </w:rPr>
          <w:t>http://prezi.com/-dypfilcaail/history-of-photography/</w:t>
        </w:r>
      </w:hyperlink>
    </w:p>
    <w:p w:rsidR="000F0E58" w:rsidRPr="00084264" w:rsidRDefault="000F0E58">
      <w:pPr>
        <w:rPr>
          <w:rFonts w:ascii="Times New Roman" w:hAnsi="Times New Roman" w:cs="Times New Roman"/>
          <w:sz w:val="24"/>
          <w:szCs w:val="24"/>
        </w:rPr>
      </w:pPr>
    </w:p>
    <w:p w:rsidR="008043FC" w:rsidRDefault="008043FC">
      <w:pPr>
        <w:jc w:val="center"/>
        <w:rPr>
          <w:rFonts w:ascii="Times New Roman" w:hAnsi="Times New Roman" w:cs="Times New Roman"/>
          <w:b/>
          <w:sz w:val="24"/>
          <w:szCs w:val="24"/>
        </w:rPr>
      </w:pPr>
    </w:p>
    <w:p w:rsidR="008043FC" w:rsidRDefault="008043FC">
      <w:pPr>
        <w:jc w:val="center"/>
        <w:rPr>
          <w:rFonts w:ascii="Times New Roman" w:hAnsi="Times New Roman" w:cs="Times New Roman"/>
          <w:b/>
          <w:sz w:val="24"/>
          <w:szCs w:val="24"/>
        </w:rPr>
      </w:pPr>
    </w:p>
    <w:p w:rsidR="008043FC" w:rsidRDefault="008043FC">
      <w:pPr>
        <w:jc w:val="center"/>
        <w:rPr>
          <w:rFonts w:ascii="Times New Roman" w:hAnsi="Times New Roman" w:cs="Times New Roman"/>
          <w:b/>
          <w:sz w:val="24"/>
          <w:szCs w:val="24"/>
        </w:rPr>
      </w:pPr>
    </w:p>
    <w:p w:rsidR="008043FC" w:rsidRDefault="008043FC">
      <w:pPr>
        <w:jc w:val="center"/>
        <w:rPr>
          <w:rFonts w:ascii="Times New Roman" w:hAnsi="Times New Roman" w:cs="Times New Roman"/>
          <w:b/>
          <w:sz w:val="24"/>
          <w:szCs w:val="24"/>
        </w:rPr>
      </w:pPr>
    </w:p>
    <w:p w:rsidR="000F0E58" w:rsidRPr="00084264" w:rsidRDefault="00E41FF4">
      <w:pPr>
        <w:jc w:val="center"/>
        <w:rPr>
          <w:rFonts w:ascii="Times New Roman" w:hAnsi="Times New Roman" w:cs="Times New Roman"/>
          <w:sz w:val="24"/>
          <w:szCs w:val="24"/>
        </w:rPr>
      </w:pPr>
      <w:r w:rsidRPr="00084264">
        <w:rPr>
          <w:rFonts w:ascii="Times New Roman" w:hAnsi="Times New Roman" w:cs="Times New Roman"/>
          <w:b/>
          <w:sz w:val="24"/>
          <w:szCs w:val="24"/>
        </w:rPr>
        <w:lastRenderedPageBreak/>
        <w:t>Photography’s Effect on Culture</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Changes in the manufacturing of the printed book became a significant factor in introducing images. As indicated by Bolter (2011), this remediation from a print only culture altered how people interacted with books. Literacy became more than just writing; photographic images demanded new skills in understanding. This demand for new thought processes pertained not only to common people, but to academics as well. </w:t>
      </w:r>
      <w:proofErr w:type="spellStart"/>
      <w:r w:rsidRPr="00084264">
        <w:rPr>
          <w:rFonts w:ascii="Times New Roman" w:hAnsi="Times New Roman" w:cs="Times New Roman"/>
          <w:sz w:val="24"/>
          <w:szCs w:val="24"/>
        </w:rPr>
        <w:t>Fischman</w:t>
      </w:r>
      <w:proofErr w:type="spellEnd"/>
      <w:r w:rsidRPr="00084264">
        <w:rPr>
          <w:rFonts w:ascii="Times New Roman" w:hAnsi="Times New Roman" w:cs="Times New Roman"/>
          <w:sz w:val="24"/>
          <w:szCs w:val="24"/>
        </w:rPr>
        <w:t xml:space="preserve"> (2001) describes how early scholars dismissed the credibility of images, questioning their viability as sources of information. At the root of this issue, academics appeared to be conflicted in their self-confidence to interpret photographs.</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Academics were not alone in this conflict. Although art enjoyed a close kinship and relationship to photography (Benjamin, 1972), there was conflict within the ranks of artists. Early photographers, many of whom were also artists using daguerreotypes as an aid for painting, were beginning to take on photography as a serious art form. This caused friction within the art community, with debate between traditionalists and innovators. Traditionalists holding ground on previously used mediums and innovators developing photography as a new medium; changing how art was interpreted. Wilkinson (1997) speaks to this decline in relations as a disagreement over “aesthetic consensus” (p. 23). Also driving this change was new technology in typography. These changes occurred </w:t>
      </w:r>
      <w:proofErr w:type="gramStart"/>
      <w:r w:rsidRPr="00084264">
        <w:rPr>
          <w:rFonts w:ascii="Times New Roman" w:hAnsi="Times New Roman" w:cs="Times New Roman"/>
          <w:sz w:val="24"/>
          <w:szCs w:val="24"/>
        </w:rPr>
        <w:t>through the use of</w:t>
      </w:r>
      <w:proofErr w:type="gramEnd"/>
      <w:r w:rsidRPr="00084264">
        <w:rPr>
          <w:rFonts w:ascii="Times New Roman" w:hAnsi="Times New Roman" w:cs="Times New Roman"/>
          <w:sz w:val="24"/>
          <w:szCs w:val="24"/>
        </w:rPr>
        <w:t xml:space="preserve"> minimal words, captions and bold images; ushering in a new age in print and images.</w:t>
      </w:r>
    </w:p>
    <w:p w:rsidR="000F0E58" w:rsidRPr="00084264" w:rsidRDefault="00E41FF4">
      <w:pPr>
        <w:jc w:val="cente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pPr>
        <w:rPr>
          <w:rFonts w:ascii="Times New Roman" w:hAnsi="Times New Roman" w:cs="Times New Roman"/>
          <w:sz w:val="24"/>
          <w:szCs w:val="24"/>
        </w:rPr>
      </w:pPr>
      <w:r w:rsidRPr="00084264">
        <w:rPr>
          <w:rFonts w:ascii="Times New Roman" w:hAnsi="Times New Roman" w:cs="Times New Roman"/>
          <w:b/>
          <w:sz w:val="24"/>
          <w:szCs w:val="24"/>
        </w:rPr>
        <w:t>Transitioning from Text to Mixed Media</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rsidP="008043FC">
      <w:pPr>
        <w:spacing w:line="480" w:lineRule="auto"/>
        <w:ind w:firstLine="720"/>
        <w:rPr>
          <w:rFonts w:ascii="Times New Roman" w:hAnsi="Times New Roman" w:cs="Times New Roman"/>
          <w:sz w:val="24"/>
          <w:szCs w:val="24"/>
        </w:rPr>
      </w:pPr>
      <w:proofErr w:type="spellStart"/>
      <w:r w:rsidRPr="00084264">
        <w:rPr>
          <w:rFonts w:ascii="Times New Roman" w:hAnsi="Times New Roman" w:cs="Times New Roman"/>
          <w:sz w:val="24"/>
          <w:szCs w:val="24"/>
        </w:rPr>
        <w:t>Malcom</w:t>
      </w:r>
      <w:proofErr w:type="spellEnd"/>
      <w:r w:rsidRPr="00084264">
        <w:rPr>
          <w:rFonts w:ascii="Times New Roman" w:hAnsi="Times New Roman" w:cs="Times New Roman"/>
          <w:sz w:val="24"/>
          <w:szCs w:val="24"/>
        </w:rPr>
        <w:t xml:space="preserve"> (2004b) indicates that the first printed book with photographs was Fox Talbot’s “The Pencil of Nature” using the </w:t>
      </w:r>
      <w:proofErr w:type="spellStart"/>
      <w:r w:rsidRPr="00084264">
        <w:rPr>
          <w:rFonts w:ascii="Times New Roman" w:hAnsi="Times New Roman" w:cs="Times New Roman"/>
          <w:sz w:val="24"/>
          <w:szCs w:val="24"/>
        </w:rPr>
        <w:t>calotype</w:t>
      </w:r>
      <w:proofErr w:type="spellEnd"/>
      <w:r w:rsidRPr="00084264">
        <w:rPr>
          <w:rFonts w:ascii="Times New Roman" w:hAnsi="Times New Roman" w:cs="Times New Roman"/>
          <w:sz w:val="24"/>
          <w:szCs w:val="24"/>
        </w:rPr>
        <w:t xml:space="preserve"> process in 1844. By using this book, Talbot was able to promote his patented </w:t>
      </w:r>
      <w:proofErr w:type="spellStart"/>
      <w:r w:rsidRPr="00084264">
        <w:rPr>
          <w:rFonts w:ascii="Times New Roman" w:hAnsi="Times New Roman" w:cs="Times New Roman"/>
          <w:sz w:val="24"/>
          <w:szCs w:val="24"/>
        </w:rPr>
        <w:t>calotype</w:t>
      </w:r>
      <w:proofErr w:type="spellEnd"/>
      <w:r w:rsidRPr="00084264">
        <w:rPr>
          <w:rFonts w:ascii="Times New Roman" w:hAnsi="Times New Roman" w:cs="Times New Roman"/>
          <w:sz w:val="24"/>
          <w:szCs w:val="24"/>
        </w:rPr>
        <w:t xml:space="preserve"> as a proof of concept. During this time period, Daguerre was </w:t>
      </w:r>
      <w:r w:rsidRPr="00084264">
        <w:rPr>
          <w:rFonts w:ascii="Times New Roman" w:hAnsi="Times New Roman" w:cs="Times New Roman"/>
          <w:sz w:val="24"/>
          <w:szCs w:val="24"/>
        </w:rPr>
        <w:lastRenderedPageBreak/>
        <w:t>also working on a different photographic process. Because Talbot’s process was patented and Daguerre’s was not, the daguerreotype became the more popular of the two.</w:t>
      </w:r>
    </w:p>
    <w:p w:rsidR="000F0E58" w:rsidRPr="00084264" w:rsidRDefault="00E41FF4" w:rsidP="00C11096">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C11096">
        <w:rPr>
          <w:rFonts w:ascii="Times New Roman" w:hAnsi="Times New Roman" w:cs="Times New Roman"/>
          <w:sz w:val="24"/>
          <w:szCs w:val="24"/>
        </w:rPr>
        <w:tab/>
      </w:r>
      <w:r w:rsidRPr="00084264">
        <w:rPr>
          <w:rFonts w:ascii="Times New Roman" w:hAnsi="Times New Roman" w:cs="Times New Roman"/>
          <w:sz w:val="24"/>
          <w:szCs w:val="24"/>
        </w:rPr>
        <w:t xml:space="preserve">As time progressed, so did changes that enabled photography’s popularity through ease of use and accessibility. According to Way (2006), the 1860s heralded the introduction of photography in newspapers. By the 1940s to 50s, books on photography were becoming prevalent, as was their status as a serious communication tool. Within the next decade, galleries and museums were starting to show photographs as desired art pieces, with universities offering classes on photography. </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With both technological and cultural changes, people responded by learning in a different way. Through research, we can see how these visual images help with memory recall. </w:t>
      </w:r>
      <w:proofErr w:type="spellStart"/>
      <w:r w:rsidRPr="00084264">
        <w:rPr>
          <w:rFonts w:ascii="Times New Roman" w:hAnsi="Times New Roman" w:cs="Times New Roman"/>
          <w:sz w:val="24"/>
          <w:szCs w:val="24"/>
        </w:rPr>
        <w:t>Ong</w:t>
      </w:r>
      <w:proofErr w:type="spellEnd"/>
      <w:r w:rsidRPr="00084264">
        <w:rPr>
          <w:rFonts w:ascii="Times New Roman" w:hAnsi="Times New Roman" w:cs="Times New Roman"/>
          <w:sz w:val="24"/>
          <w:szCs w:val="24"/>
        </w:rPr>
        <w:t xml:space="preserve"> (2002) stated that photographs can serve as an “</w:t>
      </w:r>
      <w:r w:rsidRPr="00084264">
        <w:rPr>
          <w:rFonts w:ascii="Times New Roman" w:hAnsi="Times New Roman" w:cs="Times New Roman"/>
          <w:i/>
          <w:sz w:val="24"/>
          <w:szCs w:val="24"/>
        </w:rPr>
        <w:t xml:space="preserve">aides-mémoires” </w:t>
      </w:r>
      <w:r w:rsidRPr="00084264">
        <w:rPr>
          <w:rFonts w:ascii="Times New Roman" w:hAnsi="Times New Roman" w:cs="Times New Roman"/>
          <w:sz w:val="24"/>
          <w:szCs w:val="24"/>
        </w:rPr>
        <w:t xml:space="preserve">(p.85). In essence, </w:t>
      </w:r>
      <w:proofErr w:type="spellStart"/>
      <w:r w:rsidRPr="00084264">
        <w:rPr>
          <w:rFonts w:ascii="Times New Roman" w:hAnsi="Times New Roman" w:cs="Times New Roman"/>
          <w:sz w:val="24"/>
          <w:szCs w:val="24"/>
        </w:rPr>
        <w:t>Ong</w:t>
      </w:r>
      <w:proofErr w:type="spellEnd"/>
      <w:r w:rsidRPr="00084264">
        <w:rPr>
          <w:rFonts w:ascii="Times New Roman" w:hAnsi="Times New Roman" w:cs="Times New Roman"/>
          <w:sz w:val="24"/>
          <w:szCs w:val="24"/>
        </w:rPr>
        <w:t xml:space="preserve"> is suggesting that photographs have the ability to be utilized in a manner which symbolically represents multiple meanings, yet also encodes them for the user. </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Due to technology’s ability to create changes in the world, photography would not remain as the sole visual medium. This process of remediation from text only, to the inclusion of pictures, would progress to the next step. MacDougall (2009) posits that stereographs were a necessary invention that helped bridge people between photography and cinema. MacDougall suggests that these complex images were able to convey the idea that photographs could take on new dimensions. As cinema started to take shape and gain in popularity, photography’s influence could still be seen in how early films were shot. MacDougall points to a certain “flatness” in early motion pictures; as if these emerging films were framed pictures with motion attached. </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8043FC" w:rsidRDefault="008043FC">
      <w:pPr>
        <w:rPr>
          <w:rFonts w:ascii="Times New Roman" w:hAnsi="Times New Roman" w:cs="Times New Roman"/>
          <w:b/>
          <w:sz w:val="24"/>
          <w:szCs w:val="24"/>
        </w:rPr>
      </w:pPr>
    </w:p>
    <w:p w:rsidR="00C11096" w:rsidRDefault="00C11096">
      <w:pPr>
        <w:rPr>
          <w:rFonts w:ascii="Times New Roman" w:hAnsi="Times New Roman" w:cs="Times New Roman"/>
          <w:b/>
          <w:sz w:val="24"/>
          <w:szCs w:val="24"/>
        </w:rPr>
      </w:pPr>
    </w:p>
    <w:p w:rsidR="00C11096" w:rsidRDefault="00C11096">
      <w:pPr>
        <w:rPr>
          <w:rFonts w:ascii="Times New Roman" w:hAnsi="Times New Roman" w:cs="Times New Roman"/>
          <w:b/>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b/>
          <w:sz w:val="24"/>
          <w:szCs w:val="24"/>
        </w:rPr>
        <w:lastRenderedPageBreak/>
        <w:t>Photographs as Research Tools</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It would not take too long before photography would become a serious tool in qualitative studies. </w:t>
      </w:r>
      <w:proofErr w:type="spellStart"/>
      <w:r w:rsidRPr="00084264">
        <w:rPr>
          <w:rFonts w:ascii="Times New Roman" w:hAnsi="Times New Roman" w:cs="Times New Roman"/>
          <w:sz w:val="24"/>
          <w:szCs w:val="24"/>
        </w:rPr>
        <w:t>Szto</w:t>
      </w:r>
      <w:proofErr w:type="spellEnd"/>
      <w:r w:rsidRPr="00084264">
        <w:rPr>
          <w:rFonts w:ascii="Times New Roman" w:hAnsi="Times New Roman" w:cs="Times New Roman"/>
          <w:sz w:val="24"/>
          <w:szCs w:val="24"/>
        </w:rPr>
        <w:t>, Furman, and Langer (2005) point out how Lewis Hine was able to use photographs of children working in harsh factory conditions as a way to enact child protection laws. As a qualitative research tool, Schwartz (1989) reminds researchers to “…be grounded in the interactive context in which photographs acquire meaning” (p. 120). This refers to a common tendency towards ignoring the processes involved in interpreting and making meaning from images. By enabling a broader focus, researchers can gain a holistic view through a series of pictures. Schwartz indicates that the camera is an essential part of an ethnographer’s toolkit.</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As a quantitative research tool, for example, photography </w:t>
      </w:r>
      <w:proofErr w:type="gramStart"/>
      <w:r w:rsidRPr="00084264">
        <w:rPr>
          <w:rFonts w:ascii="Times New Roman" w:hAnsi="Times New Roman" w:cs="Times New Roman"/>
          <w:sz w:val="24"/>
          <w:szCs w:val="24"/>
        </w:rPr>
        <w:t>has been used</w:t>
      </w:r>
      <w:proofErr w:type="gramEnd"/>
      <w:r w:rsidRPr="00084264">
        <w:rPr>
          <w:rFonts w:ascii="Times New Roman" w:hAnsi="Times New Roman" w:cs="Times New Roman"/>
          <w:sz w:val="24"/>
          <w:szCs w:val="24"/>
        </w:rPr>
        <w:t xml:space="preserve"> in research that focused on ethnic and gender differences, </w:t>
      </w:r>
      <w:proofErr w:type="spellStart"/>
      <w:r w:rsidRPr="00084264">
        <w:rPr>
          <w:rFonts w:ascii="Times New Roman" w:hAnsi="Times New Roman" w:cs="Times New Roman"/>
          <w:sz w:val="24"/>
          <w:szCs w:val="24"/>
        </w:rPr>
        <w:t>Wondergem</w:t>
      </w:r>
      <w:proofErr w:type="spellEnd"/>
      <w:r w:rsidRPr="00084264">
        <w:rPr>
          <w:rFonts w:ascii="Times New Roman" w:hAnsi="Times New Roman" w:cs="Times New Roman"/>
          <w:sz w:val="24"/>
          <w:szCs w:val="24"/>
        </w:rPr>
        <w:t xml:space="preserve"> and </w:t>
      </w:r>
      <w:proofErr w:type="spellStart"/>
      <w:r w:rsidRPr="00084264">
        <w:rPr>
          <w:rFonts w:ascii="Times New Roman" w:hAnsi="Times New Roman" w:cs="Times New Roman"/>
          <w:sz w:val="24"/>
          <w:szCs w:val="24"/>
        </w:rPr>
        <w:t>Friedlmeier</w:t>
      </w:r>
      <w:proofErr w:type="spellEnd"/>
      <w:r w:rsidRPr="00084264">
        <w:rPr>
          <w:rFonts w:ascii="Times New Roman" w:hAnsi="Times New Roman" w:cs="Times New Roman"/>
          <w:sz w:val="24"/>
          <w:szCs w:val="24"/>
        </w:rPr>
        <w:t xml:space="preserve"> (2012) examined smiles by analyzing yearbook photos. Prior research indicated that in general, women smiled more in photographs (Brennan-Parks, Goddard, Wilson, &amp; Kinnear, 1991); however, ethnicity and age were not addressed. </w:t>
      </w:r>
      <w:proofErr w:type="spellStart"/>
      <w:r w:rsidRPr="00084264">
        <w:rPr>
          <w:rFonts w:ascii="Times New Roman" w:hAnsi="Times New Roman" w:cs="Times New Roman"/>
          <w:sz w:val="24"/>
          <w:szCs w:val="24"/>
        </w:rPr>
        <w:t>Wondergem</w:t>
      </w:r>
      <w:proofErr w:type="spellEnd"/>
      <w:r w:rsidRPr="00084264">
        <w:rPr>
          <w:rFonts w:ascii="Times New Roman" w:hAnsi="Times New Roman" w:cs="Times New Roman"/>
          <w:sz w:val="24"/>
          <w:szCs w:val="24"/>
        </w:rPr>
        <w:t xml:space="preserve"> and </w:t>
      </w:r>
      <w:proofErr w:type="spellStart"/>
      <w:r w:rsidRPr="00084264">
        <w:rPr>
          <w:rFonts w:ascii="Times New Roman" w:hAnsi="Times New Roman" w:cs="Times New Roman"/>
          <w:sz w:val="24"/>
          <w:szCs w:val="24"/>
        </w:rPr>
        <w:t>Friedlmeier's</w:t>
      </w:r>
      <w:proofErr w:type="spellEnd"/>
      <w:r w:rsidRPr="00084264">
        <w:rPr>
          <w:rFonts w:ascii="Times New Roman" w:hAnsi="Times New Roman" w:cs="Times New Roman"/>
          <w:sz w:val="24"/>
          <w:szCs w:val="24"/>
        </w:rPr>
        <w:t xml:space="preserve"> (2012) research confirmed prior research, with girls smiling more than boys. In addition, they were able to extend research by determining that ethnic differences in smiling started to occur by grade eight. These differences only existed for boys, whereas no appreciable differences occurred with girls. In another example, Clancy and </w:t>
      </w:r>
      <w:proofErr w:type="spellStart"/>
      <w:r w:rsidRPr="00084264">
        <w:rPr>
          <w:rFonts w:ascii="Times New Roman" w:hAnsi="Times New Roman" w:cs="Times New Roman"/>
          <w:sz w:val="24"/>
          <w:szCs w:val="24"/>
        </w:rPr>
        <w:t>Dollinger</w:t>
      </w:r>
      <w:proofErr w:type="spellEnd"/>
      <w:r w:rsidRPr="00084264">
        <w:rPr>
          <w:rFonts w:ascii="Times New Roman" w:hAnsi="Times New Roman" w:cs="Times New Roman"/>
          <w:sz w:val="24"/>
          <w:szCs w:val="24"/>
        </w:rPr>
        <w:t xml:space="preserve"> (1993) concluded that women included more communal and connected pictures. Males on the other hand were more focused on pictures of physical activities and with their vehicles.</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As a mixed methods tool, Margolis (2000) was able to gather quantitative and qualitative data by performing detailed analyses of class pictures. In this study, Margolis was able to identify changing class demographics by examining gender, and ethnicity. Other interesting elements were body language and possible indicators of socio-economic status through clothing </w:t>
      </w:r>
      <w:r w:rsidRPr="00084264">
        <w:rPr>
          <w:rFonts w:ascii="Times New Roman" w:hAnsi="Times New Roman" w:cs="Times New Roman"/>
          <w:sz w:val="24"/>
          <w:szCs w:val="24"/>
        </w:rPr>
        <w:lastRenderedPageBreak/>
        <w:t>and presentation. Also telling, were the lack of images noted by the author for certain classes and ethnicities during select time periods. Margolis speaks to the hidden agenda that classroom images sometimes portray; an example used was happy and well cared for Japanese students during their internment in relocation camps.</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pPr>
        <w:jc w:val="center"/>
        <w:rPr>
          <w:rFonts w:ascii="Times New Roman" w:hAnsi="Times New Roman" w:cs="Times New Roman"/>
          <w:sz w:val="24"/>
          <w:szCs w:val="24"/>
        </w:rPr>
      </w:pPr>
      <w:r w:rsidRPr="00084264">
        <w:rPr>
          <w:rFonts w:ascii="Times New Roman" w:hAnsi="Times New Roman" w:cs="Times New Roman"/>
          <w:b/>
          <w:sz w:val="24"/>
          <w:szCs w:val="24"/>
        </w:rPr>
        <w:t>Photographs in Education</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pPr>
        <w:rPr>
          <w:rFonts w:ascii="Times New Roman" w:hAnsi="Times New Roman" w:cs="Times New Roman"/>
          <w:sz w:val="24"/>
          <w:szCs w:val="24"/>
        </w:rPr>
      </w:pPr>
      <w:r w:rsidRPr="00084264">
        <w:rPr>
          <w:rFonts w:ascii="Times New Roman" w:hAnsi="Times New Roman" w:cs="Times New Roman"/>
          <w:b/>
          <w:sz w:val="24"/>
          <w:szCs w:val="24"/>
        </w:rPr>
        <w:t xml:space="preserve">Photographs Tell </w:t>
      </w:r>
      <w:proofErr w:type="gramStart"/>
      <w:r w:rsidRPr="00084264">
        <w:rPr>
          <w:rFonts w:ascii="Times New Roman" w:hAnsi="Times New Roman" w:cs="Times New Roman"/>
          <w:b/>
          <w:sz w:val="24"/>
          <w:szCs w:val="24"/>
        </w:rPr>
        <w:t>A</w:t>
      </w:r>
      <w:proofErr w:type="gramEnd"/>
      <w:r w:rsidRPr="00084264">
        <w:rPr>
          <w:rFonts w:ascii="Times New Roman" w:hAnsi="Times New Roman" w:cs="Times New Roman"/>
          <w:b/>
          <w:sz w:val="24"/>
          <w:szCs w:val="24"/>
        </w:rPr>
        <w:t xml:space="preserve"> Story</w:t>
      </w: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 </w:t>
      </w: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Visual images have had a significant impact on learning. In today’s classroom, picture books are a primary tool in the introduction and development of literacy. Samuels (1970) suggests that books targeting students began as far back as the 1650s when Comenius’ </w:t>
      </w:r>
      <w:proofErr w:type="spellStart"/>
      <w:r w:rsidRPr="00084264">
        <w:rPr>
          <w:rFonts w:ascii="Times New Roman" w:hAnsi="Times New Roman" w:cs="Times New Roman"/>
          <w:sz w:val="24"/>
          <w:szCs w:val="24"/>
        </w:rPr>
        <w:t>Orbis</w:t>
      </w:r>
      <w:proofErr w:type="spellEnd"/>
      <w:r w:rsidRPr="00084264">
        <w:rPr>
          <w:rFonts w:ascii="Times New Roman" w:hAnsi="Times New Roman" w:cs="Times New Roman"/>
          <w:sz w:val="24"/>
          <w:szCs w:val="24"/>
        </w:rPr>
        <w:t xml:space="preserve"> </w:t>
      </w:r>
      <w:proofErr w:type="spellStart"/>
      <w:r w:rsidRPr="00084264">
        <w:rPr>
          <w:rFonts w:ascii="Times New Roman" w:hAnsi="Times New Roman" w:cs="Times New Roman"/>
          <w:sz w:val="24"/>
          <w:szCs w:val="24"/>
        </w:rPr>
        <w:t>Pictus</w:t>
      </w:r>
      <w:proofErr w:type="spellEnd"/>
      <w:r w:rsidRPr="00084264">
        <w:rPr>
          <w:rFonts w:ascii="Times New Roman" w:hAnsi="Times New Roman" w:cs="Times New Roman"/>
          <w:sz w:val="24"/>
          <w:szCs w:val="24"/>
        </w:rPr>
        <w:t xml:space="preserve"> was used to teach reading.</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As students rise through each grade level, textbooks begin to become a common instructional tool. Because textbooks are a nearly ubiquitous tool in education, they are also significant in their ability to drive school curricula (</w:t>
      </w:r>
      <w:proofErr w:type="spellStart"/>
      <w:r w:rsidRPr="00084264">
        <w:rPr>
          <w:rFonts w:ascii="Times New Roman" w:hAnsi="Times New Roman" w:cs="Times New Roman"/>
          <w:sz w:val="24"/>
          <w:szCs w:val="24"/>
        </w:rPr>
        <w:t>Sleeter</w:t>
      </w:r>
      <w:proofErr w:type="spellEnd"/>
      <w:r w:rsidRPr="00084264">
        <w:rPr>
          <w:rFonts w:ascii="Times New Roman" w:hAnsi="Times New Roman" w:cs="Times New Roman"/>
          <w:sz w:val="24"/>
          <w:szCs w:val="24"/>
        </w:rPr>
        <w:t xml:space="preserve"> &amp; Grant, 2010). As a learning tool, Hammond (1998) suggests that photographs within textbooks are an essential part of instructional design by making “textual information more palatable” (p. 57). By creating these visual learning hooks, text becomes more meaningful when anchored to an image. Photographs are also an important part of illustrating theories or instruction too difficult to describe by text and too detailed to be illustrated.  </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Despite the importance of photos to be included in textbook content, there is indifference or a lack of care towards how images are integrated. </w:t>
      </w:r>
      <w:proofErr w:type="spellStart"/>
      <w:r w:rsidRPr="00084264">
        <w:rPr>
          <w:rFonts w:ascii="Times New Roman" w:hAnsi="Times New Roman" w:cs="Times New Roman"/>
          <w:sz w:val="24"/>
          <w:szCs w:val="24"/>
        </w:rPr>
        <w:t>Masur</w:t>
      </w:r>
      <w:proofErr w:type="spellEnd"/>
      <w:r w:rsidRPr="00084264">
        <w:rPr>
          <w:rFonts w:ascii="Times New Roman" w:hAnsi="Times New Roman" w:cs="Times New Roman"/>
          <w:sz w:val="24"/>
          <w:szCs w:val="24"/>
        </w:rPr>
        <w:t xml:space="preserve"> (1998) suggests that mistakes might include; artists misidentified, images in the wrong orientation, and images from a different time period used to illustrate another. </w:t>
      </w:r>
      <w:proofErr w:type="spellStart"/>
      <w:r w:rsidRPr="00084264">
        <w:rPr>
          <w:rFonts w:ascii="Times New Roman" w:hAnsi="Times New Roman" w:cs="Times New Roman"/>
          <w:sz w:val="24"/>
          <w:szCs w:val="24"/>
        </w:rPr>
        <w:t>Masur</w:t>
      </w:r>
      <w:proofErr w:type="spellEnd"/>
      <w:r w:rsidRPr="00084264">
        <w:rPr>
          <w:rFonts w:ascii="Times New Roman" w:hAnsi="Times New Roman" w:cs="Times New Roman"/>
          <w:sz w:val="24"/>
          <w:szCs w:val="24"/>
        </w:rPr>
        <w:t xml:space="preserve"> contends that if errors such as these were to happen with </w:t>
      </w:r>
      <w:r w:rsidRPr="00084264">
        <w:rPr>
          <w:rFonts w:ascii="Times New Roman" w:hAnsi="Times New Roman" w:cs="Times New Roman"/>
          <w:sz w:val="24"/>
          <w:szCs w:val="24"/>
        </w:rPr>
        <w:lastRenderedPageBreak/>
        <w:t>written text, the textbooks in question would be considered failures. By taking the appropriate measures and precautions, publishers are able to avoid issues.</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Hammond extends the need to create better awareness with publishers. Hammond stresses the importance of how photographs are selected, because of the unintentional “hidden curriculum” they may portray. For example, </w:t>
      </w:r>
      <w:proofErr w:type="spellStart"/>
      <w:r w:rsidRPr="00084264">
        <w:rPr>
          <w:rFonts w:ascii="Times New Roman" w:hAnsi="Times New Roman" w:cs="Times New Roman"/>
          <w:sz w:val="24"/>
          <w:szCs w:val="24"/>
        </w:rPr>
        <w:t>Sleeter</w:t>
      </w:r>
      <w:proofErr w:type="spellEnd"/>
      <w:r w:rsidRPr="00084264">
        <w:rPr>
          <w:rFonts w:ascii="Times New Roman" w:hAnsi="Times New Roman" w:cs="Times New Roman"/>
          <w:sz w:val="24"/>
          <w:szCs w:val="24"/>
        </w:rPr>
        <w:t xml:space="preserve"> and Grant (2010) determined through their study of fourteen social studies textbooks, that minorities were significantly underrepresented in the photographs chosen. With intentional selection, pictures chosen by publishers and educators can help bridge ethnic and cultural boundaries.</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b/>
          <w:sz w:val="24"/>
          <w:szCs w:val="24"/>
        </w:rPr>
        <w:t>Photography in the Classroom</w:t>
      </w:r>
    </w:p>
    <w:p w:rsidR="000F0E58" w:rsidRPr="00084264" w:rsidRDefault="000F0E58">
      <w:pPr>
        <w:jc w:val="center"/>
        <w:rPr>
          <w:rFonts w:ascii="Times New Roman" w:hAnsi="Times New Roman" w:cs="Times New Roman"/>
          <w:sz w:val="24"/>
          <w:szCs w:val="24"/>
        </w:rPr>
      </w:pP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As mentioned in the previous section, photography is seen throughout literature and classroom instructional aids. According to Howard (1916), the use of pictures, images or photographs aid in making what is read a reality and “give a sense-impression of the literary situation through the eye” (p. 540). Howard adds that “Psychological experiments have proved that impressions received through the eye are, for most persons, far stronger than those received through any other sense avenue” (p. 540). Photography, especially today with its ease of use through digital images, is an invaluable tool for teachers to enliven a lesson. However, as Howard points out, these images are “too often neglected or ignored. Yet we all know from experience and observation that a child upon opening a new book will hurriedly turn its pages to find its pictures, and if none are found, the child in disappointment will lay the book aside as "dry" or uninteresting... Texts should be well illustrated, and teachers should be intent upon utilizing the whole teaching power of the illustrations” (1916, p. 542).</w:t>
      </w:r>
    </w:p>
    <w:p w:rsidR="000F0E58" w:rsidRPr="00084264" w:rsidRDefault="000F0E58" w:rsidP="008043FC">
      <w:pPr>
        <w:spacing w:line="480" w:lineRule="auto"/>
        <w:ind w:firstLine="720"/>
        <w:rPr>
          <w:rFonts w:ascii="Times New Roman" w:hAnsi="Times New Roman" w:cs="Times New Roman"/>
          <w:sz w:val="24"/>
          <w:szCs w:val="24"/>
        </w:rPr>
      </w:pP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lastRenderedPageBreak/>
        <w:t xml:space="preserve">The subject taught does not matter, nor does it matter if the teacher is a photographer or not. Photography in the classroom is an excellent way to enhance a lesson. According to Way, “Teaching photography in art class or integrating photography into other disciplines can provide the types of engaging learning activities that both research and practice say are effective” (2006, p. 9). The key to a balanced education for students of today’s visual literacy explosion, is allowing for cross-curricular activities. FlixelPix, a landscape and reportage photographer, outlines in his blog that photography can be used in many subject areas, other than the obvious courses such as art, journalism, and social studies. Photography can also be used in mathematics courses by measuring or calculating symmetry, shutter speed fractions, aperture, the area of a circle, exposure time, and frame rate of moving images, as well as in science or physics courses by understanding how light works and calculating the focal length in photography (2010). </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sz w:val="24"/>
          <w:szCs w:val="24"/>
        </w:rPr>
        <w:t xml:space="preserve"> </w:t>
      </w:r>
      <w:r w:rsidR="008043FC">
        <w:rPr>
          <w:rFonts w:ascii="Times New Roman" w:hAnsi="Times New Roman" w:cs="Times New Roman"/>
          <w:sz w:val="24"/>
          <w:szCs w:val="24"/>
        </w:rPr>
        <w:tab/>
      </w:r>
      <w:r w:rsidRPr="00084264">
        <w:rPr>
          <w:rFonts w:ascii="Times New Roman" w:hAnsi="Times New Roman" w:cs="Times New Roman"/>
          <w:sz w:val="24"/>
          <w:szCs w:val="24"/>
        </w:rPr>
        <w:t xml:space="preserve">Empowering students with the ability to be active learners by providing them with a camera with which to take pictures has endless learning opportunities. Teachers should be allowing students </w:t>
      </w:r>
      <w:r w:rsidRPr="00084264">
        <w:rPr>
          <w:rFonts w:ascii="Times New Roman" w:hAnsi="Times New Roman" w:cs="Times New Roman"/>
          <w:color w:val="1B1F2D"/>
          <w:sz w:val="24"/>
          <w:szCs w:val="24"/>
        </w:rPr>
        <w:t xml:space="preserve">“to </w:t>
      </w:r>
      <w:r w:rsidRPr="00084264">
        <w:rPr>
          <w:rFonts w:ascii="Times New Roman" w:hAnsi="Times New Roman" w:cs="Times New Roman"/>
          <w:sz w:val="24"/>
          <w:szCs w:val="24"/>
        </w:rPr>
        <w:t>appropriate digital photography and use it as a means to shift from their usual roles as restricted participants… and engage in sophisticated negotiations with their fellow students as photographic subjects and within the norms of classroom behavior” (</w:t>
      </w:r>
      <w:proofErr w:type="spellStart"/>
      <w:r w:rsidRPr="00084264">
        <w:rPr>
          <w:rFonts w:ascii="Times New Roman" w:hAnsi="Times New Roman" w:cs="Times New Roman"/>
          <w:sz w:val="24"/>
          <w:szCs w:val="24"/>
        </w:rPr>
        <w:t>Ching</w:t>
      </w:r>
      <w:proofErr w:type="spellEnd"/>
      <w:r w:rsidRPr="00084264">
        <w:rPr>
          <w:rFonts w:ascii="Times New Roman" w:hAnsi="Times New Roman" w:cs="Times New Roman"/>
          <w:sz w:val="24"/>
          <w:szCs w:val="24"/>
        </w:rPr>
        <w:t xml:space="preserve">, Wang, Shih &amp; </w:t>
      </w:r>
      <w:proofErr w:type="spellStart"/>
      <w:r w:rsidRPr="00084264">
        <w:rPr>
          <w:rFonts w:ascii="Times New Roman" w:hAnsi="Times New Roman" w:cs="Times New Roman"/>
          <w:sz w:val="24"/>
          <w:szCs w:val="24"/>
        </w:rPr>
        <w:t>Kedem</w:t>
      </w:r>
      <w:proofErr w:type="spellEnd"/>
      <w:r w:rsidRPr="00084264">
        <w:rPr>
          <w:rFonts w:ascii="Times New Roman" w:hAnsi="Times New Roman" w:cs="Times New Roman"/>
          <w:sz w:val="24"/>
          <w:szCs w:val="24"/>
        </w:rPr>
        <w:t xml:space="preserve">, 2006, p. 366). Way (2006) suggests that by permitting students to become image-makers and -readers, they will learn pertinent communication and problem-solving skills in order to better navigate today’s progressively more challenging and visual culture. The use of photography in the classroom allows for both students and teachers to become more visually literate. </w:t>
      </w:r>
      <w:proofErr w:type="spellStart"/>
      <w:r w:rsidRPr="00084264">
        <w:rPr>
          <w:rFonts w:ascii="Times New Roman" w:hAnsi="Times New Roman" w:cs="Times New Roman"/>
          <w:sz w:val="24"/>
          <w:szCs w:val="24"/>
        </w:rPr>
        <w:t>Ching</w:t>
      </w:r>
      <w:proofErr w:type="spellEnd"/>
      <w:r w:rsidRPr="00084264">
        <w:rPr>
          <w:rFonts w:ascii="Times New Roman" w:hAnsi="Times New Roman" w:cs="Times New Roman"/>
          <w:sz w:val="24"/>
          <w:szCs w:val="24"/>
        </w:rPr>
        <w:t xml:space="preserve">, Wang, Shih &amp; </w:t>
      </w:r>
      <w:proofErr w:type="spellStart"/>
      <w:r w:rsidRPr="00084264">
        <w:rPr>
          <w:rFonts w:ascii="Times New Roman" w:hAnsi="Times New Roman" w:cs="Times New Roman"/>
          <w:sz w:val="24"/>
          <w:szCs w:val="24"/>
        </w:rPr>
        <w:t>Kedem</w:t>
      </w:r>
      <w:proofErr w:type="spellEnd"/>
      <w:r w:rsidRPr="00084264">
        <w:rPr>
          <w:rFonts w:ascii="Times New Roman" w:hAnsi="Times New Roman" w:cs="Times New Roman"/>
          <w:sz w:val="24"/>
          <w:szCs w:val="24"/>
        </w:rPr>
        <w:t xml:space="preserve"> (2006) conducted a study about a photo journal project which not only incorporated visual literacy skills, but promoted “student-centered and meaningful technology integration, and it also proved to be effective in promoting students’ </w:t>
      </w:r>
      <w:r w:rsidRPr="00084264">
        <w:rPr>
          <w:rFonts w:ascii="Times New Roman" w:hAnsi="Times New Roman" w:cs="Times New Roman"/>
          <w:sz w:val="24"/>
          <w:szCs w:val="24"/>
        </w:rPr>
        <w:lastRenderedPageBreak/>
        <w:t>reflections” (p. 368). Reflection through photography can be a powerful tool for students and teachers alike.</w:t>
      </w:r>
    </w:p>
    <w:p w:rsidR="000F0E58" w:rsidRPr="00084264" w:rsidRDefault="00E41FF4" w:rsidP="008043FC">
      <w:pPr>
        <w:spacing w:line="480" w:lineRule="auto"/>
        <w:rPr>
          <w:rFonts w:ascii="Times New Roman" w:hAnsi="Times New Roman" w:cs="Times New Roman"/>
          <w:sz w:val="24"/>
          <w:szCs w:val="24"/>
        </w:rPr>
      </w:pPr>
      <w:r w:rsidRPr="00084264">
        <w:rPr>
          <w:rFonts w:ascii="Times New Roman" w:hAnsi="Times New Roman" w:cs="Times New Roman"/>
          <w:color w:val="1B1F2D"/>
          <w:sz w:val="24"/>
          <w:szCs w:val="24"/>
        </w:rPr>
        <w:t xml:space="preserve"> </w:t>
      </w:r>
      <w:r w:rsidR="008043FC">
        <w:rPr>
          <w:rFonts w:ascii="Times New Roman" w:hAnsi="Times New Roman" w:cs="Times New Roman"/>
          <w:color w:val="1B1F2D"/>
          <w:sz w:val="24"/>
          <w:szCs w:val="24"/>
        </w:rPr>
        <w:tab/>
      </w:r>
      <w:r w:rsidRPr="00084264">
        <w:rPr>
          <w:rFonts w:ascii="Times New Roman" w:hAnsi="Times New Roman" w:cs="Times New Roman"/>
          <w:color w:val="1B1F2D"/>
          <w:sz w:val="24"/>
          <w:szCs w:val="24"/>
        </w:rPr>
        <w:t xml:space="preserve">According to Moran and </w:t>
      </w:r>
      <w:proofErr w:type="spellStart"/>
      <w:r w:rsidRPr="00084264">
        <w:rPr>
          <w:rFonts w:ascii="Times New Roman" w:hAnsi="Times New Roman" w:cs="Times New Roman"/>
          <w:color w:val="1B1F2D"/>
          <w:sz w:val="24"/>
          <w:szCs w:val="24"/>
        </w:rPr>
        <w:t>Tegano</w:t>
      </w:r>
      <w:proofErr w:type="spellEnd"/>
      <w:r w:rsidRPr="00084264">
        <w:rPr>
          <w:rFonts w:ascii="Times New Roman" w:hAnsi="Times New Roman" w:cs="Times New Roman"/>
          <w:color w:val="1B1F2D"/>
          <w:sz w:val="24"/>
          <w:szCs w:val="24"/>
        </w:rPr>
        <w:t xml:space="preserve">, “for teachers, photography is powerful in its ability to portray complex meanings and practical in the ease of manipulation of photographs as a language of inquiry” (2005, </w:t>
      </w:r>
      <w:proofErr w:type="spellStart"/>
      <w:r w:rsidRPr="00084264">
        <w:rPr>
          <w:rFonts w:ascii="Times New Roman" w:hAnsi="Times New Roman" w:cs="Times New Roman"/>
          <w:color w:val="1B1F2D"/>
          <w:sz w:val="24"/>
          <w:szCs w:val="24"/>
        </w:rPr>
        <w:t>para</w:t>
      </w:r>
      <w:proofErr w:type="spellEnd"/>
      <w:r w:rsidRPr="00084264">
        <w:rPr>
          <w:rFonts w:ascii="Times New Roman" w:hAnsi="Times New Roman" w:cs="Times New Roman"/>
          <w:color w:val="1B1F2D"/>
          <w:sz w:val="24"/>
          <w:szCs w:val="24"/>
        </w:rPr>
        <w:t xml:space="preserve">. 15) which is both generative and constructive. By using photography in this manner, Moran and </w:t>
      </w:r>
      <w:proofErr w:type="spellStart"/>
      <w:r w:rsidRPr="00084264">
        <w:rPr>
          <w:rFonts w:ascii="Times New Roman" w:hAnsi="Times New Roman" w:cs="Times New Roman"/>
          <w:color w:val="1B1F2D"/>
          <w:sz w:val="24"/>
          <w:szCs w:val="24"/>
        </w:rPr>
        <w:t>Tegano</w:t>
      </w:r>
      <w:proofErr w:type="spellEnd"/>
      <w:r w:rsidRPr="00084264">
        <w:rPr>
          <w:rFonts w:ascii="Times New Roman" w:hAnsi="Times New Roman" w:cs="Times New Roman"/>
          <w:color w:val="1B1F2D"/>
          <w:sz w:val="24"/>
          <w:szCs w:val="24"/>
        </w:rPr>
        <w:t xml:space="preserve"> state that photography can be a powerful research tool in collaborative knowledge construction and a way to improve practice. </w:t>
      </w:r>
      <w:r w:rsidRPr="00084264">
        <w:rPr>
          <w:rFonts w:ascii="Times New Roman" w:hAnsi="Times New Roman" w:cs="Times New Roman"/>
          <w:sz w:val="24"/>
          <w:szCs w:val="24"/>
        </w:rPr>
        <w:t>It is clear that using photographic documentation as a record of student learning, but also as a way for teachers to create questions about their own teaching, will enhance the learning environment. This form of documentation becomes a conduit for creating teacher-student conversations in a metacognitive manner about the learning that has occurred (New, 1990, 2007).</w:t>
      </w:r>
    </w:p>
    <w:p w:rsidR="000F0E58" w:rsidRPr="00084264" w:rsidRDefault="00E41FF4" w:rsidP="008043FC">
      <w:pPr>
        <w:spacing w:line="480" w:lineRule="auto"/>
        <w:jc w:val="center"/>
        <w:rPr>
          <w:rFonts w:ascii="Times New Roman" w:hAnsi="Times New Roman" w:cs="Times New Roman"/>
          <w:sz w:val="24"/>
          <w:szCs w:val="24"/>
        </w:rPr>
      </w:pPr>
      <w:r w:rsidRPr="00084264">
        <w:rPr>
          <w:rFonts w:ascii="Times New Roman" w:hAnsi="Times New Roman" w:cs="Times New Roman"/>
          <w:b/>
          <w:sz w:val="24"/>
          <w:szCs w:val="24"/>
        </w:rPr>
        <w:t>Conclusion</w:t>
      </w:r>
    </w:p>
    <w:p w:rsidR="000F0E58" w:rsidRPr="00084264" w:rsidRDefault="00E41FF4" w:rsidP="008043FC">
      <w:pPr>
        <w:spacing w:line="480" w:lineRule="auto"/>
        <w:ind w:firstLine="720"/>
        <w:rPr>
          <w:rFonts w:ascii="Times New Roman" w:hAnsi="Times New Roman" w:cs="Times New Roman"/>
          <w:sz w:val="24"/>
          <w:szCs w:val="24"/>
        </w:rPr>
      </w:pPr>
      <w:r w:rsidRPr="00084264">
        <w:rPr>
          <w:rFonts w:ascii="Times New Roman" w:hAnsi="Times New Roman" w:cs="Times New Roman"/>
          <w:sz w:val="24"/>
          <w:szCs w:val="24"/>
        </w:rPr>
        <w:t xml:space="preserve">Photography’s impact has been significant on culture, as a </w:t>
      </w:r>
      <w:proofErr w:type="gramStart"/>
      <w:r w:rsidRPr="00084264">
        <w:rPr>
          <w:rFonts w:ascii="Times New Roman" w:hAnsi="Times New Roman" w:cs="Times New Roman"/>
          <w:sz w:val="24"/>
          <w:szCs w:val="24"/>
        </w:rPr>
        <w:t>meaning making</w:t>
      </w:r>
      <w:proofErr w:type="gramEnd"/>
      <w:r w:rsidRPr="00084264">
        <w:rPr>
          <w:rFonts w:ascii="Times New Roman" w:hAnsi="Times New Roman" w:cs="Times New Roman"/>
          <w:sz w:val="24"/>
          <w:szCs w:val="24"/>
        </w:rPr>
        <w:t xml:space="preserve"> tool, and has greatly influenced the way we learn. Its ability to remediate print expanded the need for new literacies. Beginning with the ancient Greeks’ invention of the Camera </w:t>
      </w:r>
      <w:proofErr w:type="spellStart"/>
      <w:r w:rsidRPr="00084264">
        <w:rPr>
          <w:rFonts w:ascii="Times New Roman" w:hAnsi="Times New Roman" w:cs="Times New Roman"/>
          <w:sz w:val="24"/>
          <w:szCs w:val="24"/>
        </w:rPr>
        <w:t>Obscura</w:t>
      </w:r>
      <w:proofErr w:type="spellEnd"/>
      <w:r w:rsidRPr="00084264">
        <w:rPr>
          <w:rFonts w:ascii="Times New Roman" w:hAnsi="Times New Roman" w:cs="Times New Roman"/>
          <w:sz w:val="24"/>
          <w:szCs w:val="24"/>
        </w:rPr>
        <w:t xml:space="preserve"> to the modern processes introduced by Kodak, the art and science behind creating visual images has fully permeated our society. Our ability to tell stories, collect visual evidence, and to use it as a research and learning tool, has demonstrated the uniqueness of this medium. Photography has become an essential tool in our classrooms through providing visual literacy, enabling interdisciplinary connections, student collaboration in sophisticated tasks, and the documentation of learning. We have come to discover that photography is an essential part of our lives. </w:t>
      </w:r>
    </w:p>
    <w:p w:rsidR="000F0E58" w:rsidRPr="00084264" w:rsidRDefault="000F0E58" w:rsidP="008043FC">
      <w:pPr>
        <w:spacing w:line="480" w:lineRule="auto"/>
        <w:rPr>
          <w:rFonts w:ascii="Times New Roman" w:hAnsi="Times New Roman" w:cs="Times New Roman"/>
          <w:sz w:val="24"/>
          <w:szCs w:val="24"/>
        </w:rPr>
      </w:pPr>
    </w:p>
    <w:p w:rsidR="000F0E58" w:rsidRPr="00084264" w:rsidRDefault="000F0E58">
      <w:pPr>
        <w:rPr>
          <w:rFonts w:ascii="Times New Roman" w:hAnsi="Times New Roman" w:cs="Times New Roman"/>
          <w:sz w:val="24"/>
          <w:szCs w:val="24"/>
        </w:rPr>
      </w:pPr>
    </w:p>
    <w:p w:rsidR="000F0E58" w:rsidRPr="00084264" w:rsidRDefault="000F0E58">
      <w:pPr>
        <w:jc w:val="center"/>
        <w:rPr>
          <w:rFonts w:ascii="Times New Roman" w:hAnsi="Times New Roman" w:cs="Times New Roman"/>
          <w:sz w:val="24"/>
          <w:szCs w:val="24"/>
        </w:rPr>
      </w:pPr>
      <w:bookmarkStart w:id="0" w:name="_GoBack"/>
      <w:bookmarkEnd w:id="0"/>
    </w:p>
    <w:p w:rsidR="000F0E58" w:rsidRPr="00084264" w:rsidRDefault="00E41FF4" w:rsidP="008043FC">
      <w:pPr>
        <w:jc w:val="center"/>
        <w:rPr>
          <w:rFonts w:ascii="Times New Roman" w:hAnsi="Times New Roman" w:cs="Times New Roman"/>
          <w:sz w:val="24"/>
          <w:szCs w:val="24"/>
        </w:rPr>
      </w:pPr>
      <w:r w:rsidRPr="00084264">
        <w:rPr>
          <w:rFonts w:ascii="Times New Roman" w:hAnsi="Times New Roman" w:cs="Times New Roman"/>
          <w:sz w:val="24"/>
          <w:szCs w:val="24"/>
        </w:rPr>
        <w:br w:type="page"/>
      </w:r>
      <w:r w:rsidRPr="00084264">
        <w:rPr>
          <w:rFonts w:ascii="Times New Roman" w:hAnsi="Times New Roman" w:cs="Times New Roman"/>
          <w:b/>
          <w:sz w:val="24"/>
          <w:szCs w:val="24"/>
        </w:rPr>
        <w:lastRenderedPageBreak/>
        <w:t>References</w:t>
      </w:r>
    </w:p>
    <w:p w:rsidR="000F0E58" w:rsidRPr="00084264" w:rsidRDefault="000F0E58">
      <w:pPr>
        <w:jc w:val="center"/>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gramStart"/>
      <w:r w:rsidRPr="00084264">
        <w:rPr>
          <w:rFonts w:ascii="Times New Roman" w:hAnsi="Times New Roman" w:cs="Times New Roman"/>
          <w:sz w:val="24"/>
          <w:szCs w:val="24"/>
        </w:rPr>
        <w:t>Benjamin, W. (1972).</w:t>
      </w:r>
      <w:proofErr w:type="gramEnd"/>
      <w:r w:rsidRPr="00084264">
        <w:rPr>
          <w:rFonts w:ascii="Times New Roman" w:hAnsi="Times New Roman" w:cs="Times New Roman"/>
          <w:sz w:val="24"/>
          <w:szCs w:val="24"/>
        </w:rPr>
        <w:t xml:space="preserve"> </w:t>
      </w:r>
      <w:proofErr w:type="gramStart"/>
      <w:r w:rsidRPr="00084264">
        <w:rPr>
          <w:rFonts w:ascii="Times New Roman" w:hAnsi="Times New Roman" w:cs="Times New Roman"/>
          <w:sz w:val="24"/>
          <w:szCs w:val="24"/>
        </w:rPr>
        <w:t>A short history of photography.</w:t>
      </w:r>
      <w:proofErr w:type="gramEnd"/>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Screen</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13</w:t>
      </w:r>
      <w:r w:rsidRPr="00084264">
        <w:rPr>
          <w:rFonts w:ascii="Times New Roman" w:hAnsi="Times New Roman" w:cs="Times New Roman"/>
          <w:sz w:val="24"/>
          <w:szCs w:val="24"/>
        </w:rPr>
        <w:t>(1), 5–26. doi:10.1093/screen/13.1.5</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gramStart"/>
      <w:r w:rsidRPr="00084264">
        <w:rPr>
          <w:rFonts w:ascii="Times New Roman" w:hAnsi="Times New Roman" w:cs="Times New Roman"/>
          <w:sz w:val="24"/>
          <w:szCs w:val="24"/>
        </w:rPr>
        <w:t>Bolter, J. D. (2011).</w:t>
      </w:r>
      <w:proofErr w:type="gramEnd"/>
      <w:r w:rsidRPr="00084264">
        <w:rPr>
          <w:rFonts w:ascii="Times New Roman" w:hAnsi="Times New Roman" w:cs="Times New Roman"/>
          <w:sz w:val="24"/>
          <w:szCs w:val="24"/>
        </w:rPr>
        <w:t xml:space="preserve"> </w:t>
      </w:r>
      <w:proofErr w:type="gramStart"/>
      <w:r w:rsidRPr="00084264">
        <w:rPr>
          <w:rFonts w:ascii="Times New Roman" w:hAnsi="Times New Roman" w:cs="Times New Roman"/>
          <w:sz w:val="24"/>
          <w:szCs w:val="24"/>
        </w:rPr>
        <w:t>Writing as technology.</w:t>
      </w:r>
      <w:proofErr w:type="gramEnd"/>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Writing space: Computers, hypertext, and the remediation of print</w:t>
      </w:r>
      <w:r w:rsidRPr="00084264">
        <w:rPr>
          <w:rFonts w:ascii="Times New Roman" w:hAnsi="Times New Roman" w:cs="Times New Roman"/>
          <w:sz w:val="24"/>
          <w:szCs w:val="24"/>
        </w:rPr>
        <w:t xml:space="preserve"> (2nd ed., pp. 14–26). New York, NY: </w:t>
      </w:r>
      <w:proofErr w:type="spellStart"/>
      <w:r w:rsidRPr="00084264">
        <w:rPr>
          <w:rFonts w:ascii="Times New Roman" w:hAnsi="Times New Roman" w:cs="Times New Roman"/>
          <w:sz w:val="24"/>
          <w:szCs w:val="24"/>
        </w:rPr>
        <w:t>Routledge</w:t>
      </w:r>
      <w:proofErr w:type="spellEnd"/>
      <w:r w:rsidRPr="00084264">
        <w:rPr>
          <w:rFonts w:ascii="Times New Roman" w:hAnsi="Times New Roman" w:cs="Times New Roman"/>
          <w:sz w:val="24"/>
          <w:szCs w:val="24"/>
        </w:rPr>
        <w:t>.</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gramStart"/>
      <w:r w:rsidRPr="00084264">
        <w:rPr>
          <w:rFonts w:ascii="Times New Roman" w:hAnsi="Times New Roman" w:cs="Times New Roman"/>
          <w:sz w:val="24"/>
          <w:szCs w:val="24"/>
        </w:rPr>
        <w:t>Brennan-Parks, K., Goddard, M., Wilson, A. E., &amp; Kinnear, L. (1991).</w:t>
      </w:r>
      <w:proofErr w:type="gramEnd"/>
      <w:r w:rsidRPr="00084264">
        <w:rPr>
          <w:rFonts w:ascii="Times New Roman" w:hAnsi="Times New Roman" w:cs="Times New Roman"/>
          <w:sz w:val="24"/>
          <w:szCs w:val="24"/>
        </w:rPr>
        <w:t xml:space="preserve"> Sex differences in smiling as measured in a picture taking task. </w:t>
      </w:r>
      <w:r w:rsidRPr="00084264">
        <w:rPr>
          <w:rFonts w:ascii="Times New Roman" w:hAnsi="Times New Roman" w:cs="Times New Roman"/>
          <w:i/>
          <w:sz w:val="24"/>
          <w:szCs w:val="24"/>
        </w:rPr>
        <w:t>Sex Roles</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24</w:t>
      </w:r>
      <w:r w:rsidRPr="00084264">
        <w:rPr>
          <w:rFonts w:ascii="Times New Roman" w:hAnsi="Times New Roman" w:cs="Times New Roman"/>
          <w:sz w:val="24"/>
          <w:szCs w:val="24"/>
        </w:rPr>
        <w:t xml:space="preserve">(5), 375–382.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10.1007/BF00288310</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spellStart"/>
      <w:proofErr w:type="gramStart"/>
      <w:r w:rsidRPr="00084264">
        <w:rPr>
          <w:rFonts w:ascii="Times New Roman" w:hAnsi="Times New Roman" w:cs="Times New Roman"/>
          <w:sz w:val="24"/>
          <w:szCs w:val="24"/>
        </w:rPr>
        <w:t>Ching</w:t>
      </w:r>
      <w:proofErr w:type="spellEnd"/>
      <w:r w:rsidRPr="00084264">
        <w:rPr>
          <w:rFonts w:ascii="Times New Roman" w:hAnsi="Times New Roman" w:cs="Times New Roman"/>
          <w:sz w:val="24"/>
          <w:szCs w:val="24"/>
        </w:rPr>
        <w:t xml:space="preserve">, C. C., Wang, X. C., Shih, M. L., &amp; </w:t>
      </w:r>
      <w:proofErr w:type="spellStart"/>
      <w:r w:rsidRPr="00084264">
        <w:rPr>
          <w:rFonts w:ascii="Times New Roman" w:hAnsi="Times New Roman" w:cs="Times New Roman"/>
          <w:sz w:val="24"/>
          <w:szCs w:val="24"/>
        </w:rPr>
        <w:t>Kedem</w:t>
      </w:r>
      <w:proofErr w:type="spellEnd"/>
      <w:r w:rsidRPr="00084264">
        <w:rPr>
          <w:rFonts w:ascii="Times New Roman" w:hAnsi="Times New Roman" w:cs="Times New Roman"/>
          <w:sz w:val="24"/>
          <w:szCs w:val="24"/>
        </w:rPr>
        <w:t>, Y. (2006).</w:t>
      </w:r>
      <w:proofErr w:type="gramEnd"/>
      <w:r w:rsidRPr="00084264">
        <w:rPr>
          <w:rFonts w:ascii="Times New Roman" w:hAnsi="Times New Roman" w:cs="Times New Roman"/>
          <w:sz w:val="24"/>
          <w:szCs w:val="24"/>
        </w:rPr>
        <w:t xml:space="preserve"> Digital photography and journals in a kindergarten-first-grade classroom: Toward meaningful technology integration in early childhood education. </w:t>
      </w:r>
      <w:r w:rsidRPr="00084264">
        <w:rPr>
          <w:rFonts w:ascii="Times New Roman" w:hAnsi="Times New Roman" w:cs="Times New Roman"/>
          <w:i/>
          <w:sz w:val="24"/>
          <w:szCs w:val="24"/>
        </w:rPr>
        <w:t>Early Education and Development</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17</w:t>
      </w:r>
      <w:r w:rsidRPr="00084264">
        <w:rPr>
          <w:rFonts w:ascii="Times New Roman" w:hAnsi="Times New Roman" w:cs="Times New Roman"/>
          <w:sz w:val="24"/>
          <w:szCs w:val="24"/>
        </w:rPr>
        <w:t xml:space="preserve">(3), 347–371.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10.1207/s15566935eed1703_3</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gramStart"/>
      <w:r w:rsidRPr="00084264">
        <w:rPr>
          <w:rFonts w:ascii="Times New Roman" w:hAnsi="Times New Roman" w:cs="Times New Roman"/>
          <w:sz w:val="24"/>
          <w:szCs w:val="24"/>
        </w:rPr>
        <w:t xml:space="preserve">Clancy, S. M., &amp; </w:t>
      </w:r>
      <w:proofErr w:type="spellStart"/>
      <w:r w:rsidRPr="00084264">
        <w:rPr>
          <w:rFonts w:ascii="Times New Roman" w:hAnsi="Times New Roman" w:cs="Times New Roman"/>
          <w:sz w:val="24"/>
          <w:szCs w:val="24"/>
        </w:rPr>
        <w:t>Dollinger</w:t>
      </w:r>
      <w:proofErr w:type="spellEnd"/>
      <w:r w:rsidRPr="00084264">
        <w:rPr>
          <w:rFonts w:ascii="Times New Roman" w:hAnsi="Times New Roman" w:cs="Times New Roman"/>
          <w:sz w:val="24"/>
          <w:szCs w:val="24"/>
        </w:rPr>
        <w:t>, S. J. (1993).</w:t>
      </w:r>
      <w:proofErr w:type="gramEnd"/>
      <w:r w:rsidRPr="00084264">
        <w:rPr>
          <w:rFonts w:ascii="Times New Roman" w:hAnsi="Times New Roman" w:cs="Times New Roman"/>
          <w:sz w:val="24"/>
          <w:szCs w:val="24"/>
        </w:rPr>
        <w:t xml:space="preserve"> Photographic depictions of the self: Gender and age differences in social connectedness. </w:t>
      </w:r>
      <w:r w:rsidRPr="00084264">
        <w:rPr>
          <w:rFonts w:ascii="Times New Roman" w:hAnsi="Times New Roman" w:cs="Times New Roman"/>
          <w:i/>
          <w:sz w:val="24"/>
          <w:szCs w:val="24"/>
        </w:rPr>
        <w:t>Sex Roles</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29</w:t>
      </w:r>
      <w:r w:rsidRPr="00084264">
        <w:rPr>
          <w:rFonts w:ascii="Times New Roman" w:hAnsi="Times New Roman" w:cs="Times New Roman"/>
          <w:sz w:val="24"/>
          <w:szCs w:val="24"/>
        </w:rPr>
        <w:t xml:space="preserve">(7), 477–495.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10.1007/BF00289322</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Daniel, M. (2004a, October). </w:t>
      </w:r>
      <w:proofErr w:type="gramStart"/>
      <w:r w:rsidRPr="00084264">
        <w:rPr>
          <w:rFonts w:ascii="Times New Roman" w:hAnsi="Times New Roman" w:cs="Times New Roman"/>
          <w:sz w:val="24"/>
          <w:szCs w:val="24"/>
        </w:rPr>
        <w:t>Daguerre (1787–1851) and the Invention of Photography.</w:t>
      </w:r>
      <w:proofErr w:type="gramEnd"/>
      <w:r w:rsidRPr="00084264">
        <w:rPr>
          <w:rFonts w:ascii="Times New Roman" w:hAnsi="Times New Roman" w:cs="Times New Roman"/>
          <w:sz w:val="24"/>
          <w:szCs w:val="24"/>
        </w:rPr>
        <w:t xml:space="preserve"> </w:t>
      </w:r>
      <w:proofErr w:type="spellStart"/>
      <w:proofErr w:type="gramStart"/>
      <w:r w:rsidRPr="00084264">
        <w:rPr>
          <w:rFonts w:ascii="Times New Roman" w:hAnsi="Times New Roman" w:cs="Times New Roman"/>
          <w:i/>
          <w:sz w:val="24"/>
          <w:szCs w:val="24"/>
        </w:rPr>
        <w:t>Heilbrunn</w:t>
      </w:r>
      <w:proofErr w:type="spellEnd"/>
      <w:r w:rsidRPr="00084264">
        <w:rPr>
          <w:rFonts w:ascii="Times New Roman" w:hAnsi="Times New Roman" w:cs="Times New Roman"/>
          <w:i/>
          <w:sz w:val="24"/>
          <w:szCs w:val="24"/>
        </w:rPr>
        <w:t xml:space="preserve"> Timeline of Art History</w:t>
      </w:r>
      <w:r w:rsidRPr="00084264">
        <w:rPr>
          <w:rFonts w:ascii="Times New Roman" w:hAnsi="Times New Roman" w:cs="Times New Roman"/>
          <w:sz w:val="24"/>
          <w:szCs w:val="24"/>
        </w:rPr>
        <w:t>.</w:t>
      </w:r>
      <w:proofErr w:type="gramEnd"/>
      <w:r w:rsidRPr="00084264">
        <w:rPr>
          <w:rFonts w:ascii="Times New Roman" w:hAnsi="Times New Roman" w:cs="Times New Roman"/>
          <w:sz w:val="24"/>
          <w:szCs w:val="24"/>
        </w:rPr>
        <w:t xml:space="preserve"> New York: The Metropolitan Museum of Art. Retrieved from http://www.metmuseum.org/toah/hd/dagu/hd_dagu.htm</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Daniel, M. (2004b, October). </w:t>
      </w:r>
      <w:proofErr w:type="gramStart"/>
      <w:r w:rsidRPr="00084264">
        <w:rPr>
          <w:rFonts w:ascii="Times New Roman" w:hAnsi="Times New Roman" w:cs="Times New Roman"/>
          <w:sz w:val="24"/>
          <w:szCs w:val="24"/>
        </w:rPr>
        <w:t>William Henry Fox Talbot (1800–1877) and the Invention of Photography.</w:t>
      </w:r>
      <w:proofErr w:type="gramEnd"/>
      <w:r w:rsidRPr="00084264">
        <w:rPr>
          <w:rFonts w:ascii="Times New Roman" w:hAnsi="Times New Roman" w:cs="Times New Roman"/>
          <w:sz w:val="24"/>
          <w:szCs w:val="24"/>
        </w:rPr>
        <w:t xml:space="preserve"> </w:t>
      </w:r>
      <w:proofErr w:type="spellStart"/>
      <w:proofErr w:type="gramStart"/>
      <w:r w:rsidRPr="00084264">
        <w:rPr>
          <w:rFonts w:ascii="Times New Roman" w:hAnsi="Times New Roman" w:cs="Times New Roman"/>
          <w:i/>
          <w:sz w:val="24"/>
          <w:szCs w:val="24"/>
        </w:rPr>
        <w:t>Heilbrunn</w:t>
      </w:r>
      <w:proofErr w:type="spellEnd"/>
      <w:r w:rsidRPr="00084264">
        <w:rPr>
          <w:rFonts w:ascii="Times New Roman" w:hAnsi="Times New Roman" w:cs="Times New Roman"/>
          <w:i/>
          <w:sz w:val="24"/>
          <w:szCs w:val="24"/>
        </w:rPr>
        <w:t xml:space="preserve"> Timeline of Art History</w:t>
      </w:r>
      <w:r w:rsidRPr="00084264">
        <w:rPr>
          <w:rFonts w:ascii="Times New Roman" w:hAnsi="Times New Roman" w:cs="Times New Roman"/>
          <w:sz w:val="24"/>
          <w:szCs w:val="24"/>
        </w:rPr>
        <w:t>.</w:t>
      </w:r>
      <w:proofErr w:type="gramEnd"/>
      <w:r w:rsidRPr="00084264">
        <w:rPr>
          <w:rFonts w:ascii="Times New Roman" w:hAnsi="Times New Roman" w:cs="Times New Roman"/>
          <w:sz w:val="24"/>
          <w:szCs w:val="24"/>
        </w:rPr>
        <w:t xml:space="preserve"> New York: The Metropolitan Museum of Art. Retrieved from http://www.metmuseum.org/toah/hd/tlbt/hd_tlbt.htm</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spellStart"/>
      <w:r w:rsidRPr="00084264">
        <w:rPr>
          <w:rFonts w:ascii="Times New Roman" w:hAnsi="Times New Roman" w:cs="Times New Roman"/>
          <w:sz w:val="24"/>
          <w:szCs w:val="24"/>
        </w:rPr>
        <w:t>Fischman</w:t>
      </w:r>
      <w:proofErr w:type="spellEnd"/>
      <w:r w:rsidRPr="00084264">
        <w:rPr>
          <w:rFonts w:ascii="Times New Roman" w:hAnsi="Times New Roman" w:cs="Times New Roman"/>
          <w:sz w:val="24"/>
          <w:szCs w:val="24"/>
        </w:rPr>
        <w:t xml:space="preserve">, G. E. (2001). </w:t>
      </w:r>
      <w:proofErr w:type="gramStart"/>
      <w:r w:rsidRPr="00084264">
        <w:rPr>
          <w:rFonts w:ascii="Times New Roman" w:hAnsi="Times New Roman" w:cs="Times New Roman"/>
          <w:sz w:val="24"/>
          <w:szCs w:val="24"/>
        </w:rPr>
        <w:t>Reflections about images, visual culture, and educational research.</w:t>
      </w:r>
      <w:proofErr w:type="gramEnd"/>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Educational Researcher</w:t>
      </w:r>
      <w:r w:rsidRPr="00084264">
        <w:rPr>
          <w:rFonts w:ascii="Times New Roman" w:hAnsi="Times New Roman" w:cs="Times New Roman"/>
          <w:sz w:val="24"/>
          <w:szCs w:val="24"/>
        </w:rPr>
        <w:t>, 28–33.</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spellStart"/>
      <w:proofErr w:type="gramStart"/>
      <w:r w:rsidRPr="00084264">
        <w:rPr>
          <w:rFonts w:ascii="Times New Roman" w:hAnsi="Times New Roman" w:cs="Times New Roman"/>
          <w:sz w:val="24"/>
          <w:szCs w:val="24"/>
        </w:rPr>
        <w:t>Flixelpix</w:t>
      </w:r>
      <w:proofErr w:type="spellEnd"/>
      <w:r w:rsidRPr="00084264">
        <w:rPr>
          <w:rFonts w:ascii="Times New Roman" w:hAnsi="Times New Roman" w:cs="Times New Roman"/>
          <w:sz w:val="24"/>
          <w:szCs w:val="24"/>
        </w:rPr>
        <w:t>.</w:t>
      </w:r>
      <w:proofErr w:type="gramEnd"/>
      <w:r w:rsidRPr="00084264">
        <w:rPr>
          <w:rFonts w:ascii="Times New Roman" w:hAnsi="Times New Roman" w:cs="Times New Roman"/>
          <w:sz w:val="24"/>
          <w:szCs w:val="24"/>
        </w:rPr>
        <w:t xml:space="preserve"> (2010, July 21). </w:t>
      </w:r>
      <w:proofErr w:type="gramStart"/>
      <w:r w:rsidRPr="00084264">
        <w:rPr>
          <w:rFonts w:ascii="Times New Roman" w:hAnsi="Times New Roman" w:cs="Times New Roman"/>
          <w:sz w:val="24"/>
          <w:szCs w:val="24"/>
        </w:rPr>
        <w:t>Six applications of photography in education.</w:t>
      </w:r>
      <w:proofErr w:type="gramEnd"/>
      <w:r w:rsidRPr="00084264">
        <w:rPr>
          <w:rFonts w:ascii="Times New Roman" w:hAnsi="Times New Roman" w:cs="Times New Roman"/>
          <w:sz w:val="24"/>
          <w:szCs w:val="24"/>
        </w:rPr>
        <w:t xml:space="preserve"> [</w:t>
      </w:r>
      <w:proofErr w:type="gramStart"/>
      <w:r w:rsidRPr="00084264">
        <w:rPr>
          <w:rFonts w:ascii="Times New Roman" w:hAnsi="Times New Roman" w:cs="Times New Roman"/>
          <w:sz w:val="24"/>
          <w:szCs w:val="24"/>
        </w:rPr>
        <w:t>weblog</w:t>
      </w:r>
      <w:proofErr w:type="gramEnd"/>
      <w:r w:rsidRPr="00084264">
        <w:rPr>
          <w:rFonts w:ascii="Times New Roman" w:hAnsi="Times New Roman" w:cs="Times New Roman"/>
          <w:sz w:val="24"/>
          <w:szCs w:val="24"/>
        </w:rPr>
        <w:t xml:space="preserve"> comment]. Retrieved from</w:t>
      </w:r>
      <w:hyperlink r:id="rId8">
        <w:r w:rsidRPr="00084264">
          <w:rPr>
            <w:rFonts w:ascii="Times New Roman" w:hAnsi="Times New Roman" w:cs="Times New Roman"/>
            <w:sz w:val="24"/>
            <w:szCs w:val="24"/>
          </w:rPr>
          <w:t xml:space="preserve"> </w:t>
        </w:r>
      </w:hyperlink>
      <w:hyperlink r:id="rId9">
        <w:r w:rsidRPr="00084264">
          <w:rPr>
            <w:rFonts w:ascii="Times New Roman" w:hAnsi="Times New Roman" w:cs="Times New Roman"/>
            <w:color w:val="1155CC"/>
            <w:sz w:val="24"/>
            <w:szCs w:val="24"/>
            <w:u w:val="single"/>
          </w:rPr>
          <w:t>http://www.flixelpix.com/blog/six-applications-of-photography-in-education/</w:t>
        </w:r>
      </w:hyperlink>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gramStart"/>
      <w:r w:rsidRPr="00084264">
        <w:rPr>
          <w:rFonts w:ascii="Times New Roman" w:hAnsi="Times New Roman" w:cs="Times New Roman"/>
          <w:sz w:val="24"/>
          <w:szCs w:val="24"/>
        </w:rPr>
        <w:t>Friedman, A., &amp; Ross, D. S. (2003).</w:t>
      </w:r>
      <w:proofErr w:type="gramEnd"/>
      <w:r w:rsidRPr="00084264">
        <w:rPr>
          <w:rFonts w:ascii="Times New Roman" w:hAnsi="Times New Roman" w:cs="Times New Roman"/>
          <w:sz w:val="24"/>
          <w:szCs w:val="24"/>
        </w:rPr>
        <w:t xml:space="preserve"> </w:t>
      </w:r>
      <w:proofErr w:type="gramStart"/>
      <w:r w:rsidRPr="00084264">
        <w:rPr>
          <w:rFonts w:ascii="Times New Roman" w:hAnsi="Times New Roman" w:cs="Times New Roman"/>
          <w:sz w:val="24"/>
          <w:szCs w:val="24"/>
        </w:rPr>
        <w:t>History of Photography.</w:t>
      </w:r>
      <w:proofErr w:type="gramEnd"/>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Mathematical Models in Photographic Science</w:t>
      </w:r>
      <w:r w:rsidRPr="00084264">
        <w:rPr>
          <w:rFonts w:ascii="Times New Roman" w:hAnsi="Times New Roman" w:cs="Times New Roman"/>
          <w:sz w:val="24"/>
          <w:szCs w:val="24"/>
        </w:rPr>
        <w:t xml:space="preserve">, 3–6.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10.1007/978-3-642-55755-2_2</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lastRenderedPageBreak/>
        <w:t xml:space="preserve">Hammond, J. D. (1998). Photography and the “Natives”: Examining the hidden curriculum of photographs in introductory anthropology texts. </w:t>
      </w:r>
      <w:r w:rsidRPr="00084264">
        <w:rPr>
          <w:rFonts w:ascii="Times New Roman" w:hAnsi="Times New Roman" w:cs="Times New Roman"/>
          <w:i/>
          <w:sz w:val="24"/>
          <w:szCs w:val="24"/>
        </w:rPr>
        <w:t>Visual Studies</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13</w:t>
      </w:r>
      <w:r w:rsidRPr="00084264">
        <w:rPr>
          <w:rFonts w:ascii="Times New Roman" w:hAnsi="Times New Roman" w:cs="Times New Roman"/>
          <w:sz w:val="24"/>
          <w:szCs w:val="24"/>
        </w:rPr>
        <w:t xml:space="preserve">(2), 57–73.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10.1080/14725869808583794</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Howard, C. (1916). </w:t>
      </w:r>
      <w:proofErr w:type="gramStart"/>
      <w:r w:rsidRPr="00084264">
        <w:rPr>
          <w:rFonts w:ascii="Times New Roman" w:hAnsi="Times New Roman" w:cs="Times New Roman"/>
          <w:sz w:val="24"/>
          <w:szCs w:val="24"/>
        </w:rPr>
        <w:t>The use of pictures in teaching literature.</w:t>
      </w:r>
      <w:proofErr w:type="gramEnd"/>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The English Journal, 5(8),</w:t>
      </w:r>
      <w:r w:rsidRPr="00084264">
        <w:rPr>
          <w:rFonts w:ascii="Times New Roman" w:hAnsi="Times New Roman" w:cs="Times New Roman"/>
          <w:sz w:val="24"/>
          <w:szCs w:val="24"/>
        </w:rPr>
        <w:t xml:space="preserve"> 539-543. Retrieved from</w:t>
      </w:r>
      <w:hyperlink r:id="rId10">
        <w:r w:rsidRPr="00084264">
          <w:rPr>
            <w:rFonts w:ascii="Times New Roman" w:hAnsi="Times New Roman" w:cs="Times New Roman"/>
            <w:sz w:val="24"/>
            <w:szCs w:val="24"/>
          </w:rPr>
          <w:t xml:space="preserve"> </w:t>
        </w:r>
      </w:hyperlink>
      <w:hyperlink r:id="rId11">
        <w:r w:rsidRPr="00084264">
          <w:rPr>
            <w:rFonts w:ascii="Times New Roman" w:hAnsi="Times New Roman" w:cs="Times New Roman"/>
            <w:color w:val="1155CC"/>
            <w:sz w:val="24"/>
            <w:szCs w:val="24"/>
            <w:u w:val="single"/>
          </w:rPr>
          <w:t>http://www.jstor.org/stable/800985</w:t>
        </w:r>
      </w:hyperlink>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Leica Camera AG. (2006).Oskar </w:t>
      </w:r>
      <w:proofErr w:type="spellStart"/>
      <w:r w:rsidRPr="00084264">
        <w:rPr>
          <w:rFonts w:ascii="Times New Roman" w:hAnsi="Times New Roman" w:cs="Times New Roman"/>
          <w:sz w:val="24"/>
          <w:szCs w:val="24"/>
        </w:rPr>
        <w:t>Barnack</w:t>
      </w:r>
      <w:proofErr w:type="spellEnd"/>
      <w:r w:rsidRPr="00084264">
        <w:rPr>
          <w:rFonts w:ascii="Times New Roman" w:hAnsi="Times New Roman" w:cs="Times New Roman"/>
          <w:sz w:val="24"/>
          <w:szCs w:val="24"/>
        </w:rPr>
        <w:t xml:space="preserve">: His genius revolutionized photography. Retrieved </w:t>
      </w:r>
      <w:proofErr w:type="gramStart"/>
      <w:r w:rsidRPr="00084264">
        <w:rPr>
          <w:rFonts w:ascii="Times New Roman" w:hAnsi="Times New Roman" w:cs="Times New Roman"/>
          <w:sz w:val="24"/>
          <w:szCs w:val="24"/>
        </w:rPr>
        <w:t xml:space="preserve">from  </w:t>
      </w:r>
      <w:proofErr w:type="gramEnd"/>
      <w:r w:rsidRPr="00084264">
        <w:rPr>
          <w:rFonts w:ascii="Times New Roman" w:hAnsi="Times New Roman" w:cs="Times New Roman"/>
          <w:sz w:val="24"/>
          <w:szCs w:val="24"/>
        </w:rPr>
        <w:fldChar w:fldCharType="begin"/>
      </w:r>
      <w:r w:rsidRPr="00084264">
        <w:rPr>
          <w:rFonts w:ascii="Times New Roman" w:hAnsi="Times New Roman" w:cs="Times New Roman"/>
          <w:sz w:val="24"/>
          <w:szCs w:val="24"/>
        </w:rPr>
        <w:instrText xml:space="preserve"> HYPERLINK "http://en.leica-camera.com/culture/history/oskar_barnack/" \h </w:instrText>
      </w:r>
      <w:r w:rsidRPr="00084264">
        <w:rPr>
          <w:rFonts w:ascii="Times New Roman" w:hAnsi="Times New Roman" w:cs="Times New Roman"/>
          <w:sz w:val="24"/>
          <w:szCs w:val="24"/>
        </w:rPr>
        <w:fldChar w:fldCharType="separate"/>
      </w:r>
      <w:r w:rsidRPr="00084264">
        <w:rPr>
          <w:rFonts w:ascii="Times New Roman" w:hAnsi="Times New Roman" w:cs="Times New Roman"/>
          <w:color w:val="1155CC"/>
          <w:sz w:val="24"/>
          <w:szCs w:val="24"/>
          <w:u w:val="single"/>
        </w:rPr>
        <w:t>http://en.leica-camera.com/culture/history/oskar_barnack/</w:t>
      </w:r>
      <w:r w:rsidRPr="00084264">
        <w:rPr>
          <w:rFonts w:ascii="Times New Roman" w:hAnsi="Times New Roman" w:cs="Times New Roman"/>
          <w:color w:val="1155CC"/>
          <w:sz w:val="24"/>
          <w:szCs w:val="24"/>
          <w:u w:val="single"/>
        </w:rPr>
        <w:fldChar w:fldCharType="end"/>
      </w:r>
      <w:r w:rsidRPr="00084264">
        <w:rPr>
          <w:rFonts w:ascii="Times New Roman" w:hAnsi="Times New Roman" w:cs="Times New Roman"/>
          <w:sz w:val="24"/>
          <w:szCs w:val="24"/>
        </w:rPr>
        <w:t xml:space="preserve"> </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MacDougall, D. (2009). </w:t>
      </w:r>
      <w:proofErr w:type="gramStart"/>
      <w:r w:rsidRPr="00084264">
        <w:rPr>
          <w:rFonts w:ascii="Times New Roman" w:hAnsi="Times New Roman" w:cs="Times New Roman"/>
          <w:sz w:val="24"/>
          <w:szCs w:val="24"/>
        </w:rPr>
        <w:t>Anthropology and the cinematic imagination.</w:t>
      </w:r>
      <w:proofErr w:type="gramEnd"/>
      <w:r w:rsidRPr="00084264">
        <w:rPr>
          <w:rFonts w:ascii="Times New Roman" w:hAnsi="Times New Roman" w:cs="Times New Roman"/>
          <w:sz w:val="24"/>
          <w:szCs w:val="24"/>
        </w:rPr>
        <w:t xml:space="preserve"> In C. Morton &amp; E. Edwards (Eds.), </w:t>
      </w:r>
      <w:r w:rsidRPr="00084264">
        <w:rPr>
          <w:rFonts w:ascii="Times New Roman" w:hAnsi="Times New Roman" w:cs="Times New Roman"/>
          <w:i/>
          <w:sz w:val="24"/>
          <w:szCs w:val="24"/>
        </w:rPr>
        <w:t>Photography, Anthropology and History: Expanding the Frame</w:t>
      </w:r>
      <w:r w:rsidRPr="00084264">
        <w:rPr>
          <w:rFonts w:ascii="Times New Roman" w:hAnsi="Times New Roman" w:cs="Times New Roman"/>
          <w:sz w:val="24"/>
          <w:szCs w:val="24"/>
        </w:rPr>
        <w:t xml:space="preserve">. </w:t>
      </w:r>
      <w:proofErr w:type="spellStart"/>
      <w:r w:rsidRPr="00084264">
        <w:rPr>
          <w:rFonts w:ascii="Times New Roman" w:hAnsi="Times New Roman" w:cs="Times New Roman"/>
          <w:sz w:val="24"/>
          <w:szCs w:val="24"/>
        </w:rPr>
        <w:t>Ashgate</w:t>
      </w:r>
      <w:proofErr w:type="spellEnd"/>
      <w:r w:rsidRPr="00084264">
        <w:rPr>
          <w:rFonts w:ascii="Times New Roman" w:hAnsi="Times New Roman" w:cs="Times New Roman"/>
          <w:sz w:val="24"/>
          <w:szCs w:val="24"/>
        </w:rPr>
        <w:t xml:space="preserve"> Publishing Company.</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Margolis, E. (2000). Class Pictures: Representations of Race, Gender and Ability in a Century of School Photography. </w:t>
      </w:r>
      <w:proofErr w:type="gramStart"/>
      <w:r w:rsidRPr="00084264">
        <w:rPr>
          <w:rFonts w:ascii="Times New Roman" w:hAnsi="Times New Roman" w:cs="Times New Roman"/>
          <w:i/>
          <w:sz w:val="24"/>
          <w:szCs w:val="24"/>
        </w:rPr>
        <w:t>education</w:t>
      </w:r>
      <w:proofErr w:type="gramEnd"/>
      <w:r w:rsidRPr="00084264">
        <w:rPr>
          <w:rFonts w:ascii="Times New Roman" w:hAnsi="Times New Roman" w:cs="Times New Roman"/>
          <w:i/>
          <w:sz w:val="24"/>
          <w:szCs w:val="24"/>
        </w:rPr>
        <w:t xml:space="preserve"> policy analysis archives</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8</w:t>
      </w:r>
      <w:r w:rsidRPr="00084264">
        <w:rPr>
          <w:rFonts w:ascii="Times New Roman" w:hAnsi="Times New Roman" w:cs="Times New Roman"/>
          <w:sz w:val="24"/>
          <w:szCs w:val="24"/>
        </w:rPr>
        <w:t>(31). Retrieved from http://epaa.asu.edu/ojs/article/download/422/545</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spellStart"/>
      <w:r w:rsidRPr="00084264">
        <w:rPr>
          <w:rFonts w:ascii="Times New Roman" w:hAnsi="Times New Roman" w:cs="Times New Roman"/>
          <w:sz w:val="24"/>
          <w:szCs w:val="24"/>
        </w:rPr>
        <w:t>Masur</w:t>
      </w:r>
      <w:proofErr w:type="spellEnd"/>
      <w:r w:rsidRPr="00084264">
        <w:rPr>
          <w:rFonts w:ascii="Times New Roman" w:hAnsi="Times New Roman" w:cs="Times New Roman"/>
          <w:sz w:val="24"/>
          <w:szCs w:val="24"/>
        </w:rPr>
        <w:t xml:space="preserve">, L. P. (1998). </w:t>
      </w:r>
      <w:proofErr w:type="gramStart"/>
      <w:r w:rsidRPr="00084264">
        <w:rPr>
          <w:rFonts w:ascii="Times New Roman" w:hAnsi="Times New Roman" w:cs="Times New Roman"/>
          <w:sz w:val="24"/>
          <w:szCs w:val="24"/>
        </w:rPr>
        <w:t>“ Pictures</w:t>
      </w:r>
      <w:proofErr w:type="gramEnd"/>
      <w:r w:rsidRPr="00084264">
        <w:rPr>
          <w:rFonts w:ascii="Times New Roman" w:hAnsi="Times New Roman" w:cs="Times New Roman"/>
          <w:sz w:val="24"/>
          <w:szCs w:val="24"/>
        </w:rPr>
        <w:t xml:space="preserve"> Have Now Become a Necessity”: The Use of Images in American History Textbooks. </w:t>
      </w:r>
      <w:r w:rsidRPr="00084264">
        <w:rPr>
          <w:rFonts w:ascii="Times New Roman" w:hAnsi="Times New Roman" w:cs="Times New Roman"/>
          <w:i/>
          <w:sz w:val="24"/>
          <w:szCs w:val="24"/>
        </w:rPr>
        <w:t>The Journal of American History</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84</w:t>
      </w:r>
      <w:r w:rsidRPr="00084264">
        <w:rPr>
          <w:rFonts w:ascii="Times New Roman" w:hAnsi="Times New Roman" w:cs="Times New Roman"/>
          <w:sz w:val="24"/>
          <w:szCs w:val="24"/>
        </w:rPr>
        <w:t>(4), 1409–1424.</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Mifflin, J. (2007). Visual archives in perspective: enlarging on historical medical photographs. </w:t>
      </w:r>
      <w:r w:rsidRPr="00084264">
        <w:rPr>
          <w:rFonts w:ascii="Times New Roman" w:hAnsi="Times New Roman" w:cs="Times New Roman"/>
          <w:i/>
          <w:sz w:val="24"/>
          <w:szCs w:val="24"/>
        </w:rPr>
        <w:t>American Archivist</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70(</w:t>
      </w:r>
      <w:r w:rsidRPr="00084264">
        <w:rPr>
          <w:rFonts w:ascii="Times New Roman" w:hAnsi="Times New Roman" w:cs="Times New Roman"/>
          <w:sz w:val="24"/>
          <w:szCs w:val="24"/>
        </w:rPr>
        <w:t>1</w:t>
      </w:r>
      <w:r w:rsidRPr="00084264">
        <w:rPr>
          <w:rFonts w:ascii="Times New Roman" w:hAnsi="Times New Roman" w:cs="Times New Roman"/>
          <w:i/>
          <w:sz w:val="24"/>
          <w:szCs w:val="24"/>
        </w:rPr>
        <w:t>)</w:t>
      </w:r>
      <w:r w:rsidRPr="00084264">
        <w:rPr>
          <w:rFonts w:ascii="Times New Roman" w:hAnsi="Times New Roman" w:cs="Times New Roman"/>
          <w:sz w:val="24"/>
          <w:szCs w:val="24"/>
        </w:rPr>
        <w:t>, 32–69. Retrieved from http://www.jstor.org/stable/40294449</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8043FC">
        <w:rPr>
          <w:rFonts w:ascii="Times New Roman" w:hAnsi="Times New Roman" w:cs="Times New Roman"/>
          <w:sz w:val="24"/>
          <w:szCs w:val="24"/>
          <w:highlight w:val="white"/>
          <w:lang w:val="es-ES"/>
        </w:rPr>
        <w:t xml:space="preserve">Moran, M. J. &amp; </w:t>
      </w:r>
      <w:proofErr w:type="spellStart"/>
      <w:r w:rsidRPr="008043FC">
        <w:rPr>
          <w:rFonts w:ascii="Times New Roman" w:hAnsi="Times New Roman" w:cs="Times New Roman"/>
          <w:sz w:val="24"/>
          <w:szCs w:val="24"/>
          <w:highlight w:val="white"/>
          <w:lang w:val="es-ES"/>
        </w:rPr>
        <w:t>Tegano</w:t>
      </w:r>
      <w:proofErr w:type="spellEnd"/>
      <w:r w:rsidRPr="008043FC">
        <w:rPr>
          <w:rFonts w:ascii="Times New Roman" w:hAnsi="Times New Roman" w:cs="Times New Roman"/>
          <w:sz w:val="24"/>
          <w:szCs w:val="24"/>
          <w:highlight w:val="white"/>
          <w:lang w:val="es-ES"/>
        </w:rPr>
        <w:t xml:space="preserve">, D. W. (2005). </w:t>
      </w:r>
      <w:proofErr w:type="gramStart"/>
      <w:r w:rsidRPr="00084264">
        <w:rPr>
          <w:rFonts w:ascii="Times New Roman" w:hAnsi="Times New Roman" w:cs="Times New Roman"/>
          <w:sz w:val="24"/>
          <w:szCs w:val="24"/>
          <w:highlight w:val="white"/>
        </w:rPr>
        <w:t xml:space="preserve">Moving toward visual literacy: photography as a language of teacher </w:t>
      </w:r>
      <w:proofErr w:type="spellStart"/>
      <w:r w:rsidRPr="00084264">
        <w:rPr>
          <w:rFonts w:ascii="Times New Roman" w:hAnsi="Times New Roman" w:cs="Times New Roman"/>
          <w:sz w:val="24"/>
          <w:szCs w:val="24"/>
          <w:highlight w:val="white"/>
        </w:rPr>
        <w:t>inquirí</w:t>
      </w:r>
      <w:proofErr w:type="spellEnd"/>
      <w:r w:rsidRPr="00084264">
        <w:rPr>
          <w:rFonts w:ascii="Times New Roman" w:hAnsi="Times New Roman" w:cs="Times New Roman"/>
          <w:sz w:val="24"/>
          <w:szCs w:val="24"/>
          <w:highlight w:val="white"/>
        </w:rPr>
        <w:t>.</w:t>
      </w:r>
      <w:proofErr w:type="gramEnd"/>
      <w:r w:rsidRPr="00084264">
        <w:rPr>
          <w:rFonts w:ascii="Times New Roman" w:hAnsi="Times New Roman" w:cs="Times New Roman"/>
          <w:sz w:val="24"/>
          <w:szCs w:val="24"/>
          <w:highlight w:val="white"/>
        </w:rPr>
        <w:t xml:space="preserve"> </w:t>
      </w:r>
      <w:proofErr w:type="gramStart"/>
      <w:r w:rsidRPr="00084264">
        <w:rPr>
          <w:rFonts w:ascii="Times New Roman" w:hAnsi="Times New Roman" w:cs="Times New Roman"/>
          <w:i/>
          <w:sz w:val="24"/>
          <w:szCs w:val="24"/>
          <w:highlight w:val="white"/>
        </w:rPr>
        <w:t>Early Childhood Research &amp; Practice</w:t>
      </w:r>
      <w:r w:rsidRPr="00084264">
        <w:rPr>
          <w:rFonts w:ascii="Times New Roman" w:hAnsi="Times New Roman" w:cs="Times New Roman"/>
          <w:sz w:val="24"/>
          <w:szCs w:val="24"/>
          <w:highlight w:val="white"/>
        </w:rPr>
        <w:t xml:space="preserve">, </w:t>
      </w:r>
      <w:r w:rsidRPr="00084264">
        <w:rPr>
          <w:rFonts w:ascii="Times New Roman" w:hAnsi="Times New Roman" w:cs="Times New Roman"/>
          <w:i/>
          <w:sz w:val="24"/>
          <w:szCs w:val="24"/>
          <w:highlight w:val="white"/>
        </w:rPr>
        <w:t>7</w:t>
      </w:r>
      <w:r w:rsidRPr="00084264">
        <w:rPr>
          <w:rFonts w:ascii="Times New Roman" w:hAnsi="Times New Roman" w:cs="Times New Roman"/>
          <w:sz w:val="24"/>
          <w:szCs w:val="24"/>
          <w:highlight w:val="white"/>
        </w:rPr>
        <w:t>(1).</w:t>
      </w:r>
      <w:proofErr w:type="gramEnd"/>
      <w:r w:rsidRPr="00084264">
        <w:rPr>
          <w:rFonts w:ascii="Times New Roman" w:hAnsi="Times New Roman" w:cs="Times New Roman"/>
          <w:sz w:val="24"/>
          <w:szCs w:val="24"/>
          <w:highlight w:val="white"/>
        </w:rPr>
        <w:t xml:space="preserve"> Retrieved from</w:t>
      </w:r>
      <w:hyperlink r:id="rId12">
        <w:r w:rsidRPr="00084264">
          <w:rPr>
            <w:rFonts w:ascii="Times New Roman" w:hAnsi="Times New Roman" w:cs="Times New Roman"/>
            <w:sz w:val="24"/>
            <w:szCs w:val="24"/>
            <w:highlight w:val="white"/>
          </w:rPr>
          <w:t xml:space="preserve"> </w:t>
        </w:r>
      </w:hyperlink>
      <w:hyperlink r:id="rId13">
        <w:r w:rsidRPr="00084264">
          <w:rPr>
            <w:rFonts w:ascii="Times New Roman" w:hAnsi="Times New Roman" w:cs="Times New Roman"/>
            <w:color w:val="1155CC"/>
            <w:sz w:val="24"/>
            <w:szCs w:val="24"/>
            <w:highlight w:val="white"/>
            <w:u w:val="single"/>
          </w:rPr>
          <w:t>http://ecrp.uiuc.edu/v7n1/moran.html</w:t>
        </w:r>
      </w:hyperlink>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gramStart"/>
      <w:r w:rsidRPr="00084264">
        <w:rPr>
          <w:rFonts w:ascii="Times New Roman" w:hAnsi="Times New Roman" w:cs="Times New Roman"/>
          <w:sz w:val="24"/>
          <w:szCs w:val="24"/>
          <w:highlight w:val="white"/>
        </w:rPr>
        <w:t>National Geographic Society.</w:t>
      </w:r>
      <w:proofErr w:type="gramEnd"/>
      <w:r w:rsidRPr="00084264">
        <w:rPr>
          <w:rFonts w:ascii="Times New Roman" w:hAnsi="Times New Roman" w:cs="Times New Roman"/>
          <w:sz w:val="24"/>
          <w:szCs w:val="24"/>
          <w:highlight w:val="white"/>
        </w:rPr>
        <w:t xml:space="preserve"> </w:t>
      </w:r>
      <w:proofErr w:type="gramStart"/>
      <w:r w:rsidRPr="00084264">
        <w:rPr>
          <w:rFonts w:ascii="Times New Roman" w:hAnsi="Times New Roman" w:cs="Times New Roman"/>
          <w:sz w:val="24"/>
          <w:szCs w:val="24"/>
          <w:highlight w:val="white"/>
        </w:rPr>
        <w:t>(Producer).</w:t>
      </w:r>
      <w:proofErr w:type="gramEnd"/>
      <w:r w:rsidRPr="00084264">
        <w:rPr>
          <w:rFonts w:ascii="Times New Roman" w:hAnsi="Times New Roman" w:cs="Times New Roman"/>
          <w:sz w:val="24"/>
          <w:szCs w:val="24"/>
          <w:highlight w:val="white"/>
        </w:rPr>
        <w:t xml:space="preserve"> (2012). National geographic image collection: History of photography. Retrieved from </w:t>
      </w:r>
      <w:hyperlink r:id="rId14">
        <w:r w:rsidRPr="00084264">
          <w:rPr>
            <w:rFonts w:ascii="Times New Roman" w:hAnsi="Times New Roman" w:cs="Times New Roman"/>
            <w:color w:val="1155CC"/>
            <w:sz w:val="24"/>
            <w:szCs w:val="24"/>
            <w:u w:val="single"/>
          </w:rPr>
          <w:t>http://photography.nationalgeographic.com/photography/image-collection/</w:t>
        </w:r>
      </w:hyperlink>
      <w:r w:rsidRPr="00084264">
        <w:rPr>
          <w:rFonts w:ascii="Times New Roman" w:hAnsi="Times New Roman" w:cs="Times New Roman"/>
          <w:sz w:val="24"/>
          <w:szCs w:val="24"/>
        </w:rPr>
        <w:t xml:space="preserve"> </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New, R. S. (1990). Projects and Provocations: Preschool Curriculum Ideas from Reggio Emilia, Italy. Retrieved from http://www.eric.ed.gov/ERICWebPortal/contentdelivery/servlet/ERICServlet?accno=ED318565</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r w:rsidRPr="00084264">
        <w:rPr>
          <w:rFonts w:ascii="Times New Roman" w:hAnsi="Times New Roman" w:cs="Times New Roman"/>
          <w:sz w:val="24"/>
          <w:szCs w:val="24"/>
        </w:rPr>
        <w:t xml:space="preserve">New, R. S. (2007). Reggio Emilia as cultural activity theory in practice. </w:t>
      </w:r>
      <w:r w:rsidRPr="00084264">
        <w:rPr>
          <w:rFonts w:ascii="Times New Roman" w:hAnsi="Times New Roman" w:cs="Times New Roman"/>
          <w:i/>
          <w:sz w:val="24"/>
          <w:szCs w:val="24"/>
        </w:rPr>
        <w:t xml:space="preserve">Theory </w:t>
      </w:r>
      <w:proofErr w:type="gramStart"/>
      <w:r w:rsidRPr="00084264">
        <w:rPr>
          <w:rFonts w:ascii="Times New Roman" w:hAnsi="Times New Roman" w:cs="Times New Roman"/>
          <w:i/>
          <w:sz w:val="24"/>
          <w:szCs w:val="24"/>
        </w:rPr>
        <w:t>Into</w:t>
      </w:r>
      <w:proofErr w:type="gramEnd"/>
      <w:r w:rsidRPr="00084264">
        <w:rPr>
          <w:rFonts w:ascii="Times New Roman" w:hAnsi="Times New Roman" w:cs="Times New Roman"/>
          <w:i/>
          <w:sz w:val="24"/>
          <w:szCs w:val="24"/>
        </w:rPr>
        <w:t xml:space="preserve"> Practice</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46</w:t>
      </w:r>
      <w:r w:rsidRPr="00084264">
        <w:rPr>
          <w:rFonts w:ascii="Times New Roman" w:hAnsi="Times New Roman" w:cs="Times New Roman"/>
          <w:sz w:val="24"/>
          <w:szCs w:val="24"/>
        </w:rPr>
        <w:t xml:space="preserve">(1), 5–13.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10.1080/00405840709336543</w:t>
      </w:r>
    </w:p>
    <w:p w:rsidR="000F0E58" w:rsidRPr="00084264" w:rsidRDefault="000F0E58" w:rsidP="008043FC">
      <w:pPr>
        <w:ind w:left="720" w:hanging="720"/>
        <w:rPr>
          <w:rFonts w:ascii="Times New Roman" w:hAnsi="Times New Roman" w:cs="Times New Roman"/>
          <w:sz w:val="24"/>
          <w:szCs w:val="24"/>
        </w:rPr>
      </w:pPr>
    </w:p>
    <w:p w:rsidR="000F0E58" w:rsidRPr="00084264" w:rsidRDefault="00E41FF4" w:rsidP="008043FC">
      <w:pPr>
        <w:ind w:left="720" w:hanging="720"/>
        <w:rPr>
          <w:rFonts w:ascii="Times New Roman" w:hAnsi="Times New Roman" w:cs="Times New Roman"/>
          <w:sz w:val="24"/>
          <w:szCs w:val="24"/>
        </w:rPr>
      </w:pPr>
      <w:proofErr w:type="spellStart"/>
      <w:r w:rsidRPr="00084264">
        <w:rPr>
          <w:rFonts w:ascii="Times New Roman" w:hAnsi="Times New Roman" w:cs="Times New Roman"/>
          <w:sz w:val="24"/>
          <w:szCs w:val="24"/>
        </w:rPr>
        <w:lastRenderedPageBreak/>
        <w:t>Ong</w:t>
      </w:r>
      <w:proofErr w:type="spellEnd"/>
      <w:r w:rsidRPr="00084264">
        <w:rPr>
          <w:rFonts w:ascii="Times New Roman" w:hAnsi="Times New Roman" w:cs="Times New Roman"/>
          <w:sz w:val="24"/>
          <w:szCs w:val="24"/>
        </w:rPr>
        <w:t xml:space="preserve">, W. J. (2002). Writing restructures consciousness. </w:t>
      </w:r>
      <w:proofErr w:type="spellStart"/>
      <w:proofErr w:type="gramStart"/>
      <w:r w:rsidRPr="00084264">
        <w:rPr>
          <w:rFonts w:ascii="Times New Roman" w:hAnsi="Times New Roman" w:cs="Times New Roman"/>
          <w:i/>
          <w:sz w:val="24"/>
          <w:szCs w:val="24"/>
        </w:rPr>
        <w:t>Orality</w:t>
      </w:r>
      <w:proofErr w:type="spellEnd"/>
      <w:r w:rsidRPr="00084264">
        <w:rPr>
          <w:rFonts w:ascii="Times New Roman" w:hAnsi="Times New Roman" w:cs="Times New Roman"/>
          <w:i/>
          <w:sz w:val="24"/>
          <w:szCs w:val="24"/>
        </w:rPr>
        <w:t xml:space="preserve"> and literacy</w:t>
      </w:r>
      <w:r w:rsidRPr="00084264">
        <w:rPr>
          <w:rFonts w:ascii="Times New Roman" w:hAnsi="Times New Roman" w:cs="Times New Roman"/>
          <w:sz w:val="24"/>
          <w:szCs w:val="24"/>
        </w:rPr>
        <w:t xml:space="preserve"> (pp. 77–114).</w:t>
      </w:r>
      <w:proofErr w:type="gramEnd"/>
      <w:r w:rsidRPr="00084264">
        <w:rPr>
          <w:rFonts w:ascii="Times New Roman" w:hAnsi="Times New Roman" w:cs="Times New Roman"/>
          <w:sz w:val="24"/>
          <w:szCs w:val="24"/>
        </w:rPr>
        <w:t xml:space="preserve"> </w:t>
      </w:r>
      <w:proofErr w:type="spellStart"/>
      <w:proofErr w:type="gramStart"/>
      <w:r w:rsidRPr="00084264">
        <w:rPr>
          <w:rFonts w:ascii="Times New Roman" w:hAnsi="Times New Roman" w:cs="Times New Roman"/>
          <w:sz w:val="24"/>
          <w:szCs w:val="24"/>
        </w:rPr>
        <w:t>Routledge</w:t>
      </w:r>
      <w:proofErr w:type="spellEnd"/>
      <w:r w:rsidRPr="00084264">
        <w:rPr>
          <w:rFonts w:ascii="Times New Roman" w:hAnsi="Times New Roman" w:cs="Times New Roman"/>
          <w:sz w:val="24"/>
          <w:szCs w:val="24"/>
        </w:rPr>
        <w:t>.</w:t>
      </w:r>
      <w:proofErr w:type="gramEnd"/>
    </w:p>
    <w:p w:rsidR="000F0E58" w:rsidRPr="00084264" w:rsidRDefault="000F0E58" w:rsidP="008043FC">
      <w:pPr>
        <w:ind w:left="720" w:hanging="720"/>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color w:val="333333"/>
          <w:sz w:val="24"/>
          <w:szCs w:val="24"/>
        </w:rPr>
        <w:t xml:space="preserve">Samuels, S. J. (1970). </w:t>
      </w:r>
      <w:proofErr w:type="gramStart"/>
      <w:r w:rsidRPr="00084264">
        <w:rPr>
          <w:rFonts w:ascii="Times New Roman" w:hAnsi="Times New Roman" w:cs="Times New Roman"/>
          <w:color w:val="333333"/>
          <w:sz w:val="24"/>
          <w:szCs w:val="24"/>
        </w:rPr>
        <w:t>Effects of pictures on learning to read, comprehension and attitudes.</w:t>
      </w:r>
      <w:proofErr w:type="gramEnd"/>
      <w:r w:rsidRPr="00084264">
        <w:rPr>
          <w:rFonts w:ascii="Times New Roman" w:hAnsi="Times New Roman" w:cs="Times New Roman"/>
          <w:color w:val="333333"/>
          <w:sz w:val="24"/>
          <w:szCs w:val="24"/>
        </w:rPr>
        <w:t xml:space="preserve"> </w:t>
      </w:r>
      <w:r w:rsidRPr="00084264">
        <w:rPr>
          <w:rFonts w:ascii="Times New Roman" w:hAnsi="Times New Roman" w:cs="Times New Roman"/>
          <w:i/>
          <w:color w:val="333333"/>
          <w:sz w:val="24"/>
          <w:szCs w:val="24"/>
        </w:rPr>
        <w:t>Review of Educational Research, 40(3),</w:t>
      </w:r>
      <w:r w:rsidRPr="00084264">
        <w:rPr>
          <w:rFonts w:ascii="Times New Roman" w:hAnsi="Times New Roman" w:cs="Times New Roman"/>
          <w:color w:val="333333"/>
          <w:sz w:val="24"/>
          <w:szCs w:val="24"/>
        </w:rPr>
        <w:t xml:space="preserve"> 397-407. Retrieved from</w:t>
      </w:r>
      <w:hyperlink r:id="rId15">
        <w:r w:rsidRPr="00084264">
          <w:rPr>
            <w:rFonts w:ascii="Times New Roman" w:hAnsi="Times New Roman" w:cs="Times New Roman"/>
            <w:color w:val="333333"/>
            <w:sz w:val="24"/>
            <w:szCs w:val="24"/>
          </w:rPr>
          <w:t xml:space="preserve"> </w:t>
        </w:r>
      </w:hyperlink>
      <w:hyperlink r:id="rId16">
        <w:r w:rsidRPr="00084264">
          <w:rPr>
            <w:rFonts w:ascii="Times New Roman" w:hAnsi="Times New Roman" w:cs="Times New Roman"/>
            <w:color w:val="1155CC"/>
            <w:sz w:val="24"/>
            <w:szCs w:val="24"/>
            <w:u w:val="single"/>
          </w:rPr>
          <w:t>http://www.jstor.org/stable/1169373?origin=JSTOR-pdf</w:t>
        </w:r>
      </w:hyperlink>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Schwartz, D. (1989). Visual ethnography: Using photography in qualitative research. </w:t>
      </w:r>
      <w:r w:rsidRPr="00084264">
        <w:rPr>
          <w:rFonts w:ascii="Times New Roman" w:hAnsi="Times New Roman" w:cs="Times New Roman"/>
          <w:i/>
          <w:sz w:val="24"/>
          <w:szCs w:val="24"/>
        </w:rPr>
        <w:t>Qualitative Sociology</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12</w:t>
      </w:r>
      <w:r w:rsidRPr="00084264">
        <w:rPr>
          <w:rFonts w:ascii="Times New Roman" w:hAnsi="Times New Roman" w:cs="Times New Roman"/>
          <w:sz w:val="24"/>
          <w:szCs w:val="24"/>
        </w:rPr>
        <w:t xml:space="preserve">(2), 119–154.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10.1007/BF00988995</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proofErr w:type="spellStart"/>
      <w:proofErr w:type="gramStart"/>
      <w:r w:rsidRPr="00084264">
        <w:rPr>
          <w:rFonts w:ascii="Times New Roman" w:hAnsi="Times New Roman" w:cs="Times New Roman"/>
          <w:sz w:val="24"/>
          <w:szCs w:val="24"/>
        </w:rPr>
        <w:t>Sleeter</w:t>
      </w:r>
      <w:proofErr w:type="spellEnd"/>
      <w:r w:rsidRPr="00084264">
        <w:rPr>
          <w:rFonts w:ascii="Times New Roman" w:hAnsi="Times New Roman" w:cs="Times New Roman"/>
          <w:sz w:val="24"/>
          <w:szCs w:val="24"/>
        </w:rPr>
        <w:t>, C. E., &amp; Grant, A. (2010).</w:t>
      </w:r>
      <w:proofErr w:type="gramEnd"/>
      <w:r w:rsidRPr="00084264">
        <w:rPr>
          <w:rFonts w:ascii="Times New Roman" w:hAnsi="Times New Roman" w:cs="Times New Roman"/>
          <w:sz w:val="24"/>
          <w:szCs w:val="24"/>
        </w:rPr>
        <w:t xml:space="preserve"> </w:t>
      </w:r>
      <w:proofErr w:type="gramStart"/>
      <w:r w:rsidRPr="00084264">
        <w:rPr>
          <w:rFonts w:ascii="Times New Roman" w:hAnsi="Times New Roman" w:cs="Times New Roman"/>
          <w:sz w:val="24"/>
          <w:szCs w:val="24"/>
        </w:rPr>
        <w:t>Race, class, gender, and disability in current textbooks.</w:t>
      </w:r>
      <w:proofErr w:type="gramEnd"/>
      <w:r w:rsidRPr="00084264">
        <w:rPr>
          <w:rFonts w:ascii="Times New Roman" w:hAnsi="Times New Roman" w:cs="Times New Roman"/>
          <w:sz w:val="24"/>
          <w:szCs w:val="24"/>
        </w:rPr>
        <w:t xml:space="preserve"> In E. F. </w:t>
      </w:r>
      <w:proofErr w:type="spellStart"/>
      <w:r w:rsidRPr="00084264">
        <w:rPr>
          <w:rFonts w:ascii="Times New Roman" w:hAnsi="Times New Roman" w:cs="Times New Roman"/>
          <w:sz w:val="24"/>
          <w:szCs w:val="24"/>
        </w:rPr>
        <w:t>Provenzo</w:t>
      </w:r>
      <w:proofErr w:type="spellEnd"/>
      <w:r w:rsidRPr="00084264">
        <w:rPr>
          <w:rFonts w:ascii="Times New Roman" w:hAnsi="Times New Roman" w:cs="Times New Roman"/>
          <w:sz w:val="24"/>
          <w:szCs w:val="24"/>
        </w:rPr>
        <w:t xml:space="preserve">, A. N. Shaver, &amp; M. Bello (Eds.), </w:t>
      </w:r>
      <w:r w:rsidRPr="00084264">
        <w:rPr>
          <w:rFonts w:ascii="Times New Roman" w:hAnsi="Times New Roman" w:cs="Times New Roman"/>
          <w:i/>
          <w:sz w:val="24"/>
          <w:szCs w:val="24"/>
        </w:rPr>
        <w:t>The Textbook as Discourse: Sociocultural Dimensions of American Schoolbooks</w:t>
      </w:r>
      <w:r w:rsidRPr="00084264">
        <w:rPr>
          <w:rFonts w:ascii="Times New Roman" w:hAnsi="Times New Roman" w:cs="Times New Roman"/>
          <w:sz w:val="24"/>
          <w:szCs w:val="24"/>
        </w:rPr>
        <w:t xml:space="preserve"> (pp. 183–215). New York, NY: </w:t>
      </w:r>
      <w:proofErr w:type="spellStart"/>
      <w:r w:rsidRPr="00084264">
        <w:rPr>
          <w:rFonts w:ascii="Times New Roman" w:hAnsi="Times New Roman" w:cs="Times New Roman"/>
          <w:sz w:val="24"/>
          <w:szCs w:val="24"/>
        </w:rPr>
        <w:t>Routledge</w:t>
      </w:r>
      <w:proofErr w:type="spellEnd"/>
      <w:r w:rsidRPr="00084264">
        <w:rPr>
          <w:rFonts w:ascii="Times New Roman" w:hAnsi="Times New Roman" w:cs="Times New Roman"/>
          <w:sz w:val="24"/>
          <w:szCs w:val="24"/>
        </w:rPr>
        <w:t>.</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proofErr w:type="spellStart"/>
      <w:proofErr w:type="gramStart"/>
      <w:r w:rsidRPr="00084264">
        <w:rPr>
          <w:rFonts w:ascii="Times New Roman" w:hAnsi="Times New Roman" w:cs="Times New Roman"/>
          <w:sz w:val="24"/>
          <w:szCs w:val="24"/>
        </w:rPr>
        <w:t>Szto</w:t>
      </w:r>
      <w:proofErr w:type="spellEnd"/>
      <w:r w:rsidRPr="00084264">
        <w:rPr>
          <w:rFonts w:ascii="Times New Roman" w:hAnsi="Times New Roman" w:cs="Times New Roman"/>
          <w:sz w:val="24"/>
          <w:szCs w:val="24"/>
        </w:rPr>
        <w:t>, P., Furman, R., &amp; Langer, C. (2005).</w:t>
      </w:r>
      <w:proofErr w:type="gramEnd"/>
      <w:r w:rsidRPr="00084264">
        <w:rPr>
          <w:rFonts w:ascii="Times New Roman" w:hAnsi="Times New Roman" w:cs="Times New Roman"/>
          <w:sz w:val="24"/>
          <w:szCs w:val="24"/>
        </w:rPr>
        <w:t xml:space="preserve"> Poetry and Photography </w:t>
      </w:r>
      <w:proofErr w:type="gramStart"/>
      <w:r w:rsidRPr="00084264">
        <w:rPr>
          <w:rFonts w:ascii="Times New Roman" w:hAnsi="Times New Roman" w:cs="Times New Roman"/>
          <w:sz w:val="24"/>
          <w:szCs w:val="24"/>
        </w:rPr>
        <w:t>An</w:t>
      </w:r>
      <w:proofErr w:type="gramEnd"/>
      <w:r w:rsidRPr="00084264">
        <w:rPr>
          <w:rFonts w:ascii="Times New Roman" w:hAnsi="Times New Roman" w:cs="Times New Roman"/>
          <w:sz w:val="24"/>
          <w:szCs w:val="24"/>
        </w:rPr>
        <w:t xml:space="preserve"> Exploration into Expressive/Creative Qualitative Research. </w:t>
      </w:r>
      <w:r w:rsidRPr="00084264">
        <w:rPr>
          <w:rFonts w:ascii="Times New Roman" w:hAnsi="Times New Roman" w:cs="Times New Roman"/>
          <w:i/>
          <w:sz w:val="24"/>
          <w:szCs w:val="24"/>
        </w:rPr>
        <w:t>Qualitative Social Work</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4</w:t>
      </w:r>
      <w:r w:rsidRPr="00084264">
        <w:rPr>
          <w:rFonts w:ascii="Times New Roman" w:hAnsi="Times New Roman" w:cs="Times New Roman"/>
          <w:sz w:val="24"/>
          <w:szCs w:val="24"/>
        </w:rPr>
        <w:t xml:space="preserve">(2), 135–156.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10.1177/1473325005052390</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proofErr w:type="spellStart"/>
      <w:r w:rsidRPr="00084264">
        <w:rPr>
          <w:rFonts w:ascii="Times New Roman" w:hAnsi="Times New Roman" w:cs="Times New Roman"/>
          <w:sz w:val="24"/>
          <w:szCs w:val="24"/>
        </w:rPr>
        <w:t>Tolmachev</w:t>
      </w:r>
      <w:proofErr w:type="spellEnd"/>
      <w:r w:rsidRPr="00084264">
        <w:rPr>
          <w:rFonts w:ascii="Times New Roman" w:hAnsi="Times New Roman" w:cs="Times New Roman"/>
          <w:sz w:val="24"/>
          <w:szCs w:val="24"/>
        </w:rPr>
        <w:t xml:space="preserve">, I. (2010, March 15). A History of Photography Part 1: The Beginning. Retrieved from </w:t>
      </w:r>
      <w:hyperlink r:id="rId17">
        <w:r w:rsidRPr="00084264">
          <w:rPr>
            <w:rFonts w:ascii="Times New Roman" w:hAnsi="Times New Roman" w:cs="Times New Roman"/>
            <w:color w:val="1155CC"/>
            <w:sz w:val="24"/>
            <w:szCs w:val="24"/>
            <w:u w:val="single"/>
          </w:rPr>
          <w:t>http://photo.tutsplus.com/articles/history/a-history-of-photography-part-1-the-beginning/</w:t>
        </w:r>
      </w:hyperlink>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proofErr w:type="gramStart"/>
      <w:r w:rsidRPr="00084264">
        <w:rPr>
          <w:rFonts w:ascii="Times New Roman" w:hAnsi="Times New Roman" w:cs="Times New Roman"/>
          <w:sz w:val="24"/>
          <w:szCs w:val="24"/>
        </w:rPr>
        <w:t>Wall, C. (2008).</w:t>
      </w:r>
      <w:proofErr w:type="gramEnd"/>
      <w:r w:rsidRPr="00084264">
        <w:rPr>
          <w:rFonts w:ascii="Times New Roman" w:hAnsi="Times New Roman" w:cs="Times New Roman"/>
          <w:sz w:val="24"/>
          <w:szCs w:val="24"/>
        </w:rPr>
        <w:t xml:space="preserve"> </w:t>
      </w:r>
      <w:proofErr w:type="gramStart"/>
      <w:r w:rsidRPr="00084264">
        <w:rPr>
          <w:rFonts w:ascii="Times New Roman" w:hAnsi="Times New Roman" w:cs="Times New Roman"/>
          <w:sz w:val="24"/>
          <w:szCs w:val="24"/>
        </w:rPr>
        <w:t>Picturing an occupational identity: Images of teachers in careers and trade union publications 1940–2000.</w:t>
      </w:r>
      <w:proofErr w:type="gramEnd"/>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History of Education</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37</w:t>
      </w:r>
      <w:r w:rsidRPr="00084264">
        <w:rPr>
          <w:rFonts w:ascii="Times New Roman" w:hAnsi="Times New Roman" w:cs="Times New Roman"/>
          <w:sz w:val="24"/>
          <w:szCs w:val="24"/>
        </w:rPr>
        <w:t xml:space="preserve">(2), 317–340.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10.1080/00467600701878038</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Way, C. (2006). Focus on photography: A curriculum guide. </w:t>
      </w:r>
      <w:proofErr w:type="gramStart"/>
      <w:r w:rsidRPr="00084264">
        <w:rPr>
          <w:rFonts w:ascii="Times New Roman" w:hAnsi="Times New Roman" w:cs="Times New Roman"/>
          <w:sz w:val="24"/>
          <w:szCs w:val="24"/>
        </w:rPr>
        <w:t>International Center of Photography, New York.</w:t>
      </w:r>
      <w:proofErr w:type="gramEnd"/>
      <w:r w:rsidRPr="00084264">
        <w:rPr>
          <w:rFonts w:ascii="Times New Roman" w:hAnsi="Times New Roman" w:cs="Times New Roman"/>
          <w:sz w:val="24"/>
          <w:szCs w:val="24"/>
        </w:rPr>
        <w:t xml:space="preserve"> Retrieved from </w:t>
      </w:r>
      <w:hyperlink r:id="rId18">
        <w:r w:rsidRPr="00084264">
          <w:rPr>
            <w:rFonts w:ascii="Times New Roman" w:hAnsi="Times New Roman" w:cs="Times New Roman"/>
            <w:color w:val="1155CC"/>
            <w:sz w:val="24"/>
            <w:szCs w:val="24"/>
            <w:u w:val="single"/>
          </w:rPr>
          <w:t>http://www.quebecpress.com/pmcodes/fop.pdf</w:t>
        </w:r>
      </w:hyperlink>
      <w:r w:rsidRPr="00084264">
        <w:rPr>
          <w:rFonts w:ascii="Times New Roman" w:hAnsi="Times New Roman" w:cs="Times New Roman"/>
          <w:sz w:val="24"/>
          <w:szCs w:val="24"/>
        </w:rPr>
        <w:t xml:space="preserve"> </w:t>
      </w:r>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r w:rsidRPr="00084264">
        <w:rPr>
          <w:rFonts w:ascii="Times New Roman" w:hAnsi="Times New Roman" w:cs="Times New Roman"/>
          <w:sz w:val="24"/>
          <w:szCs w:val="24"/>
        </w:rPr>
        <w:t xml:space="preserve">Wilkinson, H. (1997). “The New Heraldry”: Stock Photography, Visual Literacy, and Advertising in 1930s Britain. </w:t>
      </w:r>
      <w:r w:rsidRPr="00084264">
        <w:rPr>
          <w:rFonts w:ascii="Times New Roman" w:hAnsi="Times New Roman" w:cs="Times New Roman"/>
          <w:i/>
          <w:sz w:val="24"/>
          <w:szCs w:val="24"/>
        </w:rPr>
        <w:t>Journal of Design History</w:t>
      </w:r>
      <w:r w:rsidRPr="00084264">
        <w:rPr>
          <w:rFonts w:ascii="Times New Roman" w:hAnsi="Times New Roman" w:cs="Times New Roman"/>
          <w:sz w:val="24"/>
          <w:szCs w:val="24"/>
        </w:rPr>
        <w:t xml:space="preserve">, </w:t>
      </w:r>
      <w:r w:rsidRPr="00084264">
        <w:rPr>
          <w:rFonts w:ascii="Times New Roman" w:hAnsi="Times New Roman" w:cs="Times New Roman"/>
          <w:i/>
          <w:sz w:val="24"/>
          <w:szCs w:val="24"/>
        </w:rPr>
        <w:t>10</w:t>
      </w:r>
      <w:r w:rsidRPr="00084264">
        <w:rPr>
          <w:rFonts w:ascii="Times New Roman" w:hAnsi="Times New Roman" w:cs="Times New Roman"/>
          <w:sz w:val="24"/>
          <w:szCs w:val="24"/>
        </w:rPr>
        <w:t xml:space="preserve">(1), 23–38. Retrieved from </w:t>
      </w:r>
      <w:hyperlink r:id="rId19">
        <w:r w:rsidRPr="00084264">
          <w:rPr>
            <w:rFonts w:ascii="Times New Roman" w:hAnsi="Times New Roman" w:cs="Times New Roman"/>
            <w:color w:val="1155CC"/>
            <w:sz w:val="24"/>
            <w:szCs w:val="24"/>
            <w:u w:val="single"/>
          </w:rPr>
          <w:t>http://www.jstor.org/stable/1315946</w:t>
        </w:r>
      </w:hyperlink>
    </w:p>
    <w:p w:rsidR="000F0E58" w:rsidRPr="00084264" w:rsidRDefault="000F0E58">
      <w:pPr>
        <w:rPr>
          <w:rFonts w:ascii="Times New Roman" w:hAnsi="Times New Roman" w:cs="Times New Roman"/>
          <w:sz w:val="24"/>
          <w:szCs w:val="24"/>
        </w:rPr>
      </w:pPr>
    </w:p>
    <w:p w:rsidR="000F0E58" w:rsidRPr="00084264" w:rsidRDefault="00E41FF4">
      <w:pPr>
        <w:rPr>
          <w:rFonts w:ascii="Times New Roman" w:hAnsi="Times New Roman" w:cs="Times New Roman"/>
          <w:sz w:val="24"/>
          <w:szCs w:val="24"/>
        </w:rPr>
      </w:pPr>
      <w:proofErr w:type="spellStart"/>
      <w:proofErr w:type="gramStart"/>
      <w:r w:rsidRPr="00084264">
        <w:rPr>
          <w:rFonts w:ascii="Times New Roman" w:hAnsi="Times New Roman" w:cs="Times New Roman"/>
          <w:sz w:val="24"/>
          <w:szCs w:val="24"/>
        </w:rPr>
        <w:t>Wondergem</w:t>
      </w:r>
      <w:proofErr w:type="spellEnd"/>
      <w:r w:rsidRPr="00084264">
        <w:rPr>
          <w:rFonts w:ascii="Times New Roman" w:hAnsi="Times New Roman" w:cs="Times New Roman"/>
          <w:sz w:val="24"/>
          <w:szCs w:val="24"/>
        </w:rPr>
        <w:t xml:space="preserve">, T. R., &amp; </w:t>
      </w:r>
      <w:proofErr w:type="spellStart"/>
      <w:r w:rsidRPr="00084264">
        <w:rPr>
          <w:rFonts w:ascii="Times New Roman" w:hAnsi="Times New Roman" w:cs="Times New Roman"/>
          <w:sz w:val="24"/>
          <w:szCs w:val="24"/>
        </w:rPr>
        <w:t>Friedlmeier</w:t>
      </w:r>
      <w:proofErr w:type="spellEnd"/>
      <w:r w:rsidRPr="00084264">
        <w:rPr>
          <w:rFonts w:ascii="Times New Roman" w:hAnsi="Times New Roman" w:cs="Times New Roman"/>
          <w:sz w:val="24"/>
          <w:szCs w:val="24"/>
        </w:rPr>
        <w:t>, M. (2012).</w:t>
      </w:r>
      <w:proofErr w:type="gramEnd"/>
      <w:r w:rsidRPr="00084264">
        <w:rPr>
          <w:rFonts w:ascii="Times New Roman" w:hAnsi="Times New Roman" w:cs="Times New Roman"/>
          <w:sz w:val="24"/>
          <w:szCs w:val="24"/>
        </w:rPr>
        <w:t xml:space="preserve"> Gender and ethnic differences in smiling: A yearbook photographs analysis from kindergarten through 12th grade. </w:t>
      </w:r>
      <w:r w:rsidRPr="00084264">
        <w:rPr>
          <w:rFonts w:ascii="Times New Roman" w:hAnsi="Times New Roman" w:cs="Times New Roman"/>
          <w:i/>
          <w:sz w:val="24"/>
          <w:szCs w:val="24"/>
        </w:rPr>
        <w:t>Sex Roles</w:t>
      </w:r>
      <w:r w:rsidRPr="00084264">
        <w:rPr>
          <w:rFonts w:ascii="Times New Roman" w:hAnsi="Times New Roman" w:cs="Times New Roman"/>
          <w:sz w:val="24"/>
          <w:szCs w:val="24"/>
        </w:rPr>
        <w:t xml:space="preserve">, 1–9. </w:t>
      </w:r>
      <w:proofErr w:type="gramStart"/>
      <w:r w:rsidRPr="00084264">
        <w:rPr>
          <w:rFonts w:ascii="Times New Roman" w:hAnsi="Times New Roman" w:cs="Times New Roman"/>
          <w:sz w:val="24"/>
          <w:szCs w:val="24"/>
        </w:rPr>
        <w:t>doi:</w:t>
      </w:r>
      <w:proofErr w:type="gramEnd"/>
      <w:r w:rsidRPr="00084264">
        <w:rPr>
          <w:rFonts w:ascii="Times New Roman" w:hAnsi="Times New Roman" w:cs="Times New Roman"/>
          <w:sz w:val="24"/>
          <w:szCs w:val="24"/>
        </w:rPr>
        <w:t>10.1007/s11199-012-0158-y</w:t>
      </w:r>
    </w:p>
    <w:sectPr w:rsidR="000F0E58" w:rsidRPr="00084264" w:rsidSect="0016410D">
      <w:headerReference w:type="default" r:id="rId20"/>
      <w:headerReference w:type="firs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A5" w:rsidRDefault="00B567A5" w:rsidP="0016410D">
      <w:pPr>
        <w:spacing w:line="240" w:lineRule="auto"/>
      </w:pPr>
      <w:r>
        <w:separator/>
      </w:r>
    </w:p>
  </w:endnote>
  <w:endnote w:type="continuationSeparator" w:id="0">
    <w:p w:rsidR="00B567A5" w:rsidRDefault="00B567A5" w:rsidP="0016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A5" w:rsidRDefault="00B567A5" w:rsidP="0016410D">
      <w:pPr>
        <w:spacing w:line="240" w:lineRule="auto"/>
      </w:pPr>
      <w:r>
        <w:separator/>
      </w:r>
    </w:p>
  </w:footnote>
  <w:footnote w:type="continuationSeparator" w:id="0">
    <w:p w:rsidR="00B567A5" w:rsidRDefault="00B567A5" w:rsidP="001641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0D" w:rsidRPr="0016410D" w:rsidRDefault="0016410D" w:rsidP="0016410D">
    <w:pPr>
      <w:pStyle w:val="Header"/>
    </w:pPr>
    <w:r>
      <w:t xml:space="preserve">THE INVENTION OF PHOTOGRAPHY                                                                                        </w:t>
    </w:r>
    <w:r>
      <w:fldChar w:fldCharType="begin"/>
    </w:r>
    <w:r>
      <w:instrText xml:space="preserve"> PAGE   \* MERGEFORMAT </w:instrText>
    </w:r>
    <w:r>
      <w:fldChar w:fldCharType="separate"/>
    </w:r>
    <w:r w:rsidR="00C11096">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0D" w:rsidRDefault="0016410D" w:rsidP="0016410D">
    <w:pPr>
      <w:pStyle w:val="Header"/>
    </w:pPr>
    <w:r>
      <w:t>Running head: THE INVENTION OF PHOTOGRAPHY</w:t>
    </w:r>
  </w:p>
  <w:p w:rsidR="0016410D" w:rsidRDefault="00164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0E58"/>
    <w:rsid w:val="00084264"/>
    <w:rsid w:val="000C3023"/>
    <w:rsid w:val="000F0E58"/>
    <w:rsid w:val="0016410D"/>
    <w:rsid w:val="008043FC"/>
    <w:rsid w:val="00A23BE7"/>
    <w:rsid w:val="00B567A5"/>
    <w:rsid w:val="00C11096"/>
    <w:rsid w:val="00D15A67"/>
    <w:rsid w:val="00E4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6410D"/>
    <w:pPr>
      <w:tabs>
        <w:tab w:val="center" w:pos="4680"/>
        <w:tab w:val="right" w:pos="9360"/>
      </w:tabs>
      <w:spacing w:line="240" w:lineRule="auto"/>
    </w:pPr>
  </w:style>
  <w:style w:type="character" w:customStyle="1" w:styleId="HeaderChar">
    <w:name w:val="Header Char"/>
    <w:basedOn w:val="DefaultParagraphFont"/>
    <w:link w:val="Header"/>
    <w:uiPriority w:val="99"/>
    <w:rsid w:val="0016410D"/>
    <w:rPr>
      <w:rFonts w:ascii="Arial" w:eastAsia="Arial" w:hAnsi="Arial" w:cs="Arial"/>
      <w:color w:val="000000"/>
    </w:rPr>
  </w:style>
  <w:style w:type="paragraph" w:styleId="Footer">
    <w:name w:val="footer"/>
    <w:basedOn w:val="Normal"/>
    <w:link w:val="FooterChar"/>
    <w:uiPriority w:val="99"/>
    <w:unhideWhenUsed/>
    <w:rsid w:val="0016410D"/>
    <w:pPr>
      <w:tabs>
        <w:tab w:val="center" w:pos="4680"/>
        <w:tab w:val="right" w:pos="9360"/>
      </w:tabs>
      <w:spacing w:line="240" w:lineRule="auto"/>
    </w:pPr>
  </w:style>
  <w:style w:type="character" w:customStyle="1" w:styleId="FooterChar">
    <w:name w:val="Footer Char"/>
    <w:basedOn w:val="DefaultParagraphFont"/>
    <w:link w:val="Footer"/>
    <w:uiPriority w:val="99"/>
    <w:rsid w:val="0016410D"/>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6410D"/>
    <w:pPr>
      <w:tabs>
        <w:tab w:val="center" w:pos="4680"/>
        <w:tab w:val="right" w:pos="9360"/>
      </w:tabs>
      <w:spacing w:line="240" w:lineRule="auto"/>
    </w:pPr>
  </w:style>
  <w:style w:type="character" w:customStyle="1" w:styleId="HeaderChar">
    <w:name w:val="Header Char"/>
    <w:basedOn w:val="DefaultParagraphFont"/>
    <w:link w:val="Header"/>
    <w:uiPriority w:val="99"/>
    <w:rsid w:val="0016410D"/>
    <w:rPr>
      <w:rFonts w:ascii="Arial" w:eastAsia="Arial" w:hAnsi="Arial" w:cs="Arial"/>
      <w:color w:val="000000"/>
    </w:rPr>
  </w:style>
  <w:style w:type="paragraph" w:styleId="Footer">
    <w:name w:val="footer"/>
    <w:basedOn w:val="Normal"/>
    <w:link w:val="FooterChar"/>
    <w:uiPriority w:val="99"/>
    <w:unhideWhenUsed/>
    <w:rsid w:val="0016410D"/>
    <w:pPr>
      <w:tabs>
        <w:tab w:val="center" w:pos="4680"/>
        <w:tab w:val="right" w:pos="9360"/>
      </w:tabs>
      <w:spacing w:line="240" w:lineRule="auto"/>
    </w:pPr>
  </w:style>
  <w:style w:type="character" w:customStyle="1" w:styleId="FooterChar">
    <w:name w:val="Footer Char"/>
    <w:basedOn w:val="DefaultParagraphFont"/>
    <w:link w:val="Footer"/>
    <w:uiPriority w:val="99"/>
    <w:rsid w:val="0016410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lixelpix.com/blog/six-applications-of-photography-in-education/" TargetMode="External"/><Relationship Id="rId13" Type="http://schemas.openxmlformats.org/officeDocument/2006/relationships/hyperlink" Target="http://ecrp.uiuc.edu/v7n1/moran.html" TargetMode="External"/><Relationship Id="rId18" Type="http://schemas.openxmlformats.org/officeDocument/2006/relationships/hyperlink" Target="http://www.quebecpress.com/pmcodes/fop.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prezi.com/-dypfilcaail/history-of-photography/" TargetMode="External"/><Relationship Id="rId12" Type="http://schemas.openxmlformats.org/officeDocument/2006/relationships/hyperlink" Target="http://ecrp.uiuc.edu/v7n1/moran.html" TargetMode="External"/><Relationship Id="rId17" Type="http://schemas.openxmlformats.org/officeDocument/2006/relationships/hyperlink" Target="http://photo.tutsplus.com/articles/history/a-history-of-photography-part-1-the-beginning/" TargetMode="External"/><Relationship Id="rId2" Type="http://schemas.microsoft.com/office/2007/relationships/stylesWithEffects" Target="stylesWithEffects.xml"/><Relationship Id="rId16" Type="http://schemas.openxmlformats.org/officeDocument/2006/relationships/hyperlink" Target="http://www.jstor.org/stable/1169373?origin=JSTOR-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stor.org/stable/800985" TargetMode="External"/><Relationship Id="rId5" Type="http://schemas.openxmlformats.org/officeDocument/2006/relationships/footnotes" Target="footnotes.xml"/><Relationship Id="rId15" Type="http://schemas.openxmlformats.org/officeDocument/2006/relationships/hyperlink" Target="http://www.jstor.org/stable/1169373?origin=JSTOR-pdf" TargetMode="External"/><Relationship Id="rId23" Type="http://schemas.openxmlformats.org/officeDocument/2006/relationships/theme" Target="theme/theme1.xml"/><Relationship Id="rId10" Type="http://schemas.openxmlformats.org/officeDocument/2006/relationships/hyperlink" Target="http://www.jstor.org/stable/800985" TargetMode="External"/><Relationship Id="rId19" Type="http://schemas.openxmlformats.org/officeDocument/2006/relationships/hyperlink" Target="http://www.jstor.org/stable/1315946" TargetMode="External"/><Relationship Id="rId4" Type="http://schemas.openxmlformats.org/officeDocument/2006/relationships/webSettings" Target="webSettings.xml"/><Relationship Id="rId9" Type="http://schemas.openxmlformats.org/officeDocument/2006/relationships/hyperlink" Target="http://www.flixelpix.com/blog/six-applications-of-photography-in-education/" TargetMode="External"/><Relationship Id="rId14" Type="http://schemas.openxmlformats.org/officeDocument/2006/relationships/hyperlink" Target="http://photography.nationalgeographic.com/photography/image-coll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History of Photography.docx</vt:lpstr>
    </vt:vector>
  </TitlesOfParts>
  <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Photography.docx</dc:title>
  <dc:creator>Jer</dc:creator>
  <cp:lastModifiedBy>Penguin</cp:lastModifiedBy>
  <cp:revision>4</cp:revision>
  <dcterms:created xsi:type="dcterms:W3CDTF">2012-10-27T16:53:00Z</dcterms:created>
  <dcterms:modified xsi:type="dcterms:W3CDTF">2012-10-27T18:12:00Z</dcterms:modified>
</cp:coreProperties>
</file>