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24" w:rsidRDefault="00273D8B">
      <w:pPr>
        <w:pStyle w:val="BodyA"/>
        <w:rPr>
          <w:sz w:val="32"/>
          <w:szCs w:val="32"/>
        </w:rPr>
      </w:pPr>
      <w:r>
        <w:rPr>
          <w:sz w:val="32"/>
          <w:szCs w:val="32"/>
        </w:rPr>
        <w:t xml:space="preserve">Activity Week 1: </w:t>
      </w:r>
      <w:r>
        <w:rPr>
          <w:sz w:val="32"/>
          <w:szCs w:val="32"/>
        </w:rPr>
        <w:t xml:space="preserve">Environment &amp; Sustainability Walking Tour </w:t>
      </w:r>
    </w:p>
    <w:p w:rsidR="00C21B24" w:rsidRDefault="00C21B24">
      <w:pPr>
        <w:pStyle w:val="BodyA"/>
        <w:rPr>
          <w:sz w:val="24"/>
          <w:szCs w:val="24"/>
        </w:rPr>
      </w:pPr>
    </w:p>
    <w:p w:rsidR="00273D8B" w:rsidRDefault="00273D8B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</w:p>
    <w:p w:rsidR="00C21B24" w:rsidRDefault="00273D8B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  <w:r>
        <w:rPr>
          <w:sz w:val="28"/>
          <w:szCs w:val="28"/>
        </w:rPr>
        <w:t>False Creek Flats</w:t>
      </w:r>
    </w:p>
    <w:p w:rsidR="00C21B24" w:rsidRDefault="00C21B24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</w:p>
    <w:p w:rsidR="00273D8B" w:rsidRDefault="00273D8B">
      <w:pPr>
        <w:pStyle w:val="BodyA"/>
        <w:rPr>
          <w:rFonts w:ascii="Helvetica Light"/>
          <w:sz w:val="24"/>
          <w:szCs w:val="24"/>
        </w:rPr>
      </w:pPr>
      <w:r>
        <w:rPr>
          <w:rFonts w:ascii="Helvetica Light"/>
          <w:sz w:val="24"/>
          <w:szCs w:val="24"/>
        </w:rPr>
        <w:t>Background:</w:t>
      </w:r>
    </w:p>
    <w:p w:rsidR="00C21B24" w:rsidRDefault="00273D8B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  <w:proofErr w:type="gramStart"/>
      <w:r>
        <w:rPr>
          <w:rFonts w:ascii="Helvetica Light"/>
          <w:sz w:val="24"/>
          <w:szCs w:val="24"/>
        </w:rPr>
        <w:t>This area was originally inhabited by First Nations people</w:t>
      </w:r>
      <w:proofErr w:type="gramEnd"/>
      <w:r>
        <w:rPr>
          <w:rFonts w:ascii="Helvetica Light"/>
          <w:sz w:val="24"/>
          <w:szCs w:val="24"/>
        </w:rPr>
        <w:t xml:space="preserve">. The sandbar (present day Granville Island) provided convenient fishing and hunting </w:t>
      </w:r>
      <w:r>
        <w:rPr>
          <w:rFonts w:ascii="Helvetica Light"/>
          <w:sz w:val="24"/>
          <w:szCs w:val="24"/>
        </w:rPr>
        <w:t>opportunities. Many streams flowed through this area, which provided ample habitat for elk, beaver, bears, cougars and a variety of birds while flowing through old growth forest.</w:t>
      </w:r>
    </w:p>
    <w:p w:rsidR="00C21B24" w:rsidRDefault="00C21B24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</w:p>
    <w:p w:rsidR="00C21B24" w:rsidRDefault="00273D8B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/>
          <w:sz w:val="24"/>
          <w:szCs w:val="24"/>
        </w:rPr>
        <w:t>Industry then moved into the site with the growth of the timber industry. Ev</w:t>
      </w:r>
      <w:r>
        <w:rPr>
          <w:rFonts w:ascii="Helvetica Light"/>
          <w:sz w:val="24"/>
          <w:szCs w:val="24"/>
        </w:rPr>
        <w:t xml:space="preserve">entually the growth of industry necessitated bridge construction to fulfill the need of transporting more lumber. This resulted in a bridge over False Creek, now known as Main St. </w:t>
      </w:r>
    </w:p>
    <w:p w:rsidR="00C21B24" w:rsidRDefault="00C21B24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</w:p>
    <w:p w:rsidR="00C21B24" w:rsidRDefault="00273D8B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/>
          <w:sz w:val="24"/>
          <w:szCs w:val="24"/>
        </w:rPr>
        <w:t>This area continuously rose in value over time,</w:t>
      </w:r>
      <w:r>
        <w:rPr>
          <w:rFonts w:ascii="Helvetica Light"/>
          <w:sz w:val="24"/>
          <w:szCs w:val="24"/>
        </w:rPr>
        <w:t xml:space="preserve"> as it became such a convent</w:t>
      </w:r>
      <w:r>
        <w:rPr>
          <w:rFonts w:ascii="Helvetica Light"/>
          <w:sz w:val="24"/>
          <w:szCs w:val="24"/>
        </w:rPr>
        <w:t xml:space="preserve"> location for industry. Industry presence moved beyond sawmills to brick plants, ship and rail yards. The Canadian </w:t>
      </w:r>
      <w:r>
        <w:rPr>
          <w:rFonts w:ascii="Helvetica Light"/>
          <w:sz w:val="24"/>
          <w:szCs w:val="24"/>
        </w:rPr>
        <w:t xml:space="preserve">Pacific </w:t>
      </w:r>
      <w:r>
        <w:rPr>
          <w:rFonts w:ascii="Helvetica Light"/>
          <w:sz w:val="24"/>
          <w:szCs w:val="24"/>
        </w:rPr>
        <w:t>Railways</w:t>
      </w:r>
      <w:r>
        <w:rPr>
          <w:rFonts w:ascii="Helvetica Light"/>
          <w:sz w:val="24"/>
          <w:szCs w:val="24"/>
        </w:rPr>
        <w:t xml:space="preserve"> is what laid the foundation of what we see today. They owned much of the land and eventually as they saw the marshy sandbar fill with debris and w</w:t>
      </w:r>
      <w:r>
        <w:rPr>
          <w:rFonts w:ascii="Helvetica Light"/>
          <w:sz w:val="24"/>
          <w:szCs w:val="24"/>
        </w:rPr>
        <w:t>aste from industry, thus becoming an eyesore</w:t>
      </w:r>
      <w:r>
        <w:rPr>
          <w:rFonts w:ascii="Helvetica Light"/>
          <w:sz w:val="24"/>
          <w:szCs w:val="24"/>
        </w:rPr>
        <w:t xml:space="preserve">, made the push to have it filled. </w:t>
      </w:r>
    </w:p>
    <w:p w:rsidR="00C21B24" w:rsidRDefault="00C21B24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</w:p>
    <w:p w:rsidR="00C21B24" w:rsidRDefault="00273D8B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/>
          <w:sz w:val="24"/>
          <w:szCs w:val="24"/>
        </w:rPr>
        <w:lastRenderedPageBreak/>
        <w:t>Now much of what we see of the False Creek area is man-made. The streams that once flowed through the area mostly flow underground through pipes. We rarely see whales come in</w:t>
      </w:r>
      <w:r>
        <w:rPr>
          <w:rFonts w:ascii="Helvetica Light"/>
          <w:sz w:val="24"/>
          <w:szCs w:val="24"/>
        </w:rPr>
        <w:t>to False Creek as they once did, salmon have no streams to return to and of course, what was once old-growth forest is now residential and light-industry development.</w:t>
      </w:r>
    </w:p>
    <w:p w:rsidR="00C21B24" w:rsidRDefault="00C21B24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</w:p>
    <w:p w:rsidR="00C21B24" w:rsidRDefault="00273D8B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  <w:r>
        <w:rPr>
          <w:rFonts w:ascii="Helvetica Light"/>
          <w:sz w:val="24"/>
          <w:szCs w:val="24"/>
        </w:rPr>
        <w:t xml:space="preserve">However, throughout the False Creek area (specifically south False Creek) there are </w:t>
      </w:r>
      <w:r>
        <w:rPr>
          <w:rFonts w:ascii="Helvetica Light"/>
          <w:sz w:val="24"/>
          <w:szCs w:val="24"/>
        </w:rPr>
        <w:t xml:space="preserve">references to its roots. In the Olympic Village development for instance, much attention has been paid to reconnecting the area to the environment through </w:t>
      </w:r>
      <w:proofErr w:type="spellStart"/>
      <w:r>
        <w:rPr>
          <w:rFonts w:ascii="Helvetica Light"/>
          <w:sz w:val="24"/>
          <w:szCs w:val="24"/>
        </w:rPr>
        <w:t>bioswales</w:t>
      </w:r>
      <w:proofErr w:type="spellEnd"/>
      <w:r>
        <w:rPr>
          <w:rFonts w:ascii="Helvetica Light"/>
          <w:sz w:val="24"/>
          <w:szCs w:val="24"/>
        </w:rPr>
        <w:t xml:space="preserve">, Habitat Island, and creative management of </w:t>
      </w:r>
      <w:proofErr w:type="spellStart"/>
      <w:r>
        <w:rPr>
          <w:rFonts w:ascii="Helvetica Light"/>
          <w:sz w:val="24"/>
          <w:szCs w:val="24"/>
        </w:rPr>
        <w:t>stormwater</w:t>
      </w:r>
      <w:proofErr w:type="spellEnd"/>
      <w:r>
        <w:rPr>
          <w:rFonts w:ascii="Helvetica Light"/>
          <w:sz w:val="24"/>
          <w:szCs w:val="24"/>
        </w:rPr>
        <w:t xml:space="preserve"> flows.</w:t>
      </w:r>
    </w:p>
    <w:p w:rsidR="00C21B24" w:rsidRDefault="00C21B24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</w:p>
    <w:p w:rsidR="00C21B24" w:rsidRDefault="00273D8B">
      <w:pPr>
        <w:pStyle w:val="BodyA"/>
        <w:rPr>
          <w:sz w:val="24"/>
          <w:szCs w:val="24"/>
        </w:rPr>
      </w:pPr>
      <w:r>
        <w:rPr>
          <w:sz w:val="24"/>
          <w:szCs w:val="24"/>
        </w:rPr>
        <w:t>Activities:</w:t>
      </w:r>
    </w:p>
    <w:p w:rsidR="00C21B24" w:rsidRDefault="00273D8B">
      <w:pPr>
        <w:pStyle w:val="BodyA"/>
        <w:numPr>
          <w:ilvl w:val="0"/>
          <w:numId w:val="14"/>
        </w:numPr>
        <w:rPr>
          <w:rFonts w:ascii="Helvetica Light" w:eastAsia="Helvetica Light" w:hAnsi="Helvetica Light" w:cs="Helvetica Light"/>
          <w:position w:val="4"/>
          <w:sz w:val="29"/>
          <w:szCs w:val="29"/>
        </w:rPr>
      </w:pPr>
      <w:r>
        <w:rPr>
          <w:rFonts w:ascii="Helvetica Light"/>
          <w:sz w:val="24"/>
          <w:szCs w:val="24"/>
        </w:rPr>
        <w:t>Based on your walk, a</w:t>
      </w:r>
      <w:r>
        <w:rPr>
          <w:rFonts w:ascii="Helvetica Light"/>
          <w:sz w:val="24"/>
          <w:szCs w:val="24"/>
        </w:rPr>
        <w:t>nalyze what remains of the area</w:t>
      </w:r>
      <w:r>
        <w:rPr>
          <w:rFonts w:hAnsi="Helvetica Light"/>
          <w:sz w:val="24"/>
          <w:szCs w:val="24"/>
        </w:rPr>
        <w:t>’</w:t>
      </w:r>
      <w:r>
        <w:rPr>
          <w:rFonts w:ascii="Helvetica Light"/>
          <w:sz w:val="24"/>
          <w:szCs w:val="24"/>
        </w:rPr>
        <w:t xml:space="preserve">s roots. </w:t>
      </w:r>
    </w:p>
    <w:p w:rsidR="00C21B24" w:rsidRDefault="00273D8B">
      <w:pPr>
        <w:pStyle w:val="BodyA"/>
        <w:numPr>
          <w:ilvl w:val="0"/>
          <w:numId w:val="15"/>
        </w:numPr>
        <w:rPr>
          <w:rFonts w:ascii="Helvetica Light" w:eastAsia="Helvetica Light" w:hAnsi="Helvetica Light" w:cs="Helvetica Light"/>
          <w:position w:val="4"/>
          <w:sz w:val="29"/>
          <w:szCs w:val="29"/>
        </w:rPr>
      </w:pPr>
      <w:r>
        <w:rPr>
          <w:rFonts w:ascii="Helvetica Light"/>
          <w:sz w:val="24"/>
          <w:szCs w:val="24"/>
        </w:rPr>
        <w:t xml:space="preserve">Visit either </w:t>
      </w:r>
      <w:r>
        <w:rPr>
          <w:rFonts w:ascii="Helvetica Light"/>
          <w:sz w:val="24"/>
          <w:szCs w:val="24"/>
        </w:rPr>
        <w:t xml:space="preserve">Brewery or China Creek and consider the </w:t>
      </w:r>
      <w:r>
        <w:rPr>
          <w:rFonts w:ascii="Helvetica Light"/>
          <w:sz w:val="24"/>
          <w:szCs w:val="24"/>
        </w:rPr>
        <w:t>benefits these ar</w:t>
      </w:r>
      <w:r>
        <w:rPr>
          <w:rFonts w:ascii="Helvetica Light"/>
          <w:sz w:val="24"/>
          <w:szCs w:val="24"/>
        </w:rPr>
        <w:t>e</w:t>
      </w:r>
      <w:r>
        <w:rPr>
          <w:rFonts w:ascii="Helvetica Light"/>
          <w:sz w:val="24"/>
          <w:szCs w:val="24"/>
        </w:rPr>
        <w:t>as once/do hav</w:t>
      </w:r>
      <w:r>
        <w:rPr>
          <w:rFonts w:ascii="Helvetica Light"/>
          <w:sz w:val="24"/>
          <w:szCs w:val="24"/>
        </w:rPr>
        <w:t>e on the surrounding environment</w:t>
      </w:r>
    </w:p>
    <w:p w:rsidR="00C21B24" w:rsidRDefault="00273D8B">
      <w:pPr>
        <w:pStyle w:val="BodyA"/>
        <w:numPr>
          <w:ilvl w:val="0"/>
          <w:numId w:val="16"/>
        </w:numPr>
        <w:rPr>
          <w:rFonts w:ascii="Helvetica Light" w:eastAsia="Helvetica Light" w:hAnsi="Helvetica Light" w:cs="Helvetica Light"/>
          <w:position w:val="4"/>
          <w:sz w:val="29"/>
          <w:szCs w:val="29"/>
        </w:rPr>
      </w:pPr>
      <w:r>
        <w:rPr>
          <w:rFonts w:ascii="Helvetica Light"/>
          <w:sz w:val="24"/>
          <w:szCs w:val="24"/>
        </w:rPr>
        <w:t>Suggest one</w:t>
      </w:r>
      <w:bookmarkStart w:id="0" w:name="_GoBack"/>
      <w:bookmarkEnd w:id="0"/>
      <w:r>
        <w:rPr>
          <w:rFonts w:ascii="Helvetica Light"/>
          <w:sz w:val="24"/>
          <w:szCs w:val="24"/>
        </w:rPr>
        <w:t xml:space="preserve"> </w:t>
      </w:r>
      <w:r>
        <w:rPr>
          <w:rFonts w:hAnsi="Helvetica Light"/>
          <w:sz w:val="24"/>
          <w:szCs w:val="24"/>
        </w:rPr>
        <w:t>“</w:t>
      </w:r>
      <w:r>
        <w:rPr>
          <w:rFonts w:ascii="Helvetica Light"/>
          <w:sz w:val="24"/>
          <w:szCs w:val="24"/>
        </w:rPr>
        <w:t>green solution</w:t>
      </w:r>
      <w:r>
        <w:rPr>
          <w:rFonts w:hAnsi="Helvetica Light"/>
          <w:sz w:val="24"/>
          <w:szCs w:val="24"/>
        </w:rPr>
        <w:t>”</w:t>
      </w:r>
      <w:r>
        <w:rPr>
          <w:rFonts w:hAnsi="Helvetica Light"/>
          <w:sz w:val="24"/>
          <w:szCs w:val="24"/>
        </w:rPr>
        <w:t xml:space="preserve"> </w:t>
      </w:r>
      <w:r>
        <w:rPr>
          <w:rFonts w:ascii="Helvetica Light"/>
          <w:sz w:val="24"/>
          <w:szCs w:val="24"/>
        </w:rPr>
        <w:t>for the area.</w:t>
      </w:r>
    </w:p>
    <w:p w:rsidR="00C21B24" w:rsidRDefault="00C21B24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</w:p>
    <w:p w:rsidR="00C21B24" w:rsidRDefault="00273D8B">
      <w:pPr>
        <w:pStyle w:val="BodyA"/>
        <w:rPr>
          <w:sz w:val="24"/>
          <w:szCs w:val="24"/>
        </w:rPr>
      </w:pPr>
      <w:r>
        <w:rPr>
          <w:sz w:val="24"/>
          <w:szCs w:val="24"/>
        </w:rPr>
        <w:t>Background reading: (You should all read up to page 10 but I suggest skimming through the entire report prior to heading down to do your walk)</w:t>
      </w:r>
    </w:p>
    <w:p w:rsidR="00273D8B" w:rsidRDefault="00273D8B">
      <w:pPr>
        <w:pStyle w:val="BodyA"/>
        <w:rPr>
          <w:rFonts w:ascii="Helvetica Light" w:eastAsia="Helvetica Light" w:hAnsi="Helvetica Light" w:cs="Helvetica Light"/>
          <w:sz w:val="24"/>
          <w:szCs w:val="24"/>
        </w:rPr>
      </w:pPr>
    </w:p>
    <w:p w:rsidR="00C21B24" w:rsidRDefault="00273D8B">
      <w:pPr>
        <w:pStyle w:val="BodyA"/>
      </w:pPr>
      <w:hyperlink r:id="rId8" w:history="1">
        <w:r>
          <w:rPr>
            <w:rStyle w:val="Hyperlink0"/>
            <w:rFonts w:ascii="Helvetica Light"/>
            <w:sz w:val="24"/>
            <w:szCs w:val="24"/>
          </w:rPr>
          <w:t>http://vancouver.ca/files/cov/statemen</w:t>
        </w:r>
        <w:r>
          <w:rPr>
            <w:rStyle w:val="Hyperlink0"/>
            <w:rFonts w:ascii="Helvetica Light"/>
            <w:sz w:val="24"/>
            <w:szCs w:val="24"/>
          </w:rPr>
          <w:t>t-of-significance-false-creek-flats-2013-april.pdf</w:t>
        </w:r>
      </w:hyperlink>
    </w:p>
    <w:sectPr w:rsidR="00C21B24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3D8B">
      <w:r>
        <w:separator/>
      </w:r>
    </w:p>
  </w:endnote>
  <w:endnote w:type="continuationSeparator" w:id="0">
    <w:p w:rsidR="00000000" w:rsidRDefault="0027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24" w:rsidRDefault="00C21B2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3D8B">
      <w:r>
        <w:separator/>
      </w:r>
    </w:p>
  </w:footnote>
  <w:footnote w:type="continuationSeparator" w:id="0">
    <w:p w:rsidR="00000000" w:rsidRDefault="00273D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B24" w:rsidRDefault="00C21B2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C75"/>
    <w:multiLevelType w:val="multilevel"/>
    <w:tmpl w:val="07280A6A"/>
    <w:styleLink w:val="List1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1">
    <w:nsid w:val="041B3288"/>
    <w:multiLevelType w:val="multilevel"/>
    <w:tmpl w:val="6E44B95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2">
    <w:nsid w:val="12A5016C"/>
    <w:multiLevelType w:val="multilevel"/>
    <w:tmpl w:val="7CDA324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position w:val="0"/>
        <w:sz w:val="28"/>
        <w:szCs w:val="28"/>
      </w:rPr>
    </w:lvl>
  </w:abstractNum>
  <w:abstractNum w:abstractNumId="3">
    <w:nsid w:val="14C02D55"/>
    <w:multiLevelType w:val="multilevel"/>
    <w:tmpl w:val="B02CF9B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</w:abstractNum>
  <w:abstractNum w:abstractNumId="4">
    <w:nsid w:val="1AD21CE1"/>
    <w:multiLevelType w:val="multilevel"/>
    <w:tmpl w:val="577ECF0E"/>
    <w:styleLink w:val="List21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5">
    <w:nsid w:val="22C05A14"/>
    <w:multiLevelType w:val="multilevel"/>
    <w:tmpl w:val="D688A620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6">
    <w:nsid w:val="34FC6511"/>
    <w:multiLevelType w:val="multilevel"/>
    <w:tmpl w:val="0A269FF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7">
    <w:nsid w:val="3DC15D58"/>
    <w:multiLevelType w:val="multilevel"/>
    <w:tmpl w:val="9F1437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40"/>
        </w:tabs>
        <w:ind w:left="11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60"/>
        </w:tabs>
        <w:ind w:left="186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20"/>
        </w:tabs>
        <w:ind w:left="222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40"/>
        </w:tabs>
        <w:ind w:left="294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00"/>
        </w:tabs>
        <w:ind w:left="3300" w:hanging="4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8">
    <w:nsid w:val="442F108A"/>
    <w:multiLevelType w:val="multilevel"/>
    <w:tmpl w:val="419C4944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9">
    <w:nsid w:val="461251E5"/>
    <w:multiLevelType w:val="multilevel"/>
    <w:tmpl w:val="FEFA62D6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10">
    <w:nsid w:val="4DC672F7"/>
    <w:multiLevelType w:val="multilevel"/>
    <w:tmpl w:val="8A6AA082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11">
    <w:nsid w:val="59D04304"/>
    <w:multiLevelType w:val="multilevel"/>
    <w:tmpl w:val="8782102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12">
    <w:nsid w:val="64531AEB"/>
    <w:multiLevelType w:val="multilevel"/>
    <w:tmpl w:val="B97A2E6C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13">
    <w:nsid w:val="68B52E5D"/>
    <w:multiLevelType w:val="multilevel"/>
    <w:tmpl w:val="D0668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94"/>
        </w:tabs>
        <w:ind w:left="894" w:hanging="534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254"/>
        </w:tabs>
        <w:ind w:left="1254" w:hanging="534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614"/>
        </w:tabs>
        <w:ind w:left="1614" w:hanging="534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974"/>
        </w:tabs>
        <w:ind w:left="1974" w:hanging="534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334"/>
        </w:tabs>
        <w:ind w:left="2334" w:hanging="534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94"/>
        </w:tabs>
        <w:ind w:left="2694" w:hanging="534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054"/>
        </w:tabs>
        <w:ind w:left="3054" w:hanging="534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414"/>
        </w:tabs>
        <w:ind w:left="3414" w:hanging="534"/>
      </w:pPr>
      <w:rPr>
        <w:position w:val="0"/>
        <w:sz w:val="28"/>
        <w:szCs w:val="28"/>
      </w:rPr>
    </w:lvl>
  </w:abstractNum>
  <w:abstractNum w:abstractNumId="14">
    <w:nsid w:val="69DE4A4C"/>
    <w:multiLevelType w:val="multilevel"/>
    <w:tmpl w:val="2758C1B8"/>
    <w:lvl w:ilvl="0">
      <w:start w:val="1"/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abstractNum w:abstractNumId="15">
    <w:nsid w:val="70FE081D"/>
    <w:multiLevelType w:val="multilevel"/>
    <w:tmpl w:val="FF842EE0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 Light" w:eastAsia="Helvetica Light" w:hAnsi="Helvetica Light" w:cs="Helvetica Light"/>
        <w:position w:val="4"/>
        <w:sz w:val="29"/>
        <w:szCs w:val="29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4"/>
  </w:num>
  <w:num w:numId="14">
    <w:abstractNumId w:val="15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21B24"/>
    <w:rsid w:val="00273D8B"/>
    <w:rsid w:val="00C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Dash"/>
    <w:pPr>
      <w:numPr>
        <w:numId w:val="16"/>
      </w:numPr>
    </w:pPr>
  </w:style>
  <w:style w:type="numbering" w:customStyle="1" w:styleId="Dash">
    <w:name w:val="Dash"/>
  </w:style>
  <w:style w:type="numbering" w:customStyle="1" w:styleId="List21">
    <w:name w:val="List 21"/>
    <w:basedOn w:val="Dash"/>
    <w:pPr>
      <w:numPr>
        <w:numId w:val="1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Dash"/>
    <w:pPr>
      <w:numPr>
        <w:numId w:val="16"/>
      </w:numPr>
    </w:pPr>
  </w:style>
  <w:style w:type="numbering" w:customStyle="1" w:styleId="Dash">
    <w:name w:val="Dash"/>
  </w:style>
  <w:style w:type="numbering" w:customStyle="1" w:styleId="List21">
    <w:name w:val="List 21"/>
    <w:basedOn w:val="Dash"/>
    <w:pPr>
      <w:numPr>
        <w:numId w:val="1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vancouver.ca/files/cov/statement-of-significance-false-creek-flats-2013-april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1989</Characters>
  <Application>Microsoft Macintosh Word</Application>
  <DocSecurity>4</DocSecurity>
  <Lines>16</Lines>
  <Paragraphs>4</Paragraphs>
  <ScaleCrop>false</ScaleCrop>
  <Company>UBC Geography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Siobhan McPhee</cp:lastModifiedBy>
  <cp:revision>2</cp:revision>
  <dcterms:created xsi:type="dcterms:W3CDTF">2015-11-17T20:59:00Z</dcterms:created>
  <dcterms:modified xsi:type="dcterms:W3CDTF">2015-11-17T20:59:00Z</dcterms:modified>
</cp:coreProperties>
</file>