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AED" w:rsidRPr="00D64029" w:rsidRDefault="00E76AED" w:rsidP="00E76AED">
      <w:pPr>
        <w:spacing w:after="0"/>
        <w:jc w:val="right"/>
        <w:rPr>
          <w:rFonts w:ascii="Times New Roman" w:hAnsi="Times New Roman" w:cs="Times New Roman"/>
        </w:rPr>
      </w:pPr>
      <w:r w:rsidRPr="00D64029">
        <w:rPr>
          <w:rFonts w:ascii="Times New Roman" w:hAnsi="Times New Roman" w:cs="Times New Roman"/>
        </w:rPr>
        <w:t xml:space="preserve">Templar Bacha, Camille </w:t>
      </w:r>
      <w:proofErr w:type="spellStart"/>
      <w:r w:rsidRPr="00D64029">
        <w:rPr>
          <w:rFonts w:ascii="Times New Roman" w:hAnsi="Times New Roman" w:cs="Times New Roman"/>
        </w:rPr>
        <w:t>Potier</w:t>
      </w:r>
      <w:proofErr w:type="spellEnd"/>
    </w:p>
    <w:p w:rsidR="00E76AED" w:rsidRPr="00D64029" w:rsidRDefault="00E76AED" w:rsidP="00E76AED">
      <w:pPr>
        <w:spacing w:after="0"/>
        <w:jc w:val="right"/>
        <w:rPr>
          <w:rFonts w:ascii="Times New Roman" w:hAnsi="Times New Roman" w:cs="Times New Roman"/>
        </w:rPr>
      </w:pPr>
      <w:r w:rsidRPr="00D64029">
        <w:rPr>
          <w:rFonts w:ascii="Times New Roman" w:hAnsi="Times New Roman" w:cs="Times New Roman"/>
        </w:rPr>
        <w:t>GEOB 479</w:t>
      </w:r>
    </w:p>
    <w:p w:rsidR="00E76AED" w:rsidRPr="00D64029" w:rsidRDefault="00E76AED" w:rsidP="00E76AED">
      <w:pPr>
        <w:jc w:val="center"/>
        <w:rPr>
          <w:rFonts w:ascii="Times New Roman" w:hAnsi="Times New Roman" w:cs="Times New Roman"/>
        </w:rPr>
      </w:pPr>
      <w:r w:rsidRPr="00D64029">
        <w:rPr>
          <w:rFonts w:ascii="Times New Roman" w:hAnsi="Times New Roman" w:cs="Times New Roman"/>
        </w:rPr>
        <w:t>Assignment 2</w:t>
      </w:r>
      <w:r w:rsidRPr="00D64029">
        <w:rPr>
          <w:rFonts w:ascii="Times New Roman" w:hAnsi="Times New Roman" w:cs="Times New Roman"/>
        </w:rPr>
        <w:t xml:space="preserve"> </w:t>
      </w:r>
      <w:r w:rsidRPr="00D64029">
        <w:rPr>
          <w:rFonts w:ascii="Times New Roman" w:hAnsi="Times New Roman" w:cs="Times New Roman"/>
        </w:rPr>
        <w:t xml:space="preserve">Crime Analysis </w:t>
      </w:r>
      <w:r w:rsidRPr="00D64029">
        <w:rPr>
          <w:rFonts w:ascii="Times New Roman" w:hAnsi="Times New Roman" w:cs="Times New Roman"/>
        </w:rPr>
        <w:t>and GIS-Paper Review</w:t>
      </w:r>
    </w:p>
    <w:p w:rsidR="004C58C2" w:rsidRPr="00D64029" w:rsidRDefault="00E76AED" w:rsidP="00E76AED">
      <w:pPr>
        <w:rPr>
          <w:rFonts w:ascii="Times New Roman" w:hAnsi="Times New Roman" w:cs="Times New Roman"/>
          <w:b/>
        </w:rPr>
      </w:pPr>
      <w:r w:rsidRPr="00D64029">
        <w:rPr>
          <w:rFonts w:ascii="Times New Roman" w:hAnsi="Times New Roman" w:cs="Times New Roman"/>
          <w:b/>
        </w:rPr>
        <w:t>Downs, J. A. (2016). Mapping sex offender activity spaces relative</w:t>
      </w:r>
      <w:r w:rsidRPr="00D64029">
        <w:rPr>
          <w:rFonts w:ascii="Times New Roman" w:hAnsi="Times New Roman" w:cs="Times New Roman"/>
          <w:b/>
        </w:rPr>
        <w:t xml:space="preserve"> to crime using time-geographic </w:t>
      </w:r>
      <w:r w:rsidRPr="00D64029">
        <w:rPr>
          <w:rFonts w:ascii="Times New Roman" w:hAnsi="Times New Roman" w:cs="Times New Roman"/>
          <w:b/>
        </w:rPr>
        <w:t>methods.</w:t>
      </w:r>
      <w:r w:rsidRPr="00D64029">
        <w:rPr>
          <w:rFonts w:ascii="Times New Roman" w:hAnsi="Times New Roman" w:cs="Times New Roman"/>
          <w:b/>
          <w:i/>
          <w:iCs/>
        </w:rPr>
        <w:t xml:space="preserve"> Annals of GIS, 22</w:t>
      </w:r>
      <w:r w:rsidRPr="00D64029">
        <w:rPr>
          <w:rFonts w:ascii="Times New Roman" w:hAnsi="Times New Roman" w:cs="Times New Roman"/>
          <w:b/>
        </w:rPr>
        <w:t>(2), 141-150. 10.1080/19475683.2016.1147495</w:t>
      </w:r>
    </w:p>
    <w:p w:rsidR="008943B4" w:rsidRDefault="00371333" w:rsidP="008943B4">
      <w:pPr>
        <w:spacing w:line="480" w:lineRule="auto"/>
        <w:jc w:val="both"/>
        <w:rPr>
          <w:rFonts w:ascii="Times New Roman" w:hAnsi="Times New Roman" w:cs="Times New Roman"/>
        </w:rPr>
      </w:pPr>
      <w:r w:rsidRPr="00D64029">
        <w:rPr>
          <w:rFonts w:ascii="Times New Roman" w:hAnsi="Times New Roman" w:cs="Times New Roman"/>
        </w:rPr>
        <w:tab/>
        <w:t xml:space="preserve">The study conducted by Downs (2016) addressed the issue of mapping observed or predicted space as a preventative tool in relation to policing of future crimes and solving of past </w:t>
      </w:r>
      <w:r w:rsidR="00166BD5" w:rsidRPr="00D64029">
        <w:rPr>
          <w:rFonts w:ascii="Times New Roman" w:hAnsi="Times New Roman" w:cs="Times New Roman"/>
        </w:rPr>
        <w:t xml:space="preserve">crimes. </w:t>
      </w:r>
      <w:r w:rsidR="00D64029" w:rsidRPr="00D64029">
        <w:rPr>
          <w:rFonts w:ascii="Times New Roman" w:hAnsi="Times New Roman" w:cs="Times New Roman"/>
        </w:rPr>
        <w:t>Specifically,</w:t>
      </w:r>
      <w:r w:rsidR="00166BD5" w:rsidRPr="00D64029">
        <w:rPr>
          <w:rFonts w:ascii="Times New Roman" w:hAnsi="Times New Roman" w:cs="Times New Roman"/>
        </w:rPr>
        <w:t xml:space="preserve"> the crimes of interest were forced or </w:t>
      </w:r>
      <w:r w:rsidR="00D64029" w:rsidRPr="00D64029">
        <w:rPr>
          <w:rFonts w:ascii="Times New Roman" w:hAnsi="Times New Roman" w:cs="Times New Roman"/>
        </w:rPr>
        <w:t xml:space="preserve">attempted rape </w:t>
      </w:r>
      <w:r w:rsidR="00166BD5" w:rsidRPr="00D64029">
        <w:rPr>
          <w:rFonts w:ascii="Times New Roman" w:hAnsi="Times New Roman" w:cs="Times New Roman"/>
        </w:rPr>
        <w:t>including sodomy.</w:t>
      </w:r>
      <w:r w:rsidR="00EA3F3A">
        <w:rPr>
          <w:rFonts w:ascii="Times New Roman" w:hAnsi="Times New Roman" w:cs="Times New Roman"/>
        </w:rPr>
        <w:t xml:space="preserve"> </w:t>
      </w:r>
      <w:r w:rsidR="0041325C" w:rsidRPr="00D64029">
        <w:rPr>
          <w:rFonts w:ascii="Times New Roman" w:hAnsi="Times New Roman" w:cs="Times New Roman"/>
        </w:rPr>
        <w:t xml:space="preserve">Though papers in the past have approached this subject through the potential paths method, the goal of this study was to extend past </w:t>
      </w:r>
      <w:r w:rsidR="000D3C76" w:rsidRPr="00D64029">
        <w:rPr>
          <w:rFonts w:ascii="Times New Roman" w:hAnsi="Times New Roman" w:cs="Times New Roman"/>
        </w:rPr>
        <w:t xml:space="preserve">research </w:t>
      </w:r>
      <w:r w:rsidR="0041325C" w:rsidRPr="00D64029">
        <w:rPr>
          <w:rFonts w:ascii="Times New Roman" w:hAnsi="Times New Roman" w:cs="Times New Roman"/>
        </w:rPr>
        <w:t xml:space="preserve">and apply more complex models. </w:t>
      </w:r>
      <w:r w:rsidR="000D3C76" w:rsidRPr="00D64029">
        <w:rPr>
          <w:rFonts w:ascii="Times New Roman" w:hAnsi="Times New Roman" w:cs="Times New Roman"/>
        </w:rPr>
        <w:t>In turn, Downs applied ti</w:t>
      </w:r>
      <w:r w:rsidR="008E34CC">
        <w:rPr>
          <w:rFonts w:ascii="Times New Roman" w:hAnsi="Times New Roman" w:cs="Times New Roman"/>
        </w:rPr>
        <w:t xml:space="preserve">me </w:t>
      </w:r>
      <w:r w:rsidR="000D3C76" w:rsidRPr="00D64029">
        <w:rPr>
          <w:rFonts w:ascii="Times New Roman" w:hAnsi="Times New Roman" w:cs="Times New Roman"/>
        </w:rPr>
        <w:t xml:space="preserve">based geography methods based on potential path </w:t>
      </w:r>
      <w:r w:rsidR="00D64029" w:rsidRPr="00D64029">
        <w:rPr>
          <w:rFonts w:ascii="Times New Roman" w:hAnsi="Times New Roman" w:cs="Times New Roman"/>
        </w:rPr>
        <w:t>areas. This</w:t>
      </w:r>
      <w:r w:rsidR="00307B9B" w:rsidRPr="00D64029">
        <w:rPr>
          <w:rFonts w:ascii="Times New Roman" w:hAnsi="Times New Roman" w:cs="Times New Roman"/>
        </w:rPr>
        <w:t xml:space="preserve"> approach required </w:t>
      </w:r>
      <w:r w:rsidR="00D64029">
        <w:rPr>
          <w:rFonts w:ascii="Times New Roman" w:hAnsi="Times New Roman" w:cs="Times New Roman"/>
        </w:rPr>
        <w:t>two steps, respectively</w:t>
      </w:r>
      <w:r w:rsidR="00D64029" w:rsidRPr="00D64029">
        <w:rPr>
          <w:rFonts w:ascii="Times New Roman" w:hAnsi="Times New Roman" w:cs="Times New Roman"/>
        </w:rPr>
        <w:t xml:space="preserve"> a time</w:t>
      </w:r>
      <w:r w:rsidR="00307B9B" w:rsidRPr="00D64029">
        <w:rPr>
          <w:rFonts w:ascii="Times New Roman" w:hAnsi="Times New Roman" w:cs="Times New Roman"/>
        </w:rPr>
        <w:t xml:space="preserve">-geographic density estimation (TGDE) and an intensity surface from the combined activity spaces of offenders. </w:t>
      </w:r>
      <w:r w:rsidR="00D64029">
        <w:rPr>
          <w:rFonts w:ascii="Times New Roman" w:hAnsi="Times New Roman" w:cs="Times New Roman"/>
        </w:rPr>
        <w:t xml:space="preserve">This approach was undergone using a data set of the home and work addresses of registered sex offenders in St. Louis. </w:t>
      </w:r>
      <w:proofErr w:type="gramStart"/>
      <w:r w:rsidR="008E34CC">
        <w:rPr>
          <w:rFonts w:ascii="Times New Roman" w:hAnsi="Times New Roman" w:cs="Times New Roman"/>
        </w:rPr>
        <w:t>In order to</w:t>
      </w:r>
      <w:proofErr w:type="gramEnd"/>
      <w:r w:rsidR="008E34CC">
        <w:rPr>
          <w:rFonts w:ascii="Times New Roman" w:hAnsi="Times New Roman" w:cs="Times New Roman"/>
        </w:rPr>
        <w:t xml:space="preserve"> adjust the research approach </w:t>
      </w:r>
      <w:r w:rsidR="001834A9">
        <w:rPr>
          <w:rFonts w:ascii="Times New Roman" w:hAnsi="Times New Roman" w:cs="Times New Roman"/>
        </w:rPr>
        <w:t xml:space="preserve">appropriately to the dataset </w:t>
      </w:r>
      <w:r w:rsidR="00F81585">
        <w:rPr>
          <w:rFonts w:ascii="Times New Roman" w:hAnsi="Times New Roman" w:cs="Times New Roman"/>
        </w:rPr>
        <w:t xml:space="preserve">Downs adapted the regular form </w:t>
      </w:r>
      <w:r w:rsidR="00F350E3">
        <w:rPr>
          <w:rFonts w:ascii="Times New Roman" w:hAnsi="Times New Roman" w:cs="Times New Roman"/>
        </w:rPr>
        <w:t xml:space="preserve">of </w:t>
      </w:r>
      <w:r w:rsidR="00F81585">
        <w:rPr>
          <w:rFonts w:ascii="Times New Roman" w:hAnsi="Times New Roman" w:cs="Times New Roman"/>
        </w:rPr>
        <w:t xml:space="preserve">the intensity surface and calculation of TGDE. </w:t>
      </w:r>
      <w:r w:rsidR="00616C78">
        <w:rPr>
          <w:rFonts w:ascii="Times New Roman" w:hAnsi="Times New Roman" w:cs="Times New Roman"/>
        </w:rPr>
        <w:t xml:space="preserve"> This was done in two steps. In t</w:t>
      </w:r>
      <w:r w:rsidR="00F350E3">
        <w:rPr>
          <w:rFonts w:ascii="Times New Roman" w:hAnsi="Times New Roman" w:cs="Times New Roman"/>
        </w:rPr>
        <w:t>he first step the densities of individual potential paths were calculated and then combined into a single formula. Secondly, t</w:t>
      </w:r>
      <w:r w:rsidR="00334564">
        <w:rPr>
          <w:rFonts w:ascii="Times New Roman" w:hAnsi="Times New Roman" w:cs="Times New Roman"/>
        </w:rPr>
        <w:t xml:space="preserve">he equation was </w:t>
      </w:r>
      <w:r w:rsidR="00504F00">
        <w:rPr>
          <w:rFonts w:ascii="Times New Roman" w:hAnsi="Times New Roman" w:cs="Times New Roman"/>
        </w:rPr>
        <w:t>altered to</w:t>
      </w:r>
      <w:r w:rsidR="00F350E3">
        <w:rPr>
          <w:rFonts w:ascii="Times New Roman" w:hAnsi="Times New Roman" w:cs="Times New Roman"/>
        </w:rPr>
        <w:t xml:space="preserve"> fit the scenario of precise spatial locations without the temporal knowledge of their movements. Precise spatial locations were known through the anchor points, which as previously mentioned were the home and work addresses. </w:t>
      </w:r>
      <w:r w:rsidR="00504F00">
        <w:rPr>
          <w:rFonts w:ascii="Times New Roman" w:hAnsi="Times New Roman" w:cs="Times New Roman"/>
        </w:rPr>
        <w:t>Additionally,</w:t>
      </w:r>
      <w:r w:rsidR="00334564">
        <w:rPr>
          <w:rFonts w:ascii="Times New Roman" w:hAnsi="Times New Roman" w:cs="Times New Roman"/>
        </w:rPr>
        <w:t xml:space="preserve"> Downs addressed that the temporal aspect does create more accurate results, but it is unlikely that criminal analysts would ever possess this data during speculation. </w:t>
      </w:r>
      <w:r w:rsidR="00504F00">
        <w:rPr>
          <w:rFonts w:ascii="Times New Roman" w:hAnsi="Times New Roman" w:cs="Times New Roman"/>
        </w:rPr>
        <w:t xml:space="preserve">In turn the modified version can be considered more robust as it maps the accessibility of activity spaces based on known anchor points. </w:t>
      </w:r>
    </w:p>
    <w:p w:rsidR="00371333" w:rsidRDefault="008943B4" w:rsidP="008943B4">
      <w:pPr>
        <w:spacing w:line="480" w:lineRule="auto"/>
        <w:ind w:firstLine="720"/>
        <w:jc w:val="both"/>
        <w:rPr>
          <w:rFonts w:ascii="Times New Roman" w:hAnsi="Times New Roman" w:cs="Times New Roman"/>
        </w:rPr>
      </w:pPr>
      <w:r>
        <w:rPr>
          <w:rFonts w:ascii="Times New Roman" w:hAnsi="Times New Roman" w:cs="Times New Roman"/>
        </w:rPr>
        <w:t xml:space="preserve"> </w:t>
      </w:r>
      <w:r w:rsidR="00504F00">
        <w:rPr>
          <w:rFonts w:ascii="Times New Roman" w:hAnsi="Times New Roman" w:cs="Times New Roman"/>
        </w:rPr>
        <w:t xml:space="preserve">The study area of St. Louis was selected as the state of Missouri which it resides in requires convicted sex offenders to register with law enforcement agencies. As well, both home and work addresses must be reported and updated any time a change occurs, meaning that the data is up to date. </w:t>
      </w:r>
      <w:r w:rsidR="005153BF">
        <w:rPr>
          <w:rFonts w:ascii="Times New Roman" w:hAnsi="Times New Roman" w:cs="Times New Roman"/>
        </w:rPr>
        <w:t>Furthermore, data was collected from the Missouri Sex Offender Registry (MSOR), which was accessed on 25 May 2013. Work and home addresses were geocoded using ArcMap which resulted in 87 pairs.</w:t>
      </w:r>
      <w:r w:rsidR="00073332">
        <w:rPr>
          <w:rFonts w:ascii="Times New Roman" w:hAnsi="Times New Roman" w:cs="Times New Roman"/>
        </w:rPr>
        <w:t xml:space="preserve"> </w:t>
      </w:r>
      <w:r w:rsidR="00D26A2C">
        <w:rPr>
          <w:rFonts w:ascii="Times New Roman" w:hAnsi="Times New Roman" w:cs="Times New Roman"/>
        </w:rPr>
        <w:t>F</w:t>
      </w:r>
      <w:r w:rsidR="00073332">
        <w:rPr>
          <w:rFonts w:ascii="Times New Roman" w:hAnsi="Times New Roman" w:cs="Times New Roman"/>
        </w:rPr>
        <w:t xml:space="preserve">or comparison all </w:t>
      </w:r>
      <w:r w:rsidR="00073332">
        <w:rPr>
          <w:rFonts w:ascii="Times New Roman" w:hAnsi="Times New Roman" w:cs="Times New Roman"/>
        </w:rPr>
        <w:lastRenderedPageBreak/>
        <w:t xml:space="preserve">known case of forcible or attempted rape from 2012 were </w:t>
      </w:r>
      <w:r w:rsidR="00D26A2C">
        <w:rPr>
          <w:rFonts w:ascii="Times New Roman" w:hAnsi="Times New Roman" w:cs="Times New Roman"/>
        </w:rPr>
        <w:t>mapped. This</w:t>
      </w:r>
      <w:r w:rsidR="00073332">
        <w:rPr>
          <w:rFonts w:ascii="Times New Roman" w:hAnsi="Times New Roman" w:cs="Times New Roman"/>
        </w:rPr>
        <w:t xml:space="preserve"> data was retrieved from the St. Louis Metropolitan Police Department in x and y coordinates; 243 locations were included. </w:t>
      </w:r>
    </w:p>
    <w:p w:rsidR="007B24A3" w:rsidRDefault="007B24A3" w:rsidP="00616C78">
      <w:pPr>
        <w:spacing w:line="480" w:lineRule="auto"/>
        <w:ind w:firstLine="720"/>
        <w:jc w:val="both"/>
        <w:rPr>
          <w:rFonts w:ascii="AdvOT46dcae81" w:hAnsi="AdvOT46dcae81" w:cs="AdvOT46dcae81"/>
          <w:sz w:val="20"/>
          <w:szCs w:val="20"/>
        </w:rPr>
      </w:pPr>
      <w:r>
        <w:rPr>
          <w:rFonts w:ascii="Times New Roman" w:hAnsi="Times New Roman" w:cs="Times New Roman"/>
        </w:rPr>
        <w:t xml:space="preserve">Final TGDE surfaces were created from the 87 pairs in the study sample. Moreover, measures of intensity were calculated from each node in the network, which numbered 9271. Using three separate travel distances of 200,500 and 1000 meters three surfaces were created for comparison. Calculations were then conducted using ArcMap’s Network Analyst extension. This included a series of steps for shortest path network distances, distances between homes and nodes, and distances between homes and workplaces. Shortest paths were as well calculated for </w:t>
      </w:r>
      <w:proofErr w:type="gramStart"/>
      <w:r>
        <w:rPr>
          <w:rFonts w:ascii="Times New Roman" w:hAnsi="Times New Roman" w:cs="Times New Roman"/>
        </w:rPr>
        <w:t>each individual</w:t>
      </w:r>
      <w:proofErr w:type="gramEnd"/>
      <w:r>
        <w:rPr>
          <w:rFonts w:ascii="Times New Roman" w:hAnsi="Times New Roman" w:cs="Times New Roman"/>
        </w:rPr>
        <w:t>. The TDGE equation was then applied using the field calculator in ArcMap.  When all the intensity values were known they were then a</w:t>
      </w:r>
      <w:r w:rsidR="00330445">
        <w:rPr>
          <w:rFonts w:ascii="Times New Roman" w:hAnsi="Times New Roman" w:cs="Times New Roman"/>
        </w:rPr>
        <w:t xml:space="preserve">pplied using a </w:t>
      </w:r>
      <w:proofErr w:type="spellStart"/>
      <w:r w:rsidR="00330445">
        <w:rPr>
          <w:rFonts w:ascii="Times New Roman" w:hAnsi="Times New Roman" w:cs="Times New Roman"/>
        </w:rPr>
        <w:t>Voroni</w:t>
      </w:r>
      <w:proofErr w:type="spellEnd"/>
      <w:r w:rsidR="00330445">
        <w:rPr>
          <w:rFonts w:ascii="Times New Roman" w:hAnsi="Times New Roman" w:cs="Times New Roman"/>
        </w:rPr>
        <w:t xml:space="preserve"> Diagram to</w:t>
      </w:r>
      <w:r>
        <w:rPr>
          <w:rFonts w:ascii="Times New Roman" w:hAnsi="Times New Roman" w:cs="Times New Roman"/>
        </w:rPr>
        <w:t xml:space="preserve"> depict the values across continuous space. This surface then “quantified the areas which were most accessible to sex offenders” (Downs,2016 p.6) which could be compared to the 243 observed rape locations. </w:t>
      </w:r>
      <w:r w:rsidR="001D08D5">
        <w:rPr>
          <w:rFonts w:ascii="Times New Roman" w:hAnsi="Times New Roman" w:cs="Times New Roman"/>
        </w:rPr>
        <w:t xml:space="preserve">Results were then compared using the </w:t>
      </w:r>
      <w:proofErr w:type="spellStart"/>
      <w:r w:rsidR="001D08D5" w:rsidRPr="001D08D5">
        <w:rPr>
          <w:rFonts w:ascii="Times New Roman" w:hAnsi="Times New Roman" w:cs="Times New Roman"/>
        </w:rPr>
        <w:t>Kolmorogov</w:t>
      </w:r>
      <w:proofErr w:type="spellEnd"/>
      <w:r w:rsidR="001D08D5" w:rsidRPr="001D08D5">
        <w:rPr>
          <w:rFonts w:ascii="Times New Roman" w:hAnsi="Times New Roman" w:cs="Times New Roman"/>
        </w:rPr>
        <w:t>–Smirnov test</w:t>
      </w:r>
      <w:r w:rsidR="00BE416C">
        <w:rPr>
          <w:rFonts w:ascii="AdvOT46dcae81" w:hAnsi="AdvOT46dcae81" w:cs="AdvOT46dcae81"/>
          <w:sz w:val="20"/>
          <w:szCs w:val="20"/>
        </w:rPr>
        <w:t>.</w:t>
      </w:r>
    </w:p>
    <w:p w:rsidR="00EA25EE" w:rsidRPr="00493F5B" w:rsidRDefault="00BE416C" w:rsidP="008943B4">
      <w:pPr>
        <w:spacing w:line="480" w:lineRule="auto"/>
        <w:ind w:firstLine="720"/>
        <w:jc w:val="both"/>
        <w:rPr>
          <w:rFonts w:ascii="Times New Roman" w:hAnsi="Times New Roman" w:cs="Times New Roman"/>
        </w:rPr>
      </w:pPr>
      <w:r w:rsidRPr="00493F5B">
        <w:rPr>
          <w:rFonts w:ascii="Times New Roman" w:hAnsi="Times New Roman" w:cs="Times New Roman"/>
        </w:rPr>
        <w:t xml:space="preserve">The results of the </w:t>
      </w:r>
      <w:r w:rsidR="003C0ACC">
        <w:rPr>
          <w:rFonts w:ascii="Times New Roman" w:hAnsi="Times New Roman" w:cs="Times New Roman"/>
        </w:rPr>
        <w:t xml:space="preserve">250m </w:t>
      </w:r>
      <w:r w:rsidRPr="00493F5B">
        <w:rPr>
          <w:rFonts w:ascii="Times New Roman" w:hAnsi="Times New Roman" w:cs="Times New Roman"/>
        </w:rPr>
        <w:t>TDGE</w:t>
      </w:r>
      <w:r w:rsidR="003C0ACC">
        <w:rPr>
          <w:rFonts w:ascii="Times New Roman" w:hAnsi="Times New Roman" w:cs="Times New Roman"/>
        </w:rPr>
        <w:t xml:space="preserve"> surface</w:t>
      </w:r>
      <w:r w:rsidRPr="00493F5B">
        <w:rPr>
          <w:rFonts w:ascii="Times New Roman" w:hAnsi="Times New Roman" w:cs="Times New Roman"/>
        </w:rPr>
        <w:t xml:space="preserve"> showed that the highest intensity areas occurred along the central and eastern parts of the city. </w:t>
      </w:r>
      <w:r w:rsidR="00EA25EE" w:rsidRPr="00493F5B">
        <w:rPr>
          <w:rFonts w:ascii="Times New Roman" w:hAnsi="Times New Roman" w:cs="Times New Roman"/>
        </w:rPr>
        <w:t>Additionally,</w:t>
      </w:r>
      <w:r w:rsidRPr="00493F5B">
        <w:rPr>
          <w:rFonts w:ascii="Times New Roman" w:hAnsi="Times New Roman" w:cs="Times New Roman"/>
        </w:rPr>
        <w:t xml:space="preserve"> the highest intensity areas occurred mostly along the shortest paths between home and work. In turn about 90% of rape incidents were found to have occurred within the activity space of previous offenders. </w:t>
      </w:r>
      <w:r w:rsidR="005C5139" w:rsidRPr="00493F5B">
        <w:rPr>
          <w:rFonts w:ascii="Times New Roman" w:hAnsi="Times New Roman" w:cs="Times New Roman"/>
        </w:rPr>
        <w:t xml:space="preserve">The median value was nearly double that of random points. As well the </w:t>
      </w:r>
      <w:proofErr w:type="spellStart"/>
      <w:r w:rsidR="005C5139" w:rsidRPr="00493F5B">
        <w:rPr>
          <w:rFonts w:ascii="Times New Roman" w:hAnsi="Times New Roman" w:cs="Times New Roman"/>
        </w:rPr>
        <w:t>Kolmorogov</w:t>
      </w:r>
      <w:proofErr w:type="spellEnd"/>
      <w:r w:rsidR="005C5139" w:rsidRPr="00493F5B">
        <w:rPr>
          <w:rFonts w:ascii="Times New Roman" w:hAnsi="Times New Roman" w:cs="Times New Roman"/>
        </w:rPr>
        <w:t>–Smirnov test</w:t>
      </w:r>
      <w:r w:rsidR="005C5139" w:rsidRPr="00493F5B">
        <w:rPr>
          <w:rFonts w:ascii="Times New Roman" w:hAnsi="Times New Roman" w:cs="Times New Roman"/>
        </w:rPr>
        <w:t xml:space="preserve"> P-value results indicated </w:t>
      </w:r>
      <w:r w:rsidR="00493F5B" w:rsidRPr="00493F5B">
        <w:rPr>
          <w:rFonts w:ascii="Times New Roman" w:hAnsi="Times New Roman" w:cs="Times New Roman"/>
        </w:rPr>
        <w:t xml:space="preserve">significant results meaning that intensities at rape locations were higher than what would be expected at random. </w:t>
      </w:r>
      <w:r w:rsidR="00D41225">
        <w:rPr>
          <w:rFonts w:ascii="Times New Roman" w:hAnsi="Times New Roman" w:cs="Times New Roman"/>
        </w:rPr>
        <w:t xml:space="preserve">The highest intensity values occurred in all locations for each of the three distances, though as distance increased more of the map become covered by networks, respectively 68%,78% and 87%. Within the 500m scenario 95.5% of rape cases occurred in the activity space of the sex offenders and for the 1000m scenario 98%. </w:t>
      </w:r>
      <w:r w:rsidR="00EA25EE">
        <w:rPr>
          <w:rFonts w:ascii="Times New Roman" w:hAnsi="Times New Roman" w:cs="Times New Roman"/>
        </w:rPr>
        <w:t>Both</w:t>
      </w:r>
      <w:r w:rsidR="00D41225">
        <w:rPr>
          <w:rFonts w:ascii="Times New Roman" w:hAnsi="Times New Roman" w:cs="Times New Roman"/>
        </w:rPr>
        <w:t xml:space="preserve"> scenarios as well indicated significant results for the </w:t>
      </w:r>
      <w:proofErr w:type="spellStart"/>
      <w:r w:rsidR="00D41225" w:rsidRPr="00D41225">
        <w:rPr>
          <w:rFonts w:ascii="Times New Roman" w:hAnsi="Times New Roman" w:cs="Times New Roman"/>
        </w:rPr>
        <w:t>Kolmorogov</w:t>
      </w:r>
      <w:proofErr w:type="spellEnd"/>
      <w:r w:rsidR="00D41225" w:rsidRPr="00D41225">
        <w:rPr>
          <w:rFonts w:ascii="Times New Roman" w:hAnsi="Times New Roman" w:cs="Times New Roman"/>
        </w:rPr>
        <w:t>–Smirnov test</w:t>
      </w:r>
      <w:r w:rsidR="00D41225">
        <w:rPr>
          <w:rFonts w:ascii="Times New Roman" w:hAnsi="Times New Roman" w:cs="Times New Roman"/>
        </w:rPr>
        <w:t>.</w:t>
      </w:r>
      <w:r w:rsidR="008943B4">
        <w:rPr>
          <w:rFonts w:ascii="Times New Roman" w:hAnsi="Times New Roman" w:cs="Times New Roman"/>
        </w:rPr>
        <w:t xml:space="preserve"> </w:t>
      </w:r>
      <w:r w:rsidR="00EA25EE">
        <w:rPr>
          <w:rFonts w:ascii="Times New Roman" w:hAnsi="Times New Roman" w:cs="Times New Roman"/>
        </w:rPr>
        <w:t xml:space="preserve">This paper in turn successfully addressed its research question while accurately and concisely describing its methods. The final surface maps for the TDGE were well portrayed and were easy to discern from </w:t>
      </w:r>
      <w:r w:rsidR="00215559">
        <w:rPr>
          <w:rFonts w:ascii="Times New Roman" w:hAnsi="Times New Roman" w:cs="Times New Roman"/>
        </w:rPr>
        <w:t>each other</w:t>
      </w:r>
      <w:bookmarkStart w:id="0" w:name="_GoBack"/>
      <w:bookmarkEnd w:id="0"/>
      <w:r w:rsidR="00EA25EE">
        <w:rPr>
          <w:rFonts w:ascii="Times New Roman" w:hAnsi="Times New Roman" w:cs="Times New Roman"/>
        </w:rPr>
        <w:t xml:space="preserve">. Furthermore, the author had a strong grasp of limitations such as time intervals. In conclusion we give this paper </w:t>
      </w:r>
      <w:r w:rsidR="008943B4">
        <w:rPr>
          <w:rFonts w:ascii="Times New Roman" w:hAnsi="Times New Roman" w:cs="Times New Roman"/>
        </w:rPr>
        <w:t>an</w:t>
      </w:r>
      <w:r w:rsidR="00EA25EE">
        <w:rPr>
          <w:rFonts w:ascii="Times New Roman" w:hAnsi="Times New Roman" w:cs="Times New Roman"/>
        </w:rPr>
        <w:t xml:space="preserve"> 8.5/10</w:t>
      </w:r>
    </w:p>
    <w:p w:rsidR="007B24A3" w:rsidRPr="00D64029" w:rsidRDefault="007B24A3" w:rsidP="00616C78">
      <w:pPr>
        <w:spacing w:line="480" w:lineRule="auto"/>
        <w:ind w:firstLine="720"/>
        <w:jc w:val="both"/>
        <w:rPr>
          <w:rFonts w:ascii="Times New Roman" w:hAnsi="Times New Roman" w:cs="Times New Roman"/>
        </w:rPr>
      </w:pPr>
    </w:p>
    <w:sectPr w:rsidR="007B24A3" w:rsidRPr="00D640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dvOT46dcae81">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AED"/>
    <w:rsid w:val="000143DD"/>
    <w:rsid w:val="0001531A"/>
    <w:rsid w:val="00026018"/>
    <w:rsid w:val="00040167"/>
    <w:rsid w:val="00040AEA"/>
    <w:rsid w:val="000443A5"/>
    <w:rsid w:val="00046805"/>
    <w:rsid w:val="000515D6"/>
    <w:rsid w:val="00061303"/>
    <w:rsid w:val="00067295"/>
    <w:rsid w:val="00073332"/>
    <w:rsid w:val="00084C74"/>
    <w:rsid w:val="000B0924"/>
    <w:rsid w:val="000C6A67"/>
    <w:rsid w:val="000D3C76"/>
    <w:rsid w:val="000D50F9"/>
    <w:rsid w:val="000D71C8"/>
    <w:rsid w:val="000E44BD"/>
    <w:rsid w:val="000E630D"/>
    <w:rsid w:val="00115366"/>
    <w:rsid w:val="001327B8"/>
    <w:rsid w:val="0014035C"/>
    <w:rsid w:val="00166BD5"/>
    <w:rsid w:val="00167C8E"/>
    <w:rsid w:val="001834A9"/>
    <w:rsid w:val="00184054"/>
    <w:rsid w:val="00184644"/>
    <w:rsid w:val="00187870"/>
    <w:rsid w:val="0019178E"/>
    <w:rsid w:val="001C39BF"/>
    <w:rsid w:val="001D08D5"/>
    <w:rsid w:val="001D2992"/>
    <w:rsid w:val="001E0C86"/>
    <w:rsid w:val="001E5EAE"/>
    <w:rsid w:val="001F55E9"/>
    <w:rsid w:val="00205115"/>
    <w:rsid w:val="00205551"/>
    <w:rsid w:val="00215559"/>
    <w:rsid w:val="002208AB"/>
    <w:rsid w:val="00232D65"/>
    <w:rsid w:val="00235F30"/>
    <w:rsid w:val="00240C58"/>
    <w:rsid w:val="002417BA"/>
    <w:rsid w:val="00246B74"/>
    <w:rsid w:val="0025314B"/>
    <w:rsid w:val="00260045"/>
    <w:rsid w:val="00264D07"/>
    <w:rsid w:val="0026707B"/>
    <w:rsid w:val="002723DC"/>
    <w:rsid w:val="002828F5"/>
    <w:rsid w:val="00296C2A"/>
    <w:rsid w:val="002A026F"/>
    <w:rsid w:val="002C0BBE"/>
    <w:rsid w:val="002D006A"/>
    <w:rsid w:val="002E1564"/>
    <w:rsid w:val="002E1F9E"/>
    <w:rsid w:val="002F5F8F"/>
    <w:rsid w:val="00305D10"/>
    <w:rsid w:val="00307B9B"/>
    <w:rsid w:val="00316BD8"/>
    <w:rsid w:val="00316D8F"/>
    <w:rsid w:val="003272F0"/>
    <w:rsid w:val="00330445"/>
    <w:rsid w:val="00332CDC"/>
    <w:rsid w:val="00334564"/>
    <w:rsid w:val="00347A44"/>
    <w:rsid w:val="00347D06"/>
    <w:rsid w:val="003501D8"/>
    <w:rsid w:val="00356A52"/>
    <w:rsid w:val="003657CC"/>
    <w:rsid w:val="00365929"/>
    <w:rsid w:val="00371333"/>
    <w:rsid w:val="003718BA"/>
    <w:rsid w:val="003752A9"/>
    <w:rsid w:val="0038192B"/>
    <w:rsid w:val="00383C13"/>
    <w:rsid w:val="00391645"/>
    <w:rsid w:val="00395276"/>
    <w:rsid w:val="003A1C9B"/>
    <w:rsid w:val="003B1ADE"/>
    <w:rsid w:val="003B7DA5"/>
    <w:rsid w:val="003C0ACC"/>
    <w:rsid w:val="003C362A"/>
    <w:rsid w:val="003D7CF5"/>
    <w:rsid w:val="003E6712"/>
    <w:rsid w:val="00412D92"/>
    <w:rsid w:val="0041325C"/>
    <w:rsid w:val="004165D1"/>
    <w:rsid w:val="00424237"/>
    <w:rsid w:val="00434695"/>
    <w:rsid w:val="004452AC"/>
    <w:rsid w:val="004631CE"/>
    <w:rsid w:val="004651C5"/>
    <w:rsid w:val="0047207C"/>
    <w:rsid w:val="00472B2F"/>
    <w:rsid w:val="00473E84"/>
    <w:rsid w:val="004757A1"/>
    <w:rsid w:val="0048323C"/>
    <w:rsid w:val="00493F5B"/>
    <w:rsid w:val="004A250B"/>
    <w:rsid w:val="004C58C2"/>
    <w:rsid w:val="004C6B01"/>
    <w:rsid w:val="004E4C2B"/>
    <w:rsid w:val="004F31DD"/>
    <w:rsid w:val="004F77A2"/>
    <w:rsid w:val="005044B0"/>
    <w:rsid w:val="00504F00"/>
    <w:rsid w:val="005153BF"/>
    <w:rsid w:val="005214CC"/>
    <w:rsid w:val="00541750"/>
    <w:rsid w:val="00543358"/>
    <w:rsid w:val="00552E5C"/>
    <w:rsid w:val="00552EC6"/>
    <w:rsid w:val="00552FEE"/>
    <w:rsid w:val="00554522"/>
    <w:rsid w:val="0055664A"/>
    <w:rsid w:val="00571D93"/>
    <w:rsid w:val="005B36ED"/>
    <w:rsid w:val="005C1487"/>
    <w:rsid w:val="005C5139"/>
    <w:rsid w:val="005D055E"/>
    <w:rsid w:val="00613C90"/>
    <w:rsid w:val="00616C78"/>
    <w:rsid w:val="00620952"/>
    <w:rsid w:val="006257DC"/>
    <w:rsid w:val="00631CFB"/>
    <w:rsid w:val="00640151"/>
    <w:rsid w:val="00645E32"/>
    <w:rsid w:val="00657EB4"/>
    <w:rsid w:val="00673BCF"/>
    <w:rsid w:val="00674C53"/>
    <w:rsid w:val="00681BEF"/>
    <w:rsid w:val="00687F78"/>
    <w:rsid w:val="00692D52"/>
    <w:rsid w:val="006A3603"/>
    <w:rsid w:val="006A477D"/>
    <w:rsid w:val="006A503E"/>
    <w:rsid w:val="006C1F9E"/>
    <w:rsid w:val="006C343D"/>
    <w:rsid w:val="006D209D"/>
    <w:rsid w:val="006F3388"/>
    <w:rsid w:val="006F7AEA"/>
    <w:rsid w:val="00700792"/>
    <w:rsid w:val="00703C9B"/>
    <w:rsid w:val="00711A20"/>
    <w:rsid w:val="00716895"/>
    <w:rsid w:val="00724731"/>
    <w:rsid w:val="00761A58"/>
    <w:rsid w:val="00764D83"/>
    <w:rsid w:val="007653B7"/>
    <w:rsid w:val="007B24A3"/>
    <w:rsid w:val="007C6B9C"/>
    <w:rsid w:val="007D4C61"/>
    <w:rsid w:val="007D7A68"/>
    <w:rsid w:val="007E58CA"/>
    <w:rsid w:val="007F04B8"/>
    <w:rsid w:val="007F2CB6"/>
    <w:rsid w:val="0080176A"/>
    <w:rsid w:val="0080647C"/>
    <w:rsid w:val="00807882"/>
    <w:rsid w:val="0081327C"/>
    <w:rsid w:val="00817ADA"/>
    <w:rsid w:val="0082435C"/>
    <w:rsid w:val="00845956"/>
    <w:rsid w:val="00845CD3"/>
    <w:rsid w:val="0085155D"/>
    <w:rsid w:val="008529A4"/>
    <w:rsid w:val="0086449D"/>
    <w:rsid w:val="0088250F"/>
    <w:rsid w:val="0089264D"/>
    <w:rsid w:val="008943B4"/>
    <w:rsid w:val="008A1ED0"/>
    <w:rsid w:val="008A5ED1"/>
    <w:rsid w:val="008E34CC"/>
    <w:rsid w:val="008E756C"/>
    <w:rsid w:val="008F1F63"/>
    <w:rsid w:val="008F61AF"/>
    <w:rsid w:val="008F7255"/>
    <w:rsid w:val="0092043B"/>
    <w:rsid w:val="00932D13"/>
    <w:rsid w:val="00933879"/>
    <w:rsid w:val="00943F62"/>
    <w:rsid w:val="00947C13"/>
    <w:rsid w:val="00947F6F"/>
    <w:rsid w:val="009505EB"/>
    <w:rsid w:val="00952C83"/>
    <w:rsid w:val="00954CFF"/>
    <w:rsid w:val="00957629"/>
    <w:rsid w:val="00960F69"/>
    <w:rsid w:val="0097649F"/>
    <w:rsid w:val="00982C42"/>
    <w:rsid w:val="009A2010"/>
    <w:rsid w:val="009C6F82"/>
    <w:rsid w:val="009F077A"/>
    <w:rsid w:val="009F28C1"/>
    <w:rsid w:val="009F3384"/>
    <w:rsid w:val="00A00D7C"/>
    <w:rsid w:val="00A15C64"/>
    <w:rsid w:val="00A3491F"/>
    <w:rsid w:val="00A35E66"/>
    <w:rsid w:val="00A524F2"/>
    <w:rsid w:val="00A65D74"/>
    <w:rsid w:val="00A65F85"/>
    <w:rsid w:val="00A7793D"/>
    <w:rsid w:val="00A857F8"/>
    <w:rsid w:val="00AD5119"/>
    <w:rsid w:val="00AE21A9"/>
    <w:rsid w:val="00AF04AE"/>
    <w:rsid w:val="00AF766C"/>
    <w:rsid w:val="00B002F2"/>
    <w:rsid w:val="00B07C15"/>
    <w:rsid w:val="00B10350"/>
    <w:rsid w:val="00B1477B"/>
    <w:rsid w:val="00B15B4A"/>
    <w:rsid w:val="00B41D79"/>
    <w:rsid w:val="00B52512"/>
    <w:rsid w:val="00B569B2"/>
    <w:rsid w:val="00B63EB4"/>
    <w:rsid w:val="00B70839"/>
    <w:rsid w:val="00B83C2F"/>
    <w:rsid w:val="00B92D88"/>
    <w:rsid w:val="00B939BE"/>
    <w:rsid w:val="00BB1A91"/>
    <w:rsid w:val="00BB5F16"/>
    <w:rsid w:val="00BC1C6B"/>
    <w:rsid w:val="00BD2FD6"/>
    <w:rsid w:val="00BE416C"/>
    <w:rsid w:val="00BE6C8B"/>
    <w:rsid w:val="00BF17EE"/>
    <w:rsid w:val="00BF38FB"/>
    <w:rsid w:val="00C07BAC"/>
    <w:rsid w:val="00C208B2"/>
    <w:rsid w:val="00C34A59"/>
    <w:rsid w:val="00C452AC"/>
    <w:rsid w:val="00C50069"/>
    <w:rsid w:val="00C5735A"/>
    <w:rsid w:val="00C6312C"/>
    <w:rsid w:val="00C65DB3"/>
    <w:rsid w:val="00C76440"/>
    <w:rsid w:val="00C776D9"/>
    <w:rsid w:val="00C8481D"/>
    <w:rsid w:val="00C941B8"/>
    <w:rsid w:val="00CA3908"/>
    <w:rsid w:val="00CC7784"/>
    <w:rsid w:val="00CD532E"/>
    <w:rsid w:val="00CD55AC"/>
    <w:rsid w:val="00CE25EC"/>
    <w:rsid w:val="00CE646C"/>
    <w:rsid w:val="00CF38FC"/>
    <w:rsid w:val="00D21370"/>
    <w:rsid w:val="00D26A2C"/>
    <w:rsid w:val="00D33CC5"/>
    <w:rsid w:val="00D34321"/>
    <w:rsid w:val="00D349C8"/>
    <w:rsid w:val="00D41225"/>
    <w:rsid w:val="00D4295D"/>
    <w:rsid w:val="00D507FC"/>
    <w:rsid w:val="00D535A3"/>
    <w:rsid w:val="00D53B81"/>
    <w:rsid w:val="00D56112"/>
    <w:rsid w:val="00D57099"/>
    <w:rsid w:val="00D64029"/>
    <w:rsid w:val="00D751CA"/>
    <w:rsid w:val="00D80663"/>
    <w:rsid w:val="00D85C8F"/>
    <w:rsid w:val="00D92244"/>
    <w:rsid w:val="00DA5D73"/>
    <w:rsid w:val="00DB7EAB"/>
    <w:rsid w:val="00DC5C81"/>
    <w:rsid w:val="00E061F8"/>
    <w:rsid w:val="00E22411"/>
    <w:rsid w:val="00E25894"/>
    <w:rsid w:val="00E42895"/>
    <w:rsid w:val="00E43D26"/>
    <w:rsid w:val="00E45217"/>
    <w:rsid w:val="00E55432"/>
    <w:rsid w:val="00E613DE"/>
    <w:rsid w:val="00E6232B"/>
    <w:rsid w:val="00E76AED"/>
    <w:rsid w:val="00E81D34"/>
    <w:rsid w:val="00E852C9"/>
    <w:rsid w:val="00E85540"/>
    <w:rsid w:val="00EA25EE"/>
    <w:rsid w:val="00EA263B"/>
    <w:rsid w:val="00EA3F3A"/>
    <w:rsid w:val="00EA4DD5"/>
    <w:rsid w:val="00EC0943"/>
    <w:rsid w:val="00EC0E44"/>
    <w:rsid w:val="00EC7801"/>
    <w:rsid w:val="00EE34E8"/>
    <w:rsid w:val="00EE58C8"/>
    <w:rsid w:val="00F003B8"/>
    <w:rsid w:val="00F10B74"/>
    <w:rsid w:val="00F14698"/>
    <w:rsid w:val="00F15EC3"/>
    <w:rsid w:val="00F23738"/>
    <w:rsid w:val="00F319C9"/>
    <w:rsid w:val="00F350E3"/>
    <w:rsid w:val="00F37C8A"/>
    <w:rsid w:val="00F502EB"/>
    <w:rsid w:val="00F53842"/>
    <w:rsid w:val="00F54C42"/>
    <w:rsid w:val="00F61298"/>
    <w:rsid w:val="00F676CC"/>
    <w:rsid w:val="00F70B25"/>
    <w:rsid w:val="00F73DE6"/>
    <w:rsid w:val="00F81585"/>
    <w:rsid w:val="00F81BA7"/>
    <w:rsid w:val="00FA461D"/>
    <w:rsid w:val="00FC780A"/>
    <w:rsid w:val="00FD4E68"/>
    <w:rsid w:val="00FF30BF"/>
    <w:rsid w:val="00FF7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A4AF5"/>
  <w15:chartTrackingRefBased/>
  <w15:docId w15:val="{94B4CA20-8ACA-4186-AAC8-E38E70D3A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6A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3</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Templar Bacha</dc:creator>
  <cp:keywords/>
  <dc:description/>
  <cp:lastModifiedBy>Templar Bacha</cp:lastModifiedBy>
  <cp:revision>36</cp:revision>
  <dcterms:created xsi:type="dcterms:W3CDTF">2018-03-25T19:59:00Z</dcterms:created>
  <dcterms:modified xsi:type="dcterms:W3CDTF">2018-03-25T23:49:00Z</dcterms:modified>
</cp:coreProperties>
</file>