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A73" w:rsidRPr="00CD64F0" w:rsidRDefault="00792A73" w:rsidP="00792A73">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lang w:val="en-CA"/>
        </w:rPr>
      </w:pPr>
      <w:proofErr w:type="spellStart"/>
      <w:r w:rsidRPr="00CD64F0">
        <w:rPr>
          <w:rFonts w:ascii="Times New Roman" w:eastAsia="Times New Roman" w:hAnsi="Times New Roman" w:cs="Times New Roman"/>
          <w:sz w:val="24"/>
          <w:szCs w:val="24"/>
          <w:lang w:val="en-CA"/>
        </w:rPr>
        <w:t>Bibliographie</w:t>
      </w:r>
      <w:proofErr w:type="spellEnd"/>
      <w:r w:rsidRPr="00CD64F0">
        <w:rPr>
          <w:rFonts w:ascii="Times New Roman" w:eastAsia="Times New Roman" w:hAnsi="Times New Roman" w:cs="Times New Roman"/>
          <w:sz w:val="24"/>
          <w:szCs w:val="24"/>
          <w:lang w:val="en-CA"/>
        </w:rPr>
        <w:t xml:space="preserve"> </w:t>
      </w:r>
      <w:proofErr w:type="spellStart"/>
      <w:r w:rsidRPr="00CD64F0">
        <w:rPr>
          <w:rFonts w:ascii="Times New Roman" w:eastAsia="Times New Roman" w:hAnsi="Times New Roman" w:cs="Times New Roman"/>
          <w:sz w:val="24"/>
          <w:szCs w:val="24"/>
          <w:lang w:val="en-CA"/>
        </w:rPr>
        <w:t>annotée</w:t>
      </w:r>
      <w:proofErr w:type="spellEnd"/>
    </w:p>
    <w:p w:rsidR="00AC3937" w:rsidRPr="00CD64F0" w:rsidRDefault="00AC3937" w:rsidP="00AC3937">
      <w:pPr>
        <w:overflowPunct w:val="0"/>
        <w:autoSpaceDE w:val="0"/>
        <w:autoSpaceDN w:val="0"/>
        <w:adjustRightInd w:val="0"/>
        <w:spacing w:after="0" w:line="480" w:lineRule="auto"/>
        <w:textAlignment w:val="baseline"/>
        <w:outlineLvl w:val="1"/>
        <w:rPr>
          <w:rFonts w:ascii="Times New Roman" w:eastAsia="Times New Roman" w:hAnsi="Times New Roman" w:cs="Times New Roman"/>
          <w:b/>
          <w:sz w:val="24"/>
          <w:szCs w:val="24"/>
          <w:lang w:val="en-CA"/>
        </w:rPr>
      </w:pPr>
      <w:r w:rsidRPr="00CD64F0">
        <w:rPr>
          <w:rFonts w:ascii="Times New Roman" w:eastAsia="Times New Roman" w:hAnsi="Times New Roman" w:cs="Times New Roman"/>
          <w:b/>
          <w:sz w:val="24"/>
          <w:szCs w:val="24"/>
          <w:lang w:val="en-CA"/>
        </w:rPr>
        <w:t xml:space="preserve">Makropoulos, J. (2010). Students' attitudes to the secondary French immersion curriculum </w:t>
      </w:r>
    </w:p>
    <w:p w:rsidR="00AC3937" w:rsidRPr="00CD64F0" w:rsidRDefault="00AC3937" w:rsidP="00AC3937">
      <w:pPr>
        <w:overflowPunct w:val="0"/>
        <w:autoSpaceDE w:val="0"/>
        <w:autoSpaceDN w:val="0"/>
        <w:adjustRightInd w:val="0"/>
        <w:spacing w:after="0" w:line="480" w:lineRule="auto"/>
        <w:ind w:firstLine="720"/>
        <w:textAlignment w:val="baseline"/>
        <w:outlineLvl w:val="1"/>
        <w:rPr>
          <w:rFonts w:ascii="Times New Roman" w:eastAsia="Times New Roman" w:hAnsi="Times New Roman" w:cs="Times New Roman"/>
          <w:b/>
          <w:sz w:val="24"/>
          <w:szCs w:val="24"/>
          <w:lang w:val="en-CA"/>
        </w:rPr>
      </w:pPr>
      <w:proofErr w:type="gramStart"/>
      <w:r w:rsidRPr="00CD64F0">
        <w:rPr>
          <w:rFonts w:ascii="Times New Roman" w:eastAsia="Times New Roman" w:hAnsi="Times New Roman" w:cs="Times New Roman"/>
          <w:b/>
          <w:sz w:val="24"/>
          <w:szCs w:val="24"/>
          <w:lang w:val="en-CA"/>
        </w:rPr>
        <w:t>in</w:t>
      </w:r>
      <w:proofErr w:type="gramEnd"/>
      <w:r w:rsidRPr="00CD64F0">
        <w:rPr>
          <w:rFonts w:ascii="Times New Roman" w:eastAsia="Times New Roman" w:hAnsi="Times New Roman" w:cs="Times New Roman"/>
          <w:b/>
          <w:sz w:val="24"/>
          <w:szCs w:val="24"/>
          <w:lang w:val="en-CA"/>
        </w:rPr>
        <w:t xml:space="preserve"> a Canadian context.  </w:t>
      </w:r>
      <w:r w:rsidRPr="00CD64F0">
        <w:rPr>
          <w:rFonts w:ascii="Times New Roman" w:eastAsia="Times New Roman" w:hAnsi="Times New Roman" w:cs="Times New Roman"/>
          <w:b/>
          <w:i/>
          <w:sz w:val="24"/>
          <w:szCs w:val="24"/>
          <w:lang w:val="en-CA"/>
        </w:rPr>
        <w:t>Language, Culture and Curriculum</w:t>
      </w:r>
      <w:r w:rsidRPr="00CD64F0">
        <w:rPr>
          <w:rFonts w:ascii="Times New Roman" w:eastAsia="Times New Roman" w:hAnsi="Times New Roman" w:cs="Times New Roman"/>
          <w:b/>
          <w:sz w:val="24"/>
          <w:szCs w:val="24"/>
          <w:lang w:val="en-CA"/>
        </w:rPr>
        <w:t xml:space="preserve">, </w:t>
      </w:r>
      <w:r w:rsidRPr="00CD64F0">
        <w:rPr>
          <w:rFonts w:ascii="Times New Roman" w:eastAsia="Times New Roman" w:hAnsi="Times New Roman" w:cs="Times New Roman"/>
          <w:b/>
          <w:i/>
          <w:sz w:val="24"/>
          <w:szCs w:val="24"/>
          <w:lang w:val="en-CA"/>
        </w:rPr>
        <w:t>23</w:t>
      </w:r>
      <w:r w:rsidRPr="00CD64F0">
        <w:rPr>
          <w:rFonts w:ascii="Times New Roman" w:eastAsia="Times New Roman" w:hAnsi="Times New Roman" w:cs="Times New Roman"/>
          <w:b/>
          <w:sz w:val="24"/>
          <w:szCs w:val="24"/>
          <w:lang w:val="en-CA"/>
        </w:rPr>
        <w:t>(1), 1-13. DOI:</w:t>
      </w:r>
    </w:p>
    <w:p w:rsidR="00AC3937" w:rsidRPr="00CD64F0" w:rsidRDefault="00AC3937" w:rsidP="0026324E">
      <w:pPr>
        <w:overflowPunct w:val="0"/>
        <w:autoSpaceDE w:val="0"/>
        <w:autoSpaceDN w:val="0"/>
        <w:adjustRightInd w:val="0"/>
        <w:spacing w:after="0" w:line="480" w:lineRule="auto"/>
        <w:ind w:firstLine="720"/>
        <w:textAlignment w:val="baseline"/>
        <w:outlineLvl w:val="1"/>
        <w:rPr>
          <w:rFonts w:ascii="Times New Roman" w:eastAsia="Times New Roman" w:hAnsi="Times New Roman" w:cs="Times New Roman"/>
          <w:b/>
          <w:sz w:val="24"/>
          <w:szCs w:val="24"/>
          <w:lang w:val="en-CA"/>
        </w:rPr>
      </w:pPr>
      <w:r w:rsidRPr="00CD64F0">
        <w:rPr>
          <w:rFonts w:ascii="Times New Roman" w:eastAsia="Times New Roman" w:hAnsi="Times New Roman" w:cs="Times New Roman"/>
          <w:b/>
          <w:sz w:val="24"/>
          <w:szCs w:val="24"/>
          <w:lang w:val="en-CA"/>
        </w:rPr>
        <w:t>10.1080/07908310903494525</w:t>
      </w:r>
    </w:p>
    <w:p w:rsidR="00792A73" w:rsidRPr="00CD64F0" w:rsidRDefault="00792A73" w:rsidP="00792A73">
      <w:pPr>
        <w:overflowPunct w:val="0"/>
        <w:autoSpaceDE w:val="0"/>
        <w:autoSpaceDN w:val="0"/>
        <w:adjustRightInd w:val="0"/>
        <w:spacing w:after="0" w:line="480" w:lineRule="auto"/>
        <w:textAlignment w:val="baseline"/>
        <w:outlineLvl w:val="1"/>
        <w:rPr>
          <w:rFonts w:ascii="Times New Roman" w:eastAsia="Times New Roman" w:hAnsi="Times New Roman" w:cs="Times New Roman"/>
          <w:b/>
          <w:bCs/>
          <w:sz w:val="24"/>
          <w:szCs w:val="24"/>
          <w:lang w:val="en-CA"/>
        </w:rPr>
      </w:pPr>
      <w:r w:rsidRPr="00CD64F0">
        <w:rPr>
          <w:rFonts w:ascii="Times New Roman" w:eastAsia="Times New Roman" w:hAnsi="Times New Roman" w:cs="Times New Roman"/>
          <w:b/>
          <w:sz w:val="24"/>
          <w:szCs w:val="24"/>
          <w:lang w:val="en-CA"/>
        </w:rPr>
        <w:t>Mots clefs</w:t>
      </w:r>
      <w:r w:rsidRPr="00CD64F0">
        <w:rPr>
          <w:rFonts w:ascii="Times New Roman" w:eastAsia="Times New Roman" w:hAnsi="Times New Roman" w:cs="Times New Roman"/>
          <w:b/>
          <w:bCs/>
          <w:sz w:val="24"/>
          <w:szCs w:val="24"/>
          <w:lang w:val="en-CA"/>
        </w:rPr>
        <w:t xml:space="preserve">: </w:t>
      </w:r>
    </w:p>
    <w:p w:rsidR="0026324E" w:rsidRPr="00CD64F0" w:rsidRDefault="0026324E" w:rsidP="00792A73">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4"/>
          <w:lang w:val="en-CA"/>
        </w:rPr>
      </w:pPr>
      <w:r w:rsidRPr="00CD64F0">
        <w:rPr>
          <w:rFonts w:ascii="Times New Roman" w:eastAsia="Times New Roman" w:hAnsi="Times New Roman" w:cs="Times New Roman"/>
          <w:sz w:val="24"/>
          <w:szCs w:val="24"/>
          <w:lang w:val="en-CA"/>
        </w:rPr>
        <w:t>Secondary French immersion</w:t>
      </w:r>
      <w:r w:rsidR="00792A73" w:rsidRPr="00CD64F0">
        <w:rPr>
          <w:rFonts w:ascii="Times New Roman" w:eastAsia="Times New Roman" w:hAnsi="Times New Roman" w:cs="Times New Roman"/>
          <w:sz w:val="24"/>
          <w:szCs w:val="24"/>
          <w:lang w:val="en-CA"/>
        </w:rPr>
        <w:t xml:space="preserve">, </w:t>
      </w:r>
      <w:r w:rsidRPr="00CD64F0">
        <w:rPr>
          <w:rFonts w:ascii="Times New Roman" w:eastAsia="Times New Roman" w:hAnsi="Times New Roman" w:cs="Times New Roman"/>
          <w:sz w:val="24"/>
          <w:szCs w:val="24"/>
          <w:lang w:val="en-CA"/>
        </w:rPr>
        <w:t>engaged learners, disengaged learners, university bound French immersion students, language attitudes</w:t>
      </w:r>
    </w:p>
    <w:p w:rsidR="00792A73" w:rsidRPr="00CD64F0" w:rsidRDefault="00792A73" w:rsidP="00792A73">
      <w:pPr>
        <w:overflowPunct w:val="0"/>
        <w:autoSpaceDE w:val="0"/>
        <w:autoSpaceDN w:val="0"/>
        <w:adjustRightInd w:val="0"/>
        <w:spacing w:after="0" w:line="480" w:lineRule="auto"/>
        <w:textAlignment w:val="baseline"/>
        <w:rPr>
          <w:rFonts w:ascii="Times New Roman" w:eastAsia="Times New Roman" w:hAnsi="Times New Roman" w:cs="Times New Roman"/>
          <w:b/>
          <w:sz w:val="24"/>
          <w:szCs w:val="24"/>
          <w:lang w:val="en-CA"/>
        </w:rPr>
      </w:pPr>
      <w:proofErr w:type="spellStart"/>
      <w:r w:rsidRPr="00CD64F0">
        <w:rPr>
          <w:rFonts w:ascii="Times New Roman" w:eastAsia="Times New Roman" w:hAnsi="Times New Roman" w:cs="Times New Roman"/>
          <w:b/>
          <w:sz w:val="24"/>
          <w:szCs w:val="24"/>
          <w:lang w:val="en-CA"/>
        </w:rPr>
        <w:t>Objectif</w:t>
      </w:r>
      <w:proofErr w:type="spellEnd"/>
      <w:r w:rsidRPr="00CD64F0">
        <w:rPr>
          <w:rFonts w:ascii="Times New Roman" w:eastAsia="Times New Roman" w:hAnsi="Times New Roman" w:cs="Times New Roman"/>
          <w:b/>
          <w:sz w:val="24"/>
          <w:szCs w:val="24"/>
          <w:lang w:val="en-CA"/>
        </w:rPr>
        <w:t xml:space="preserve"> de </w:t>
      </w:r>
      <w:proofErr w:type="spellStart"/>
      <w:r w:rsidRPr="00CD64F0">
        <w:rPr>
          <w:rFonts w:ascii="Times New Roman" w:eastAsia="Times New Roman" w:hAnsi="Times New Roman" w:cs="Times New Roman"/>
          <w:b/>
          <w:sz w:val="24"/>
          <w:szCs w:val="24"/>
          <w:lang w:val="en-CA"/>
        </w:rPr>
        <w:t>l’article</w:t>
      </w:r>
      <w:proofErr w:type="spellEnd"/>
      <w:r w:rsidRPr="00CD64F0">
        <w:rPr>
          <w:rFonts w:ascii="Times New Roman" w:eastAsia="Times New Roman" w:hAnsi="Times New Roman" w:cs="Times New Roman"/>
          <w:b/>
          <w:sz w:val="24"/>
          <w:szCs w:val="24"/>
          <w:lang w:val="en-CA"/>
        </w:rPr>
        <w:t xml:space="preserve">: </w:t>
      </w:r>
    </w:p>
    <w:p w:rsidR="00792A73" w:rsidRPr="00CD64F0" w:rsidRDefault="00792A73" w:rsidP="00792A73">
      <w:pPr>
        <w:overflowPunct w:val="0"/>
        <w:autoSpaceDE w:val="0"/>
        <w:autoSpaceDN w:val="0"/>
        <w:adjustRightInd w:val="0"/>
        <w:spacing w:after="0" w:line="480" w:lineRule="auto"/>
        <w:ind w:firstLine="720"/>
        <w:textAlignment w:val="baseline"/>
        <w:rPr>
          <w:rFonts w:ascii="Times New Roman" w:eastAsia="Times New Roman" w:hAnsi="Times New Roman" w:cs="Times New Roman"/>
          <w:bCs/>
          <w:sz w:val="24"/>
          <w:szCs w:val="24"/>
          <w:lang w:val="en-CA"/>
        </w:rPr>
      </w:pPr>
      <w:r w:rsidRPr="00CD64F0">
        <w:rPr>
          <w:rFonts w:ascii="Times New Roman" w:eastAsia="Times New Roman" w:hAnsi="Times New Roman" w:cs="Times New Roman"/>
          <w:sz w:val="24"/>
          <w:szCs w:val="24"/>
          <w:lang w:val="en-CA"/>
        </w:rPr>
        <w:t xml:space="preserve">The objective of this article is to </w:t>
      </w:r>
      <w:r w:rsidR="0026324E" w:rsidRPr="00CD64F0">
        <w:rPr>
          <w:rFonts w:ascii="Times New Roman" w:eastAsia="Times New Roman" w:hAnsi="Times New Roman" w:cs="Times New Roman"/>
          <w:sz w:val="24"/>
          <w:szCs w:val="24"/>
          <w:lang w:val="en-CA"/>
        </w:rPr>
        <w:t>review the attitudes of</w:t>
      </w:r>
      <w:r w:rsidR="0026324E" w:rsidRPr="00CD64F0">
        <w:rPr>
          <w:rFonts w:ascii="Times New Roman" w:eastAsia="Times New Roman" w:hAnsi="Times New Roman" w:cs="Times New Roman"/>
          <w:bCs/>
          <w:sz w:val="24"/>
          <w:szCs w:val="24"/>
          <w:lang w:val="en-CA"/>
        </w:rPr>
        <w:t xml:space="preserve"> </w:t>
      </w:r>
      <w:r w:rsidR="0026324E" w:rsidRPr="00CD64F0">
        <w:rPr>
          <w:rFonts w:ascii="Times New Roman" w:eastAsia="Times New Roman" w:hAnsi="Times New Roman" w:cs="Times New Roman"/>
          <w:sz w:val="24"/>
          <w:szCs w:val="24"/>
          <w:lang w:val="en-CA"/>
        </w:rPr>
        <w:t xml:space="preserve">grade 11 </w:t>
      </w:r>
      <w:r w:rsidR="0026324E" w:rsidRPr="00CD64F0">
        <w:rPr>
          <w:rFonts w:ascii="Times New Roman" w:eastAsia="Times New Roman" w:hAnsi="Times New Roman" w:cs="Times New Roman"/>
          <w:bCs/>
          <w:sz w:val="24"/>
          <w:szCs w:val="24"/>
          <w:lang w:val="en-CA"/>
        </w:rPr>
        <w:t xml:space="preserve">French immersion students in an Ontario high school in order to identify factors of similarity and difference between engaged and disengaged students.  </w:t>
      </w:r>
      <w:r w:rsidRPr="00CD64F0">
        <w:rPr>
          <w:rFonts w:ascii="Times New Roman" w:eastAsia="Times New Roman" w:hAnsi="Times New Roman" w:cs="Times New Roman"/>
          <w:sz w:val="24"/>
          <w:szCs w:val="24"/>
          <w:lang w:val="en-CA"/>
        </w:rPr>
        <w:t xml:space="preserve"> </w:t>
      </w:r>
      <w:r w:rsidR="0026324E" w:rsidRPr="00CD64F0">
        <w:rPr>
          <w:rFonts w:ascii="Times New Roman" w:eastAsia="Times New Roman" w:hAnsi="Times New Roman" w:cs="Times New Roman"/>
          <w:sz w:val="24"/>
          <w:szCs w:val="24"/>
          <w:lang w:val="en-CA"/>
        </w:rPr>
        <w:t>Factors such as academic focus, socioeconomic status, and Francophone parents are considered.</w:t>
      </w:r>
    </w:p>
    <w:p w:rsidR="00792A73" w:rsidRPr="00CD64F0" w:rsidRDefault="00792A73" w:rsidP="00792A73">
      <w:pPr>
        <w:overflowPunct w:val="0"/>
        <w:autoSpaceDE w:val="0"/>
        <w:autoSpaceDN w:val="0"/>
        <w:adjustRightInd w:val="0"/>
        <w:spacing w:after="0" w:line="480" w:lineRule="auto"/>
        <w:textAlignment w:val="baseline"/>
        <w:rPr>
          <w:rFonts w:ascii="Times New Roman" w:eastAsia="Times New Roman" w:hAnsi="Times New Roman" w:cs="Times New Roman"/>
          <w:b/>
          <w:color w:val="0D0D0D" w:themeColor="text1" w:themeTint="F2"/>
          <w:sz w:val="24"/>
          <w:szCs w:val="24"/>
          <w:lang w:val="en-CA"/>
        </w:rPr>
      </w:pPr>
      <w:r w:rsidRPr="00CD64F0">
        <w:rPr>
          <w:rFonts w:ascii="Times New Roman" w:eastAsia="Times New Roman" w:hAnsi="Times New Roman" w:cs="Times New Roman"/>
          <w:b/>
          <w:color w:val="0D0D0D" w:themeColor="text1" w:themeTint="F2"/>
          <w:sz w:val="24"/>
          <w:szCs w:val="24"/>
          <w:lang w:val="en-CA"/>
        </w:rPr>
        <w:t xml:space="preserve">Résumé:  </w:t>
      </w:r>
    </w:p>
    <w:p w:rsidR="00EB0230" w:rsidRPr="00CD64F0" w:rsidRDefault="00EB0230" w:rsidP="00792A73">
      <w:pPr>
        <w:overflowPunct w:val="0"/>
        <w:autoSpaceDE w:val="0"/>
        <w:autoSpaceDN w:val="0"/>
        <w:adjustRightInd w:val="0"/>
        <w:spacing w:after="0" w:line="480" w:lineRule="auto"/>
        <w:ind w:firstLine="720"/>
        <w:textAlignment w:val="baseline"/>
        <w:rPr>
          <w:rFonts w:ascii="Times New Roman" w:eastAsia="Times New Roman" w:hAnsi="Times New Roman" w:cs="Times New Roman"/>
          <w:color w:val="0D0D0D" w:themeColor="text1" w:themeTint="F2"/>
          <w:sz w:val="24"/>
          <w:szCs w:val="24"/>
          <w:lang w:val="en-CA"/>
        </w:rPr>
      </w:pPr>
      <w:r w:rsidRPr="00CD64F0">
        <w:rPr>
          <w:rFonts w:ascii="Times New Roman" w:eastAsia="Times New Roman" w:hAnsi="Times New Roman" w:cs="Times New Roman"/>
          <w:color w:val="0D0D0D" w:themeColor="text1" w:themeTint="F2"/>
          <w:sz w:val="24"/>
          <w:szCs w:val="24"/>
          <w:lang w:val="en-CA"/>
        </w:rPr>
        <w:t xml:space="preserve">In this article, Makropoulos uses qualitative data from interviews done in a previous study of grade 11 French immersion students in Ottawa, Canada to analyses attitudinal differences between those students who are engaged in the program and those who report being disengaged from the program. </w:t>
      </w:r>
      <w:r w:rsidR="00D50664" w:rsidRPr="00CD64F0">
        <w:rPr>
          <w:rFonts w:ascii="Times New Roman" w:eastAsia="Times New Roman" w:hAnsi="Times New Roman" w:cs="Times New Roman"/>
          <w:color w:val="0D0D0D" w:themeColor="text1" w:themeTint="F2"/>
          <w:sz w:val="24"/>
          <w:szCs w:val="24"/>
          <w:lang w:val="en-CA"/>
        </w:rPr>
        <w:t xml:space="preserve">Makropoulos </w:t>
      </w:r>
      <w:r w:rsidR="00CB69CF" w:rsidRPr="00CD64F0">
        <w:rPr>
          <w:rFonts w:ascii="Times New Roman" w:eastAsia="Times New Roman" w:hAnsi="Times New Roman" w:cs="Times New Roman"/>
          <w:color w:val="0D0D0D" w:themeColor="text1" w:themeTint="F2"/>
          <w:sz w:val="24"/>
          <w:szCs w:val="24"/>
          <w:lang w:val="en-CA"/>
        </w:rPr>
        <w:t>presents</w:t>
      </w:r>
      <w:r w:rsidR="00D50664" w:rsidRPr="00CD64F0">
        <w:rPr>
          <w:rFonts w:ascii="Times New Roman" w:eastAsia="Times New Roman" w:hAnsi="Times New Roman" w:cs="Times New Roman"/>
          <w:color w:val="0D0D0D" w:themeColor="text1" w:themeTint="F2"/>
          <w:sz w:val="24"/>
          <w:szCs w:val="24"/>
          <w:lang w:val="en-CA"/>
        </w:rPr>
        <w:t xml:space="preserve"> her findings</w:t>
      </w:r>
      <w:r w:rsidRPr="00CD64F0">
        <w:rPr>
          <w:rFonts w:ascii="Times New Roman" w:eastAsia="Times New Roman" w:hAnsi="Times New Roman" w:cs="Times New Roman"/>
          <w:color w:val="0D0D0D" w:themeColor="text1" w:themeTint="F2"/>
          <w:sz w:val="24"/>
          <w:szCs w:val="24"/>
          <w:lang w:val="en-CA"/>
        </w:rPr>
        <w:t xml:space="preserve"> according to different factors:  race (white or racial minority), gender, post-secondary aspirations, socioeconomic status, francophone vs non francophone parents, and</w:t>
      </w:r>
      <w:r w:rsidR="00D50664" w:rsidRPr="00CD64F0">
        <w:rPr>
          <w:rFonts w:ascii="Times New Roman" w:eastAsia="Times New Roman" w:hAnsi="Times New Roman" w:cs="Times New Roman"/>
          <w:color w:val="0D0D0D" w:themeColor="text1" w:themeTint="F2"/>
          <w:sz w:val="24"/>
          <w:szCs w:val="24"/>
          <w:lang w:val="en-CA"/>
        </w:rPr>
        <w:t xml:space="preserve"> </w:t>
      </w:r>
      <w:r w:rsidRPr="00CD64F0">
        <w:rPr>
          <w:rFonts w:ascii="Times New Roman" w:eastAsia="Times New Roman" w:hAnsi="Times New Roman" w:cs="Times New Roman"/>
          <w:color w:val="0D0D0D" w:themeColor="text1" w:themeTint="F2"/>
          <w:sz w:val="24"/>
          <w:szCs w:val="24"/>
          <w:lang w:val="en-CA"/>
        </w:rPr>
        <w:t xml:space="preserve">academic achievement level.  </w:t>
      </w:r>
    </w:p>
    <w:p w:rsidR="00255345" w:rsidRPr="00CD64F0" w:rsidRDefault="00D50664" w:rsidP="00792A73">
      <w:pPr>
        <w:overflowPunct w:val="0"/>
        <w:autoSpaceDE w:val="0"/>
        <w:autoSpaceDN w:val="0"/>
        <w:adjustRightInd w:val="0"/>
        <w:spacing w:after="0" w:line="480" w:lineRule="auto"/>
        <w:ind w:firstLine="720"/>
        <w:textAlignment w:val="baseline"/>
        <w:rPr>
          <w:rFonts w:ascii="Times New Roman" w:eastAsia="Times New Roman" w:hAnsi="Times New Roman" w:cs="Times New Roman"/>
          <w:color w:val="0D0D0D" w:themeColor="text1" w:themeTint="F2"/>
          <w:sz w:val="24"/>
          <w:szCs w:val="24"/>
          <w:lang w:val="en-CA"/>
        </w:rPr>
      </w:pPr>
      <w:r w:rsidRPr="00CD64F0">
        <w:rPr>
          <w:rFonts w:ascii="Times New Roman" w:eastAsia="Times New Roman" w:hAnsi="Times New Roman" w:cs="Times New Roman"/>
          <w:color w:val="0D0D0D" w:themeColor="text1" w:themeTint="F2"/>
          <w:sz w:val="24"/>
          <w:szCs w:val="24"/>
          <w:lang w:val="en-CA"/>
        </w:rPr>
        <w:t xml:space="preserve">The engaged students tended to be academically motivated with aspirations of university.  They tended to be from white middle class families or from immigrant families who see fluency in French and English as a way to integrate and succeed in Canada.  Parental beliefs about the importance of French and education were also important to this group. </w:t>
      </w:r>
      <w:r w:rsidR="00255345" w:rsidRPr="00CD64F0">
        <w:rPr>
          <w:rFonts w:ascii="Times New Roman" w:eastAsia="Times New Roman" w:hAnsi="Times New Roman" w:cs="Times New Roman"/>
          <w:color w:val="0D0D0D" w:themeColor="text1" w:themeTint="F2"/>
          <w:sz w:val="24"/>
          <w:szCs w:val="24"/>
          <w:lang w:val="en-CA"/>
        </w:rPr>
        <w:t xml:space="preserve"> Highly academic </w:t>
      </w:r>
      <w:r w:rsidR="00255345" w:rsidRPr="00CD64F0">
        <w:rPr>
          <w:rFonts w:ascii="Times New Roman" w:eastAsia="Times New Roman" w:hAnsi="Times New Roman" w:cs="Times New Roman"/>
          <w:color w:val="0D0D0D" w:themeColor="text1" w:themeTint="F2"/>
          <w:sz w:val="24"/>
          <w:szCs w:val="24"/>
          <w:lang w:val="en-CA"/>
        </w:rPr>
        <w:lastRenderedPageBreak/>
        <w:t>students reported struggling with timetabling issues, as the university required courses are not always offered in French (senior math and science), and therefore students are forced to choose between remaining in French or enrolling in math and science.</w:t>
      </w:r>
      <w:r w:rsidR="00255345" w:rsidRPr="00CD64F0">
        <w:rPr>
          <w:rFonts w:ascii="Times New Roman" w:eastAsia="Times New Roman" w:hAnsi="Times New Roman" w:cs="Times New Roman"/>
          <w:color w:val="0D0D0D" w:themeColor="text1" w:themeTint="F2"/>
          <w:sz w:val="24"/>
          <w:szCs w:val="24"/>
          <w:lang w:val="en-CA"/>
        </w:rPr>
        <w:tab/>
      </w:r>
    </w:p>
    <w:p w:rsidR="00792A73" w:rsidRPr="00CD64F0" w:rsidRDefault="00255345" w:rsidP="00CB69CF">
      <w:pPr>
        <w:overflowPunct w:val="0"/>
        <w:autoSpaceDE w:val="0"/>
        <w:autoSpaceDN w:val="0"/>
        <w:adjustRightInd w:val="0"/>
        <w:spacing w:after="0" w:line="480" w:lineRule="auto"/>
        <w:ind w:firstLine="720"/>
        <w:textAlignment w:val="baseline"/>
        <w:rPr>
          <w:rFonts w:ascii="Times New Roman" w:eastAsia="Times New Roman" w:hAnsi="Times New Roman" w:cs="Times New Roman"/>
          <w:color w:val="0D0D0D" w:themeColor="text1" w:themeTint="F2"/>
          <w:sz w:val="24"/>
          <w:szCs w:val="24"/>
          <w:lang w:val="en-CA"/>
        </w:rPr>
      </w:pPr>
      <w:r w:rsidRPr="00CD64F0">
        <w:rPr>
          <w:rFonts w:ascii="Times New Roman" w:eastAsia="Times New Roman" w:hAnsi="Times New Roman" w:cs="Times New Roman"/>
          <w:color w:val="0D0D0D" w:themeColor="text1" w:themeTint="F2"/>
          <w:sz w:val="24"/>
          <w:szCs w:val="24"/>
          <w:lang w:val="en-CA"/>
        </w:rPr>
        <w:t xml:space="preserve">Disengaged students were more likely to have come from lower class families, </w:t>
      </w:r>
      <w:r w:rsidR="002B6FA2" w:rsidRPr="00CD64F0">
        <w:rPr>
          <w:rFonts w:ascii="Times New Roman" w:eastAsia="Times New Roman" w:hAnsi="Times New Roman" w:cs="Times New Roman"/>
          <w:color w:val="0D0D0D" w:themeColor="text1" w:themeTint="F2"/>
          <w:sz w:val="24"/>
          <w:szCs w:val="24"/>
          <w:lang w:val="en-CA"/>
        </w:rPr>
        <w:t>and</w:t>
      </w:r>
      <w:r w:rsidRPr="00CD64F0">
        <w:rPr>
          <w:rFonts w:ascii="Times New Roman" w:eastAsia="Times New Roman" w:hAnsi="Times New Roman" w:cs="Times New Roman"/>
          <w:color w:val="0D0D0D" w:themeColor="text1" w:themeTint="F2"/>
          <w:sz w:val="24"/>
          <w:szCs w:val="24"/>
          <w:lang w:val="en-CA"/>
        </w:rPr>
        <w:t xml:space="preserve"> reported doing well in elementary school, but not finding the success nor motivation to continue in high school, as they saw no benefit from excelling in French language.  Students with fr</w:t>
      </w:r>
      <w:r w:rsidR="0026324E" w:rsidRPr="00CD64F0">
        <w:rPr>
          <w:rFonts w:ascii="Times New Roman" w:eastAsia="Times New Roman" w:hAnsi="Times New Roman" w:cs="Times New Roman"/>
          <w:color w:val="0D0D0D" w:themeColor="text1" w:themeTint="F2"/>
          <w:sz w:val="24"/>
          <w:szCs w:val="24"/>
          <w:lang w:val="en-CA"/>
        </w:rPr>
        <w:t>ancophone parents found French i</w:t>
      </w:r>
      <w:r w:rsidRPr="00CD64F0">
        <w:rPr>
          <w:rFonts w:ascii="Times New Roman" w:eastAsia="Times New Roman" w:hAnsi="Times New Roman" w:cs="Times New Roman"/>
          <w:color w:val="0D0D0D" w:themeColor="text1" w:themeTint="F2"/>
          <w:sz w:val="24"/>
          <w:szCs w:val="24"/>
          <w:lang w:val="en-CA"/>
        </w:rPr>
        <w:t>mmersion courses fairly easy on a speaking level, but struggled with the written requirements.   They reported using French outside of school to communicate with family, but finding the course material irrelevant and therefore boring.</w:t>
      </w:r>
      <w:r w:rsidR="002B6FA2" w:rsidRPr="00CD64F0">
        <w:rPr>
          <w:rFonts w:ascii="Times New Roman" w:eastAsia="Times New Roman" w:hAnsi="Times New Roman" w:cs="Times New Roman"/>
          <w:color w:val="0D0D0D" w:themeColor="text1" w:themeTint="F2"/>
          <w:sz w:val="24"/>
          <w:szCs w:val="24"/>
          <w:lang w:val="en-CA"/>
        </w:rPr>
        <w:t xml:space="preserve"> Lastly, one of the immigrant participants reported </w:t>
      </w:r>
      <w:r w:rsidR="00EB0230" w:rsidRPr="00CD64F0">
        <w:rPr>
          <w:rFonts w:ascii="Times New Roman" w:eastAsia="Times New Roman" w:hAnsi="Times New Roman" w:cs="Times New Roman"/>
          <w:color w:val="0D0D0D" w:themeColor="text1" w:themeTint="F2"/>
          <w:sz w:val="24"/>
          <w:szCs w:val="24"/>
          <w:lang w:val="en-CA"/>
        </w:rPr>
        <w:t xml:space="preserve">racial discrimination from the French immersion teacher as a contributing factor to her disengagement. </w:t>
      </w:r>
    </w:p>
    <w:p w:rsidR="00CB69CF" w:rsidRPr="00CD64F0" w:rsidRDefault="00CB69CF" w:rsidP="00CB69CF">
      <w:pPr>
        <w:overflowPunct w:val="0"/>
        <w:autoSpaceDE w:val="0"/>
        <w:autoSpaceDN w:val="0"/>
        <w:adjustRightInd w:val="0"/>
        <w:spacing w:after="0" w:line="480" w:lineRule="auto"/>
        <w:ind w:firstLine="720"/>
        <w:textAlignment w:val="baseline"/>
        <w:rPr>
          <w:rFonts w:ascii="Times New Roman" w:eastAsia="Times New Roman" w:hAnsi="Times New Roman" w:cs="Times New Roman"/>
          <w:color w:val="0D0D0D" w:themeColor="text1" w:themeTint="F2"/>
          <w:sz w:val="24"/>
          <w:szCs w:val="24"/>
          <w:lang w:val="en-CA"/>
        </w:rPr>
      </w:pPr>
      <w:r w:rsidRPr="00CD64F0">
        <w:rPr>
          <w:rFonts w:ascii="Times New Roman" w:eastAsia="Times New Roman" w:hAnsi="Times New Roman" w:cs="Times New Roman"/>
          <w:color w:val="0D0D0D" w:themeColor="text1" w:themeTint="F2"/>
          <w:sz w:val="24"/>
          <w:szCs w:val="24"/>
          <w:lang w:val="en-CA"/>
        </w:rPr>
        <w:t>The overall findings indicate that engagement in French immersion correlates strongly to overall academic success with university as a goal.  Students not needing French for their future goals were less engaged.   Another indication is that the academic focus of French immersion does not fit well with the linguistic skills and uses of student with francophone parents, as the vocabulary and written emphasis is not relevant to their use of the language.</w:t>
      </w:r>
    </w:p>
    <w:p w:rsidR="00792A73" w:rsidRPr="00CD64F0" w:rsidRDefault="00792A73" w:rsidP="00792A73">
      <w:pPr>
        <w:overflowPunct w:val="0"/>
        <w:autoSpaceDE w:val="0"/>
        <w:autoSpaceDN w:val="0"/>
        <w:adjustRightInd w:val="0"/>
        <w:spacing w:after="0" w:line="480" w:lineRule="auto"/>
        <w:textAlignment w:val="baseline"/>
        <w:rPr>
          <w:rFonts w:ascii="Times New Roman" w:eastAsia="Times New Roman" w:hAnsi="Times New Roman" w:cs="Times New Roman"/>
          <w:b/>
          <w:sz w:val="24"/>
          <w:szCs w:val="24"/>
          <w:lang w:val="en-CA"/>
        </w:rPr>
      </w:pPr>
      <w:r w:rsidRPr="00CD64F0">
        <w:rPr>
          <w:rFonts w:ascii="Times New Roman" w:eastAsia="Times New Roman" w:hAnsi="Times New Roman" w:cs="Times New Roman"/>
          <w:sz w:val="24"/>
          <w:szCs w:val="24"/>
          <w:lang w:val="en-CA"/>
        </w:rPr>
        <w:fldChar w:fldCharType="begin"/>
      </w:r>
      <w:r w:rsidRPr="00CD64F0">
        <w:rPr>
          <w:rFonts w:ascii="Times New Roman" w:eastAsia="Times New Roman" w:hAnsi="Times New Roman" w:cs="Times New Roman"/>
          <w:sz w:val="24"/>
          <w:szCs w:val="24"/>
          <w:lang w:val="en-CA"/>
        </w:rPr>
        <w:instrText xml:space="preserve"> TC "Méthodologie:</w:instrText>
      </w:r>
      <w:r w:rsidRPr="00CD64F0">
        <w:rPr>
          <w:rFonts w:ascii="Times New Roman" w:eastAsia="Times New Roman" w:hAnsi="Times New Roman" w:cs="Times New Roman"/>
          <w:sz w:val="24"/>
          <w:szCs w:val="24"/>
          <w:lang w:val="en-CA"/>
        </w:rPr>
        <w:cr/>
        <w:instrText xml:space="preserve">" \l "3" </w:instrText>
      </w:r>
      <w:r w:rsidRPr="00CD64F0">
        <w:rPr>
          <w:rFonts w:ascii="Times New Roman" w:eastAsia="Times New Roman" w:hAnsi="Times New Roman" w:cs="Times New Roman"/>
          <w:sz w:val="24"/>
          <w:szCs w:val="24"/>
          <w:lang w:val="en-CA"/>
        </w:rPr>
        <w:fldChar w:fldCharType="end"/>
      </w:r>
      <w:proofErr w:type="spellStart"/>
      <w:r w:rsidRPr="00CD64F0">
        <w:rPr>
          <w:rFonts w:ascii="Times New Roman" w:eastAsia="Times New Roman" w:hAnsi="Times New Roman" w:cs="Times New Roman"/>
          <w:b/>
          <w:sz w:val="24"/>
          <w:szCs w:val="24"/>
          <w:lang w:val="en-CA"/>
        </w:rPr>
        <w:t>Méthodologie</w:t>
      </w:r>
      <w:proofErr w:type="spellEnd"/>
      <w:r w:rsidRPr="00CD64F0">
        <w:rPr>
          <w:rFonts w:ascii="Times New Roman" w:eastAsia="Times New Roman" w:hAnsi="Times New Roman" w:cs="Times New Roman"/>
          <w:b/>
          <w:sz w:val="24"/>
          <w:szCs w:val="24"/>
          <w:lang w:val="en-CA"/>
        </w:rPr>
        <w:t>:</w:t>
      </w:r>
    </w:p>
    <w:p w:rsidR="00792A73" w:rsidRPr="00CD64F0" w:rsidRDefault="00470744" w:rsidP="00470744">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4"/>
          <w:lang w:val="en-CA"/>
        </w:rPr>
      </w:pPr>
      <w:r w:rsidRPr="00CD64F0">
        <w:rPr>
          <w:rFonts w:ascii="Times New Roman" w:eastAsia="Times New Roman" w:hAnsi="Times New Roman" w:cs="Times New Roman"/>
          <w:sz w:val="24"/>
          <w:szCs w:val="24"/>
          <w:lang w:val="en-CA"/>
        </w:rPr>
        <w:t>This article is based on a previous qualitative study conducted by the Makropoulos in 2009</w:t>
      </w:r>
      <w:r w:rsidR="0026324E" w:rsidRPr="00CD64F0">
        <w:rPr>
          <w:rFonts w:ascii="Times New Roman" w:eastAsia="Times New Roman" w:hAnsi="Times New Roman" w:cs="Times New Roman"/>
          <w:sz w:val="24"/>
          <w:szCs w:val="24"/>
          <w:lang w:val="en-CA"/>
        </w:rPr>
        <w:t xml:space="preserve"> (Makropoulos, 2009). </w:t>
      </w:r>
      <w:r w:rsidRPr="00CD64F0">
        <w:rPr>
          <w:rFonts w:ascii="Times New Roman" w:eastAsia="Times New Roman" w:hAnsi="Times New Roman" w:cs="Times New Roman"/>
          <w:sz w:val="24"/>
          <w:szCs w:val="24"/>
          <w:lang w:val="en-CA"/>
        </w:rPr>
        <w:t>The study took place in an English Catholic high school in Ottawa.   All 167 grade 11 students in any French program were invited to participate in a survey, of which 145 accepted. Of the 145 surveyed students, 34 accepted to participate in an interview.  23 of those interviewed were in French immersion, and Makropoulos used these 23 interviews for this article on st</w:t>
      </w:r>
      <w:r w:rsidR="0026324E" w:rsidRPr="00CD64F0">
        <w:rPr>
          <w:rFonts w:ascii="Times New Roman" w:eastAsia="Times New Roman" w:hAnsi="Times New Roman" w:cs="Times New Roman"/>
          <w:sz w:val="24"/>
          <w:szCs w:val="24"/>
          <w:lang w:val="en-CA"/>
        </w:rPr>
        <w:t>udent attitudes towards French i</w:t>
      </w:r>
      <w:r w:rsidRPr="00CD64F0">
        <w:rPr>
          <w:rFonts w:ascii="Times New Roman" w:eastAsia="Times New Roman" w:hAnsi="Times New Roman" w:cs="Times New Roman"/>
          <w:sz w:val="24"/>
          <w:szCs w:val="24"/>
          <w:lang w:val="en-CA"/>
        </w:rPr>
        <w:t>mmersion.</w:t>
      </w:r>
      <w:r w:rsidR="00DD427E" w:rsidRPr="00CD64F0">
        <w:rPr>
          <w:rFonts w:ascii="Times New Roman" w:eastAsia="Times New Roman" w:hAnsi="Times New Roman" w:cs="Times New Roman"/>
          <w:sz w:val="24"/>
          <w:szCs w:val="24"/>
          <w:lang w:val="en-CA"/>
        </w:rPr>
        <w:t xml:space="preserve"> </w:t>
      </w:r>
      <w:r w:rsidR="005A3695" w:rsidRPr="00CD64F0">
        <w:rPr>
          <w:rFonts w:ascii="Times New Roman" w:eastAsia="Times New Roman" w:hAnsi="Times New Roman" w:cs="Times New Roman"/>
          <w:sz w:val="24"/>
          <w:szCs w:val="24"/>
          <w:lang w:val="en-CA"/>
        </w:rPr>
        <w:t xml:space="preserve"> Students were asked to descri</w:t>
      </w:r>
      <w:r w:rsidR="0026324E" w:rsidRPr="00CD64F0">
        <w:rPr>
          <w:rFonts w:ascii="Times New Roman" w:eastAsia="Times New Roman" w:hAnsi="Times New Roman" w:cs="Times New Roman"/>
          <w:sz w:val="24"/>
          <w:szCs w:val="24"/>
          <w:lang w:val="en-CA"/>
        </w:rPr>
        <w:t xml:space="preserve">be their </w:t>
      </w:r>
      <w:r w:rsidR="0026324E" w:rsidRPr="00CD64F0">
        <w:rPr>
          <w:rFonts w:ascii="Times New Roman" w:eastAsia="Times New Roman" w:hAnsi="Times New Roman" w:cs="Times New Roman"/>
          <w:sz w:val="24"/>
          <w:szCs w:val="24"/>
          <w:lang w:val="en-CA"/>
        </w:rPr>
        <w:lastRenderedPageBreak/>
        <w:t>experiences in French i</w:t>
      </w:r>
      <w:r w:rsidR="005A3695" w:rsidRPr="00CD64F0">
        <w:rPr>
          <w:rFonts w:ascii="Times New Roman" w:eastAsia="Times New Roman" w:hAnsi="Times New Roman" w:cs="Times New Roman"/>
          <w:sz w:val="24"/>
          <w:szCs w:val="24"/>
          <w:lang w:val="en-CA"/>
        </w:rPr>
        <w:t>mmersion and their perceptions of the program.</w:t>
      </w:r>
      <w:r w:rsidR="00DD427E" w:rsidRPr="00CD64F0">
        <w:rPr>
          <w:rFonts w:ascii="Times New Roman" w:eastAsia="Times New Roman" w:hAnsi="Times New Roman" w:cs="Times New Roman"/>
          <w:sz w:val="24"/>
          <w:szCs w:val="24"/>
          <w:lang w:val="en-CA"/>
        </w:rPr>
        <w:t xml:space="preserve"> </w:t>
      </w:r>
      <w:r w:rsidR="005A3695" w:rsidRPr="00CD64F0">
        <w:rPr>
          <w:rFonts w:ascii="Times New Roman" w:eastAsia="Times New Roman" w:hAnsi="Times New Roman" w:cs="Times New Roman"/>
          <w:sz w:val="24"/>
          <w:szCs w:val="24"/>
          <w:lang w:val="en-CA"/>
        </w:rPr>
        <w:t>Makropoulos categorized the students according to several factors:</w:t>
      </w:r>
    </w:p>
    <w:p w:rsidR="005A3695" w:rsidRPr="00CD64F0" w:rsidRDefault="005A3695" w:rsidP="00470744">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4"/>
          <w:lang w:val="en-CA"/>
        </w:rPr>
      </w:pPr>
      <w:r w:rsidRPr="00CD64F0">
        <w:rPr>
          <w:rFonts w:ascii="Times New Roman" w:eastAsia="Times New Roman" w:hAnsi="Times New Roman" w:cs="Times New Roman"/>
          <w:sz w:val="24"/>
          <w:szCs w:val="24"/>
          <w:lang w:val="en-CA"/>
        </w:rPr>
        <w:t>Engaged (n = 9) vs. Disengaged (n = 14)</w:t>
      </w:r>
    </w:p>
    <w:p w:rsidR="005A3695" w:rsidRPr="00CD64F0" w:rsidRDefault="005A3695" w:rsidP="00470744">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4"/>
          <w:lang w:val="en-CA"/>
        </w:rPr>
      </w:pPr>
      <w:r w:rsidRPr="00CD64F0">
        <w:rPr>
          <w:rFonts w:ascii="Times New Roman" w:eastAsia="Times New Roman" w:hAnsi="Times New Roman" w:cs="Times New Roman"/>
          <w:sz w:val="24"/>
          <w:szCs w:val="24"/>
          <w:lang w:val="en-CA"/>
        </w:rPr>
        <w:t>White (n = 18</w:t>
      </w:r>
      <w:proofErr w:type="gramStart"/>
      <w:r w:rsidRPr="00CD64F0">
        <w:rPr>
          <w:rFonts w:ascii="Times New Roman" w:eastAsia="Times New Roman" w:hAnsi="Times New Roman" w:cs="Times New Roman"/>
          <w:sz w:val="24"/>
          <w:szCs w:val="24"/>
          <w:lang w:val="en-CA"/>
        </w:rPr>
        <w:t>)  vs</w:t>
      </w:r>
      <w:proofErr w:type="gramEnd"/>
      <w:r w:rsidRPr="00CD64F0">
        <w:rPr>
          <w:rFonts w:ascii="Times New Roman" w:eastAsia="Times New Roman" w:hAnsi="Times New Roman" w:cs="Times New Roman"/>
          <w:sz w:val="24"/>
          <w:szCs w:val="24"/>
          <w:lang w:val="en-CA"/>
        </w:rPr>
        <w:t>. Racial minority (n = 7)</w:t>
      </w:r>
    </w:p>
    <w:p w:rsidR="005A3695" w:rsidRPr="00CD64F0" w:rsidRDefault="005A3695" w:rsidP="005A3695">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4"/>
          <w:lang w:val="en-CA"/>
        </w:rPr>
      </w:pPr>
      <w:r w:rsidRPr="00CD64F0">
        <w:rPr>
          <w:rFonts w:ascii="Times New Roman" w:eastAsia="Times New Roman" w:hAnsi="Times New Roman" w:cs="Times New Roman"/>
          <w:sz w:val="24"/>
          <w:szCs w:val="24"/>
          <w:lang w:val="en-CA"/>
        </w:rPr>
        <w:t>Boys (n = 9) vs. Girls (n = 14)</w:t>
      </w:r>
    </w:p>
    <w:p w:rsidR="005A3695" w:rsidRPr="00CD64F0" w:rsidRDefault="005A3695" w:rsidP="005A3695">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4"/>
          <w:lang w:val="en-CA"/>
        </w:rPr>
      </w:pPr>
      <w:r w:rsidRPr="00CD64F0">
        <w:rPr>
          <w:rFonts w:ascii="Times New Roman" w:eastAsia="Times New Roman" w:hAnsi="Times New Roman" w:cs="Times New Roman"/>
          <w:sz w:val="24"/>
          <w:szCs w:val="24"/>
          <w:lang w:val="en-CA"/>
        </w:rPr>
        <w:t>Middle Class (n = 11) vs. Lower class (n = 12)</w:t>
      </w:r>
    </w:p>
    <w:p w:rsidR="005A3695" w:rsidRPr="00CD64F0" w:rsidRDefault="005A3695" w:rsidP="005A3695">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4"/>
          <w:lang w:val="fr-CA"/>
        </w:rPr>
      </w:pPr>
      <w:r w:rsidRPr="00CD64F0">
        <w:rPr>
          <w:rFonts w:ascii="Times New Roman" w:eastAsia="Times New Roman" w:hAnsi="Times New Roman" w:cs="Times New Roman"/>
          <w:sz w:val="24"/>
          <w:szCs w:val="24"/>
          <w:lang w:val="fr-CA"/>
        </w:rPr>
        <w:t>Francophone parent (n = 12) vs. No Francophone parent (n = 11)</w:t>
      </w:r>
    </w:p>
    <w:p w:rsidR="005A3695" w:rsidRPr="00CD64F0" w:rsidRDefault="005A3695" w:rsidP="005A3695">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4"/>
        </w:rPr>
      </w:pPr>
      <w:r w:rsidRPr="00CD64F0">
        <w:rPr>
          <w:rFonts w:ascii="Times New Roman" w:eastAsia="Times New Roman" w:hAnsi="Times New Roman" w:cs="Times New Roman"/>
          <w:sz w:val="24"/>
          <w:szCs w:val="24"/>
        </w:rPr>
        <w:t>Post-secondary school aspirations (n = 22)   vs workforce aspirations (n = 1)</w:t>
      </w:r>
    </w:p>
    <w:p w:rsidR="005A3695" w:rsidRPr="00CD64F0" w:rsidRDefault="005A3695" w:rsidP="003F6A67">
      <w:p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p>
    <w:p w:rsidR="00792A73" w:rsidRPr="00CD64F0" w:rsidRDefault="00792A73" w:rsidP="00792A73">
      <w:pPr>
        <w:overflowPunct w:val="0"/>
        <w:autoSpaceDE w:val="0"/>
        <w:autoSpaceDN w:val="0"/>
        <w:adjustRightInd w:val="0"/>
        <w:spacing w:after="0" w:line="480" w:lineRule="auto"/>
        <w:textAlignment w:val="baseline"/>
        <w:rPr>
          <w:rFonts w:ascii="Times New Roman" w:eastAsia="Times New Roman" w:hAnsi="Times New Roman" w:cs="Times New Roman"/>
          <w:b/>
          <w:sz w:val="24"/>
          <w:szCs w:val="24"/>
          <w:lang w:val="fr-CA"/>
        </w:rPr>
      </w:pPr>
      <w:r w:rsidRPr="00CD64F0">
        <w:rPr>
          <w:rFonts w:ascii="Times New Roman" w:eastAsia="Times New Roman" w:hAnsi="Times New Roman" w:cs="Times New Roman"/>
          <w:b/>
          <w:sz w:val="24"/>
          <w:szCs w:val="24"/>
          <w:lang w:val="fr-CA"/>
        </w:rPr>
        <w:t xml:space="preserve">Pertinence pour les objectifs d’études que vous avez choisis: </w:t>
      </w:r>
    </w:p>
    <w:p w:rsidR="00CB69CF" w:rsidRDefault="00CB69CF" w:rsidP="00792A73">
      <w:pPr>
        <w:overflowPunct w:val="0"/>
        <w:autoSpaceDE w:val="0"/>
        <w:autoSpaceDN w:val="0"/>
        <w:adjustRightInd w:val="0"/>
        <w:spacing w:after="0" w:line="480" w:lineRule="auto"/>
        <w:ind w:firstLine="720"/>
        <w:textAlignment w:val="baseline"/>
        <w:rPr>
          <w:rFonts w:ascii="Times New Roman" w:eastAsia="Times New Roman" w:hAnsi="Times New Roman" w:cs="Times New Roman"/>
          <w:bCs/>
          <w:sz w:val="24"/>
          <w:szCs w:val="24"/>
          <w:lang w:val="en-CA"/>
        </w:rPr>
      </w:pPr>
      <w:r w:rsidRPr="00CD64F0">
        <w:rPr>
          <w:rFonts w:ascii="Times New Roman" w:eastAsia="Times New Roman" w:hAnsi="Times New Roman" w:cs="Times New Roman"/>
          <w:bCs/>
          <w:sz w:val="24"/>
          <w:szCs w:val="24"/>
          <w:lang w:val="en-CA"/>
        </w:rPr>
        <w:t xml:space="preserve">This study is relevant to my research even though Makropoulos does not specifically point out gender differences.  The information that she does present is relevant to all high school students regardless of gender.  One key factor here is that of post-secondary aspirations.  If success in French immersion is more relevant to university bound students, boys who are looking trade schools may not see the point of the material covered in French class.  Another important factor to explore further is that of boys with francophone parents. Further study is necessary to examine the motivation of these boys in connection to Makropoulos’ findings that the material covered in class has no </w:t>
      </w:r>
      <w:r w:rsidR="00CD64F0" w:rsidRPr="00CD64F0">
        <w:rPr>
          <w:rFonts w:ascii="Times New Roman" w:eastAsia="Times New Roman" w:hAnsi="Times New Roman" w:cs="Times New Roman"/>
          <w:bCs/>
          <w:sz w:val="24"/>
          <w:szCs w:val="24"/>
          <w:lang w:val="en-CA"/>
        </w:rPr>
        <w:t>relation</w:t>
      </w:r>
      <w:r w:rsidRPr="00CD64F0">
        <w:rPr>
          <w:rFonts w:ascii="Times New Roman" w:eastAsia="Times New Roman" w:hAnsi="Times New Roman" w:cs="Times New Roman"/>
          <w:bCs/>
          <w:sz w:val="24"/>
          <w:szCs w:val="24"/>
          <w:lang w:val="en-CA"/>
        </w:rPr>
        <w:t xml:space="preserve"> to </w:t>
      </w:r>
      <w:r w:rsidR="00CD64F0" w:rsidRPr="00CD64F0">
        <w:rPr>
          <w:rFonts w:ascii="Times New Roman" w:eastAsia="Times New Roman" w:hAnsi="Times New Roman" w:cs="Times New Roman"/>
          <w:bCs/>
          <w:sz w:val="24"/>
          <w:szCs w:val="24"/>
          <w:lang w:val="en-CA"/>
        </w:rPr>
        <w:t>their</w:t>
      </w:r>
      <w:r w:rsidRPr="00CD64F0">
        <w:rPr>
          <w:rFonts w:ascii="Times New Roman" w:eastAsia="Times New Roman" w:hAnsi="Times New Roman" w:cs="Times New Roman"/>
          <w:bCs/>
          <w:sz w:val="24"/>
          <w:szCs w:val="24"/>
          <w:lang w:val="en-CA"/>
        </w:rPr>
        <w:t xml:space="preserve"> linguistic needs</w:t>
      </w:r>
      <w:r w:rsidR="00CD64F0">
        <w:rPr>
          <w:rFonts w:ascii="Times New Roman" w:eastAsia="Times New Roman" w:hAnsi="Times New Roman" w:cs="Times New Roman"/>
          <w:bCs/>
          <w:sz w:val="24"/>
          <w:szCs w:val="24"/>
          <w:lang w:val="en-CA"/>
        </w:rPr>
        <w:t>.  I plan to read more of Makropoulos’ research in search of more details.</w:t>
      </w:r>
    </w:p>
    <w:p w:rsidR="00CD64F0" w:rsidRDefault="00CD64F0" w:rsidP="00792A73">
      <w:pPr>
        <w:overflowPunct w:val="0"/>
        <w:autoSpaceDE w:val="0"/>
        <w:autoSpaceDN w:val="0"/>
        <w:adjustRightInd w:val="0"/>
        <w:spacing w:after="0" w:line="480" w:lineRule="auto"/>
        <w:ind w:firstLine="720"/>
        <w:textAlignment w:val="baseline"/>
        <w:rPr>
          <w:rFonts w:ascii="Times New Roman" w:eastAsia="Times New Roman" w:hAnsi="Times New Roman" w:cs="Times New Roman"/>
          <w:bCs/>
          <w:sz w:val="24"/>
          <w:szCs w:val="24"/>
          <w:lang w:val="en-CA"/>
        </w:rPr>
      </w:pPr>
    </w:p>
    <w:p w:rsidR="00CD64F0" w:rsidRDefault="00CD64F0" w:rsidP="00792A73">
      <w:pPr>
        <w:overflowPunct w:val="0"/>
        <w:autoSpaceDE w:val="0"/>
        <w:autoSpaceDN w:val="0"/>
        <w:adjustRightInd w:val="0"/>
        <w:spacing w:after="0" w:line="480" w:lineRule="auto"/>
        <w:ind w:firstLine="720"/>
        <w:textAlignment w:val="baseline"/>
        <w:rPr>
          <w:rFonts w:ascii="Times New Roman" w:eastAsia="Times New Roman" w:hAnsi="Times New Roman" w:cs="Times New Roman"/>
          <w:bCs/>
          <w:sz w:val="24"/>
          <w:szCs w:val="24"/>
          <w:lang w:val="en-CA"/>
        </w:rPr>
      </w:pPr>
    </w:p>
    <w:p w:rsidR="00CD64F0" w:rsidRPr="00CD64F0" w:rsidRDefault="00CD64F0" w:rsidP="00792A73">
      <w:pPr>
        <w:overflowPunct w:val="0"/>
        <w:autoSpaceDE w:val="0"/>
        <w:autoSpaceDN w:val="0"/>
        <w:adjustRightInd w:val="0"/>
        <w:spacing w:after="0" w:line="480" w:lineRule="auto"/>
        <w:ind w:firstLine="720"/>
        <w:textAlignment w:val="baseline"/>
        <w:rPr>
          <w:rFonts w:ascii="Times New Roman" w:eastAsia="Times New Roman" w:hAnsi="Times New Roman" w:cs="Times New Roman"/>
          <w:bCs/>
          <w:sz w:val="24"/>
          <w:szCs w:val="24"/>
          <w:lang w:val="en-CA"/>
        </w:rPr>
      </w:pPr>
      <w:bookmarkStart w:id="0" w:name="_GoBack"/>
      <w:bookmarkEnd w:id="0"/>
    </w:p>
    <w:p w:rsidR="00CB69CF" w:rsidRPr="00CD64F0" w:rsidRDefault="00CB69CF" w:rsidP="00792A73">
      <w:pPr>
        <w:overflowPunct w:val="0"/>
        <w:autoSpaceDE w:val="0"/>
        <w:autoSpaceDN w:val="0"/>
        <w:adjustRightInd w:val="0"/>
        <w:spacing w:after="0" w:line="480" w:lineRule="auto"/>
        <w:ind w:firstLine="720"/>
        <w:textAlignment w:val="baseline"/>
        <w:rPr>
          <w:rFonts w:ascii="Times New Roman" w:eastAsia="Times New Roman" w:hAnsi="Times New Roman" w:cs="Times New Roman"/>
          <w:bCs/>
          <w:sz w:val="24"/>
          <w:szCs w:val="24"/>
          <w:lang w:val="en-CA"/>
        </w:rPr>
      </w:pPr>
    </w:p>
    <w:p w:rsidR="00792A73" w:rsidRPr="00CD64F0" w:rsidRDefault="00792A73" w:rsidP="00792A73">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lang w:val="en-CA"/>
        </w:rPr>
      </w:pPr>
      <w:proofErr w:type="spellStart"/>
      <w:r w:rsidRPr="00CD64F0">
        <w:rPr>
          <w:rFonts w:ascii="Times New Roman" w:eastAsia="Times New Roman" w:hAnsi="Times New Roman" w:cs="Times New Roman"/>
          <w:sz w:val="24"/>
          <w:szCs w:val="24"/>
          <w:lang w:val="en-CA"/>
        </w:rPr>
        <w:lastRenderedPageBreak/>
        <w:t>Références</w:t>
      </w:r>
      <w:proofErr w:type="spellEnd"/>
    </w:p>
    <w:p w:rsidR="00490C2E" w:rsidRPr="00CD64F0" w:rsidRDefault="00490C2E" w:rsidP="00490C2E">
      <w:pPr>
        <w:rPr>
          <w:rFonts w:ascii="Times New Roman" w:hAnsi="Times New Roman" w:cs="Times New Roman"/>
          <w:sz w:val="24"/>
          <w:szCs w:val="24"/>
          <w:lang w:val="en-CA"/>
        </w:rPr>
      </w:pPr>
      <w:r w:rsidRPr="00CD64F0">
        <w:rPr>
          <w:rFonts w:ascii="Times New Roman" w:hAnsi="Times New Roman" w:cs="Times New Roman"/>
          <w:sz w:val="24"/>
          <w:szCs w:val="24"/>
          <w:lang w:val="en-CA"/>
        </w:rPr>
        <w:t>Makropoulos, J. (2007b). Student engagement and disengagement in French immersion programs:</w:t>
      </w:r>
    </w:p>
    <w:p w:rsidR="00490C2E" w:rsidRPr="00CD64F0" w:rsidRDefault="00490C2E" w:rsidP="00490C2E">
      <w:pPr>
        <w:ind w:firstLine="720"/>
        <w:rPr>
          <w:rFonts w:ascii="Times New Roman" w:hAnsi="Times New Roman" w:cs="Times New Roman"/>
          <w:sz w:val="24"/>
          <w:szCs w:val="24"/>
          <w:lang w:val="en-CA"/>
        </w:rPr>
      </w:pPr>
      <w:r w:rsidRPr="00CD64F0">
        <w:rPr>
          <w:rFonts w:ascii="Times New Roman" w:hAnsi="Times New Roman" w:cs="Times New Roman"/>
          <w:sz w:val="24"/>
          <w:szCs w:val="24"/>
          <w:lang w:val="en-CA"/>
        </w:rPr>
        <w:t>A case study in an Ottawa English Catholic High School. (Unpublished PhD dissertation).</w:t>
      </w:r>
    </w:p>
    <w:p w:rsidR="00490C2E" w:rsidRPr="00CD64F0" w:rsidRDefault="00490C2E" w:rsidP="00490C2E">
      <w:pPr>
        <w:ind w:firstLine="720"/>
        <w:rPr>
          <w:rFonts w:ascii="Times New Roman" w:hAnsi="Times New Roman" w:cs="Times New Roman"/>
          <w:sz w:val="24"/>
          <w:szCs w:val="24"/>
          <w:lang w:val="en-CA"/>
        </w:rPr>
      </w:pPr>
      <w:r w:rsidRPr="00CD64F0">
        <w:rPr>
          <w:rFonts w:ascii="Times New Roman" w:hAnsi="Times New Roman" w:cs="Times New Roman"/>
          <w:sz w:val="24"/>
          <w:szCs w:val="24"/>
          <w:lang w:val="en-CA"/>
        </w:rPr>
        <w:t>University of Toronto.</w:t>
      </w:r>
    </w:p>
    <w:p w:rsidR="00AC3937" w:rsidRPr="00CD64F0" w:rsidRDefault="00AC3937" w:rsidP="00AC3937">
      <w:pPr>
        <w:rPr>
          <w:rFonts w:ascii="Times New Roman" w:hAnsi="Times New Roman" w:cs="Times New Roman"/>
          <w:sz w:val="24"/>
          <w:szCs w:val="24"/>
          <w:lang w:val="en-CA"/>
        </w:rPr>
      </w:pPr>
      <w:r w:rsidRPr="00CD64F0">
        <w:rPr>
          <w:rFonts w:ascii="Times New Roman" w:hAnsi="Times New Roman" w:cs="Times New Roman"/>
          <w:sz w:val="24"/>
          <w:szCs w:val="24"/>
          <w:lang w:val="en-CA"/>
        </w:rPr>
        <w:t xml:space="preserve">Makropoulos, J. (2010). Students' attitudes to the secondary French immersion curriculum in a </w:t>
      </w:r>
    </w:p>
    <w:p w:rsidR="00AC3937" w:rsidRPr="00CD64F0" w:rsidRDefault="00AC3937" w:rsidP="00AC3937">
      <w:pPr>
        <w:ind w:firstLine="720"/>
        <w:rPr>
          <w:rFonts w:ascii="Times New Roman" w:hAnsi="Times New Roman" w:cs="Times New Roman"/>
          <w:sz w:val="24"/>
          <w:szCs w:val="24"/>
          <w:lang w:val="en-CA"/>
        </w:rPr>
      </w:pPr>
      <w:r w:rsidRPr="00CD64F0">
        <w:rPr>
          <w:rFonts w:ascii="Times New Roman" w:hAnsi="Times New Roman" w:cs="Times New Roman"/>
          <w:sz w:val="24"/>
          <w:szCs w:val="24"/>
          <w:lang w:val="en-CA"/>
        </w:rPr>
        <w:t xml:space="preserve">Canadian context.  </w:t>
      </w:r>
      <w:r w:rsidRPr="00CD64F0">
        <w:rPr>
          <w:rFonts w:ascii="Times New Roman" w:hAnsi="Times New Roman" w:cs="Times New Roman"/>
          <w:i/>
          <w:sz w:val="24"/>
          <w:szCs w:val="24"/>
          <w:lang w:val="en-CA"/>
        </w:rPr>
        <w:t>Language, Culture and Curriculum</w:t>
      </w:r>
      <w:r w:rsidRPr="00CD64F0">
        <w:rPr>
          <w:rFonts w:ascii="Times New Roman" w:hAnsi="Times New Roman" w:cs="Times New Roman"/>
          <w:sz w:val="24"/>
          <w:szCs w:val="24"/>
          <w:lang w:val="en-CA"/>
        </w:rPr>
        <w:t xml:space="preserve">, </w:t>
      </w:r>
      <w:r w:rsidRPr="00CD64F0">
        <w:rPr>
          <w:rFonts w:ascii="Times New Roman" w:hAnsi="Times New Roman" w:cs="Times New Roman"/>
          <w:i/>
          <w:sz w:val="24"/>
          <w:szCs w:val="24"/>
          <w:lang w:val="en-CA"/>
        </w:rPr>
        <w:t>23</w:t>
      </w:r>
      <w:r w:rsidRPr="00CD64F0">
        <w:rPr>
          <w:rFonts w:ascii="Times New Roman" w:hAnsi="Times New Roman" w:cs="Times New Roman"/>
          <w:sz w:val="24"/>
          <w:szCs w:val="24"/>
          <w:lang w:val="en-CA"/>
        </w:rPr>
        <w:t>(1), 1-13. DOI:</w:t>
      </w:r>
    </w:p>
    <w:p w:rsidR="00AC3937" w:rsidRPr="00CD64F0" w:rsidRDefault="00AC3937" w:rsidP="00AC3937">
      <w:pPr>
        <w:ind w:firstLine="720"/>
        <w:rPr>
          <w:rFonts w:ascii="Times New Roman" w:hAnsi="Times New Roman" w:cs="Times New Roman"/>
          <w:sz w:val="24"/>
          <w:szCs w:val="24"/>
          <w:lang w:val="en-CA"/>
        </w:rPr>
      </w:pPr>
      <w:r w:rsidRPr="00CD64F0">
        <w:rPr>
          <w:rFonts w:ascii="Times New Roman" w:hAnsi="Times New Roman" w:cs="Times New Roman"/>
          <w:sz w:val="24"/>
          <w:szCs w:val="24"/>
          <w:lang w:val="en-CA"/>
        </w:rPr>
        <w:t>10.1080/07908310903494525</w:t>
      </w:r>
    </w:p>
    <w:p w:rsidR="00466FA5" w:rsidRPr="00CD64F0" w:rsidRDefault="00466FA5" w:rsidP="00AC3937">
      <w:pPr>
        <w:rPr>
          <w:rFonts w:ascii="Times New Roman" w:hAnsi="Times New Roman" w:cs="Times New Roman"/>
          <w:b/>
          <w:sz w:val="24"/>
          <w:szCs w:val="24"/>
          <w:lang w:val="en-CA"/>
        </w:rPr>
      </w:pPr>
    </w:p>
    <w:p w:rsidR="00CD64F0" w:rsidRPr="00CD64F0" w:rsidRDefault="00CD64F0">
      <w:pPr>
        <w:rPr>
          <w:rFonts w:ascii="Times New Roman" w:hAnsi="Times New Roman" w:cs="Times New Roman"/>
          <w:b/>
          <w:sz w:val="24"/>
          <w:szCs w:val="24"/>
          <w:lang w:val="en-CA"/>
        </w:rPr>
      </w:pPr>
    </w:p>
    <w:sectPr w:rsidR="00CD64F0" w:rsidRPr="00CD6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F3629"/>
    <w:multiLevelType w:val="hybridMultilevel"/>
    <w:tmpl w:val="23B65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EA50B6"/>
    <w:multiLevelType w:val="hybridMultilevel"/>
    <w:tmpl w:val="2D1E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A73"/>
    <w:rsid w:val="00255345"/>
    <w:rsid w:val="0026324E"/>
    <w:rsid w:val="002B6FA2"/>
    <w:rsid w:val="003F6A67"/>
    <w:rsid w:val="00466FA5"/>
    <w:rsid w:val="00470744"/>
    <w:rsid w:val="00490C2E"/>
    <w:rsid w:val="00583277"/>
    <w:rsid w:val="005A3695"/>
    <w:rsid w:val="00792A73"/>
    <w:rsid w:val="009B3457"/>
    <w:rsid w:val="00AC3937"/>
    <w:rsid w:val="00CB69CF"/>
    <w:rsid w:val="00CD64F0"/>
    <w:rsid w:val="00D50664"/>
    <w:rsid w:val="00DD427E"/>
    <w:rsid w:val="00EB0230"/>
    <w:rsid w:val="00ED1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BF490-E6A3-44C0-801C-F6A2DCAF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818</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lowe</dc:creator>
  <cp:keywords/>
  <dc:description/>
  <cp:lastModifiedBy>gloria lowe</cp:lastModifiedBy>
  <cp:revision>14</cp:revision>
  <dcterms:created xsi:type="dcterms:W3CDTF">2017-08-08T02:56:00Z</dcterms:created>
  <dcterms:modified xsi:type="dcterms:W3CDTF">2017-08-11T17:58:00Z</dcterms:modified>
</cp:coreProperties>
</file>