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BDD" w:rsidRDefault="001A1E00" w:rsidP="00B66BDD">
      <w:pPr>
        <w:pStyle w:val="APAHeadingCenter"/>
        <w:rPr>
          <w:lang w:val="fr-CA"/>
        </w:rPr>
      </w:pPr>
      <w:bookmarkStart w:id="0" w:name="bmFirstPageTitle"/>
      <w:r w:rsidRPr="00755F98">
        <w:rPr>
          <w:lang w:val="fr-CA"/>
        </w:rPr>
        <w:t>Ré</w:t>
      </w:r>
      <w:r w:rsidR="007C48F7" w:rsidRPr="00755F98">
        <w:rPr>
          <w:lang w:val="fr-CA"/>
        </w:rPr>
        <w:t xml:space="preserve">flexion du cours LLED </w:t>
      </w:r>
      <w:bookmarkEnd w:id="0"/>
      <w:r w:rsidR="00DB5B25">
        <w:rPr>
          <w:lang w:val="fr-CA"/>
        </w:rPr>
        <w:t>525</w:t>
      </w:r>
    </w:p>
    <w:p w:rsidR="006F5120" w:rsidRDefault="00DB5B25" w:rsidP="006F5120">
      <w:pPr>
        <w:pStyle w:val="APA"/>
        <w:ind w:firstLine="0"/>
        <w:rPr>
          <w:b/>
        </w:rPr>
      </w:pPr>
      <w:r w:rsidRPr="00DB5B25">
        <w:rPr>
          <w:b/>
          <w:lang w:val="fr-CA"/>
        </w:rPr>
        <w:t xml:space="preserve">Baker, C. (2011). </w:t>
      </w:r>
      <w:r w:rsidRPr="00DB5B25">
        <w:rPr>
          <w:b/>
          <w:i/>
          <w:iCs/>
        </w:rPr>
        <w:t>Foundations of bilingual education and bilingualism</w:t>
      </w:r>
      <w:r w:rsidRPr="00DB5B25">
        <w:rPr>
          <w:b/>
        </w:rPr>
        <w:t xml:space="preserve"> (</w:t>
      </w:r>
      <w:r w:rsidR="006F5120">
        <w:rPr>
          <w:b/>
        </w:rPr>
        <w:t>6</w:t>
      </w:r>
      <w:r w:rsidRPr="00DB5B25">
        <w:rPr>
          <w:b/>
          <w:vertAlign w:val="superscript"/>
        </w:rPr>
        <w:t>th</w:t>
      </w:r>
      <w:r w:rsidRPr="00DB5B25">
        <w:rPr>
          <w:b/>
        </w:rPr>
        <w:t xml:space="preserve"> ed. revised). </w:t>
      </w:r>
    </w:p>
    <w:p w:rsidR="001A1E00" w:rsidRPr="006F5120" w:rsidRDefault="00DB5B25" w:rsidP="006F5120">
      <w:pPr>
        <w:pStyle w:val="APA"/>
      </w:pPr>
      <w:r w:rsidRPr="00DB5B25">
        <w:rPr>
          <w:b/>
        </w:rPr>
        <w:t>Bristol, England: Multilingual Matters. ISBN: 9781847693556</w:t>
      </w:r>
      <w:r w:rsidR="00B66BDD" w:rsidRPr="006F5120">
        <w:rPr>
          <w:b/>
        </w:rPr>
        <w:t>.</w:t>
      </w:r>
    </w:p>
    <w:p w:rsidR="001A1E00" w:rsidRDefault="001A1E00" w:rsidP="001A1E00">
      <w:pPr>
        <w:pStyle w:val="APA"/>
        <w:ind w:firstLine="0"/>
        <w:rPr>
          <w:lang w:val="fr-CA"/>
        </w:rPr>
      </w:pPr>
      <w:r w:rsidRPr="001A1E00">
        <w:rPr>
          <w:b/>
          <w:lang w:val="fr-CA"/>
        </w:rPr>
        <w:t>Mots Clés:</w:t>
      </w:r>
      <w:r>
        <w:rPr>
          <w:b/>
          <w:lang w:val="fr-CA"/>
        </w:rPr>
        <w:t xml:space="preserve">  </w:t>
      </w:r>
    </w:p>
    <w:p w:rsidR="001A1E00" w:rsidRPr="000040FA" w:rsidRDefault="003B4475" w:rsidP="000040FA">
      <w:pPr>
        <w:pStyle w:val="APA"/>
        <w:rPr>
          <w:lang w:val="fr-CA"/>
        </w:rPr>
      </w:pPr>
      <w:proofErr w:type="gramStart"/>
      <w:r>
        <w:rPr>
          <w:lang w:val="fr-CA"/>
        </w:rPr>
        <w:t>le</w:t>
      </w:r>
      <w:proofErr w:type="gramEnd"/>
      <w:r>
        <w:rPr>
          <w:lang w:val="fr-CA"/>
        </w:rPr>
        <w:t xml:space="preserve"> bilinguisme, le plurilinguisme, </w:t>
      </w:r>
      <w:r w:rsidR="00B66BDD">
        <w:rPr>
          <w:lang w:val="fr-CA"/>
        </w:rPr>
        <w:t xml:space="preserve"> </w:t>
      </w:r>
      <w:r w:rsidR="00682C2C">
        <w:rPr>
          <w:lang w:val="fr-CA"/>
        </w:rPr>
        <w:t>un biais monolingue, l’assimilation, l’acculturation, l’hég</w:t>
      </w:r>
      <w:r w:rsidR="00A313F0">
        <w:rPr>
          <w:lang w:val="fr-CA"/>
        </w:rPr>
        <w:t>émonie.</w:t>
      </w:r>
    </w:p>
    <w:p w:rsidR="001A1E00" w:rsidRDefault="001A1E00" w:rsidP="001A1E00">
      <w:pPr>
        <w:pStyle w:val="APA"/>
        <w:ind w:firstLine="0"/>
        <w:rPr>
          <w:b/>
          <w:lang w:val="fr-CA"/>
        </w:rPr>
      </w:pPr>
      <w:r>
        <w:rPr>
          <w:b/>
          <w:lang w:val="fr-CA"/>
        </w:rPr>
        <w:t>Réflexion :</w:t>
      </w:r>
    </w:p>
    <w:p w:rsidR="006F5120" w:rsidRDefault="001A1E00" w:rsidP="000C3BF2">
      <w:pPr>
        <w:pStyle w:val="APA"/>
        <w:rPr>
          <w:lang w:val="fr-CA"/>
        </w:rPr>
      </w:pPr>
      <w:r w:rsidRPr="001A1E00">
        <w:rPr>
          <w:lang w:val="fr-CA"/>
        </w:rPr>
        <w:tab/>
        <w:t>Le cours</w:t>
      </w:r>
      <w:r>
        <w:rPr>
          <w:lang w:val="fr-CA"/>
        </w:rPr>
        <w:t xml:space="preserve"> LLED </w:t>
      </w:r>
      <w:r w:rsidR="003F2265">
        <w:rPr>
          <w:lang w:val="fr-CA"/>
        </w:rPr>
        <w:t>525</w:t>
      </w:r>
      <w:r w:rsidR="000C3BF2">
        <w:rPr>
          <w:lang w:val="fr-CA"/>
        </w:rPr>
        <w:t xml:space="preserve"> m’a donné </w:t>
      </w:r>
      <w:r w:rsidR="003F2265">
        <w:rPr>
          <w:lang w:val="fr-CA"/>
        </w:rPr>
        <w:t xml:space="preserve">une </w:t>
      </w:r>
      <w:r w:rsidR="00DB5B25">
        <w:rPr>
          <w:lang w:val="fr-CA"/>
        </w:rPr>
        <w:t xml:space="preserve">compréhension des enjeux lié </w:t>
      </w:r>
      <w:r w:rsidR="006F5120">
        <w:rPr>
          <w:lang w:val="fr-CA"/>
        </w:rPr>
        <w:t>au</w:t>
      </w:r>
      <w:r w:rsidR="003F2265">
        <w:rPr>
          <w:lang w:val="fr-CA"/>
        </w:rPr>
        <w:t xml:space="preserve"> plurilinguisme</w:t>
      </w:r>
      <w:r w:rsidR="00DB5B25">
        <w:rPr>
          <w:lang w:val="fr-CA"/>
        </w:rPr>
        <w:t xml:space="preserve">. </w:t>
      </w:r>
      <w:r w:rsidR="006F5120">
        <w:rPr>
          <w:lang w:val="fr-CA"/>
        </w:rPr>
        <w:t xml:space="preserve"> J’ai appris beaucoup des peuples, langues, et cultures autochtones au Canada.  Pendant lectures et les discussions avec mes collègues j’ai développé une meilleure compréhension des difficultés </w:t>
      </w:r>
      <w:r w:rsidR="00383812">
        <w:rPr>
          <w:lang w:val="fr-CA"/>
        </w:rPr>
        <w:t xml:space="preserve">des peuples autochtones de surmonter tous les barrières qu’on a </w:t>
      </w:r>
      <w:r w:rsidR="00A313F0">
        <w:rPr>
          <w:lang w:val="fr-CA"/>
        </w:rPr>
        <w:t>mises</w:t>
      </w:r>
      <w:r w:rsidR="00383812">
        <w:rPr>
          <w:lang w:val="fr-CA"/>
        </w:rPr>
        <w:t xml:space="preserve"> contre eux.   J’ai maintenant un intérêt profond dans ces enjeux et je continue à y faire des recherches. </w:t>
      </w:r>
    </w:p>
    <w:p w:rsidR="000056A3" w:rsidRDefault="000056A3" w:rsidP="000C3BF2">
      <w:pPr>
        <w:pStyle w:val="APA"/>
        <w:rPr>
          <w:lang w:val="fr-CA"/>
        </w:rPr>
      </w:pPr>
      <w:r>
        <w:rPr>
          <w:lang w:val="fr-CA"/>
        </w:rPr>
        <w:t>Dans ce cours on a beaucoup</w:t>
      </w:r>
      <w:r w:rsidRPr="000056A3">
        <w:rPr>
          <w:lang w:val="fr-CA"/>
        </w:rPr>
        <w:t xml:space="preserve"> discuté les idéologies politiques par rapp</w:t>
      </w:r>
      <w:r>
        <w:rPr>
          <w:lang w:val="fr-CA"/>
        </w:rPr>
        <w:t xml:space="preserve">ort aux langues minoritaires.  Ceci m’a introduit aux enjeux </w:t>
      </w:r>
      <w:r w:rsidR="00646979">
        <w:rPr>
          <w:lang w:val="fr-CA"/>
        </w:rPr>
        <w:t xml:space="preserve">de l’assimilation.  L’éducation a joué un </w:t>
      </w:r>
      <w:r w:rsidR="00565AC6">
        <w:rPr>
          <w:lang w:val="fr-CA"/>
        </w:rPr>
        <w:t>rôle</w:t>
      </w:r>
      <w:r w:rsidR="00646979">
        <w:rPr>
          <w:lang w:val="fr-CA"/>
        </w:rPr>
        <w:t xml:space="preserve"> </w:t>
      </w:r>
      <w:r w:rsidR="00565AC6">
        <w:rPr>
          <w:lang w:val="fr-CA"/>
        </w:rPr>
        <w:t>négatif</w:t>
      </w:r>
      <w:r w:rsidR="00646979">
        <w:rPr>
          <w:lang w:val="fr-CA"/>
        </w:rPr>
        <w:t xml:space="preserve"> de ce regard.  Les programmes traditionnels pour les élèves minoritaires ont comme but d’éliminer la culture et la langue maternelle, pour assimiler les élèves.   </w:t>
      </w:r>
      <w:r w:rsidR="00565AC6">
        <w:rPr>
          <w:lang w:val="fr-CA"/>
        </w:rPr>
        <w:t>Il y a beaucoup d’effets négatifs sur ces élèves.  Ils ont honte de leur identité et leur langue, ce qui a une influence sur leur famille et leur avenir.</w:t>
      </w:r>
      <w:r w:rsidR="00EB535F">
        <w:rPr>
          <w:lang w:val="fr-CA"/>
        </w:rPr>
        <w:t xml:space="preserve">  </w:t>
      </w:r>
    </w:p>
    <w:p w:rsidR="00EB535F" w:rsidRDefault="00EB535F" w:rsidP="00307C93">
      <w:pPr>
        <w:pStyle w:val="APA"/>
        <w:rPr>
          <w:lang w:val="fr-CA"/>
        </w:rPr>
      </w:pPr>
      <w:r>
        <w:rPr>
          <w:lang w:val="fr-CA"/>
        </w:rPr>
        <w:t xml:space="preserve">Il y a beaucoup de programmes de l’acquisition de langue. </w:t>
      </w:r>
      <w:r w:rsidR="00253480">
        <w:rPr>
          <w:lang w:val="fr-CA"/>
        </w:rPr>
        <w:t xml:space="preserve">  Les programmes </w:t>
      </w:r>
      <w:r w:rsidR="00A313F0">
        <w:rPr>
          <w:lang w:val="fr-CA"/>
        </w:rPr>
        <w:t>monolingues</w:t>
      </w:r>
      <w:r w:rsidR="00253480">
        <w:rPr>
          <w:lang w:val="fr-CA"/>
        </w:rPr>
        <w:t xml:space="preserve"> pour les élèves d’une langue minoritaire ont comme but de produire les élèves compètent dans la langue majoritaire.  Je vois ces programmes dans nos écoles avec les élèves immigrants.  On voit ‘submersion’, ‘pull out’, et ‘</w:t>
      </w:r>
      <w:proofErr w:type="spellStart"/>
      <w:r w:rsidR="00253480">
        <w:rPr>
          <w:lang w:val="fr-CA"/>
        </w:rPr>
        <w:t>sheltered</w:t>
      </w:r>
      <w:proofErr w:type="spellEnd"/>
      <w:r w:rsidR="00253480">
        <w:rPr>
          <w:lang w:val="fr-CA"/>
        </w:rPr>
        <w:t xml:space="preserve"> immersion’.  Les programmes </w:t>
      </w:r>
      <w:r w:rsidR="00A313F0">
        <w:rPr>
          <w:lang w:val="fr-CA"/>
        </w:rPr>
        <w:lastRenderedPageBreak/>
        <w:t>bilingues</w:t>
      </w:r>
      <w:r w:rsidR="00253480">
        <w:rPr>
          <w:lang w:val="fr-CA"/>
        </w:rPr>
        <w:t xml:space="preserve"> ont un but plus </w:t>
      </w:r>
      <w:r w:rsidR="003B4475">
        <w:rPr>
          <w:lang w:val="fr-CA"/>
        </w:rPr>
        <w:t xml:space="preserve">bénéfique pour les élèves,  le but c’est d’ajouter une deuxième langue sans dommage </w:t>
      </w:r>
      <w:r w:rsidR="00A313F0">
        <w:rPr>
          <w:lang w:val="fr-CA"/>
        </w:rPr>
        <w:t>à la première</w:t>
      </w:r>
      <w:r w:rsidR="003B4475">
        <w:rPr>
          <w:lang w:val="fr-CA"/>
        </w:rPr>
        <w:t xml:space="preserve"> langue.  Nos cours de ‘</w:t>
      </w:r>
      <w:proofErr w:type="spellStart"/>
      <w:r w:rsidR="003B4475">
        <w:rPr>
          <w:lang w:val="fr-CA"/>
        </w:rPr>
        <w:t>Core</w:t>
      </w:r>
      <w:proofErr w:type="spellEnd"/>
      <w:r w:rsidR="003B4475">
        <w:rPr>
          <w:lang w:val="fr-CA"/>
        </w:rPr>
        <w:t xml:space="preserve"> French’ suivent un ’</w:t>
      </w:r>
      <w:proofErr w:type="spellStart"/>
      <w:r w:rsidR="003B4475">
        <w:rPr>
          <w:lang w:val="fr-CA"/>
        </w:rPr>
        <w:t>drip</w:t>
      </w:r>
      <w:proofErr w:type="spellEnd"/>
      <w:r w:rsidR="003B4475">
        <w:rPr>
          <w:lang w:val="fr-CA"/>
        </w:rPr>
        <w:t xml:space="preserve"> </w:t>
      </w:r>
      <w:proofErr w:type="spellStart"/>
      <w:r w:rsidR="003B4475">
        <w:rPr>
          <w:lang w:val="fr-CA"/>
        </w:rPr>
        <w:t>feed</w:t>
      </w:r>
      <w:proofErr w:type="spellEnd"/>
      <w:r w:rsidR="003B4475">
        <w:rPr>
          <w:lang w:val="fr-CA"/>
        </w:rPr>
        <w:t xml:space="preserve"> model ‘.   L’immersion française est considéré le gramme le plus efficace, car c’est un programme qui enseigne la langue d’une manière implicite, avec l’enseignement base sur le contenu.  J’ai fait une étude individuel sur le programme CLIL, ou on offre des cours d’intérêt dans la langue cible en Europe et en Australie.</w:t>
      </w:r>
    </w:p>
    <w:p w:rsidR="00307C93" w:rsidRDefault="003B4475" w:rsidP="00307C93">
      <w:pPr>
        <w:pStyle w:val="APA"/>
        <w:rPr>
          <w:lang w:val="fr-CA"/>
        </w:rPr>
      </w:pPr>
      <w:bookmarkStart w:id="1" w:name="_GoBack"/>
      <w:r>
        <w:rPr>
          <w:lang w:val="fr-CA"/>
        </w:rPr>
        <w:t xml:space="preserve">Ce cours est plein d’information, C’est intéressant et pertinent pour tous qui travaillent dans </w:t>
      </w:r>
      <w:proofErr w:type="gramStart"/>
      <w:r>
        <w:rPr>
          <w:lang w:val="fr-CA"/>
        </w:rPr>
        <w:t>la</w:t>
      </w:r>
      <w:proofErr w:type="gramEnd"/>
      <w:r>
        <w:rPr>
          <w:lang w:val="fr-CA"/>
        </w:rPr>
        <w:t xml:space="preserve"> domaine de l’acquisition de langue ou pour ceux qui aident les immigrants qui arrivent au Canada.</w:t>
      </w:r>
      <w:r w:rsidR="00307C93">
        <w:rPr>
          <w:lang w:val="fr-CA"/>
        </w:rPr>
        <w:t>\</w:t>
      </w:r>
    </w:p>
    <w:bookmarkEnd w:id="1"/>
    <w:p w:rsidR="00307C93" w:rsidRDefault="00307C93" w:rsidP="00307C93">
      <w:pPr>
        <w:pStyle w:val="APA"/>
        <w:jc w:val="center"/>
        <w:rPr>
          <w:lang w:val="fr-CA"/>
        </w:rPr>
      </w:pPr>
    </w:p>
    <w:p w:rsidR="00307C93" w:rsidRDefault="00307C93" w:rsidP="00307C93">
      <w:pPr>
        <w:pStyle w:val="APA"/>
        <w:jc w:val="center"/>
        <w:rPr>
          <w:lang w:val="fr-CA"/>
        </w:rPr>
      </w:pPr>
      <w:r>
        <w:rPr>
          <w:lang w:val="fr-CA"/>
        </w:rPr>
        <w:t>\</w:t>
      </w:r>
    </w:p>
    <w:p w:rsidR="00307C93" w:rsidRDefault="00307C93" w:rsidP="00307C93">
      <w:pPr>
        <w:pStyle w:val="APA"/>
        <w:jc w:val="center"/>
        <w:rPr>
          <w:lang w:val="fr-CA"/>
        </w:rPr>
      </w:pPr>
    </w:p>
    <w:p w:rsidR="00307C93" w:rsidRDefault="00307C93" w:rsidP="00307C93">
      <w:pPr>
        <w:pStyle w:val="APA"/>
        <w:jc w:val="center"/>
        <w:rPr>
          <w:lang w:val="fr-CA"/>
        </w:rPr>
      </w:pPr>
    </w:p>
    <w:p w:rsidR="007C48F7" w:rsidRPr="00307C93" w:rsidRDefault="001A1E00" w:rsidP="00307C93">
      <w:pPr>
        <w:pStyle w:val="APA"/>
        <w:jc w:val="center"/>
        <w:rPr>
          <w:b/>
        </w:rPr>
      </w:pPr>
      <w:r w:rsidRPr="00253480">
        <w:rPr>
          <w:lang w:val="fr-CA"/>
        </w:rPr>
        <w:br w:type="page"/>
      </w:r>
      <w:proofErr w:type="spellStart"/>
      <w:r w:rsidRPr="00307C93">
        <w:rPr>
          <w:b/>
        </w:rPr>
        <w:lastRenderedPageBreak/>
        <w:t>References</w:t>
      </w:r>
      <w:proofErr w:type="spellEnd"/>
    </w:p>
    <w:p w:rsidR="001A1E00" w:rsidRPr="001A1E00" w:rsidRDefault="001A1E00" w:rsidP="001A1E00">
      <w:pPr>
        <w:pStyle w:val="APAReference"/>
      </w:pPr>
      <w:bookmarkStart w:id="2" w:name="R429266260416667I0"/>
      <w:r>
        <w:t xml:space="preserve">Hendricks, C. (2017). </w:t>
      </w:r>
      <w:r>
        <w:rPr>
          <w:i/>
        </w:rPr>
        <w:t>Improving schools through action research: A reflective practice approach</w:t>
      </w:r>
      <w:r>
        <w:t xml:space="preserve"> (4 </w:t>
      </w:r>
      <w:proofErr w:type="gramStart"/>
      <w:r>
        <w:t>ed</w:t>
      </w:r>
      <w:proofErr w:type="gramEnd"/>
      <w:r>
        <w:t>.).  Upper Saddle River, NJ: Pearson.</w:t>
      </w:r>
      <w:bookmarkEnd w:id="2"/>
    </w:p>
    <w:sectPr w:rsidR="001A1E00" w:rsidRPr="001A1E00" w:rsidSect="007C48F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F93" w:rsidRDefault="004D6F93">
      <w:r>
        <w:separator/>
      </w:r>
    </w:p>
  </w:endnote>
  <w:endnote w:type="continuationSeparator" w:id="0">
    <w:p w:rsidR="004D6F93" w:rsidRDefault="004D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480" w:rsidRDefault="002534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480" w:rsidRDefault="002534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480" w:rsidRDefault="00253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F93" w:rsidRDefault="004D6F93">
      <w:r>
        <w:separator/>
      </w:r>
    </w:p>
  </w:footnote>
  <w:footnote w:type="continuationSeparator" w:id="0">
    <w:p w:rsidR="004D6F93" w:rsidRDefault="004D6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480" w:rsidRDefault="002534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7C48F7" w:rsidRDefault="007C48F7" w:rsidP="007C48F7">
    <w:pPr>
      <w:pStyle w:val="APAPageHeading"/>
    </w:pPr>
    <w:r>
      <w:t>REFLEXION DU COURS LLED 523</w:t>
    </w:r>
    <w:r>
      <w:tab/>
    </w:r>
    <w:r>
      <w:fldChar w:fldCharType="begin"/>
    </w:r>
    <w:r>
      <w:instrText xml:space="preserve"> PAGE  \* MERGEFORMAT </w:instrText>
    </w:r>
    <w:r>
      <w:fldChar w:fldCharType="separate"/>
    </w:r>
    <w:r w:rsidR="00307C93">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7C48F7" w:rsidRDefault="007C48F7" w:rsidP="007C48F7">
    <w:pPr>
      <w:pStyle w:val="APAPageHeading"/>
    </w:pPr>
    <w:r>
      <w:t>R</w:t>
    </w:r>
    <w:r w:rsidR="006F5120">
      <w:t>EFLEXION DU COURS LLED 525</w:t>
    </w:r>
    <w:r>
      <w:tab/>
    </w:r>
    <w:r>
      <w:fldChar w:fldCharType="begin"/>
    </w:r>
    <w:r>
      <w:instrText xml:space="preserve"> PAGE  \* MERGEFORMAT </w:instrText>
    </w:r>
    <w:r>
      <w:fldChar w:fldCharType="separate"/>
    </w:r>
    <w:r w:rsidR="00307C93">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429266260416667I0" w:val="*1,597˜11C~~Hendricks~˜12032017˜15Improving schools through action research: A reflective practice approach˜2201˜1524˜21951˜21940˜110 Upper Saddle River, NJ˜111Pearson˜1449˜269˜1196˜1609˜"/>
    <w:docVar w:name="bmHeaderInfo" w:val="REFLEXION DU COURS LLED 523"/>
    <w:docVar w:name="cIsAbstract" w:val="False"/>
    <w:docVar w:name="cPaperAPAOrMLA" w:val="1"/>
    <w:docVar w:name="cUniquePaperID" w:val="429266258564815I0"/>
    <w:docVar w:name="HasTitlePage" w:val="Fals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7C48F7"/>
    <w:rsid w:val="000022DA"/>
    <w:rsid w:val="00003776"/>
    <w:rsid w:val="000040FA"/>
    <w:rsid w:val="00004A0E"/>
    <w:rsid w:val="000056A3"/>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3BF2"/>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1E00"/>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3480"/>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07C93"/>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3812"/>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4475"/>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265"/>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B7C19"/>
    <w:rsid w:val="004C04AC"/>
    <w:rsid w:val="004C2C70"/>
    <w:rsid w:val="004C53EC"/>
    <w:rsid w:val="004C697B"/>
    <w:rsid w:val="004C6BE4"/>
    <w:rsid w:val="004C6C20"/>
    <w:rsid w:val="004C71A2"/>
    <w:rsid w:val="004D01B0"/>
    <w:rsid w:val="004D059A"/>
    <w:rsid w:val="004D0C00"/>
    <w:rsid w:val="004D1BEB"/>
    <w:rsid w:val="004D2770"/>
    <w:rsid w:val="004D6F93"/>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65AC6"/>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3D4C"/>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6514"/>
    <w:rsid w:val="00646979"/>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C2C"/>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5120"/>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5F98"/>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0DD7"/>
    <w:rsid w:val="007816D4"/>
    <w:rsid w:val="00783841"/>
    <w:rsid w:val="00783E25"/>
    <w:rsid w:val="0078460B"/>
    <w:rsid w:val="00785077"/>
    <w:rsid w:val="0078524B"/>
    <w:rsid w:val="007872AE"/>
    <w:rsid w:val="00790DCE"/>
    <w:rsid w:val="00791AD7"/>
    <w:rsid w:val="00791FE0"/>
    <w:rsid w:val="0079266F"/>
    <w:rsid w:val="00792FCB"/>
    <w:rsid w:val="00794C2F"/>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C48F7"/>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03C1"/>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3C32"/>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49AC"/>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13F0"/>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BDD"/>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5D2"/>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446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3D5"/>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5B25"/>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3C12"/>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B535F"/>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191"/>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5F6D"/>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091C9D7-5F41-43C8-A228-A6849850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7C48F7"/>
    <w:pPr>
      <w:spacing w:after="240"/>
      <w:ind w:left="720" w:firstLine="0"/>
    </w:pPr>
  </w:style>
  <w:style w:type="character" w:customStyle="1" w:styleId="APAAnnotationChar">
    <w:name w:val="APA Annotation Char"/>
    <w:link w:val="APAAnnotation"/>
    <w:rsid w:val="007C48F7"/>
    <w:rPr>
      <w:sz w:val="24"/>
      <w:lang w:val="en-US" w:eastAsia="en-US"/>
    </w:rPr>
  </w:style>
  <w:style w:type="paragraph" w:customStyle="1" w:styleId="APAHeadingCenterIncludedInTOC">
    <w:name w:val="APA Heading Center Included In TOC"/>
    <w:basedOn w:val="APA"/>
    <w:next w:val="APA"/>
    <w:link w:val="APAHeadingCenterIncludedInTOCChar"/>
    <w:rsid w:val="007C48F7"/>
    <w:pPr>
      <w:ind w:firstLine="0"/>
      <w:jc w:val="center"/>
      <w:outlineLvl w:val="0"/>
    </w:pPr>
  </w:style>
  <w:style w:type="character" w:customStyle="1" w:styleId="APAHeadingCenterIncludedInTOCChar">
    <w:name w:val="APA Heading Center Included In TOC Char"/>
    <w:link w:val="APAHeadingCenterIncludedInTOC"/>
    <w:rsid w:val="007C48F7"/>
    <w:rPr>
      <w:sz w:val="24"/>
      <w:lang w:val="en-US" w:eastAsia="en-US"/>
    </w:rPr>
  </w:style>
  <w:style w:type="paragraph" w:customStyle="1" w:styleId="APAOutlineLevel1">
    <w:name w:val="APA Outline Level 1"/>
    <w:basedOn w:val="APA"/>
    <w:next w:val="APA"/>
    <w:link w:val="APAOutlineLevel1Char"/>
    <w:rsid w:val="007C48F7"/>
    <w:pPr>
      <w:spacing w:after="240"/>
      <w:ind w:firstLine="0"/>
    </w:pPr>
  </w:style>
  <w:style w:type="character" w:customStyle="1" w:styleId="APAOutlineLevel1Char">
    <w:name w:val="APA Outline Level 1 Char"/>
    <w:link w:val="APAOutlineLevel1"/>
    <w:rsid w:val="007C48F7"/>
    <w:rPr>
      <w:sz w:val="24"/>
      <w:lang w:val="en-US" w:eastAsia="en-US"/>
    </w:rPr>
  </w:style>
  <w:style w:type="paragraph" w:customStyle="1" w:styleId="APAOutlineLevel2">
    <w:name w:val="APA Outline Level 2"/>
    <w:basedOn w:val="APA"/>
    <w:next w:val="APA"/>
    <w:link w:val="APAOutlineLevel2Char"/>
    <w:rsid w:val="007C48F7"/>
    <w:pPr>
      <w:spacing w:after="240"/>
      <w:ind w:left="720" w:firstLine="0"/>
    </w:pPr>
  </w:style>
  <w:style w:type="character" w:customStyle="1" w:styleId="APAOutlineLevel2Char">
    <w:name w:val="APA Outline Level 2 Char"/>
    <w:link w:val="APAOutlineLevel2"/>
    <w:rsid w:val="007C48F7"/>
    <w:rPr>
      <w:sz w:val="24"/>
      <w:lang w:val="en-US" w:eastAsia="en-US"/>
    </w:rPr>
  </w:style>
  <w:style w:type="paragraph" w:customStyle="1" w:styleId="APAOutlineLevel3">
    <w:name w:val="APA Outline Level 3"/>
    <w:basedOn w:val="APA"/>
    <w:next w:val="APA"/>
    <w:link w:val="APAOutlineLevel3Char"/>
    <w:rsid w:val="007C48F7"/>
    <w:pPr>
      <w:spacing w:after="240"/>
      <w:ind w:left="1440" w:firstLine="0"/>
    </w:pPr>
  </w:style>
  <w:style w:type="character" w:customStyle="1" w:styleId="APAOutlineLevel3Char">
    <w:name w:val="APA Outline Level 3 Char"/>
    <w:link w:val="APAOutlineLevel3"/>
    <w:rsid w:val="007C48F7"/>
    <w:rPr>
      <w:sz w:val="24"/>
      <w:lang w:val="en-US" w:eastAsia="en-US"/>
    </w:rPr>
  </w:style>
  <w:style w:type="paragraph" w:customStyle="1" w:styleId="APAOutlineLevel4">
    <w:name w:val="APA Outline Level 4"/>
    <w:basedOn w:val="APA"/>
    <w:next w:val="APA"/>
    <w:link w:val="APAOutlineLevel4Char"/>
    <w:rsid w:val="007C48F7"/>
    <w:pPr>
      <w:spacing w:after="240"/>
      <w:ind w:left="2160" w:firstLine="0"/>
    </w:pPr>
  </w:style>
  <w:style w:type="character" w:customStyle="1" w:styleId="APAOutlineLevel4Char">
    <w:name w:val="APA Outline Level 4 Char"/>
    <w:link w:val="APAOutlineLevel4"/>
    <w:rsid w:val="007C48F7"/>
    <w:rPr>
      <w:sz w:val="24"/>
      <w:lang w:val="en-US" w:eastAsia="en-US"/>
    </w:rPr>
  </w:style>
  <w:style w:type="paragraph" w:customStyle="1" w:styleId="APAOutlineLevel5">
    <w:name w:val="APA Outline Level 5"/>
    <w:basedOn w:val="APA"/>
    <w:next w:val="APA"/>
    <w:link w:val="APAOutlineLevel5Char"/>
    <w:rsid w:val="007C48F7"/>
    <w:pPr>
      <w:spacing w:after="240"/>
      <w:ind w:left="2880" w:firstLine="0"/>
    </w:pPr>
  </w:style>
  <w:style w:type="character" w:customStyle="1" w:styleId="APAOutlineLevel5Char">
    <w:name w:val="APA Outline Level 5 Char"/>
    <w:link w:val="APAOutlineLevel5"/>
    <w:rsid w:val="007C48F7"/>
    <w:rPr>
      <w:sz w:val="24"/>
      <w:lang w:val="en-US" w:eastAsia="en-US"/>
    </w:rPr>
  </w:style>
  <w:style w:type="paragraph" w:customStyle="1" w:styleId="APAOutlineLevel6">
    <w:name w:val="APA Outline Level 6"/>
    <w:basedOn w:val="APA"/>
    <w:next w:val="APA"/>
    <w:link w:val="APAOutlineLevel6Char"/>
    <w:rsid w:val="007C48F7"/>
    <w:pPr>
      <w:spacing w:after="240"/>
      <w:ind w:left="3600" w:firstLine="0"/>
    </w:pPr>
  </w:style>
  <w:style w:type="character" w:customStyle="1" w:styleId="APAOutlineLevel6Char">
    <w:name w:val="APA Outline Level 6 Char"/>
    <w:link w:val="APAOutlineLevel6"/>
    <w:rsid w:val="007C48F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99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80</TotalTime>
  <Pages>3</Pages>
  <Words>380</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Reflexion du cours LLED 523</vt:lpstr>
    </vt:vector>
  </TitlesOfParts>
  <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Reflexion du cours LLED 523</dc:title>
  <dc:subject>Copyright</dc:subject>
  <dc:creator>Gloria</dc:creator>
  <cp:keywords/>
  <cp:lastModifiedBy>gloria lowe</cp:lastModifiedBy>
  <cp:revision>10</cp:revision>
  <dcterms:created xsi:type="dcterms:W3CDTF">2018-01-02T03:34:00Z</dcterms:created>
  <dcterms:modified xsi:type="dcterms:W3CDTF">2018-01-03T03:53:00Z</dcterms:modified>
</cp:coreProperties>
</file>