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7146B" w14:textId="77777777" w:rsidR="009326E8" w:rsidRPr="00547A27" w:rsidRDefault="009326E8" w:rsidP="009326E8">
      <w:pPr>
        <w:pStyle w:val="APAHeadingCenter"/>
        <w:rPr>
          <w:lang w:val="fr-CA"/>
        </w:rPr>
      </w:pPr>
      <w:bookmarkStart w:id="0" w:name="bmFirstPageTitle"/>
      <w:r w:rsidRPr="00547A27">
        <w:rPr>
          <w:lang w:val="fr-CA"/>
        </w:rPr>
        <w:t>Bibliographie Annotée</w:t>
      </w:r>
      <w:bookmarkEnd w:id="0"/>
    </w:p>
    <w:p w14:paraId="68C7134D" w14:textId="77777777" w:rsidR="00DC7685" w:rsidRDefault="00DC7685" w:rsidP="00DC7685">
      <w:pPr>
        <w:pStyle w:val="APA"/>
        <w:ind w:firstLine="0"/>
        <w:rPr>
          <w:b/>
        </w:rPr>
      </w:pPr>
      <w:r w:rsidRPr="00547A27">
        <w:rPr>
          <w:b/>
          <w:lang w:val="fr-CA"/>
        </w:rPr>
        <w:t xml:space="preserve">Riechert, M., &amp; Hawley, R. (2009/2010). </w:t>
      </w:r>
      <w:r w:rsidRPr="00DC7685">
        <w:rPr>
          <w:b/>
        </w:rPr>
        <w:t xml:space="preserve">Reaching boys: An international study of effective </w:t>
      </w:r>
    </w:p>
    <w:p w14:paraId="383C6749" w14:textId="77777777" w:rsidR="00DC7685" w:rsidRPr="00DC7685" w:rsidRDefault="00DC7685" w:rsidP="00DC7685">
      <w:pPr>
        <w:pStyle w:val="APA"/>
        <w:ind w:left="720" w:firstLine="0"/>
        <w:rPr>
          <w:b/>
        </w:rPr>
      </w:pPr>
      <w:proofErr w:type="gramStart"/>
      <w:r w:rsidRPr="00DC7685">
        <w:rPr>
          <w:b/>
        </w:rPr>
        <w:t>teaching</w:t>
      </w:r>
      <w:proofErr w:type="gramEnd"/>
      <w:r w:rsidRPr="00DC7685">
        <w:rPr>
          <w:b/>
        </w:rPr>
        <w:t xml:space="preserve"> practices. </w:t>
      </w:r>
      <w:r w:rsidRPr="00DC7685">
        <w:rPr>
          <w:b/>
          <w:i/>
        </w:rPr>
        <w:t>Phi Delta Kappan</w:t>
      </w:r>
      <w:r w:rsidRPr="00DC7685">
        <w:rPr>
          <w:b/>
        </w:rPr>
        <w:t xml:space="preserve">, </w:t>
      </w:r>
      <w:r w:rsidRPr="00DC7685">
        <w:rPr>
          <w:b/>
          <w:i/>
        </w:rPr>
        <w:t>91</w:t>
      </w:r>
      <w:r w:rsidRPr="00DC7685">
        <w:rPr>
          <w:b/>
        </w:rPr>
        <w:t>(4), 35-40. Retrieved from http://citeseerx.</w:t>
      </w:r>
      <w:r>
        <w:rPr>
          <w:b/>
        </w:rPr>
        <w:t xml:space="preserve"> </w:t>
      </w:r>
      <w:r w:rsidRPr="00DC7685">
        <w:rPr>
          <w:b/>
        </w:rPr>
        <w:t>ist.psu.edu/viewdoc/download?doi=10.1.1.622.9102&amp;rep=rep1&amp;type=pdf</w:t>
      </w:r>
    </w:p>
    <w:p w14:paraId="00532E18" w14:textId="77777777" w:rsidR="009326E8" w:rsidRPr="002211EB" w:rsidRDefault="009326E8" w:rsidP="002211EB">
      <w:pPr>
        <w:pStyle w:val="APA"/>
        <w:ind w:firstLine="0"/>
        <w:rPr>
          <w:b/>
          <w:bCs/>
          <w:lang w:val="en-CA"/>
        </w:rPr>
      </w:pPr>
      <w:r w:rsidRPr="002211EB">
        <w:rPr>
          <w:b/>
          <w:lang w:val="en-CA"/>
        </w:rPr>
        <w:t>Mots clefs</w:t>
      </w:r>
      <w:r w:rsidRPr="002211EB">
        <w:rPr>
          <w:b/>
          <w:bCs/>
          <w:lang w:val="en-CA"/>
        </w:rPr>
        <w:t xml:space="preserve">: </w:t>
      </w:r>
    </w:p>
    <w:p w14:paraId="121C08A4" w14:textId="6A53B6B4" w:rsidR="00415699" w:rsidRDefault="00BC7AD6" w:rsidP="002211EB">
      <w:pPr>
        <w:pStyle w:val="APA"/>
      </w:pPr>
      <w:r>
        <w:t>Boys</w:t>
      </w:r>
      <w:r w:rsidR="00DC7685">
        <w:t>, effective tea</w:t>
      </w:r>
      <w:r w:rsidR="00415699">
        <w:t>ching practices</w:t>
      </w:r>
      <w:r>
        <w:t>, pedagogy</w:t>
      </w:r>
      <w:r w:rsidR="00415699">
        <w:t>, humour, transitivity, activity, engagement</w:t>
      </w:r>
    </w:p>
    <w:p w14:paraId="58843EB7" w14:textId="77777777" w:rsidR="009326E8" w:rsidRPr="002211EB" w:rsidRDefault="009326E8" w:rsidP="002211EB">
      <w:pPr>
        <w:pStyle w:val="APA"/>
        <w:ind w:firstLine="0"/>
        <w:rPr>
          <w:b/>
          <w:lang w:val="en-CA"/>
        </w:rPr>
      </w:pPr>
      <w:proofErr w:type="spellStart"/>
      <w:r w:rsidRPr="002211EB">
        <w:rPr>
          <w:b/>
          <w:lang w:val="en-CA"/>
        </w:rPr>
        <w:t>Objectif</w:t>
      </w:r>
      <w:proofErr w:type="spellEnd"/>
      <w:r w:rsidRPr="002211EB">
        <w:rPr>
          <w:b/>
          <w:lang w:val="en-CA"/>
        </w:rPr>
        <w:t xml:space="preserve"> de </w:t>
      </w:r>
      <w:proofErr w:type="spellStart"/>
      <w:r w:rsidRPr="002211EB">
        <w:rPr>
          <w:b/>
          <w:lang w:val="en-CA"/>
        </w:rPr>
        <w:t>l’article</w:t>
      </w:r>
      <w:proofErr w:type="spellEnd"/>
      <w:r w:rsidRPr="002211EB">
        <w:rPr>
          <w:b/>
          <w:lang w:val="en-CA"/>
        </w:rPr>
        <w:t xml:space="preserve">: </w:t>
      </w:r>
    </w:p>
    <w:p w14:paraId="6466D118" w14:textId="77777777" w:rsidR="00415699" w:rsidRDefault="00415699" w:rsidP="006F4EB8">
      <w:pPr>
        <w:pStyle w:val="APA"/>
        <w:rPr>
          <w:lang w:val="en-CA"/>
        </w:rPr>
      </w:pPr>
      <w:bookmarkStart w:id="1" w:name="C430878356712963I0T430878976041667"/>
      <w:r>
        <w:rPr>
          <w:lang w:val="en-CA"/>
        </w:rPr>
        <w:t xml:space="preserve">Riechert and Hawley sought to gain information and feedback from teachers and males students in order to identify the factors that contribute to boys being engaged and finding success in school.   They studied both effective teacher practices (listed here) and also the relational </w:t>
      </w:r>
      <w:proofErr w:type="gramStart"/>
      <w:r>
        <w:rPr>
          <w:lang w:val="en-CA"/>
        </w:rPr>
        <w:t>factors</w:t>
      </w:r>
      <w:proofErr w:type="gramEnd"/>
      <w:r>
        <w:rPr>
          <w:lang w:val="en-CA"/>
        </w:rPr>
        <w:t xml:space="preserve">, published in a separate book </w:t>
      </w:r>
      <w:bookmarkStart w:id="2" w:name="C430878821180556I0T430878996527778"/>
      <w:r>
        <w:rPr>
          <w:lang w:val="en-CA"/>
        </w:rPr>
        <w:t>(Reichert &amp; Hawley, 2014)</w:t>
      </w:r>
      <w:bookmarkEnd w:id="2"/>
      <w:r>
        <w:rPr>
          <w:lang w:val="en-CA"/>
        </w:rPr>
        <w:t>.</w:t>
      </w:r>
    </w:p>
    <w:bookmarkEnd w:id="1"/>
    <w:p w14:paraId="5770773C" w14:textId="77777777" w:rsidR="006F4EB8" w:rsidRDefault="009326E8" w:rsidP="006F4EB8">
      <w:pPr>
        <w:pStyle w:val="APA"/>
        <w:ind w:firstLine="0"/>
        <w:rPr>
          <w:b/>
          <w:lang w:val="en-CA"/>
        </w:rPr>
      </w:pPr>
      <w:r w:rsidRPr="006F4EB8">
        <w:rPr>
          <w:b/>
          <w:lang w:val="en-CA"/>
        </w:rPr>
        <w:t xml:space="preserve">Résumé:  </w:t>
      </w:r>
    </w:p>
    <w:p w14:paraId="109B19C2" w14:textId="77777777" w:rsidR="006F4EB8" w:rsidRDefault="00DC6171" w:rsidP="009326E8">
      <w:pPr>
        <w:pStyle w:val="APA"/>
        <w:ind w:firstLine="0"/>
      </w:pPr>
      <w:r>
        <w:tab/>
      </w:r>
      <w:r w:rsidR="00DC7685">
        <w:t xml:space="preserve">The review of the narratives submitted by teachers and boys revealed </w:t>
      </w:r>
      <w:r w:rsidR="001E45DB">
        <w:t>three main themes:</w:t>
      </w:r>
    </w:p>
    <w:p w14:paraId="2937DC9A" w14:textId="732CEA33" w:rsidR="001E45DB" w:rsidRDefault="001E45DB" w:rsidP="001624DD">
      <w:pPr>
        <w:pStyle w:val="APA"/>
      </w:pPr>
      <w:r>
        <w:tab/>
        <w:t xml:space="preserve">1. </w:t>
      </w:r>
      <w:r w:rsidR="00BC7AD6">
        <w:t>“Boys</w:t>
      </w:r>
      <w:r w:rsidRPr="001E45DB">
        <w:t xml:space="preserve"> are relational</w:t>
      </w:r>
      <w:r>
        <w:t xml:space="preserve"> </w:t>
      </w:r>
      <w:r w:rsidRPr="001E45DB">
        <w:t>learners. Establishing an</w:t>
      </w:r>
      <w:r>
        <w:t xml:space="preserve"> </w:t>
      </w:r>
      <w:r w:rsidRPr="001E45DB">
        <w:t>affective relationship is a</w:t>
      </w:r>
      <w:r>
        <w:t xml:space="preserve"> </w:t>
      </w:r>
      <w:r w:rsidRPr="001E45DB">
        <w:t>precondition to successful</w:t>
      </w:r>
      <w:r>
        <w:t xml:space="preserve"> </w:t>
      </w:r>
      <w:bookmarkStart w:id="3" w:name="C430878356712963I0T430878449652778"/>
      <w:r w:rsidR="00BC7AD6">
        <w:t>“(</w:t>
      </w:r>
      <w:r>
        <w:t>Riechert &amp; Hawley, 2009/</w:t>
      </w:r>
      <w:r w:rsidRPr="001E45DB">
        <w:t>2010</w:t>
      </w:r>
      <w:r>
        <w:t>, p. 38)</w:t>
      </w:r>
      <w:bookmarkEnd w:id="3"/>
      <w:r>
        <w:t xml:space="preserve">.   </w:t>
      </w:r>
      <w:r w:rsidR="009E276D">
        <w:t>This study used two measures of engagement</w:t>
      </w:r>
      <w:r w:rsidR="005F21F4">
        <w:t xml:space="preserve">: self-reported sense of engagement, and observed </w:t>
      </w:r>
      <w:r>
        <w:t xml:space="preserve">engagement. Current belief is that girls are more attuned to personal relationships, but the feedback in Riechert and Hawley’s study showed that the relationship with the teacher is one of the most important factors in boys’ engagement and effort to succeed. Reichert and Hawley noted that despite being asked to not use names, boys seemed unable or unwilling to separate the experience from the name of the specific teacher, as that relationship was of the utmost importance to them.  Riechert and Hawley recount details of the relational qualities in their book “I Can Learn from </w:t>
      </w:r>
      <w:proofErr w:type="gramStart"/>
      <w:r>
        <w:t>You</w:t>
      </w:r>
      <w:proofErr w:type="gramEnd"/>
      <w:r>
        <w:t xml:space="preserve">”, which will </w:t>
      </w:r>
      <w:r w:rsidR="001904EA">
        <w:t xml:space="preserve">be the subject of another report. </w:t>
      </w:r>
    </w:p>
    <w:p w14:paraId="5F16D177" w14:textId="77777777" w:rsidR="00B72F70" w:rsidRDefault="00B72F70" w:rsidP="00B72F70">
      <w:pPr>
        <w:pStyle w:val="APA"/>
      </w:pPr>
      <w:r>
        <w:lastRenderedPageBreak/>
        <w:t>2. “</w:t>
      </w:r>
      <w:r w:rsidRPr="00B72F70">
        <w:t>Boys elicit the kinds of</w:t>
      </w:r>
      <w:r>
        <w:t xml:space="preserve"> </w:t>
      </w:r>
      <w:r w:rsidRPr="00B72F70">
        <w:t>teaching they need</w:t>
      </w:r>
      <w:r>
        <w:t xml:space="preserve">” </w:t>
      </w:r>
      <w:bookmarkStart w:id="4" w:name="C430878356712963I0T430878510879630"/>
      <w:r>
        <w:t>(Riechert &amp; Hawley, 2009/2010, p. 38)</w:t>
      </w:r>
      <w:bookmarkEnd w:id="4"/>
      <w:r>
        <w:t>.  The successful experiences and lessons all came after significant trial and error.  When a non-engaging lesson is presented the boys become disengaged and misbehave. The successful lessons were the result of teachers listening to and responding to failed attempts and making changes until success occurred.  This persistence seemed valued by the boys.</w:t>
      </w:r>
    </w:p>
    <w:p w14:paraId="096EB40D" w14:textId="77777777" w:rsidR="00B95E13" w:rsidRPr="00B95E13" w:rsidRDefault="00B95E13" w:rsidP="00B95E13">
      <w:pPr>
        <w:pStyle w:val="APA"/>
      </w:pPr>
      <w:r>
        <w:t>3.  “</w:t>
      </w:r>
      <w:r w:rsidRPr="00B95E13">
        <w:t xml:space="preserve">Lessons for boys have </w:t>
      </w:r>
      <w:r>
        <w:t xml:space="preserve">transitivity” </w:t>
      </w:r>
      <w:bookmarkStart w:id="5" w:name="C430878356712963I0T430878722453704"/>
      <w:r>
        <w:t>(Riechert &amp; Hawley, 2009/2010, p. 38)</w:t>
      </w:r>
      <w:bookmarkEnd w:id="5"/>
      <w:r>
        <w:t xml:space="preserve">.  Boys are more engaged by lessons that contain activities or elements that connect to a specific learning skill that they can take away and connect to other parts of their life experience.  This requires creativity, passion, and flexibility on the part of the teacher to step away from traditional lesson plans. </w:t>
      </w:r>
    </w:p>
    <w:p w14:paraId="76FE06D3" w14:textId="77777777" w:rsidR="009326E8" w:rsidRPr="00844732" w:rsidRDefault="009326E8" w:rsidP="009326E8">
      <w:pPr>
        <w:pStyle w:val="APA"/>
        <w:ind w:firstLine="0"/>
        <w:rPr>
          <w:b/>
          <w:lang w:val="en-CA"/>
        </w:rPr>
      </w:pPr>
      <w:r w:rsidRPr="00844732">
        <w:rPr>
          <w:lang w:val="en-CA"/>
        </w:rPr>
        <w:fldChar w:fldCharType="begin"/>
      </w:r>
      <w:r w:rsidRPr="00844732">
        <w:rPr>
          <w:lang w:val="en-CA"/>
        </w:rPr>
        <w:instrText xml:space="preserve"> TC "Méthodologie:</w:instrText>
      </w:r>
      <w:r w:rsidRPr="00844732">
        <w:rPr>
          <w:lang w:val="en-CA"/>
        </w:rPr>
        <w:cr/>
        <w:instrText xml:space="preserve">" \l "3" </w:instrText>
      </w:r>
      <w:r w:rsidRPr="00844732">
        <w:rPr>
          <w:lang w:val="en-CA"/>
        </w:rPr>
        <w:fldChar w:fldCharType="end"/>
      </w:r>
      <w:proofErr w:type="spellStart"/>
      <w:r w:rsidRPr="00844732">
        <w:rPr>
          <w:b/>
          <w:lang w:val="en-CA"/>
        </w:rPr>
        <w:t>Méthodologie</w:t>
      </w:r>
      <w:proofErr w:type="spellEnd"/>
      <w:r w:rsidRPr="00844732">
        <w:rPr>
          <w:b/>
          <w:lang w:val="en-CA"/>
        </w:rPr>
        <w:t>:</w:t>
      </w:r>
      <w:r w:rsidRPr="00844732">
        <w:rPr>
          <w:lang w:val="en-CA"/>
        </w:rPr>
        <w:t xml:space="preserve"> </w:t>
      </w:r>
      <w:r w:rsidR="00130345">
        <w:rPr>
          <w:lang w:val="en-CA"/>
        </w:rPr>
        <w:t xml:space="preserve"> </w:t>
      </w:r>
    </w:p>
    <w:p w14:paraId="0A58BE06" w14:textId="77777777" w:rsidR="0078414C" w:rsidRDefault="0078414C" w:rsidP="00BC7AD6">
      <w:pPr>
        <w:pStyle w:val="APA"/>
        <w:jc w:val="both"/>
      </w:pPr>
      <w:r>
        <w:rPr>
          <w:lang w:val="en-CA"/>
        </w:rPr>
        <w:t xml:space="preserve">Teachers from boys high schools (both private and public)in the </w:t>
      </w:r>
      <w:r w:rsidRPr="0078414C">
        <w:t>United States, Canada, New</w:t>
      </w:r>
      <w:r>
        <w:rPr>
          <w:lang w:val="en-CA"/>
        </w:rPr>
        <w:t xml:space="preserve"> </w:t>
      </w:r>
      <w:r w:rsidRPr="0078414C">
        <w:t>Zealand, Great Britain, South</w:t>
      </w:r>
      <w:r>
        <w:t xml:space="preserve"> Africa, and Australia were asked to submit an account of an effective strategy or teaching practice, in narrative form, along with any details that could help a colleague with the same situation.  Care was taken to include teachers of all experience levels.  </w:t>
      </w:r>
    </w:p>
    <w:p w14:paraId="097E98EA" w14:textId="77777777" w:rsidR="0078414C" w:rsidRDefault="0078414C" w:rsidP="00BC7AD6">
      <w:pPr>
        <w:pStyle w:val="APA"/>
        <w:ind w:firstLine="0"/>
        <w:jc w:val="both"/>
      </w:pPr>
      <w:r>
        <w:t xml:space="preserve">1000 teacher narratives were received.  </w:t>
      </w:r>
    </w:p>
    <w:p w14:paraId="58BD0D57" w14:textId="25CECE4E" w:rsidR="0078414C" w:rsidRDefault="0078414C" w:rsidP="00BC7AD6">
      <w:pPr>
        <w:pStyle w:val="APA"/>
        <w:ind w:firstLine="0"/>
        <w:jc w:val="both"/>
      </w:pPr>
      <w:r>
        <w:tab/>
        <w:t>Boys aged 12 to 19 from the same schools were also asked to submit a narrative report, telling about a class experience that stood out as memorable to them.  1500 re</w:t>
      </w:r>
      <w:r w:rsidR="00BC7AD6">
        <w:t>p</w:t>
      </w:r>
      <w:r>
        <w:t>lies were received.</w:t>
      </w:r>
    </w:p>
    <w:p w14:paraId="67B5B59E" w14:textId="77777777" w:rsidR="0078414C" w:rsidRDefault="0078414C" w:rsidP="00BC7AD6">
      <w:pPr>
        <w:pStyle w:val="APA"/>
        <w:ind w:firstLine="0"/>
        <w:jc w:val="both"/>
      </w:pPr>
      <w:r>
        <w:t>The boys were asked not to name names or give specific classroom information.</w:t>
      </w:r>
    </w:p>
    <w:p w14:paraId="410567A2" w14:textId="77777777" w:rsidR="000371E7" w:rsidRPr="000371E7" w:rsidRDefault="00B95E13" w:rsidP="00BC7AD6">
      <w:pPr>
        <w:pStyle w:val="APA"/>
        <w:ind w:firstLine="0"/>
        <w:jc w:val="both"/>
      </w:pPr>
      <w:r>
        <w:tab/>
        <w:t xml:space="preserve">Analysis of the results </w:t>
      </w:r>
      <w:r w:rsidR="001A7718">
        <w:t xml:space="preserve">were divided into two main reports: </w:t>
      </w:r>
      <w:r w:rsidR="00BB3A95">
        <w:rPr>
          <w:i/>
        </w:rPr>
        <w:t>Reaching Boys: An I</w:t>
      </w:r>
      <w:r w:rsidR="001A7718" w:rsidRPr="001A7718">
        <w:rPr>
          <w:i/>
        </w:rPr>
        <w:t xml:space="preserve">nternational </w:t>
      </w:r>
      <w:r w:rsidR="00BB3A95">
        <w:rPr>
          <w:i/>
        </w:rPr>
        <w:t>Study of E</w:t>
      </w:r>
      <w:r w:rsidR="001A7718" w:rsidRPr="001A7718">
        <w:rPr>
          <w:i/>
        </w:rPr>
        <w:t>ff</w:t>
      </w:r>
      <w:r w:rsidR="00BB3A95">
        <w:rPr>
          <w:i/>
        </w:rPr>
        <w:t>ective Teaching P</w:t>
      </w:r>
      <w:r w:rsidR="001A7718" w:rsidRPr="001A7718">
        <w:rPr>
          <w:i/>
        </w:rPr>
        <w:t>ractices</w:t>
      </w:r>
      <w:r w:rsidR="001A7718" w:rsidRPr="001A7718">
        <w:t xml:space="preserve"> </w:t>
      </w:r>
      <w:bookmarkStart w:id="6" w:name="C430878356712963I0T430878819907407"/>
      <w:r w:rsidR="001A7718">
        <w:t>(Riechert &amp; Hawley, 2009/2010)</w:t>
      </w:r>
      <w:bookmarkEnd w:id="6"/>
      <w:r w:rsidR="001A7718">
        <w:t xml:space="preserve"> (presented here) and </w:t>
      </w:r>
      <w:r w:rsidR="001A7718" w:rsidRPr="001A7718">
        <w:rPr>
          <w:i/>
        </w:rPr>
        <w:t xml:space="preserve">I Can Learn From You: Boys as Relational learners </w:t>
      </w:r>
      <w:r w:rsidR="001A7718">
        <w:t>(reported separately).</w:t>
      </w:r>
    </w:p>
    <w:p w14:paraId="28951679" w14:textId="77777777" w:rsidR="00BC7AD6" w:rsidRPr="00A90B60" w:rsidRDefault="00BC7AD6" w:rsidP="006F4EB8">
      <w:pPr>
        <w:pStyle w:val="APA"/>
        <w:ind w:firstLine="0"/>
        <w:rPr>
          <w:b/>
        </w:rPr>
      </w:pPr>
    </w:p>
    <w:p w14:paraId="076587A6" w14:textId="77777777" w:rsidR="009326E8" w:rsidRPr="00B96739" w:rsidRDefault="009326E8" w:rsidP="006F4EB8">
      <w:pPr>
        <w:pStyle w:val="APA"/>
        <w:ind w:firstLine="0"/>
        <w:rPr>
          <w:b/>
          <w:lang w:val="fr-CA"/>
        </w:rPr>
      </w:pPr>
      <w:r w:rsidRPr="00B96739">
        <w:rPr>
          <w:b/>
          <w:lang w:val="fr-CA"/>
        </w:rPr>
        <w:lastRenderedPageBreak/>
        <w:t xml:space="preserve">Pertinence pour les objectifs d’études que vous avez choisis: </w:t>
      </w:r>
    </w:p>
    <w:p w14:paraId="5856658C" w14:textId="77777777" w:rsidR="00BC7AD6" w:rsidRDefault="003E6709" w:rsidP="00BC7AD6">
      <w:pPr>
        <w:pStyle w:val="APAHeading1"/>
        <w:ind w:firstLine="720"/>
        <w:jc w:val="left"/>
      </w:pPr>
      <w:r w:rsidRPr="00BC7AD6">
        <w:rPr>
          <w:b w:val="0"/>
        </w:rPr>
        <w:t>The results of this study are the core of my research. Our immersion programs in high school are losing boys, and there is a desperate need to pinpoint what motivates boys to want to engage and learn.  There are many facets to the problem; some may be connected to the content (French language) and some may be connected to the teaching style.  Reichert and Hawley’s study offers insightful   information based on real feedback from boys and their teachers.  Their reports / analyses offers positive solutions to problems.   My next step is to study Reichert and Hawley’s second report w</w:t>
      </w:r>
      <w:r w:rsidR="0069529B" w:rsidRPr="00BC7AD6">
        <w:rPr>
          <w:b w:val="0"/>
        </w:rPr>
        <w:t xml:space="preserve">hich delves into the details </w:t>
      </w:r>
      <w:r w:rsidRPr="00BC7AD6">
        <w:rPr>
          <w:b w:val="0"/>
        </w:rPr>
        <w:t>of the</w:t>
      </w:r>
      <w:r w:rsidR="0069529B" w:rsidRPr="00BC7AD6">
        <w:rPr>
          <w:b w:val="0"/>
        </w:rPr>
        <w:t xml:space="preserve"> relational </w:t>
      </w:r>
      <w:r w:rsidR="00BC7AD6">
        <w:rPr>
          <w:b w:val="0"/>
        </w:rPr>
        <w:t xml:space="preserve">factors in successfully </w:t>
      </w:r>
      <w:r w:rsidR="00481CE1" w:rsidRPr="00BC7AD6">
        <w:rPr>
          <w:b w:val="0"/>
        </w:rPr>
        <w:t>teaching boys</w:t>
      </w:r>
      <w:r w:rsidR="00415699" w:rsidRPr="00BC7AD6">
        <w:rPr>
          <w:b w:val="0"/>
        </w:rPr>
        <w:t xml:space="preserve"> </w:t>
      </w:r>
      <w:bookmarkStart w:id="7" w:name="C430878821180556I0T430878965162037"/>
      <w:r w:rsidR="00415699" w:rsidRPr="00BC7AD6">
        <w:rPr>
          <w:b w:val="0"/>
        </w:rPr>
        <w:t>(Reichert &amp; Hawley, 2014)</w:t>
      </w:r>
      <w:bookmarkEnd w:id="7"/>
      <w:r w:rsidR="0069529B" w:rsidRPr="00BC7AD6">
        <w:rPr>
          <w:b w:val="0"/>
        </w:rPr>
        <w:t>.</w:t>
      </w:r>
      <w:r w:rsidRPr="00BC7AD6">
        <w:rPr>
          <w:b w:val="0"/>
        </w:rPr>
        <w:t xml:space="preserve">        </w:t>
      </w:r>
      <w:r w:rsidR="001A7718" w:rsidRPr="00BC7AD6">
        <w:br w:type="page"/>
      </w:r>
    </w:p>
    <w:p w14:paraId="5D119DF4" w14:textId="05828A59" w:rsidR="00DC7685" w:rsidRPr="003E6709" w:rsidRDefault="001A7718" w:rsidP="00BC7AD6">
      <w:pPr>
        <w:pStyle w:val="APAHeading1"/>
        <w:ind w:left="2880" w:firstLine="720"/>
        <w:jc w:val="left"/>
      </w:pPr>
      <w:r>
        <w:lastRenderedPageBreak/>
        <w:t>References</w:t>
      </w:r>
    </w:p>
    <w:p w14:paraId="07E591C1" w14:textId="7C54BEAD" w:rsidR="001A7718" w:rsidRDefault="001A7718" w:rsidP="001A7718">
      <w:pPr>
        <w:pStyle w:val="APAReference"/>
      </w:pPr>
      <w:bookmarkStart w:id="8" w:name="R430878821180556I0"/>
      <w:r>
        <w:t xml:space="preserve">Reichert, M., &amp; Hawley, R. (2014). </w:t>
      </w:r>
      <w:r>
        <w:rPr>
          <w:i/>
        </w:rPr>
        <w:t xml:space="preserve">I can learn from you: Boys as relational </w:t>
      </w:r>
      <w:r w:rsidR="00BC7AD6">
        <w:rPr>
          <w:i/>
        </w:rPr>
        <w:t xml:space="preserve">learners. </w:t>
      </w:r>
      <w:r>
        <w:t>Cambridge, MA: Harvard Education Press.</w:t>
      </w:r>
      <w:bookmarkEnd w:id="8"/>
    </w:p>
    <w:p w14:paraId="0D15531C" w14:textId="77777777" w:rsidR="001A7718" w:rsidRPr="001A7718" w:rsidRDefault="001A7718" w:rsidP="001A7718">
      <w:pPr>
        <w:pStyle w:val="APAReference"/>
      </w:pPr>
      <w:bookmarkStart w:id="9" w:name="R430878356712963I0"/>
      <w:r>
        <w:t xml:space="preserve">Riechert, M., &amp; Hawley, R. (2009/2010). Reaching boys: An international study of effective teaching practices. </w:t>
      </w:r>
      <w:r>
        <w:rPr>
          <w:i/>
        </w:rPr>
        <w:t>Phi Delta Kappan</w:t>
      </w:r>
      <w:r>
        <w:t xml:space="preserve">, </w:t>
      </w:r>
      <w:r>
        <w:rPr>
          <w:i/>
        </w:rPr>
        <w:t>91</w:t>
      </w:r>
      <w:r>
        <w:t>(4), 35-40. Retrieved from http://citeseerx.ist.psu.edu/vie</w:t>
      </w:r>
      <w:bookmarkStart w:id="10" w:name="_GoBack"/>
      <w:bookmarkEnd w:id="10"/>
      <w:r>
        <w:t>wdoc/download?doi=10.1.1.622.9102&amp;rep=rep1&amp;type=pdf</w:t>
      </w:r>
      <w:bookmarkEnd w:id="9"/>
    </w:p>
    <w:sectPr w:rsidR="001A7718" w:rsidRPr="001A7718" w:rsidSect="00ED27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9F83A" w14:textId="77777777" w:rsidR="000B0F9E" w:rsidRDefault="000B0F9E">
      <w:r>
        <w:separator/>
      </w:r>
    </w:p>
  </w:endnote>
  <w:endnote w:type="continuationSeparator" w:id="0">
    <w:p w14:paraId="56DC6279" w14:textId="77777777" w:rsidR="000B0F9E" w:rsidRDefault="000B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B0FCA" w14:textId="77777777" w:rsidR="0078414C" w:rsidRDefault="007841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F6A85" w14:textId="77777777" w:rsidR="0078414C" w:rsidRDefault="007841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FD2C4" w14:textId="77777777" w:rsidR="0078414C" w:rsidRDefault="00784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C40C5" w14:textId="77777777" w:rsidR="000B0F9E" w:rsidRDefault="000B0F9E">
      <w:r>
        <w:separator/>
      </w:r>
    </w:p>
  </w:footnote>
  <w:footnote w:type="continuationSeparator" w:id="0">
    <w:p w14:paraId="0E936AB7" w14:textId="77777777" w:rsidR="000B0F9E" w:rsidRDefault="000B0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5BA2A" w14:textId="77777777" w:rsidR="0078414C" w:rsidRDefault="007841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C9069" w14:textId="77777777" w:rsidR="00BF2588" w:rsidRPr="00ED27AF" w:rsidRDefault="00ED27AF" w:rsidP="00ED27AF">
    <w:pPr>
      <w:pStyle w:val="APAPageHeading"/>
    </w:pPr>
    <w:r>
      <w:t>BIBLIOGRAPHIE ANNOTÉE HAFEN</w:t>
    </w:r>
    <w:r>
      <w:tab/>
    </w:r>
    <w:r>
      <w:fldChar w:fldCharType="begin"/>
    </w:r>
    <w:r>
      <w:instrText xml:space="preserve"> PAGE  \* MERGEFORMAT </w:instrText>
    </w:r>
    <w:r>
      <w:fldChar w:fldCharType="separate"/>
    </w:r>
    <w:r w:rsidR="00A90B60">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A983A" w14:textId="77777777" w:rsidR="00BF2588" w:rsidRPr="00ED27AF" w:rsidRDefault="00ED27AF" w:rsidP="00ED27AF">
    <w:pPr>
      <w:pStyle w:val="APAPageHeading"/>
    </w:pPr>
    <w:r>
      <w:t>B</w:t>
    </w:r>
    <w:r w:rsidR="009326E8">
      <w:t>IBLIOGRAPHIE ANNOTÉE</w:t>
    </w:r>
    <w:r>
      <w:tab/>
    </w:r>
    <w:r>
      <w:fldChar w:fldCharType="begin"/>
    </w:r>
    <w:r>
      <w:instrText xml:space="preserve"> PAGE  \* MERGEFORMAT </w:instrText>
    </w:r>
    <w:r>
      <w:fldChar w:fldCharType="separate"/>
    </w:r>
    <w:r w:rsidR="00A90B60">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56F55"/>
    <w:multiLevelType w:val="hybridMultilevel"/>
    <w:tmpl w:val="E3E68DE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W0MDE2NbUwM7GwMLFQ0lEKTi0uzszPAykwrAUA4zHrFSwAAAA="/>
    <w:docVar w:name="430878356712963I0" w:val="*1,60˜11Michael~~Riechert~Richard~~Hawley~˜12032009/2010˜2330˜1241˜13Reaching boys: An international study of effective teaching practices˜16Phi Delta Kappan˜2681˜18691˜211˜1814˜2711˜116335-40˜21751˜2690˜1196˜1141http://citeseerx.ist.psu.edu/viewdoc/download?doi=10.1.1.622.9102&amp;rep=rep1&amp;type=pdf˜"/>
    <w:docVar w:name="430878821180556I0" w:val="*1,597˜11Michael~~Reichert~Richard~~Hawley~˜12032014˜15I can learn from you: Boys as relational learners ˜2200˜152˜21951˜21940˜110Cambridge, MA˜111Harvard Education Press˜1449˜269˜1196˜1609˜"/>
    <w:docVar w:name="bmHeaderInfo" w:val="BIBLIOGRAPHIE ANNOTÉE HAFEN"/>
    <w:docVar w:name="cIsAbstract" w:val="False"/>
    <w:docVar w:name="cPaperAPAOrMLA" w:val="1"/>
    <w:docVar w:name="cUniquePaperID" w:val="429607137500000I0"/>
    <w:docVar w:name="HasTitlePage" w:val="False"/>
    <w:docVar w:name="IncludeAnnotations" w:val="False"/>
    <w:docVar w:name="LastEditedVersion" w:val="5"/>
  </w:docVars>
  <w:rsids>
    <w:rsidRoot w:val="00ED27AF"/>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371E7"/>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679B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0F9E"/>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345"/>
    <w:rsid w:val="00130B12"/>
    <w:rsid w:val="0013109F"/>
    <w:rsid w:val="00131A06"/>
    <w:rsid w:val="00132F48"/>
    <w:rsid w:val="0013463E"/>
    <w:rsid w:val="001350B0"/>
    <w:rsid w:val="0013528E"/>
    <w:rsid w:val="0013580A"/>
    <w:rsid w:val="001364C6"/>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24DD"/>
    <w:rsid w:val="00163CF7"/>
    <w:rsid w:val="00164E7D"/>
    <w:rsid w:val="00165696"/>
    <w:rsid w:val="00165937"/>
    <w:rsid w:val="0016796B"/>
    <w:rsid w:val="001717AD"/>
    <w:rsid w:val="0017576B"/>
    <w:rsid w:val="00176C2C"/>
    <w:rsid w:val="00182674"/>
    <w:rsid w:val="00183914"/>
    <w:rsid w:val="00183A9C"/>
    <w:rsid w:val="001861B5"/>
    <w:rsid w:val="001872ED"/>
    <w:rsid w:val="001904EA"/>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A7718"/>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45DB"/>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11EB"/>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25E4"/>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E6709"/>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699"/>
    <w:rsid w:val="00415EE0"/>
    <w:rsid w:val="00415F66"/>
    <w:rsid w:val="00416B4B"/>
    <w:rsid w:val="00416FF0"/>
    <w:rsid w:val="00420B39"/>
    <w:rsid w:val="00421436"/>
    <w:rsid w:val="00421581"/>
    <w:rsid w:val="004215D4"/>
    <w:rsid w:val="00421C7E"/>
    <w:rsid w:val="00422C7D"/>
    <w:rsid w:val="0042371C"/>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45E3"/>
    <w:rsid w:val="00467BB2"/>
    <w:rsid w:val="0047130D"/>
    <w:rsid w:val="00471E6D"/>
    <w:rsid w:val="0047205B"/>
    <w:rsid w:val="004728E1"/>
    <w:rsid w:val="00475151"/>
    <w:rsid w:val="00476096"/>
    <w:rsid w:val="00476C28"/>
    <w:rsid w:val="00480D65"/>
    <w:rsid w:val="00480F4F"/>
    <w:rsid w:val="004819BA"/>
    <w:rsid w:val="00481CE1"/>
    <w:rsid w:val="00483918"/>
    <w:rsid w:val="004865F7"/>
    <w:rsid w:val="00487146"/>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4F7FCD"/>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37389"/>
    <w:rsid w:val="00540D4C"/>
    <w:rsid w:val="00543C29"/>
    <w:rsid w:val="005442E7"/>
    <w:rsid w:val="005444F7"/>
    <w:rsid w:val="005465CF"/>
    <w:rsid w:val="005467B6"/>
    <w:rsid w:val="00547853"/>
    <w:rsid w:val="00547A27"/>
    <w:rsid w:val="00547B54"/>
    <w:rsid w:val="005506FD"/>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1F52"/>
    <w:rsid w:val="005E4109"/>
    <w:rsid w:val="005E4303"/>
    <w:rsid w:val="005E47C2"/>
    <w:rsid w:val="005E580F"/>
    <w:rsid w:val="005E661D"/>
    <w:rsid w:val="005E67C5"/>
    <w:rsid w:val="005F03E6"/>
    <w:rsid w:val="005F1B77"/>
    <w:rsid w:val="005F21F4"/>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2993"/>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73F"/>
    <w:rsid w:val="00676C04"/>
    <w:rsid w:val="0068080D"/>
    <w:rsid w:val="006815B2"/>
    <w:rsid w:val="00681C1C"/>
    <w:rsid w:val="0068251B"/>
    <w:rsid w:val="00682D64"/>
    <w:rsid w:val="006852F5"/>
    <w:rsid w:val="00685368"/>
    <w:rsid w:val="006867D0"/>
    <w:rsid w:val="006906E2"/>
    <w:rsid w:val="00690EA6"/>
    <w:rsid w:val="0069209E"/>
    <w:rsid w:val="00692F4E"/>
    <w:rsid w:val="006939C7"/>
    <w:rsid w:val="0069529B"/>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4EB8"/>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3FF0"/>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14C"/>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2892"/>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C6C06"/>
    <w:rsid w:val="007D094A"/>
    <w:rsid w:val="007D132C"/>
    <w:rsid w:val="007D1A99"/>
    <w:rsid w:val="007D353D"/>
    <w:rsid w:val="007D41A7"/>
    <w:rsid w:val="007D4C5C"/>
    <w:rsid w:val="007D50F8"/>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32"/>
    <w:rsid w:val="008447B1"/>
    <w:rsid w:val="0084720D"/>
    <w:rsid w:val="00847844"/>
    <w:rsid w:val="00847847"/>
    <w:rsid w:val="00850B08"/>
    <w:rsid w:val="00850D81"/>
    <w:rsid w:val="0085113E"/>
    <w:rsid w:val="00852790"/>
    <w:rsid w:val="00852ED3"/>
    <w:rsid w:val="00854C2F"/>
    <w:rsid w:val="0085567D"/>
    <w:rsid w:val="0085678A"/>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22D8"/>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621C"/>
    <w:rsid w:val="0091703D"/>
    <w:rsid w:val="00921574"/>
    <w:rsid w:val="00922E18"/>
    <w:rsid w:val="009230DE"/>
    <w:rsid w:val="0092434B"/>
    <w:rsid w:val="009248C2"/>
    <w:rsid w:val="00925820"/>
    <w:rsid w:val="00925F64"/>
    <w:rsid w:val="00927640"/>
    <w:rsid w:val="00931822"/>
    <w:rsid w:val="00931A3C"/>
    <w:rsid w:val="00931A8F"/>
    <w:rsid w:val="009325AA"/>
    <w:rsid w:val="009326E8"/>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45E1"/>
    <w:rsid w:val="009D5C6E"/>
    <w:rsid w:val="009D640F"/>
    <w:rsid w:val="009D6E0A"/>
    <w:rsid w:val="009E0A0C"/>
    <w:rsid w:val="009E204B"/>
    <w:rsid w:val="009E276D"/>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69E8"/>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0B60"/>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5AF4"/>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1FB3"/>
    <w:rsid w:val="00B72656"/>
    <w:rsid w:val="00B72805"/>
    <w:rsid w:val="00B728A4"/>
    <w:rsid w:val="00B72954"/>
    <w:rsid w:val="00B72D2C"/>
    <w:rsid w:val="00B72F70"/>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4A2D"/>
    <w:rsid w:val="00B95AB8"/>
    <w:rsid w:val="00B95E13"/>
    <w:rsid w:val="00B96739"/>
    <w:rsid w:val="00B969C2"/>
    <w:rsid w:val="00B96B82"/>
    <w:rsid w:val="00B97B20"/>
    <w:rsid w:val="00BA2ACC"/>
    <w:rsid w:val="00BA34EE"/>
    <w:rsid w:val="00BA7C80"/>
    <w:rsid w:val="00BA7E04"/>
    <w:rsid w:val="00BA7ECA"/>
    <w:rsid w:val="00BB11DA"/>
    <w:rsid w:val="00BB2729"/>
    <w:rsid w:val="00BB30CC"/>
    <w:rsid w:val="00BB3A95"/>
    <w:rsid w:val="00BB4275"/>
    <w:rsid w:val="00BB4E3B"/>
    <w:rsid w:val="00BB6233"/>
    <w:rsid w:val="00BB72D6"/>
    <w:rsid w:val="00BB7518"/>
    <w:rsid w:val="00BB7E30"/>
    <w:rsid w:val="00BC1463"/>
    <w:rsid w:val="00BC340B"/>
    <w:rsid w:val="00BC39FF"/>
    <w:rsid w:val="00BC4B00"/>
    <w:rsid w:val="00BC5D95"/>
    <w:rsid w:val="00BC7837"/>
    <w:rsid w:val="00BC7AD6"/>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C85"/>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2E7"/>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6B3"/>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171"/>
    <w:rsid w:val="00DC6F41"/>
    <w:rsid w:val="00DC7685"/>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5C20"/>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7AF"/>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833"/>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9362E"/>
  <w15:chartTrackingRefBased/>
  <w15:docId w15:val="{F154E768-721B-478C-ADBB-CE68FAC4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lang w:val="en-US" w:eastAsia="en-US"/>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ED27AF"/>
    <w:pPr>
      <w:spacing w:after="240"/>
      <w:ind w:left="720" w:firstLine="0"/>
    </w:pPr>
  </w:style>
  <w:style w:type="character" w:customStyle="1" w:styleId="APAAnnotationChar">
    <w:name w:val="APA Annotation Char"/>
    <w:link w:val="APAAnnotation"/>
    <w:rsid w:val="00ED27AF"/>
    <w:rPr>
      <w:sz w:val="24"/>
      <w:lang w:val="en-US" w:eastAsia="en-US"/>
    </w:rPr>
  </w:style>
  <w:style w:type="paragraph" w:customStyle="1" w:styleId="APAHeadingCenterIncludedInTOC">
    <w:name w:val="APA Heading Center Included In TOC"/>
    <w:basedOn w:val="APA"/>
    <w:next w:val="APA"/>
    <w:link w:val="APAHeadingCenterIncludedInTOCChar"/>
    <w:rsid w:val="00ED27AF"/>
    <w:pPr>
      <w:ind w:firstLine="0"/>
      <w:jc w:val="center"/>
      <w:outlineLvl w:val="0"/>
    </w:pPr>
  </w:style>
  <w:style w:type="character" w:customStyle="1" w:styleId="APAHeadingCenterIncludedInTOCChar">
    <w:name w:val="APA Heading Center Included In TOC Char"/>
    <w:link w:val="APAHeadingCenterIncludedInTOC"/>
    <w:rsid w:val="00ED27AF"/>
    <w:rPr>
      <w:sz w:val="24"/>
      <w:lang w:val="en-US" w:eastAsia="en-US"/>
    </w:rPr>
  </w:style>
  <w:style w:type="paragraph" w:customStyle="1" w:styleId="APAOutlineLevel1">
    <w:name w:val="APA Outline Level 1"/>
    <w:basedOn w:val="APA"/>
    <w:next w:val="APA"/>
    <w:link w:val="APAOutlineLevel1Char"/>
    <w:rsid w:val="00ED27AF"/>
    <w:pPr>
      <w:spacing w:after="240"/>
      <w:ind w:firstLine="0"/>
    </w:pPr>
  </w:style>
  <w:style w:type="character" w:customStyle="1" w:styleId="APAOutlineLevel1Char">
    <w:name w:val="APA Outline Level 1 Char"/>
    <w:link w:val="APAOutlineLevel1"/>
    <w:rsid w:val="00ED27AF"/>
    <w:rPr>
      <w:sz w:val="24"/>
      <w:lang w:val="en-US" w:eastAsia="en-US"/>
    </w:rPr>
  </w:style>
  <w:style w:type="paragraph" w:customStyle="1" w:styleId="APAOutlineLevel2">
    <w:name w:val="APA Outline Level 2"/>
    <w:basedOn w:val="APA"/>
    <w:next w:val="APA"/>
    <w:link w:val="APAOutlineLevel2Char"/>
    <w:rsid w:val="00ED27AF"/>
    <w:pPr>
      <w:spacing w:after="240"/>
      <w:ind w:left="720" w:firstLine="0"/>
    </w:pPr>
  </w:style>
  <w:style w:type="character" w:customStyle="1" w:styleId="APAOutlineLevel2Char">
    <w:name w:val="APA Outline Level 2 Char"/>
    <w:link w:val="APAOutlineLevel2"/>
    <w:rsid w:val="00ED27AF"/>
    <w:rPr>
      <w:sz w:val="24"/>
      <w:lang w:val="en-US" w:eastAsia="en-US"/>
    </w:rPr>
  </w:style>
  <w:style w:type="paragraph" w:customStyle="1" w:styleId="APAOutlineLevel3">
    <w:name w:val="APA Outline Level 3"/>
    <w:basedOn w:val="APA"/>
    <w:next w:val="APA"/>
    <w:link w:val="APAOutlineLevel3Char"/>
    <w:rsid w:val="00ED27AF"/>
    <w:pPr>
      <w:spacing w:after="240"/>
      <w:ind w:left="1440" w:firstLine="0"/>
    </w:pPr>
  </w:style>
  <w:style w:type="character" w:customStyle="1" w:styleId="APAOutlineLevel3Char">
    <w:name w:val="APA Outline Level 3 Char"/>
    <w:link w:val="APAOutlineLevel3"/>
    <w:rsid w:val="00ED27AF"/>
    <w:rPr>
      <w:sz w:val="24"/>
      <w:lang w:val="en-US" w:eastAsia="en-US"/>
    </w:rPr>
  </w:style>
  <w:style w:type="paragraph" w:customStyle="1" w:styleId="APAOutlineLevel4">
    <w:name w:val="APA Outline Level 4"/>
    <w:basedOn w:val="APA"/>
    <w:next w:val="APA"/>
    <w:link w:val="APAOutlineLevel4Char"/>
    <w:rsid w:val="00ED27AF"/>
    <w:pPr>
      <w:spacing w:after="240"/>
      <w:ind w:left="2160" w:firstLine="0"/>
    </w:pPr>
  </w:style>
  <w:style w:type="character" w:customStyle="1" w:styleId="APAOutlineLevel4Char">
    <w:name w:val="APA Outline Level 4 Char"/>
    <w:link w:val="APAOutlineLevel4"/>
    <w:rsid w:val="00ED27AF"/>
    <w:rPr>
      <w:sz w:val="24"/>
      <w:lang w:val="en-US" w:eastAsia="en-US"/>
    </w:rPr>
  </w:style>
  <w:style w:type="paragraph" w:customStyle="1" w:styleId="APAOutlineLevel5">
    <w:name w:val="APA Outline Level 5"/>
    <w:basedOn w:val="APA"/>
    <w:next w:val="APA"/>
    <w:link w:val="APAOutlineLevel5Char"/>
    <w:rsid w:val="00ED27AF"/>
    <w:pPr>
      <w:spacing w:after="240"/>
      <w:ind w:left="2880" w:firstLine="0"/>
    </w:pPr>
  </w:style>
  <w:style w:type="character" w:customStyle="1" w:styleId="APAOutlineLevel5Char">
    <w:name w:val="APA Outline Level 5 Char"/>
    <w:link w:val="APAOutlineLevel5"/>
    <w:rsid w:val="00ED27AF"/>
    <w:rPr>
      <w:sz w:val="24"/>
      <w:lang w:val="en-US" w:eastAsia="en-US"/>
    </w:rPr>
  </w:style>
  <w:style w:type="paragraph" w:customStyle="1" w:styleId="APAOutlineLevel6">
    <w:name w:val="APA Outline Level 6"/>
    <w:basedOn w:val="APA"/>
    <w:next w:val="APA"/>
    <w:link w:val="APAOutlineLevel6Char"/>
    <w:rsid w:val="00ED27AF"/>
    <w:pPr>
      <w:spacing w:after="240"/>
      <w:ind w:left="3600" w:firstLine="0"/>
    </w:pPr>
  </w:style>
  <w:style w:type="character" w:customStyle="1" w:styleId="APAOutlineLevel6Char">
    <w:name w:val="APA Outline Level 6 Char"/>
    <w:link w:val="APAOutlineLevel6"/>
    <w:rsid w:val="00ED27AF"/>
    <w:rPr>
      <w:sz w:val="24"/>
      <w:lang w:val="en-US" w:eastAsia="en-US"/>
    </w:rPr>
  </w:style>
  <w:style w:type="paragraph" w:styleId="Caption">
    <w:name w:val="caption"/>
    <w:basedOn w:val="Normal"/>
    <w:next w:val="Normal"/>
    <w:semiHidden/>
    <w:unhideWhenUsed/>
    <w:qFormat/>
    <w:rsid w:val="009326E8"/>
    <w:rPr>
      <w:b/>
      <w:bCs/>
    </w:rPr>
  </w:style>
  <w:style w:type="character" w:styleId="CommentReference">
    <w:name w:val="annotation reference"/>
    <w:basedOn w:val="DefaultParagraphFont"/>
    <w:rsid w:val="00547A27"/>
    <w:rPr>
      <w:sz w:val="16"/>
      <w:szCs w:val="16"/>
    </w:rPr>
  </w:style>
  <w:style w:type="paragraph" w:styleId="CommentText">
    <w:name w:val="annotation text"/>
    <w:basedOn w:val="Normal"/>
    <w:link w:val="CommentTextChar"/>
    <w:rsid w:val="00547A27"/>
  </w:style>
  <w:style w:type="character" w:customStyle="1" w:styleId="CommentTextChar">
    <w:name w:val="Comment Text Char"/>
    <w:basedOn w:val="DefaultParagraphFont"/>
    <w:link w:val="CommentText"/>
    <w:rsid w:val="00547A27"/>
    <w:rPr>
      <w:lang w:val="en-US" w:eastAsia="en-US"/>
    </w:rPr>
  </w:style>
  <w:style w:type="paragraph" w:styleId="CommentSubject">
    <w:name w:val="annotation subject"/>
    <w:basedOn w:val="CommentText"/>
    <w:next w:val="CommentText"/>
    <w:link w:val="CommentSubjectChar"/>
    <w:rsid w:val="00547A27"/>
    <w:rPr>
      <w:b/>
      <w:bCs/>
    </w:rPr>
  </w:style>
  <w:style w:type="character" w:customStyle="1" w:styleId="CommentSubjectChar">
    <w:name w:val="Comment Subject Char"/>
    <w:basedOn w:val="CommentTextChar"/>
    <w:link w:val="CommentSubject"/>
    <w:rsid w:val="00547A27"/>
    <w:rPr>
      <w:b/>
      <w:bCs/>
      <w:lang w:val="en-US" w:eastAsia="en-US"/>
    </w:rPr>
  </w:style>
  <w:style w:type="paragraph" w:styleId="BalloonText">
    <w:name w:val="Balloon Text"/>
    <w:basedOn w:val="Normal"/>
    <w:link w:val="BalloonTextChar"/>
    <w:rsid w:val="00547A27"/>
    <w:rPr>
      <w:rFonts w:ascii="Segoe UI" w:hAnsi="Segoe UI" w:cs="Segoe UI"/>
      <w:sz w:val="18"/>
      <w:szCs w:val="18"/>
    </w:rPr>
  </w:style>
  <w:style w:type="character" w:customStyle="1" w:styleId="BalloonTextChar">
    <w:name w:val="Balloon Text Char"/>
    <w:basedOn w:val="DefaultParagraphFont"/>
    <w:link w:val="BalloonText"/>
    <w:rsid w:val="00547A2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ria\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0</TotalTime>
  <Pages>1</Pages>
  <Words>720</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Bibliographie Annotée Hafen</vt:lpstr>
    </vt:vector>
  </TitlesOfParts>
  <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Bibliographie Annotée Hafen</dc:title>
  <dc:subject>Copyright</dc:subject>
  <dc:creator>Gloria</dc:creator>
  <cp:keywords/>
  <cp:lastModifiedBy>gloria lowe</cp:lastModifiedBy>
  <cp:revision>4</cp:revision>
  <dcterms:created xsi:type="dcterms:W3CDTF">2018-03-20T01:57:00Z</dcterms:created>
  <dcterms:modified xsi:type="dcterms:W3CDTF">2018-03-20T02:13:00Z</dcterms:modified>
</cp:coreProperties>
</file>