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5425" w14:textId="1C409137" w:rsidR="00371248" w:rsidRPr="003033CB" w:rsidRDefault="00371248" w:rsidP="00776843">
      <w:pPr>
        <w:spacing w:line="480" w:lineRule="auto"/>
        <w:rPr>
          <w:rFonts w:eastAsiaTheme="majorEastAsia" w:cstheme="minorHAnsi"/>
        </w:rPr>
      </w:pPr>
    </w:p>
    <w:p w14:paraId="740FAFD6" w14:textId="18D9A22D" w:rsidR="00134980" w:rsidRPr="003033CB" w:rsidRDefault="00134980" w:rsidP="00776843">
      <w:pPr>
        <w:spacing w:line="480" w:lineRule="auto"/>
        <w:rPr>
          <w:rFonts w:eastAsiaTheme="majorEastAsia" w:cstheme="minorHAnsi"/>
        </w:rPr>
      </w:pPr>
    </w:p>
    <w:p w14:paraId="702F4E85" w14:textId="61E42AAB" w:rsidR="00134980" w:rsidRPr="003033CB" w:rsidRDefault="00134980" w:rsidP="00776843">
      <w:pPr>
        <w:spacing w:line="480" w:lineRule="auto"/>
        <w:rPr>
          <w:rFonts w:eastAsiaTheme="majorEastAsia" w:cstheme="minorHAnsi"/>
        </w:rPr>
      </w:pPr>
    </w:p>
    <w:p w14:paraId="0945C0C2" w14:textId="77777777" w:rsidR="00134980" w:rsidRPr="003033CB" w:rsidRDefault="00134980" w:rsidP="00776843">
      <w:pPr>
        <w:spacing w:line="480" w:lineRule="auto"/>
        <w:rPr>
          <w:rFonts w:eastAsiaTheme="majorEastAsia" w:cstheme="minorHAnsi"/>
        </w:rPr>
      </w:pPr>
    </w:p>
    <w:p w14:paraId="5486CAD8" w14:textId="77777777" w:rsidR="00371248" w:rsidRPr="003033CB" w:rsidRDefault="00371248" w:rsidP="00776843">
      <w:pPr>
        <w:spacing w:line="480" w:lineRule="auto"/>
        <w:rPr>
          <w:rFonts w:eastAsiaTheme="majorEastAsia" w:cstheme="minorHAnsi"/>
          <w:lang w:val="en-US"/>
        </w:rPr>
      </w:pPr>
    </w:p>
    <w:p w14:paraId="495668A7" w14:textId="7A2AA615" w:rsidR="00371248" w:rsidRPr="00CB0AFB" w:rsidRDefault="00B3475E" w:rsidP="00776843">
      <w:pPr>
        <w:spacing w:line="480" w:lineRule="auto"/>
        <w:jc w:val="center"/>
        <w:rPr>
          <w:rFonts w:eastAsiaTheme="majorEastAsia" w:cstheme="minorHAnsi"/>
          <w:b/>
          <w:bCs/>
          <w:sz w:val="32"/>
          <w:szCs w:val="32"/>
        </w:rPr>
      </w:pPr>
      <w:r w:rsidRPr="00CB0AFB">
        <w:rPr>
          <w:rFonts w:eastAsiaTheme="majorEastAsia" w:cstheme="minorHAnsi"/>
          <w:b/>
          <w:bCs/>
          <w:sz w:val="32"/>
          <w:szCs w:val="32"/>
          <w:lang w:val="en-US"/>
        </w:rPr>
        <w:t>Improving UBC Students’ Experience in Hybrid Courses</w:t>
      </w:r>
    </w:p>
    <w:p w14:paraId="1051E2ED" w14:textId="749A737D" w:rsidR="00371248" w:rsidRDefault="00371248" w:rsidP="00776843">
      <w:pPr>
        <w:spacing w:line="480" w:lineRule="auto"/>
        <w:jc w:val="center"/>
        <w:rPr>
          <w:rFonts w:eastAsiaTheme="majorEastAsia" w:cstheme="minorHAnsi"/>
          <w:lang w:val="en-US"/>
        </w:rPr>
      </w:pPr>
    </w:p>
    <w:p w14:paraId="644D7DAA" w14:textId="5CF1DFCE" w:rsidR="00CB0AFB" w:rsidRDefault="00CB0AFB" w:rsidP="00776843">
      <w:pPr>
        <w:spacing w:line="480" w:lineRule="auto"/>
        <w:jc w:val="center"/>
        <w:rPr>
          <w:rFonts w:eastAsiaTheme="majorEastAsia" w:cstheme="minorHAnsi"/>
          <w:lang w:val="en-US"/>
        </w:rPr>
      </w:pPr>
      <w:r>
        <w:rPr>
          <w:rFonts w:eastAsiaTheme="majorEastAsia" w:cstheme="minorHAnsi"/>
          <w:lang w:val="en-US"/>
        </w:rPr>
        <w:t>for</w:t>
      </w:r>
    </w:p>
    <w:p w14:paraId="4623C890" w14:textId="2F665372" w:rsidR="00CB0AFB" w:rsidRDefault="00CB0AFB" w:rsidP="00776843">
      <w:pPr>
        <w:spacing w:line="480" w:lineRule="auto"/>
        <w:jc w:val="center"/>
        <w:rPr>
          <w:rFonts w:eastAsiaTheme="majorEastAsia" w:cstheme="minorHAnsi"/>
          <w:lang w:val="en-US"/>
        </w:rPr>
      </w:pPr>
      <w:r>
        <w:rPr>
          <w:rFonts w:eastAsiaTheme="majorEastAsia" w:cstheme="minorHAnsi"/>
          <w:lang w:val="en-US"/>
        </w:rPr>
        <w:t>Dr. Santa J. Ono</w:t>
      </w:r>
    </w:p>
    <w:p w14:paraId="039C0DF1" w14:textId="058DA358" w:rsidR="00CB0AFB" w:rsidRDefault="00CB0AFB" w:rsidP="00776843">
      <w:pPr>
        <w:spacing w:line="480" w:lineRule="auto"/>
        <w:jc w:val="center"/>
        <w:rPr>
          <w:rFonts w:eastAsiaTheme="majorEastAsia" w:cstheme="minorHAnsi"/>
          <w:lang w:val="en-US"/>
        </w:rPr>
      </w:pPr>
      <w:r>
        <w:rPr>
          <w:rFonts w:eastAsiaTheme="majorEastAsia" w:cstheme="minorHAnsi"/>
          <w:lang w:val="en-US"/>
        </w:rPr>
        <w:t>President &amp; Vice-Chancellor</w:t>
      </w:r>
    </w:p>
    <w:p w14:paraId="25C0211D" w14:textId="2090CA35" w:rsidR="00CB0AFB" w:rsidRDefault="00CB0AFB" w:rsidP="00776843">
      <w:pPr>
        <w:spacing w:line="480" w:lineRule="auto"/>
        <w:jc w:val="center"/>
        <w:rPr>
          <w:rFonts w:eastAsiaTheme="majorEastAsia" w:cstheme="minorHAnsi"/>
          <w:lang w:val="en-US"/>
        </w:rPr>
      </w:pPr>
      <w:r>
        <w:rPr>
          <w:rFonts w:eastAsiaTheme="majorEastAsia" w:cstheme="minorHAnsi"/>
          <w:lang w:val="en-US"/>
        </w:rPr>
        <w:t>University of British Columbia</w:t>
      </w:r>
    </w:p>
    <w:p w14:paraId="6DAA1B42" w14:textId="31E4A22C" w:rsidR="00CB0AFB" w:rsidRDefault="00CB0AFB" w:rsidP="00776843">
      <w:pPr>
        <w:spacing w:line="480" w:lineRule="auto"/>
        <w:jc w:val="center"/>
        <w:rPr>
          <w:rFonts w:eastAsiaTheme="majorEastAsia" w:cstheme="minorHAnsi"/>
          <w:lang w:val="en-US"/>
        </w:rPr>
      </w:pPr>
    </w:p>
    <w:p w14:paraId="2B2E3ABE" w14:textId="5A96D012" w:rsidR="00CB0AFB" w:rsidRDefault="00CB0AFB" w:rsidP="00776843">
      <w:pPr>
        <w:spacing w:line="480" w:lineRule="auto"/>
        <w:jc w:val="center"/>
        <w:rPr>
          <w:rFonts w:eastAsiaTheme="majorEastAsia" w:cstheme="minorHAnsi"/>
          <w:lang w:val="en-US"/>
        </w:rPr>
      </w:pPr>
      <w:r>
        <w:rPr>
          <w:rFonts w:eastAsiaTheme="majorEastAsia" w:cstheme="minorHAnsi"/>
          <w:lang w:val="en-US"/>
        </w:rPr>
        <w:t>by</w:t>
      </w:r>
    </w:p>
    <w:p w14:paraId="47625FDF" w14:textId="54FD5A5C" w:rsidR="00F44186" w:rsidRDefault="00CB0AFB" w:rsidP="00CB0AFB">
      <w:pPr>
        <w:spacing w:line="480" w:lineRule="auto"/>
        <w:jc w:val="center"/>
        <w:rPr>
          <w:rFonts w:eastAsiaTheme="majorEastAsia" w:cstheme="minorHAnsi"/>
          <w:lang w:val="en-US"/>
        </w:rPr>
      </w:pPr>
      <w:r>
        <w:rPr>
          <w:rFonts w:eastAsiaTheme="majorEastAsia" w:cstheme="minorHAnsi"/>
          <w:lang w:val="en-US"/>
        </w:rPr>
        <w:t>Hansol Yang</w:t>
      </w:r>
    </w:p>
    <w:p w14:paraId="16806453" w14:textId="6AACA216" w:rsidR="00CB0AFB" w:rsidRDefault="00CB0AFB" w:rsidP="00CB0AFB">
      <w:pPr>
        <w:spacing w:line="480" w:lineRule="auto"/>
        <w:jc w:val="center"/>
        <w:rPr>
          <w:rFonts w:eastAsiaTheme="majorEastAsia" w:cstheme="minorHAnsi"/>
          <w:lang w:val="en-US"/>
        </w:rPr>
      </w:pPr>
      <w:r>
        <w:rPr>
          <w:rFonts w:eastAsiaTheme="majorEastAsia" w:cstheme="minorHAnsi"/>
          <w:lang w:val="en-US"/>
        </w:rPr>
        <w:t>UBC student (ENGL 301)</w:t>
      </w:r>
    </w:p>
    <w:p w14:paraId="7BD31302" w14:textId="3A8A8218" w:rsidR="00CB0AFB" w:rsidRPr="003033CB" w:rsidRDefault="00CB0AFB" w:rsidP="00CB0AFB">
      <w:pPr>
        <w:spacing w:line="480" w:lineRule="auto"/>
        <w:jc w:val="center"/>
        <w:rPr>
          <w:rFonts w:eastAsiaTheme="majorEastAsia" w:cstheme="minorHAnsi"/>
          <w:lang w:val="en-US"/>
        </w:rPr>
      </w:pPr>
      <w:r>
        <w:rPr>
          <w:rFonts w:eastAsiaTheme="majorEastAsia" w:cstheme="minorHAnsi"/>
          <w:lang w:val="en-US"/>
        </w:rPr>
        <w:t>Hansol94@student.ubc.ca</w:t>
      </w:r>
    </w:p>
    <w:p w14:paraId="3A950605" w14:textId="55185D5F" w:rsidR="004B7C47" w:rsidRDefault="00371248" w:rsidP="001D5842">
      <w:pPr>
        <w:rPr>
          <w:rFonts w:eastAsiaTheme="majorEastAsia" w:cstheme="minorHAnsi"/>
          <w:lang w:val="en-US"/>
        </w:rPr>
      </w:pPr>
      <w:r w:rsidRPr="003033CB">
        <w:rPr>
          <w:rFonts w:eastAsiaTheme="majorEastAsia" w:cstheme="minorHAnsi"/>
          <w:lang w:val="en-US"/>
        </w:rPr>
        <w:br w:type="page"/>
      </w:r>
    </w:p>
    <w:p w14:paraId="78168EC7" w14:textId="3271DC2C" w:rsidR="004B7C47" w:rsidRPr="00C37858" w:rsidRDefault="004B7C47" w:rsidP="00C37858">
      <w:pPr>
        <w:tabs>
          <w:tab w:val="left" w:pos="2036"/>
        </w:tabs>
        <w:spacing w:line="480" w:lineRule="auto"/>
        <w:rPr>
          <w:rFonts w:eastAsia="Malgun Gothic Semilight" w:cstheme="minorHAnsi"/>
          <w:b/>
          <w:bCs/>
          <w:lang w:val="en-US" w:eastAsia="ko-KR"/>
        </w:rPr>
      </w:pPr>
      <w:r w:rsidRPr="00C37858">
        <w:rPr>
          <w:rFonts w:eastAsia="Malgun Gothic Semilight" w:cstheme="minorHAnsi"/>
          <w:b/>
          <w:bCs/>
          <w:lang w:val="en-US" w:eastAsia="ko-KR"/>
        </w:rPr>
        <w:lastRenderedPageBreak/>
        <w:t>Letter o</w:t>
      </w:r>
      <w:r w:rsidR="0006104F" w:rsidRPr="00C37858">
        <w:rPr>
          <w:rFonts w:eastAsia="Malgun Gothic Semilight" w:cstheme="minorHAnsi"/>
          <w:b/>
          <w:bCs/>
          <w:lang w:val="en-US" w:eastAsia="ko-KR"/>
        </w:rPr>
        <w:t>f</w:t>
      </w:r>
      <w:r w:rsidRPr="00C37858">
        <w:rPr>
          <w:rFonts w:eastAsia="Malgun Gothic Semilight" w:cstheme="minorHAnsi"/>
          <w:b/>
          <w:bCs/>
          <w:lang w:val="en-US" w:eastAsia="ko-KR"/>
        </w:rPr>
        <w:t xml:space="preserve"> Transmittal</w:t>
      </w:r>
      <w:r w:rsidRPr="00C37858">
        <w:rPr>
          <w:rFonts w:eastAsia="Malgun Gothic Semilight" w:cstheme="minorHAnsi"/>
          <w:b/>
          <w:bCs/>
          <w:lang w:val="en-US" w:eastAsia="ko-KR"/>
        </w:rPr>
        <w:br w:type="page"/>
      </w:r>
    </w:p>
    <w:p w14:paraId="6268D623" w14:textId="77777777" w:rsidR="004B7C47" w:rsidRPr="003033CB" w:rsidRDefault="004B7C47" w:rsidP="004B7C47">
      <w:pPr>
        <w:rPr>
          <w:rFonts w:eastAsiaTheme="majorEastAsia" w:cstheme="minorHAnsi"/>
          <w:lang w:val="en-US"/>
        </w:rPr>
        <w:sectPr w:rsidR="004B7C47" w:rsidRPr="003033CB" w:rsidSect="004C2C30">
          <w:footerReference w:type="even" r:id="rId7"/>
          <w:footerReference w:type="default" r:id="rId8"/>
          <w:footerReference w:type="first" r:id="rId9"/>
          <w:pgSz w:w="12240" w:h="15840"/>
          <w:pgMar w:top="1440" w:right="1440" w:bottom="1440" w:left="1440" w:header="708" w:footer="708" w:gutter="0"/>
          <w:pgNumType w:fmt="numberInDash" w:start="0"/>
          <w:cols w:space="708"/>
          <w:titlePg/>
          <w:docGrid w:linePitch="360"/>
        </w:sectPr>
      </w:pPr>
    </w:p>
    <w:p w14:paraId="5A125E77" w14:textId="39485DBD" w:rsidR="00371248" w:rsidRPr="00776843" w:rsidRDefault="00371248" w:rsidP="00776843">
      <w:pPr>
        <w:spacing w:line="480" w:lineRule="auto"/>
        <w:rPr>
          <w:rFonts w:eastAsiaTheme="majorEastAsia" w:cstheme="minorHAnsi"/>
          <w:b/>
          <w:bCs/>
          <w:lang w:val="en-US"/>
        </w:rPr>
      </w:pPr>
      <w:r w:rsidRPr="00776843">
        <w:rPr>
          <w:rFonts w:eastAsiaTheme="majorEastAsia" w:cstheme="minorHAnsi"/>
          <w:b/>
          <w:bCs/>
          <w:lang w:val="en-US"/>
        </w:rPr>
        <w:lastRenderedPageBreak/>
        <w:t>Contents</w:t>
      </w:r>
    </w:p>
    <w:p w14:paraId="2D018333" w14:textId="646E22A6" w:rsidR="001D5842" w:rsidRDefault="001D5842" w:rsidP="009145DE">
      <w:pPr>
        <w:spacing w:line="468" w:lineRule="auto"/>
        <w:rPr>
          <w:rFonts w:eastAsiaTheme="majorEastAsia" w:cstheme="minorHAnsi"/>
          <w:lang w:val="en-US"/>
        </w:rPr>
      </w:pPr>
      <w:r>
        <w:rPr>
          <w:rFonts w:eastAsiaTheme="majorEastAsia" w:cstheme="minorHAnsi"/>
          <w:lang w:val="en-US"/>
        </w:rPr>
        <w:t xml:space="preserve">Abstract </w:t>
      </w:r>
    </w:p>
    <w:p w14:paraId="02620052" w14:textId="22C2FA1A" w:rsidR="003772D7" w:rsidRPr="009145DE" w:rsidRDefault="003772D7" w:rsidP="009145DE">
      <w:pPr>
        <w:spacing w:line="468" w:lineRule="auto"/>
        <w:rPr>
          <w:rFonts w:eastAsiaTheme="majorEastAsia" w:cstheme="minorHAnsi"/>
          <w:lang w:val="en-US"/>
        </w:rPr>
      </w:pPr>
      <w:r w:rsidRPr="009145DE">
        <w:rPr>
          <w:rFonts w:eastAsiaTheme="majorEastAsia" w:cstheme="minorHAnsi"/>
          <w:lang w:val="en-US"/>
        </w:rPr>
        <w:t>1. Introduction</w:t>
      </w:r>
    </w:p>
    <w:p w14:paraId="7A9830F0" w14:textId="543F1455" w:rsidR="003772D7" w:rsidRPr="009145DE" w:rsidRDefault="003772D7" w:rsidP="009145DE">
      <w:pPr>
        <w:spacing w:line="468" w:lineRule="auto"/>
        <w:rPr>
          <w:rFonts w:eastAsiaTheme="majorEastAsia" w:cstheme="minorHAnsi"/>
          <w:lang w:val="en-US"/>
        </w:rPr>
      </w:pPr>
      <w:r w:rsidRPr="009145DE">
        <w:rPr>
          <w:rFonts w:eastAsiaTheme="majorEastAsia" w:cstheme="minorHAnsi"/>
          <w:lang w:val="en-US"/>
        </w:rPr>
        <w:t xml:space="preserve">    1) Definition of hybrid courses</w:t>
      </w:r>
      <w:r w:rsidR="00391354">
        <w:rPr>
          <w:rFonts w:eastAsiaTheme="majorEastAsia" w:cstheme="minorHAnsi"/>
          <w:lang w:val="en-US"/>
        </w:rPr>
        <w:t xml:space="preserve"> </w:t>
      </w:r>
      <w:r w:rsidR="00391354">
        <w:rPr>
          <w:rFonts w:ascii="Calibri" w:eastAsiaTheme="majorEastAsia" w:hAnsi="Calibri" w:cs="Calibri"/>
          <w:lang w:val="en-US"/>
        </w:rPr>
        <w:t>·</w:t>
      </w:r>
      <w:r w:rsidR="00391354">
        <w:rPr>
          <w:rFonts w:ascii="Calibri" w:eastAsiaTheme="majorEastAsia" w:hAnsi="Calibri" w:cs="Calibri"/>
          <w:lang w:val="en-US"/>
        </w:rPr>
        <w:t>·····························································································</w:t>
      </w:r>
      <w:r w:rsidR="00391354">
        <w:rPr>
          <w:rFonts w:ascii="Calibri" w:eastAsiaTheme="majorEastAsia" w:hAnsi="Calibri" w:cs="Calibri"/>
          <w:lang w:val="en-US"/>
        </w:rPr>
        <w:t xml:space="preserve"> </w:t>
      </w:r>
      <w:r w:rsidR="001D5842">
        <w:rPr>
          <w:rFonts w:ascii="Calibri" w:eastAsiaTheme="majorEastAsia" w:hAnsi="Calibri" w:cs="Calibri"/>
          <w:lang w:val="en-US"/>
        </w:rPr>
        <w:t>1</w:t>
      </w:r>
    </w:p>
    <w:p w14:paraId="681E1978" w14:textId="62505E88" w:rsidR="003772D7" w:rsidRPr="009145DE" w:rsidRDefault="003772D7" w:rsidP="009145DE">
      <w:pPr>
        <w:spacing w:line="468" w:lineRule="auto"/>
        <w:rPr>
          <w:rFonts w:eastAsiaTheme="majorEastAsia" w:cstheme="minorHAnsi"/>
          <w:lang w:val="en-US"/>
        </w:rPr>
      </w:pPr>
      <w:r w:rsidRPr="009145DE">
        <w:rPr>
          <w:rFonts w:eastAsiaTheme="majorEastAsia" w:cstheme="minorHAnsi"/>
          <w:lang w:val="en-US"/>
        </w:rPr>
        <w:t xml:space="preserve">    2)</w:t>
      </w:r>
      <w:r w:rsidRPr="009145DE">
        <w:rPr>
          <w:rFonts w:cstheme="minorHAnsi"/>
        </w:rPr>
        <w:t xml:space="preserve"> </w:t>
      </w:r>
      <w:r w:rsidRPr="009145DE">
        <w:rPr>
          <w:rFonts w:eastAsiaTheme="majorEastAsia" w:cstheme="minorHAnsi"/>
          <w:lang w:val="en-US"/>
        </w:rPr>
        <w:t>Background on the course delivery issue</w:t>
      </w:r>
      <w:r w:rsidR="00391354">
        <w:rPr>
          <w:rFonts w:eastAsiaTheme="majorEastAsia" w:cstheme="minorHAnsi"/>
          <w:lang w:val="en-US"/>
        </w:rPr>
        <w:t xml:space="preserve"> </w:t>
      </w:r>
      <w:r w:rsidR="00391354">
        <w:rPr>
          <w:rFonts w:ascii="Calibri" w:eastAsiaTheme="majorEastAsia" w:hAnsi="Calibri" w:cs="Calibri"/>
          <w:lang w:val="en-US"/>
        </w:rPr>
        <w:t>········································</w:t>
      </w:r>
      <w:r w:rsidR="001D5842">
        <w:rPr>
          <w:rFonts w:ascii="Calibri" w:eastAsiaTheme="majorEastAsia" w:hAnsi="Calibri" w:cs="Calibri"/>
          <w:lang w:val="en-US"/>
        </w:rPr>
        <w:t>··································</w:t>
      </w:r>
      <w:r w:rsidR="001D5842">
        <w:rPr>
          <w:rFonts w:ascii="Calibri" w:eastAsiaTheme="majorEastAsia" w:hAnsi="Calibri" w:cs="Calibri"/>
          <w:lang w:val="en-US"/>
        </w:rPr>
        <w:t xml:space="preserve"> 1</w:t>
      </w:r>
    </w:p>
    <w:p w14:paraId="53DFF3F9" w14:textId="1124D4A0" w:rsidR="003772D7" w:rsidRPr="009145DE" w:rsidRDefault="003772D7" w:rsidP="009145DE">
      <w:pPr>
        <w:spacing w:line="468" w:lineRule="auto"/>
        <w:rPr>
          <w:rFonts w:eastAsiaTheme="majorEastAsia" w:cstheme="minorHAnsi"/>
          <w:lang w:val="en-US"/>
        </w:rPr>
      </w:pPr>
      <w:r w:rsidRPr="009145DE">
        <w:rPr>
          <w:rFonts w:eastAsiaTheme="majorEastAsia" w:cstheme="minorHAnsi"/>
          <w:lang w:val="en-US"/>
        </w:rPr>
        <w:t xml:space="preserve">    3)</w:t>
      </w:r>
      <w:r w:rsidRPr="009145DE">
        <w:rPr>
          <w:rFonts w:cstheme="minorHAnsi"/>
        </w:rPr>
        <w:t xml:space="preserve"> </w:t>
      </w:r>
      <w:r w:rsidRPr="009145DE">
        <w:rPr>
          <w:rFonts w:eastAsiaTheme="majorEastAsia" w:cstheme="minorHAnsi"/>
          <w:lang w:val="en-US"/>
        </w:rPr>
        <w:t>Purpose of this report</w:t>
      </w:r>
      <w:r w:rsidR="001D5842">
        <w:rPr>
          <w:rFonts w:eastAsiaTheme="majorEastAsia" w:cstheme="minorHAnsi"/>
          <w:lang w:val="en-US"/>
        </w:rPr>
        <w:t xml:space="preserve"> </w:t>
      </w:r>
      <w:r w:rsidR="001D5842">
        <w:rPr>
          <w:rFonts w:ascii="Calibri" w:eastAsiaTheme="majorEastAsia" w:hAnsi="Calibri" w:cs="Calibri"/>
          <w:lang w:val="en-US"/>
        </w:rPr>
        <w:t xml:space="preserve">········································································································ </w:t>
      </w:r>
      <w:r w:rsidR="001D5842">
        <w:rPr>
          <w:rFonts w:ascii="Calibri" w:eastAsiaTheme="majorEastAsia" w:hAnsi="Calibri" w:cs="Calibri"/>
          <w:lang w:val="en-US"/>
        </w:rPr>
        <w:t>2</w:t>
      </w:r>
    </w:p>
    <w:p w14:paraId="4AA025D8" w14:textId="3D705D26" w:rsidR="003772D7" w:rsidRPr="009145DE" w:rsidRDefault="003772D7" w:rsidP="009145DE">
      <w:pPr>
        <w:spacing w:line="468" w:lineRule="auto"/>
        <w:rPr>
          <w:rFonts w:eastAsiaTheme="majorEastAsia" w:cstheme="minorHAnsi"/>
          <w:lang w:val="en-US"/>
        </w:rPr>
      </w:pPr>
      <w:r w:rsidRPr="009145DE">
        <w:rPr>
          <w:rFonts w:eastAsiaTheme="majorEastAsia" w:cstheme="minorHAnsi"/>
          <w:lang w:val="en-US"/>
        </w:rPr>
        <w:t xml:space="preserve">    4)</w:t>
      </w:r>
      <w:r w:rsidR="00F947A1" w:rsidRPr="009145DE">
        <w:rPr>
          <w:rFonts w:eastAsiaTheme="majorEastAsia" w:cstheme="minorHAnsi"/>
          <w:lang w:val="en-US"/>
        </w:rPr>
        <w:t xml:space="preserve"> Brief description of data sources</w:t>
      </w:r>
      <w:r w:rsidR="001D5842">
        <w:rPr>
          <w:rFonts w:eastAsiaTheme="majorEastAsia" w:cstheme="minorHAnsi"/>
          <w:lang w:val="en-US"/>
        </w:rPr>
        <w:t xml:space="preserve"> </w:t>
      </w:r>
      <w:r w:rsidR="001D5842">
        <w:rPr>
          <w:rFonts w:ascii="Calibri" w:eastAsiaTheme="majorEastAsia" w:hAnsi="Calibri" w:cs="Calibri"/>
          <w:lang w:val="en-US"/>
        </w:rPr>
        <w:t xml:space="preserve">······················································································· </w:t>
      </w:r>
      <w:r w:rsidR="001D5842">
        <w:rPr>
          <w:rFonts w:ascii="Calibri" w:eastAsiaTheme="majorEastAsia" w:hAnsi="Calibri" w:cs="Calibri"/>
          <w:lang w:val="en-US"/>
        </w:rPr>
        <w:t>2</w:t>
      </w:r>
    </w:p>
    <w:p w14:paraId="5A3843F7" w14:textId="516D5000" w:rsidR="003772D7" w:rsidRPr="009145DE" w:rsidRDefault="003772D7" w:rsidP="009145DE">
      <w:pPr>
        <w:spacing w:line="468" w:lineRule="auto"/>
        <w:rPr>
          <w:rFonts w:eastAsiaTheme="majorEastAsia" w:cstheme="minorHAnsi"/>
          <w:lang w:val="en-US"/>
        </w:rPr>
      </w:pPr>
      <w:r w:rsidRPr="009145DE">
        <w:rPr>
          <w:rFonts w:eastAsiaTheme="majorEastAsia" w:cstheme="minorHAnsi"/>
          <w:lang w:val="en-US"/>
        </w:rPr>
        <w:t xml:space="preserve">    5)</w:t>
      </w:r>
      <w:r w:rsidR="00F947A1" w:rsidRPr="009145DE">
        <w:rPr>
          <w:rFonts w:eastAsiaTheme="majorEastAsia" w:cstheme="minorHAnsi"/>
          <w:lang w:val="en-US"/>
        </w:rPr>
        <w:t xml:space="preserve"> Scope of this inquiry</w:t>
      </w:r>
      <w:r w:rsidR="001D5842">
        <w:rPr>
          <w:rFonts w:eastAsiaTheme="majorEastAsia" w:cstheme="minorHAns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3</w:t>
      </w:r>
    </w:p>
    <w:p w14:paraId="710D1228" w14:textId="7D79FB4F" w:rsidR="003772D7" w:rsidRPr="009145DE" w:rsidRDefault="003772D7" w:rsidP="009145DE">
      <w:pPr>
        <w:spacing w:line="468" w:lineRule="auto"/>
        <w:rPr>
          <w:rFonts w:cstheme="minorHAnsi"/>
          <w:lang w:val="en-US"/>
        </w:rPr>
      </w:pPr>
      <w:r w:rsidRPr="009145DE">
        <w:rPr>
          <w:rFonts w:cstheme="minorHAnsi"/>
          <w:lang w:val="en-US"/>
        </w:rPr>
        <w:t>2. Data Analysis</w:t>
      </w:r>
    </w:p>
    <w:p w14:paraId="5E78E849" w14:textId="6A048017" w:rsidR="00776843" w:rsidRPr="009145DE" w:rsidRDefault="003772D7" w:rsidP="009145DE">
      <w:pPr>
        <w:spacing w:line="468" w:lineRule="auto"/>
        <w:rPr>
          <w:rFonts w:cstheme="minorHAnsi"/>
          <w:lang w:val="en-US"/>
        </w:rPr>
      </w:pPr>
      <w:r w:rsidRPr="009145DE">
        <w:rPr>
          <w:rFonts w:cstheme="minorHAnsi"/>
          <w:lang w:val="en-US"/>
        </w:rPr>
        <w:t xml:space="preserve">    1)</w:t>
      </w:r>
      <w:r w:rsidR="00F947A1" w:rsidRPr="009145DE">
        <w:rPr>
          <w:rFonts w:cstheme="minorHAnsi"/>
          <w:lang w:val="en-US"/>
        </w:rPr>
        <w:t xml:space="preserve"> Worldwide trend on hybrid courses</w:t>
      </w:r>
      <w:r w:rsidR="001D5842">
        <w:rPr>
          <w:rFonts w:cstheme="minorHAnsi"/>
          <w:lang w:val="en-US"/>
        </w:rPr>
        <w:t xml:space="preserve"> </w:t>
      </w:r>
      <w:r w:rsidR="00776843" w:rsidRPr="009145DE">
        <w:rPr>
          <w:rFonts w:cstheme="minorHAnsi"/>
          <w:lang w:val="en-US"/>
        </w:rPr>
        <w:br/>
        <w:t xml:space="preserve">        </w:t>
      </w:r>
      <w:r w:rsidR="00776843" w:rsidRPr="009145DE">
        <w:rPr>
          <w:rFonts w:ascii="Calibri" w:hAnsi="Calibri" w:cs="Calibri"/>
          <w:lang w:val="en-US"/>
        </w:rPr>
        <w:t>¡</w:t>
      </w:r>
      <w:r w:rsidR="00776843" w:rsidRPr="009145DE">
        <w:rPr>
          <w:rFonts w:cstheme="minorHAnsi"/>
          <w:lang w:val="en-US"/>
        </w:rPr>
        <w:t>) Online tool usage in universities</w:t>
      </w:r>
      <w:r w:rsidR="001D5842">
        <w:rPr>
          <w:rFonts w:cstheme="minorHAns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3</w:t>
      </w:r>
      <w:r w:rsidR="00776843" w:rsidRPr="009145DE">
        <w:rPr>
          <w:rFonts w:cstheme="minorHAnsi"/>
          <w:lang w:val="en-US"/>
        </w:rPr>
        <w:br/>
        <w:t xml:space="preserve">        </w:t>
      </w:r>
      <w:r w:rsidR="00776843" w:rsidRPr="009145DE">
        <w:rPr>
          <w:rFonts w:ascii="Calibri" w:hAnsi="Calibri" w:cs="Calibri"/>
          <w:lang w:val="en-US"/>
        </w:rPr>
        <w:t>¡¡) Satisfaction on hybrid courses</w:t>
      </w:r>
      <w:r w:rsidR="001D5842">
        <w:rPr>
          <w:rFonts w:ascii="Calibri" w:hAnsi="Calibri" w:cs="Calibr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4</w:t>
      </w:r>
    </w:p>
    <w:p w14:paraId="6C6ADA4D" w14:textId="77777777" w:rsidR="00776843" w:rsidRPr="009145DE" w:rsidRDefault="003772D7" w:rsidP="009145DE">
      <w:pPr>
        <w:spacing w:line="468" w:lineRule="auto"/>
        <w:rPr>
          <w:rFonts w:cstheme="minorHAnsi"/>
          <w:lang w:val="en-US"/>
        </w:rPr>
      </w:pPr>
      <w:r w:rsidRPr="009145DE">
        <w:rPr>
          <w:rFonts w:cstheme="minorHAnsi"/>
          <w:lang w:val="en-US"/>
        </w:rPr>
        <w:t xml:space="preserve">    2)</w:t>
      </w:r>
      <w:r w:rsidR="00F947A1" w:rsidRPr="009145DE">
        <w:rPr>
          <w:rFonts w:cstheme="minorHAnsi"/>
          <w:lang w:val="en-US"/>
        </w:rPr>
        <w:t xml:space="preserve"> Studies on students’ experiences</w:t>
      </w:r>
    </w:p>
    <w:p w14:paraId="4642D964" w14:textId="0197721A" w:rsidR="003772D7" w:rsidRPr="009145DE" w:rsidRDefault="00776843" w:rsidP="009145DE">
      <w:pPr>
        <w:spacing w:line="468" w:lineRule="auto"/>
        <w:rPr>
          <w:rFonts w:cstheme="minorHAnsi"/>
          <w:lang w:val="en-US"/>
        </w:rPr>
      </w:pPr>
      <w:r w:rsidRPr="009145DE">
        <w:rPr>
          <w:rFonts w:cstheme="minorHAnsi"/>
          <w:lang w:val="en-US"/>
        </w:rPr>
        <w:t xml:space="preserve">        </w:t>
      </w:r>
      <w:r w:rsidRPr="009145DE">
        <w:rPr>
          <w:rFonts w:ascii="Calibri" w:hAnsi="Calibri" w:cs="Calibri"/>
          <w:lang w:val="en-US"/>
        </w:rPr>
        <w:t>¡</w:t>
      </w:r>
      <w:r w:rsidRPr="009145DE">
        <w:rPr>
          <w:rFonts w:cstheme="minorHAnsi"/>
          <w:lang w:val="en-US"/>
        </w:rPr>
        <w:t>) Online tool usage in universities</w:t>
      </w:r>
      <w:r w:rsidR="001D5842">
        <w:rPr>
          <w:rFonts w:cstheme="minorHAns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6</w:t>
      </w:r>
      <w:r w:rsidRPr="009145DE">
        <w:rPr>
          <w:rFonts w:cstheme="minorHAnsi"/>
          <w:lang w:val="en-US"/>
        </w:rPr>
        <w:br/>
        <w:t xml:space="preserve">        </w:t>
      </w:r>
      <w:r w:rsidRPr="009145DE">
        <w:rPr>
          <w:rFonts w:ascii="Calibri" w:hAnsi="Calibri" w:cs="Calibri"/>
          <w:lang w:val="en-US"/>
        </w:rPr>
        <w:t>¡¡) Satisfaction on hybrid courses</w:t>
      </w:r>
      <w:r w:rsidRPr="009145DE">
        <w:rPr>
          <w:rFonts w:cstheme="minorHAns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7</w:t>
      </w:r>
    </w:p>
    <w:p w14:paraId="4ECEFAA9" w14:textId="04BCFF32" w:rsidR="00776843" w:rsidRPr="009145DE" w:rsidRDefault="00776843" w:rsidP="009145DE">
      <w:pPr>
        <w:spacing w:line="468" w:lineRule="auto"/>
        <w:rPr>
          <w:rFonts w:cstheme="minorHAnsi"/>
          <w:lang w:val="en-US"/>
        </w:rPr>
      </w:pPr>
      <w:r w:rsidRPr="009145DE">
        <w:rPr>
          <w:rFonts w:cstheme="minorHAnsi"/>
          <w:lang w:val="en-US"/>
        </w:rPr>
        <w:t xml:space="preserve">        </w:t>
      </w:r>
      <w:r w:rsidRPr="009145DE">
        <w:rPr>
          <w:rFonts w:ascii="Calibri" w:hAnsi="Calibri" w:cs="Calibri"/>
          <w:lang w:val="en-US"/>
        </w:rPr>
        <w:t xml:space="preserve">¡¡¡) </w:t>
      </w:r>
      <w:r w:rsidR="001B14F1" w:rsidRPr="009145DE">
        <w:rPr>
          <w:rFonts w:ascii="Calibri" w:hAnsi="Calibri" w:cs="Calibri"/>
          <w:lang w:val="en-US"/>
        </w:rPr>
        <w:t>Background factors affecting students’ opinions</w:t>
      </w:r>
      <w:r w:rsidR="001D5842">
        <w:rPr>
          <w:rFonts w:ascii="Calibri" w:hAnsi="Calibri" w:cs="Calibr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9</w:t>
      </w:r>
    </w:p>
    <w:p w14:paraId="3701FF0A" w14:textId="3E6B1207" w:rsidR="003772D7" w:rsidRPr="009145DE" w:rsidRDefault="003772D7" w:rsidP="009145DE">
      <w:pPr>
        <w:spacing w:line="468" w:lineRule="auto"/>
        <w:rPr>
          <w:rFonts w:cstheme="minorHAnsi"/>
          <w:lang w:val="en-US"/>
        </w:rPr>
      </w:pPr>
      <w:r w:rsidRPr="009145DE">
        <w:rPr>
          <w:rFonts w:cstheme="minorHAnsi"/>
          <w:lang w:val="en-US"/>
        </w:rPr>
        <w:t xml:space="preserve">    3)</w:t>
      </w:r>
      <w:r w:rsidR="00776843" w:rsidRPr="009145DE">
        <w:t xml:space="preserve"> </w:t>
      </w:r>
      <w:r w:rsidR="00776843" w:rsidRPr="009145DE">
        <w:rPr>
          <w:rFonts w:cstheme="minorHAnsi"/>
          <w:lang w:val="en-US"/>
        </w:rPr>
        <w:t>Professors’ opinions on hybrid courses</w:t>
      </w:r>
    </w:p>
    <w:p w14:paraId="2C9F5D6D" w14:textId="32BCC1E1" w:rsidR="00776843" w:rsidRPr="009145DE" w:rsidRDefault="00776843" w:rsidP="009145DE">
      <w:pPr>
        <w:spacing w:line="468" w:lineRule="auto"/>
        <w:rPr>
          <w:rFonts w:cstheme="minorHAnsi"/>
          <w:lang w:val="en-US"/>
        </w:rPr>
      </w:pPr>
      <w:r w:rsidRPr="009145DE">
        <w:rPr>
          <w:rFonts w:cstheme="minorHAnsi"/>
          <w:lang w:val="en-US"/>
        </w:rPr>
        <w:t xml:space="preserve">        </w:t>
      </w:r>
      <w:r w:rsidRPr="009145DE">
        <w:rPr>
          <w:rFonts w:ascii="Calibri" w:hAnsi="Calibri" w:cs="Calibri"/>
          <w:lang w:val="en-US"/>
        </w:rPr>
        <w:t>¡</w:t>
      </w:r>
      <w:r w:rsidRPr="009145DE">
        <w:rPr>
          <w:rFonts w:cstheme="minorHAnsi"/>
          <w:lang w:val="en-US"/>
        </w:rPr>
        <w:t>) Opinions on current hybrid courses</w:t>
      </w:r>
      <w:r w:rsidR="001D5842">
        <w:rPr>
          <w:rFonts w:cstheme="minorHAnsi"/>
          <w:lang w:val="en-US"/>
        </w:rPr>
        <w:t xml:space="preserve"> </w:t>
      </w:r>
      <w:r w:rsidR="001D5842">
        <w:rPr>
          <w:rFonts w:ascii="Calibri" w:eastAsiaTheme="majorEastAsia" w:hAnsi="Calibri" w:cs="Calibri"/>
          <w:lang w:val="en-US"/>
        </w:rPr>
        <w:t xml:space="preserve">················································································ </w:t>
      </w:r>
      <w:r w:rsidR="00667E9A">
        <w:rPr>
          <w:rFonts w:ascii="Calibri" w:eastAsiaTheme="majorEastAsia" w:hAnsi="Calibri" w:cs="Calibri"/>
          <w:lang w:val="en-US"/>
        </w:rPr>
        <w:t>10</w:t>
      </w:r>
      <w:r w:rsidRPr="009145DE">
        <w:rPr>
          <w:rFonts w:cstheme="minorHAnsi"/>
          <w:lang w:val="en-US"/>
        </w:rPr>
        <w:br/>
        <w:t xml:space="preserve">        </w:t>
      </w:r>
      <w:r w:rsidRPr="009145DE">
        <w:rPr>
          <w:rFonts w:ascii="Calibri" w:hAnsi="Calibri" w:cs="Calibri"/>
          <w:lang w:val="en-US"/>
        </w:rPr>
        <w:t>¡¡) Expectations on future hybrid courses</w:t>
      </w:r>
      <w:r w:rsidR="001D5842">
        <w:rPr>
          <w:rFonts w:ascii="Calibri" w:hAnsi="Calibri" w:cs="Calibri"/>
          <w:lang w:val="en-US"/>
        </w:rPr>
        <w:t xml:space="preserve"> </w:t>
      </w:r>
      <w:r w:rsidR="001D5842">
        <w:rPr>
          <w:rFonts w:ascii="Calibri" w:eastAsiaTheme="majorEastAsia" w:hAnsi="Calibri" w:cs="Calibri"/>
          <w:lang w:val="en-US"/>
        </w:rPr>
        <w:t>·········································································· 1</w:t>
      </w:r>
      <w:r w:rsidR="00667E9A">
        <w:rPr>
          <w:rFonts w:ascii="Calibri" w:eastAsiaTheme="majorEastAsia" w:hAnsi="Calibri" w:cs="Calibri"/>
          <w:lang w:val="en-US"/>
        </w:rPr>
        <w:t>0</w:t>
      </w:r>
    </w:p>
    <w:p w14:paraId="30016758" w14:textId="3EFFAA45" w:rsidR="003772D7" w:rsidRPr="009145DE" w:rsidRDefault="003772D7" w:rsidP="009145DE">
      <w:pPr>
        <w:spacing w:line="468" w:lineRule="auto"/>
        <w:rPr>
          <w:rFonts w:cstheme="minorHAnsi"/>
          <w:lang w:val="en-US"/>
        </w:rPr>
      </w:pPr>
      <w:r w:rsidRPr="009145DE">
        <w:rPr>
          <w:rFonts w:cstheme="minorHAnsi"/>
          <w:lang w:val="en-US"/>
        </w:rPr>
        <w:t>3. Conclusion</w:t>
      </w:r>
    </w:p>
    <w:p w14:paraId="7133E69D" w14:textId="0E669208" w:rsidR="003772D7" w:rsidRPr="009145DE" w:rsidRDefault="003772D7" w:rsidP="009145DE">
      <w:pPr>
        <w:spacing w:line="468" w:lineRule="auto"/>
        <w:rPr>
          <w:rFonts w:cstheme="minorHAnsi"/>
          <w:lang w:val="en-US"/>
        </w:rPr>
      </w:pPr>
      <w:r w:rsidRPr="009145DE">
        <w:rPr>
          <w:rFonts w:cstheme="minorHAnsi"/>
          <w:lang w:val="en-US"/>
        </w:rPr>
        <w:t xml:space="preserve">    1)</w:t>
      </w:r>
      <w:r w:rsidR="00776843" w:rsidRPr="009145DE">
        <w:rPr>
          <w:rFonts w:cstheme="minorHAnsi"/>
          <w:lang w:val="en-US"/>
        </w:rPr>
        <w:t xml:space="preserve"> Summary and overall interpretation of findings</w:t>
      </w:r>
      <w:r w:rsidR="001D5842">
        <w:rPr>
          <w:rFonts w:cstheme="minorHAnsi"/>
          <w:lang w:val="en-US"/>
        </w:rPr>
        <w:t xml:space="preserve"> </w:t>
      </w:r>
      <w:r w:rsidR="001D5842">
        <w:rPr>
          <w:rFonts w:ascii="Calibri" w:eastAsiaTheme="majorEastAsia" w:hAnsi="Calibri" w:cs="Calibri"/>
          <w:lang w:val="en-US"/>
        </w:rPr>
        <w:t>································································ 1</w:t>
      </w:r>
      <w:r w:rsidR="00667E9A">
        <w:rPr>
          <w:rFonts w:ascii="Calibri" w:eastAsiaTheme="majorEastAsia" w:hAnsi="Calibri" w:cs="Calibri"/>
          <w:lang w:val="en-US"/>
        </w:rPr>
        <w:t>1</w:t>
      </w:r>
    </w:p>
    <w:p w14:paraId="225ED4B4" w14:textId="0FFD06B7" w:rsidR="003772D7" w:rsidRPr="009145DE" w:rsidRDefault="003772D7" w:rsidP="009145DE">
      <w:pPr>
        <w:spacing w:line="468" w:lineRule="auto"/>
        <w:rPr>
          <w:rFonts w:cstheme="minorHAnsi"/>
          <w:lang w:val="en-US"/>
        </w:rPr>
      </w:pPr>
      <w:r w:rsidRPr="009145DE">
        <w:rPr>
          <w:rFonts w:cstheme="minorHAnsi"/>
          <w:lang w:val="en-US"/>
        </w:rPr>
        <w:t xml:space="preserve">    2) </w:t>
      </w:r>
      <w:r w:rsidR="00776843" w:rsidRPr="009145DE">
        <w:rPr>
          <w:rFonts w:cstheme="minorHAnsi"/>
          <w:lang w:val="en-US"/>
        </w:rPr>
        <w:t>Recommendations on hybrid course</w:t>
      </w:r>
      <w:r w:rsidR="001D5842">
        <w:rPr>
          <w:rFonts w:cstheme="minorHAnsi"/>
          <w:lang w:val="en-US"/>
        </w:rPr>
        <w:t xml:space="preserve"> </w:t>
      </w:r>
      <w:r w:rsidR="001D5842">
        <w:rPr>
          <w:rFonts w:ascii="Calibri" w:eastAsiaTheme="majorEastAsia" w:hAnsi="Calibri" w:cs="Calibri"/>
          <w:lang w:val="en-US"/>
        </w:rPr>
        <w:t>················································································· 1</w:t>
      </w:r>
      <w:r w:rsidR="00667E9A">
        <w:rPr>
          <w:rFonts w:ascii="Calibri" w:eastAsiaTheme="majorEastAsia" w:hAnsi="Calibri" w:cs="Calibri"/>
          <w:lang w:val="en-US"/>
        </w:rPr>
        <w:t>2</w:t>
      </w:r>
    </w:p>
    <w:p w14:paraId="5088AC43" w14:textId="2C682B6F" w:rsidR="003772D7" w:rsidRPr="009145DE" w:rsidRDefault="003772D7" w:rsidP="009145DE">
      <w:pPr>
        <w:spacing w:line="468" w:lineRule="auto"/>
        <w:rPr>
          <w:rFonts w:cstheme="minorHAnsi"/>
          <w:lang w:val="en-US"/>
        </w:rPr>
      </w:pPr>
      <w:r w:rsidRPr="009145DE">
        <w:rPr>
          <w:rFonts w:cstheme="minorHAnsi"/>
          <w:lang w:val="en-US"/>
        </w:rPr>
        <w:t>Appendix: Survey and Interview Questions</w:t>
      </w:r>
    </w:p>
    <w:p w14:paraId="4A1F977E" w14:textId="0510E045" w:rsidR="001D5842" w:rsidRDefault="003772D7" w:rsidP="009145DE">
      <w:pPr>
        <w:spacing w:line="468" w:lineRule="auto"/>
        <w:rPr>
          <w:rFonts w:cstheme="minorHAnsi"/>
          <w:lang w:val="en-US"/>
        </w:rPr>
      </w:pPr>
      <w:r w:rsidRPr="009145DE">
        <w:rPr>
          <w:rFonts w:cstheme="minorHAnsi"/>
          <w:lang w:val="en-US"/>
        </w:rPr>
        <w:lastRenderedPageBreak/>
        <w:t>Reference</w:t>
      </w:r>
      <w:r w:rsidR="001B14F1" w:rsidRPr="009145DE">
        <w:rPr>
          <w:rFonts w:cstheme="minorHAnsi"/>
          <w:lang w:val="en-US"/>
        </w:rPr>
        <w:t>s</w:t>
      </w:r>
    </w:p>
    <w:p w14:paraId="5873E531" w14:textId="77777777" w:rsidR="001D5842" w:rsidRDefault="001D5842" w:rsidP="009145DE">
      <w:pPr>
        <w:spacing w:line="468" w:lineRule="auto"/>
        <w:rPr>
          <w:rFonts w:cstheme="minorHAnsi"/>
          <w:lang w:val="en-US"/>
        </w:rPr>
      </w:pPr>
    </w:p>
    <w:p w14:paraId="039A4365" w14:textId="77777777" w:rsidR="001D5842" w:rsidRDefault="001D5842" w:rsidP="009145DE">
      <w:pPr>
        <w:spacing w:line="468" w:lineRule="auto"/>
        <w:rPr>
          <w:rFonts w:cstheme="minorHAnsi"/>
          <w:lang w:val="en-US"/>
        </w:rPr>
      </w:pPr>
      <w:r>
        <w:rPr>
          <w:rFonts w:cstheme="minorHAnsi"/>
          <w:lang w:val="en-US"/>
        </w:rPr>
        <w:t>Figures and Tables</w:t>
      </w:r>
    </w:p>
    <w:p w14:paraId="4487BA66" w14:textId="58CA1A02" w:rsidR="001D5842" w:rsidRDefault="001D5842" w:rsidP="009145DE">
      <w:pPr>
        <w:spacing w:line="468" w:lineRule="auto"/>
        <w:rPr>
          <w:rFonts w:cstheme="minorHAnsi"/>
          <w:lang w:val="en-US"/>
        </w:rPr>
      </w:pPr>
      <w:r>
        <w:rPr>
          <w:rFonts w:cstheme="minorHAnsi"/>
          <w:lang w:val="en-US"/>
        </w:rPr>
        <w:t xml:space="preserve">Figure 1. </w:t>
      </w:r>
      <w:r>
        <w:rPr>
          <w:rFonts w:eastAsia="Malgun Gothic Semilight" w:cstheme="minorHAnsi"/>
          <w:lang w:val="en-US" w:eastAsia="ko-KR"/>
        </w:rPr>
        <w:t>Student Changes in Attitudes Since Prior to the Pandemic</w:t>
      </w:r>
      <w:r>
        <w:rPr>
          <w:rFonts w:eastAsia="Malgun Gothic Semilight" w:cstheme="minorHAnsi"/>
          <w:lang w:val="en-US" w:eastAsia="ko-KR"/>
        </w:rPr>
        <w:t xml:space="preserve"> </w:t>
      </w:r>
      <w:r>
        <w:rPr>
          <w:rFonts w:ascii="Calibri" w:eastAsiaTheme="majorEastAsia" w:hAnsi="Calibri" w:cs="Calibri"/>
          <w:lang w:val="en-US"/>
        </w:rPr>
        <w:t xml:space="preserve">······································· </w:t>
      </w:r>
      <w:r w:rsidR="00667E9A">
        <w:rPr>
          <w:rFonts w:ascii="Calibri" w:eastAsiaTheme="majorEastAsia" w:hAnsi="Calibri" w:cs="Calibri"/>
          <w:lang w:val="en-US"/>
        </w:rPr>
        <w:t>4</w:t>
      </w:r>
    </w:p>
    <w:p w14:paraId="3DA0C8D2" w14:textId="09A9A5B7" w:rsidR="001D5842" w:rsidRDefault="001D5842" w:rsidP="009145DE">
      <w:pPr>
        <w:spacing w:line="468" w:lineRule="auto"/>
        <w:rPr>
          <w:rFonts w:cstheme="minorHAnsi"/>
          <w:lang w:val="en-US"/>
        </w:rPr>
      </w:pPr>
      <w:r>
        <w:rPr>
          <w:rFonts w:cstheme="minorHAnsi"/>
          <w:lang w:val="en-US"/>
        </w:rPr>
        <w:t xml:space="preserve">Figure 2. </w:t>
      </w:r>
      <w:r>
        <w:rPr>
          <w:rFonts w:eastAsia="Malgun Gothic Semilight" w:cstheme="minorHAnsi"/>
          <w:lang w:val="en-US" w:eastAsia="ko-KR"/>
        </w:rPr>
        <w:t xml:space="preserve">College-Level Learning Experience: Online vs. Classroom </w:t>
      </w:r>
      <w:r>
        <w:rPr>
          <w:rFonts w:ascii="Calibri" w:eastAsiaTheme="majorEastAsia" w:hAnsi="Calibri" w:cs="Calibri"/>
          <w:lang w:val="en-US"/>
        </w:rPr>
        <w:t xml:space="preserve">········································· </w:t>
      </w:r>
      <w:r>
        <w:rPr>
          <w:rFonts w:ascii="Calibri" w:eastAsiaTheme="majorEastAsia" w:hAnsi="Calibri" w:cs="Calibri"/>
          <w:lang w:val="en-US"/>
        </w:rPr>
        <w:t>5</w:t>
      </w:r>
    </w:p>
    <w:p w14:paraId="75B6FF5C" w14:textId="036F3838" w:rsidR="001D5842" w:rsidRPr="001D5842" w:rsidRDefault="001D5842" w:rsidP="001D5842">
      <w:pPr>
        <w:tabs>
          <w:tab w:val="left" w:pos="2036"/>
        </w:tabs>
        <w:spacing w:line="480" w:lineRule="auto"/>
        <w:rPr>
          <w:rFonts w:eastAsia="Malgun Gothic Semilight" w:cstheme="minorHAnsi"/>
          <w:lang w:val="en-US" w:eastAsia="ko-KR"/>
        </w:rPr>
      </w:pPr>
      <w:r>
        <w:rPr>
          <w:rFonts w:cstheme="minorHAnsi"/>
          <w:lang w:val="en-US"/>
        </w:rPr>
        <w:t xml:space="preserve">Figure 3. </w:t>
      </w:r>
      <w:r>
        <w:rPr>
          <w:rFonts w:eastAsia="Malgun Gothic Semilight" w:cstheme="minorHAnsi"/>
          <w:lang w:val="en-US" w:eastAsia="ko-KR"/>
        </w:rPr>
        <w:t>UBC students’ experience and preference for online tool usage</w:t>
      </w:r>
      <w:r>
        <w:rPr>
          <w:rFonts w:eastAsia="Malgun Gothic Semilight" w:cstheme="minorHAnsi"/>
          <w:lang w:val="en-US" w:eastAsia="ko-KR"/>
        </w:rPr>
        <w:t xml:space="preserve"> </w:t>
      </w:r>
      <w:r>
        <w:rPr>
          <w:rFonts w:ascii="Calibri" w:eastAsiaTheme="majorEastAsia" w:hAnsi="Calibri" w:cs="Calibri"/>
          <w:lang w:val="en-US"/>
        </w:rPr>
        <w:t xml:space="preserve">······························ </w:t>
      </w:r>
      <w:r>
        <w:rPr>
          <w:rFonts w:ascii="Calibri" w:eastAsiaTheme="majorEastAsia" w:hAnsi="Calibri" w:cs="Calibri"/>
          <w:lang w:val="en-US"/>
        </w:rPr>
        <w:t>7</w:t>
      </w:r>
    </w:p>
    <w:p w14:paraId="55980637" w14:textId="7FF47966" w:rsidR="001D5842" w:rsidRDefault="001D5842" w:rsidP="009145DE">
      <w:pPr>
        <w:spacing w:line="468" w:lineRule="auto"/>
        <w:rPr>
          <w:rFonts w:cstheme="minorHAnsi"/>
          <w:lang w:val="en-US"/>
        </w:rPr>
      </w:pPr>
      <w:r>
        <w:rPr>
          <w:rFonts w:cstheme="minorHAnsi"/>
          <w:lang w:val="en-US"/>
        </w:rPr>
        <w:t xml:space="preserve">Figure 4. </w:t>
      </w:r>
      <w:r>
        <w:rPr>
          <w:rFonts w:eastAsia="Malgun Gothic Semilight" w:cstheme="minorHAnsi"/>
          <w:color w:val="000000" w:themeColor="text1"/>
          <w:lang w:val="en-US" w:eastAsia="ko-KR"/>
        </w:rPr>
        <w:t>Preference for Online/In-person in Parts of the Courses</w:t>
      </w:r>
      <w:r>
        <w:rPr>
          <w:rFonts w:eastAsia="Malgun Gothic Semilight" w:cstheme="minorHAnsi"/>
          <w:lang w:val="en-US" w:eastAsia="ko-KR"/>
        </w:rPr>
        <w:t xml:space="preserve"> </w:t>
      </w:r>
      <w:r>
        <w:rPr>
          <w:rFonts w:ascii="Calibri" w:eastAsiaTheme="majorEastAsia" w:hAnsi="Calibri" w:cs="Calibri"/>
          <w:lang w:val="en-US"/>
        </w:rPr>
        <w:t xml:space="preserve">·········································· </w:t>
      </w:r>
      <w:r>
        <w:rPr>
          <w:rFonts w:ascii="Calibri" w:eastAsiaTheme="majorEastAsia" w:hAnsi="Calibri" w:cs="Calibri"/>
          <w:lang w:val="en-US"/>
        </w:rPr>
        <w:t>8</w:t>
      </w:r>
    </w:p>
    <w:p w14:paraId="334B32CD" w14:textId="481B742A" w:rsidR="001D5842" w:rsidRDefault="001D5842" w:rsidP="009145DE">
      <w:pPr>
        <w:spacing w:line="468" w:lineRule="auto"/>
        <w:rPr>
          <w:rFonts w:cstheme="minorHAnsi"/>
          <w:lang w:val="en-US"/>
        </w:rPr>
      </w:pPr>
      <w:r>
        <w:rPr>
          <w:rFonts w:cstheme="minorHAnsi"/>
          <w:lang w:val="en-US"/>
        </w:rPr>
        <w:t xml:space="preserve">Table 1. </w:t>
      </w:r>
      <w:r>
        <w:rPr>
          <w:rFonts w:eastAsia="Malgun Gothic Semilight" w:cstheme="minorHAnsi"/>
          <w:lang w:val="en-US" w:eastAsia="ko-KR"/>
        </w:rPr>
        <w:t>Preference Rank of the Three Modalities: Online, Hybrid, and In-person</w:t>
      </w:r>
      <w:r>
        <w:rPr>
          <w:rFonts w:eastAsia="Malgun Gothic Semilight" w:cstheme="minorHAnsi"/>
          <w:lang w:val="en-US" w:eastAsia="ko-KR"/>
        </w:rPr>
        <w:t xml:space="preserve"> </w:t>
      </w:r>
      <w:r>
        <w:rPr>
          <w:rFonts w:ascii="Calibri" w:eastAsiaTheme="majorEastAsia" w:hAnsi="Calibri" w:cs="Calibri"/>
          <w:lang w:val="en-US"/>
        </w:rPr>
        <w:t xml:space="preserve">················· </w:t>
      </w:r>
      <w:r>
        <w:rPr>
          <w:rFonts w:ascii="Calibri" w:eastAsiaTheme="majorEastAsia" w:hAnsi="Calibri" w:cs="Calibri"/>
          <w:lang w:val="en-US"/>
        </w:rPr>
        <w:t>7</w:t>
      </w:r>
    </w:p>
    <w:p w14:paraId="538814C2" w14:textId="06464642" w:rsidR="001D5842" w:rsidRPr="009145DE" w:rsidRDefault="001D5842" w:rsidP="001D5842">
      <w:pPr>
        <w:spacing w:line="468" w:lineRule="auto"/>
        <w:rPr>
          <w:rFonts w:eastAsiaTheme="majorEastAsia" w:cstheme="minorHAnsi"/>
          <w:lang w:val="en-US"/>
        </w:rPr>
      </w:pPr>
      <w:r>
        <w:rPr>
          <w:rFonts w:cstheme="minorHAnsi"/>
          <w:lang w:val="en-US"/>
        </w:rPr>
        <w:t xml:space="preserve">Table 2. </w:t>
      </w:r>
      <w:r>
        <w:rPr>
          <w:rFonts w:eastAsia="Malgun Gothic Semilight" w:cstheme="minorHAnsi"/>
          <w:lang w:val="en-US" w:eastAsia="ko-KR"/>
        </w:rPr>
        <w:t>Test Statistic and P-value of ANOVA Test Between Three Factors and Preference for Modalities</w:t>
      </w:r>
      <w:r>
        <w:rPr>
          <w:rFonts w:eastAsia="Malgun Gothic Semilight" w:cstheme="minorHAnsi"/>
          <w:lang w:val="en-US" w:eastAsia="ko-KR"/>
        </w:rPr>
        <w:t xml:space="preserve"> </w:t>
      </w:r>
      <w:r>
        <w:rPr>
          <w:rFonts w:ascii="Calibri" w:eastAsiaTheme="majorEastAsia" w:hAnsi="Calibri" w:cs="Calibri"/>
          <w:lang w:val="en-US"/>
        </w:rPr>
        <w:t xml:space="preserve">································································································································· </w:t>
      </w:r>
      <w:r>
        <w:rPr>
          <w:rFonts w:ascii="Calibri" w:eastAsiaTheme="majorEastAsia" w:hAnsi="Calibri" w:cs="Calibri"/>
          <w:lang w:val="en-US"/>
        </w:rPr>
        <w:t>9</w:t>
      </w:r>
    </w:p>
    <w:p w14:paraId="0625B051" w14:textId="77777777" w:rsidR="001D5842" w:rsidRDefault="001D5842" w:rsidP="009145DE">
      <w:pPr>
        <w:spacing w:line="468" w:lineRule="auto"/>
        <w:rPr>
          <w:rFonts w:cstheme="minorHAnsi"/>
          <w:lang w:val="en-US"/>
        </w:rPr>
      </w:pPr>
    </w:p>
    <w:p w14:paraId="181BEDA1" w14:textId="77777777" w:rsidR="000E4072" w:rsidRDefault="000E4072" w:rsidP="009145DE">
      <w:pPr>
        <w:spacing w:line="468" w:lineRule="auto"/>
        <w:rPr>
          <w:rFonts w:cstheme="minorHAnsi"/>
          <w:lang w:val="en-US"/>
        </w:rPr>
      </w:pPr>
    </w:p>
    <w:p w14:paraId="4F967CB6" w14:textId="77777777" w:rsidR="000E4072" w:rsidRDefault="000E4072" w:rsidP="009145DE">
      <w:pPr>
        <w:spacing w:line="468" w:lineRule="auto"/>
        <w:rPr>
          <w:rFonts w:cstheme="minorHAnsi"/>
          <w:lang w:val="en-US"/>
        </w:rPr>
      </w:pPr>
    </w:p>
    <w:p w14:paraId="6BAA95F3" w14:textId="5B3B2451" w:rsidR="000E4072" w:rsidRDefault="000E4072">
      <w:pPr>
        <w:rPr>
          <w:rFonts w:cstheme="minorHAnsi"/>
          <w:lang w:val="en-US"/>
        </w:rPr>
      </w:pPr>
      <w:r>
        <w:rPr>
          <w:rFonts w:cstheme="minorHAnsi"/>
          <w:lang w:val="en-US"/>
        </w:rPr>
        <w:br w:type="page"/>
      </w:r>
    </w:p>
    <w:p w14:paraId="06ED0BE0" w14:textId="544AB185" w:rsidR="000E4072" w:rsidRPr="000E4072" w:rsidRDefault="000E4072" w:rsidP="000E4072">
      <w:pPr>
        <w:tabs>
          <w:tab w:val="left" w:pos="2036"/>
        </w:tabs>
        <w:spacing w:line="480" w:lineRule="auto"/>
        <w:rPr>
          <w:rFonts w:cstheme="minorHAnsi"/>
          <w:b/>
          <w:bCs/>
          <w:lang w:val="en-US"/>
        </w:rPr>
      </w:pPr>
      <w:r w:rsidRPr="000E4072">
        <w:rPr>
          <w:rFonts w:eastAsia="Malgun Gothic Semilight" w:cstheme="minorHAnsi"/>
          <w:b/>
          <w:bCs/>
          <w:lang w:val="en-US" w:eastAsia="ko-KR"/>
        </w:rPr>
        <w:lastRenderedPageBreak/>
        <w:t>Abstract</w:t>
      </w:r>
      <w:r w:rsidRPr="000E4072">
        <w:rPr>
          <w:rFonts w:cstheme="minorHAnsi"/>
          <w:b/>
          <w:bCs/>
          <w:lang w:val="en-US"/>
        </w:rPr>
        <w:br w:type="page"/>
      </w:r>
    </w:p>
    <w:p w14:paraId="7DA48722" w14:textId="77777777" w:rsidR="000E4072" w:rsidRPr="001D5842" w:rsidRDefault="000E4072" w:rsidP="009145DE">
      <w:pPr>
        <w:spacing w:line="468" w:lineRule="auto"/>
        <w:rPr>
          <w:rFonts w:cstheme="minorHAnsi"/>
          <w:lang w:val="en-US"/>
        </w:rPr>
        <w:sectPr w:rsidR="000E4072" w:rsidRPr="001D5842" w:rsidSect="00DA38A0">
          <w:pgSz w:w="12240" w:h="15840"/>
          <w:pgMar w:top="1440" w:right="1440" w:bottom="1440" w:left="1440" w:header="708" w:footer="708" w:gutter="0"/>
          <w:pgNumType w:fmt="numberInDash" w:start="1"/>
          <w:cols w:space="708"/>
          <w:titlePg/>
          <w:docGrid w:linePitch="360"/>
        </w:sectPr>
      </w:pPr>
    </w:p>
    <w:p w14:paraId="080E0435" w14:textId="77777777" w:rsidR="00DA38A0" w:rsidRPr="003033CB" w:rsidRDefault="00DA38A0" w:rsidP="00776843">
      <w:pPr>
        <w:tabs>
          <w:tab w:val="left" w:pos="2036"/>
        </w:tabs>
        <w:spacing w:line="480" w:lineRule="auto"/>
        <w:rPr>
          <w:rFonts w:eastAsiaTheme="majorEastAsia" w:cstheme="minorHAnsi"/>
        </w:rPr>
        <w:sectPr w:rsidR="00DA38A0" w:rsidRPr="003033CB" w:rsidSect="00F91BCD">
          <w:footerReference w:type="default" r:id="rId10"/>
          <w:footerReference w:type="first" r:id="rId11"/>
          <w:pgSz w:w="12240" w:h="15840"/>
          <w:pgMar w:top="1440" w:right="1440" w:bottom="1440" w:left="1440" w:header="708" w:footer="708" w:gutter="0"/>
          <w:pgNumType w:fmt="numberInDash" w:start="1"/>
          <w:cols w:space="708"/>
          <w:docGrid w:linePitch="360"/>
        </w:sectPr>
      </w:pPr>
    </w:p>
    <w:p w14:paraId="53F23456" w14:textId="1542327D" w:rsidR="003033CB" w:rsidRDefault="001B14F1" w:rsidP="00776843">
      <w:pPr>
        <w:tabs>
          <w:tab w:val="left" w:pos="2036"/>
        </w:tabs>
        <w:spacing w:line="480" w:lineRule="auto"/>
        <w:rPr>
          <w:rFonts w:eastAsia="Malgun Gothic Semilight" w:cstheme="minorHAnsi"/>
          <w:lang w:val="en-US" w:eastAsia="ko-KR"/>
        </w:rPr>
      </w:pPr>
      <w:r w:rsidRPr="001B14F1">
        <w:rPr>
          <w:rFonts w:eastAsiaTheme="majorEastAsia" w:cstheme="minorHAnsi"/>
          <w:lang w:val="en-US" w:eastAsia="ko-KR"/>
        </w:rPr>
        <w:t>1.</w:t>
      </w:r>
      <w:r>
        <w:rPr>
          <w:rFonts w:eastAsia="Malgun Gothic Semilight" w:cstheme="minorHAnsi"/>
          <w:lang w:val="en-US" w:eastAsia="ko-KR"/>
        </w:rPr>
        <w:t xml:space="preserve"> </w:t>
      </w:r>
      <w:r w:rsidR="003033CB" w:rsidRPr="001B14F1">
        <w:rPr>
          <w:rFonts w:eastAsia="Malgun Gothic Semilight" w:cstheme="minorHAnsi"/>
          <w:lang w:val="en-US" w:eastAsia="ko-KR"/>
        </w:rPr>
        <w:t>Introduction</w:t>
      </w:r>
    </w:p>
    <w:p w14:paraId="2797B55C" w14:textId="7BF4DDB8" w:rsidR="001B14F1" w:rsidRDefault="001B14F1" w:rsidP="00776843">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040619">
        <w:rPr>
          <w:rFonts w:eastAsia="Malgun Gothic Semilight" w:cstheme="minorHAnsi"/>
          <w:lang w:val="en-US" w:eastAsia="ko-KR"/>
        </w:rPr>
        <w:t xml:space="preserve">Since the first COVID-19 case was found, there was a big wave of change from offline to online. University education was not an exception. Most universities </w:t>
      </w:r>
      <w:r w:rsidR="000B3E12">
        <w:rPr>
          <w:rFonts w:eastAsia="Malgun Gothic Semilight" w:cstheme="minorHAnsi"/>
          <w:lang w:val="en-US" w:eastAsia="ko-KR"/>
        </w:rPr>
        <w:t xml:space="preserve">shifted </w:t>
      </w:r>
      <w:r w:rsidR="00CC7802">
        <w:rPr>
          <w:rFonts w:eastAsia="Malgun Gothic Semilight" w:cstheme="minorHAnsi"/>
          <w:lang w:val="en-US" w:eastAsia="ko-KR"/>
        </w:rPr>
        <w:t>all the offline courses into</w:t>
      </w:r>
      <w:r w:rsidR="000B3E12">
        <w:rPr>
          <w:rFonts w:eastAsia="Malgun Gothic Semilight" w:cstheme="minorHAnsi"/>
          <w:lang w:val="en-US" w:eastAsia="ko-KR"/>
        </w:rPr>
        <w:t xml:space="preserve"> </w:t>
      </w:r>
      <w:r w:rsidR="00CC7802">
        <w:rPr>
          <w:rFonts w:eastAsia="Malgun Gothic Semilight" w:cstheme="minorHAnsi"/>
          <w:lang w:val="en-US" w:eastAsia="ko-KR"/>
        </w:rPr>
        <w:t xml:space="preserve">online courses. Now, as the pandemic shows its end but still with </w:t>
      </w:r>
      <w:r w:rsidR="00291B4E">
        <w:rPr>
          <w:rFonts w:eastAsia="Malgun Gothic Semilight" w:cstheme="minorHAnsi"/>
          <w:lang w:val="en-US" w:eastAsia="ko-KR"/>
        </w:rPr>
        <w:t xml:space="preserve">the </w:t>
      </w:r>
      <w:r w:rsidR="00CC7802">
        <w:rPr>
          <w:rFonts w:eastAsia="Malgun Gothic Semilight" w:cstheme="minorHAnsi"/>
          <w:lang w:val="en-US" w:eastAsia="ko-KR"/>
        </w:rPr>
        <w:t xml:space="preserve">danger </w:t>
      </w:r>
      <w:r w:rsidR="000F72E4">
        <w:rPr>
          <w:rFonts w:eastAsia="Malgun Gothic Semilight" w:cstheme="minorHAnsi"/>
          <w:lang w:val="en-US" w:eastAsia="ko-KR"/>
        </w:rPr>
        <w:t>of getting COVID-19</w:t>
      </w:r>
      <w:r w:rsidR="00CC7802">
        <w:rPr>
          <w:rFonts w:eastAsia="Malgun Gothic Semilight" w:cstheme="minorHAnsi"/>
          <w:lang w:val="en-US" w:eastAsia="ko-KR"/>
        </w:rPr>
        <w:t xml:space="preserve">, many </w:t>
      </w:r>
      <w:r w:rsidR="000F72E4">
        <w:rPr>
          <w:rFonts w:eastAsia="Malgun Gothic Semilight" w:cstheme="minorHAnsi"/>
          <w:lang w:val="en-US" w:eastAsia="ko-KR"/>
        </w:rPr>
        <w:t>universities</w:t>
      </w:r>
      <w:r w:rsidR="00CC7802">
        <w:rPr>
          <w:rFonts w:eastAsia="Malgun Gothic Semilight" w:cstheme="minorHAnsi"/>
          <w:lang w:val="en-US" w:eastAsia="ko-KR"/>
        </w:rPr>
        <w:t xml:space="preserve"> and professors accepted </w:t>
      </w:r>
      <w:r w:rsidR="000F72E4">
        <w:rPr>
          <w:rFonts w:eastAsia="Malgun Gothic Semilight" w:cstheme="minorHAnsi"/>
          <w:lang w:val="en-US" w:eastAsia="ko-KR"/>
        </w:rPr>
        <w:t xml:space="preserve">hybrid courses, using online </w:t>
      </w:r>
      <w:r w:rsidR="00291B4E">
        <w:rPr>
          <w:rFonts w:eastAsia="Malgun Gothic Semilight" w:cstheme="minorHAnsi"/>
          <w:lang w:val="en-US" w:eastAsia="ko-KR"/>
        </w:rPr>
        <w:t>platforms</w:t>
      </w:r>
      <w:r w:rsidR="000F72E4">
        <w:rPr>
          <w:rFonts w:eastAsia="Malgun Gothic Semilight" w:cstheme="minorHAnsi"/>
          <w:lang w:val="en-US" w:eastAsia="ko-KR"/>
        </w:rPr>
        <w:t xml:space="preserve"> spontaneously with in-person lectures. In this study, I will investigate the current situation regarding hybrid courses</w:t>
      </w:r>
      <w:r w:rsidR="001C3E2D">
        <w:rPr>
          <w:rFonts w:eastAsia="Malgun Gothic Semilight" w:cstheme="minorHAnsi"/>
          <w:lang w:val="en-US" w:eastAsia="ko-KR"/>
        </w:rPr>
        <w:t xml:space="preserve"> and preferences and recommend</w:t>
      </w:r>
      <w:r w:rsidR="000F72E4">
        <w:rPr>
          <w:rFonts w:eastAsia="Malgun Gothic Semilight" w:cstheme="minorHAnsi"/>
          <w:lang w:val="en-US" w:eastAsia="ko-KR"/>
        </w:rPr>
        <w:t xml:space="preserve"> improving the hybrid courses.</w:t>
      </w:r>
    </w:p>
    <w:p w14:paraId="7609B9FC" w14:textId="6E30F2FA" w:rsidR="000F72E4" w:rsidRDefault="000F72E4" w:rsidP="00776843">
      <w:pPr>
        <w:tabs>
          <w:tab w:val="left" w:pos="2036"/>
        </w:tabs>
        <w:spacing w:line="480" w:lineRule="auto"/>
        <w:rPr>
          <w:rFonts w:eastAsia="Malgun Gothic Semilight" w:cstheme="minorHAnsi"/>
          <w:lang w:val="en-US" w:eastAsia="ko-KR"/>
        </w:rPr>
      </w:pPr>
    </w:p>
    <w:p w14:paraId="66E65987" w14:textId="5E8AE3B0" w:rsidR="000F72E4" w:rsidRDefault="000F72E4" w:rsidP="000F72E4">
      <w:pPr>
        <w:tabs>
          <w:tab w:val="left" w:pos="2036"/>
        </w:tabs>
        <w:spacing w:line="480" w:lineRule="auto"/>
        <w:rPr>
          <w:rFonts w:eastAsia="Malgun Gothic Semilight" w:cstheme="minorHAnsi"/>
          <w:lang w:val="en-US" w:eastAsia="ko-KR"/>
        </w:rPr>
      </w:pPr>
      <w:r w:rsidRPr="000F72E4">
        <w:rPr>
          <w:rFonts w:eastAsia="Malgun Gothic Semilight" w:cstheme="minorHAnsi"/>
          <w:lang w:val="en-US" w:eastAsia="ko-KR"/>
        </w:rPr>
        <w:t>1)</w:t>
      </w:r>
      <w:r>
        <w:rPr>
          <w:rFonts w:eastAsia="Malgun Gothic Semilight" w:cstheme="minorHAnsi"/>
          <w:lang w:val="en-US" w:eastAsia="ko-KR"/>
        </w:rPr>
        <w:t xml:space="preserve"> Definition of Hybrid Courses</w:t>
      </w:r>
    </w:p>
    <w:p w14:paraId="12413D95" w14:textId="3769679B" w:rsidR="00C4766B" w:rsidRDefault="004555ED"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9763F2">
        <w:rPr>
          <w:rFonts w:eastAsia="Malgun Gothic Semilight" w:cstheme="minorHAnsi"/>
          <w:lang w:val="en-US" w:eastAsia="ko-KR"/>
        </w:rPr>
        <w:t>H</w:t>
      </w:r>
      <w:r w:rsidR="007E2CD3">
        <w:rPr>
          <w:rFonts w:eastAsia="Malgun Gothic Semilight" w:cstheme="minorHAnsi"/>
          <w:lang w:val="en-US" w:eastAsia="ko-KR"/>
        </w:rPr>
        <w:t>ybrid course means courses that have properties of both face-to-face instruction and distance teaching</w:t>
      </w:r>
      <w:r w:rsidR="00DC3264">
        <w:rPr>
          <w:rFonts w:eastAsia="Malgun Gothic Semilight" w:cstheme="minorHAnsi"/>
          <w:lang w:val="en-US" w:eastAsia="ko-KR"/>
        </w:rPr>
        <w:t xml:space="preserve">. Therefore, hybrid courses are composed of two components: in-person class time and online cyber </w:t>
      </w:r>
      <w:r w:rsidR="00C4766B">
        <w:rPr>
          <w:rFonts w:eastAsia="Malgun Gothic Semilight" w:cstheme="minorHAnsi"/>
          <w:lang w:val="en-US" w:eastAsia="ko-KR"/>
        </w:rPr>
        <w:t xml:space="preserve">space time (Lei and Lei 2). </w:t>
      </w:r>
      <w:r w:rsidR="001C3E2D">
        <w:rPr>
          <w:rFonts w:eastAsia="Malgun Gothic Semilight" w:cstheme="minorHAnsi"/>
          <w:lang w:val="en-US" w:eastAsia="ko-KR"/>
        </w:rPr>
        <w:t>Most courses use online platforms these days</w:t>
      </w:r>
      <w:r w:rsidR="00C4766B">
        <w:rPr>
          <w:rFonts w:eastAsia="Malgun Gothic Semilight" w:cstheme="minorHAnsi"/>
          <w:lang w:val="en-US" w:eastAsia="ko-KR"/>
        </w:rPr>
        <w:t>, but not all the courses are hybrid. As the definition shows, in hybrid courses, students spend time on the online platform. For example, using Canvas only for announcements and sharing lecture materials will not fit for hybrid courses. To design a hybrid course, any kinds of time-consuming class activities, such as lab, pre-lecture, live streaming, or lecture recording, should be able to be done in online space.</w:t>
      </w:r>
    </w:p>
    <w:p w14:paraId="6BE43F70" w14:textId="77777777" w:rsidR="00C4766B" w:rsidRDefault="00C4766B" w:rsidP="000F72E4">
      <w:pPr>
        <w:tabs>
          <w:tab w:val="left" w:pos="2036"/>
        </w:tabs>
        <w:spacing w:line="480" w:lineRule="auto"/>
        <w:rPr>
          <w:rFonts w:eastAsia="Malgun Gothic Semilight" w:cstheme="minorHAnsi"/>
          <w:lang w:val="en-US" w:eastAsia="ko-KR"/>
        </w:rPr>
      </w:pPr>
    </w:p>
    <w:p w14:paraId="2E62A260" w14:textId="77777777" w:rsidR="00C4766B" w:rsidRDefault="00C4766B"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2) </w:t>
      </w:r>
      <w:r w:rsidRPr="006C06ED">
        <w:rPr>
          <w:rFonts w:eastAsia="Malgun Gothic Semilight" w:cstheme="minorHAnsi"/>
          <w:lang w:val="en-US" w:eastAsia="ko-KR"/>
        </w:rPr>
        <w:t>Background on the course delivery issue</w:t>
      </w:r>
    </w:p>
    <w:p w14:paraId="4C3C2BFB" w14:textId="2E69420C" w:rsidR="00C4766B" w:rsidRDefault="00C4766B"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lastRenderedPageBreak/>
        <w:t xml:space="preserve">     Due to the pandemic, UBC had shifted all the in-person courses to online courses until last August. Even though most courses went back to in-person-based</w:t>
      </w:r>
      <w:r w:rsidR="008D718A">
        <w:rPr>
          <w:rFonts w:eastAsia="Malgun Gothic Semilight" w:cstheme="minorHAnsi"/>
          <w:lang w:val="en-US" w:eastAsia="ko-KR"/>
        </w:rPr>
        <w:t xml:space="preserve"> delivery, many courses also offered distance teaching. </w:t>
      </w:r>
      <w:r w:rsidR="004161A5">
        <w:rPr>
          <w:rFonts w:eastAsia="Malgun Gothic Semilight" w:cstheme="minorHAnsi"/>
          <w:lang w:val="en-US" w:eastAsia="ko-KR"/>
        </w:rPr>
        <w:t>By experiencing all the three methods, online, in-person</w:t>
      </w:r>
      <w:r>
        <w:rPr>
          <w:rFonts w:eastAsia="Malgun Gothic Semilight" w:cstheme="minorHAnsi"/>
          <w:lang w:val="en-US" w:eastAsia="ko-KR"/>
        </w:rPr>
        <w:t>,</w:t>
      </w:r>
      <w:r w:rsidR="004161A5">
        <w:rPr>
          <w:rFonts w:eastAsia="Malgun Gothic Semilight" w:cstheme="minorHAnsi"/>
          <w:lang w:val="en-US" w:eastAsia="ko-KR"/>
        </w:rPr>
        <w:t xml:space="preserve"> and hybrid, UBC students got preference and needs on course delivery. However, the preference and needs have not </w:t>
      </w:r>
      <w:r w:rsidR="00CF2CE5">
        <w:rPr>
          <w:rFonts w:eastAsia="Malgun Gothic Semilight" w:cstheme="minorHAnsi"/>
          <w:lang w:val="en-US" w:eastAsia="ko-KR"/>
        </w:rPr>
        <w:t xml:space="preserve">been </w:t>
      </w:r>
      <w:r w:rsidR="004161A5">
        <w:rPr>
          <w:rFonts w:eastAsia="Malgun Gothic Semilight" w:cstheme="minorHAnsi"/>
          <w:lang w:val="en-US" w:eastAsia="ko-KR"/>
        </w:rPr>
        <w:t xml:space="preserve">studied yet, so many of the courses </w:t>
      </w:r>
      <w:r>
        <w:rPr>
          <w:rFonts w:eastAsia="Malgun Gothic Semilight" w:cstheme="minorHAnsi"/>
          <w:lang w:val="en-US" w:eastAsia="ko-KR"/>
        </w:rPr>
        <w:t xml:space="preserve">depend on the circumstance of professors’ own decisions. </w:t>
      </w:r>
      <w:r w:rsidR="001D5842">
        <w:rPr>
          <w:rFonts w:eastAsia="Malgun Gothic Semilight" w:cstheme="minorHAnsi"/>
          <w:lang w:val="en-US" w:eastAsia="ko-KR"/>
        </w:rPr>
        <w:t>To design better hybrid courses, investigating students’ preferences for the courses modalities is highly important.</w:t>
      </w:r>
    </w:p>
    <w:p w14:paraId="17B86647" w14:textId="183868B8" w:rsidR="001D5842" w:rsidRDefault="001D5842" w:rsidP="000F72E4">
      <w:pPr>
        <w:tabs>
          <w:tab w:val="left" w:pos="2036"/>
        </w:tabs>
        <w:spacing w:line="480" w:lineRule="auto"/>
        <w:rPr>
          <w:rFonts w:eastAsia="Malgun Gothic Semilight" w:cstheme="minorHAnsi"/>
          <w:lang w:val="en-US" w:eastAsia="ko-KR"/>
        </w:rPr>
      </w:pPr>
    </w:p>
    <w:p w14:paraId="471613CA" w14:textId="12308318" w:rsidR="001D5842" w:rsidRDefault="001D5842" w:rsidP="000F72E4">
      <w:pPr>
        <w:tabs>
          <w:tab w:val="left" w:pos="2036"/>
        </w:tabs>
        <w:spacing w:line="480" w:lineRule="auto"/>
        <w:rPr>
          <w:rFonts w:eastAsiaTheme="majorEastAsia" w:cstheme="minorHAnsi"/>
          <w:lang w:val="en-US"/>
        </w:rPr>
      </w:pPr>
      <w:r>
        <w:rPr>
          <w:rFonts w:eastAsia="Malgun Gothic Semilight" w:cstheme="minorHAnsi"/>
          <w:lang w:val="en-US" w:eastAsia="ko-KR"/>
        </w:rPr>
        <w:t xml:space="preserve">3) </w:t>
      </w:r>
      <w:r w:rsidRPr="009145DE">
        <w:rPr>
          <w:rFonts w:eastAsiaTheme="majorEastAsia" w:cstheme="minorHAnsi"/>
          <w:lang w:val="en-US"/>
        </w:rPr>
        <w:t>Purpose of this report</w:t>
      </w:r>
    </w:p>
    <w:p w14:paraId="3B701CD7" w14:textId="6B4E2621" w:rsidR="00C4766B" w:rsidRDefault="001D5842" w:rsidP="000F72E4">
      <w:pPr>
        <w:tabs>
          <w:tab w:val="left" w:pos="2036"/>
        </w:tabs>
        <w:spacing w:line="480" w:lineRule="auto"/>
        <w:rPr>
          <w:rFonts w:eastAsia="Malgun Gothic Semilight" w:cstheme="minorHAnsi"/>
          <w:lang w:val="en-US" w:eastAsia="ko-KR"/>
        </w:rPr>
      </w:pPr>
      <w:r>
        <w:rPr>
          <w:rFonts w:eastAsiaTheme="majorEastAsia" w:cstheme="minorHAnsi"/>
          <w:lang w:val="en-US"/>
        </w:rPr>
        <w:t xml:space="preserve">     </w:t>
      </w:r>
      <w:r>
        <w:rPr>
          <w:rFonts w:eastAsia="Malgun Gothic Semilight" w:cstheme="minorHAnsi"/>
          <w:lang w:val="en-US" w:eastAsia="ko-KR"/>
        </w:rPr>
        <w:t>This study is aimed to find out what students want for the courses and recommend the way of designing better hybrid courses.</w:t>
      </w:r>
      <w:r w:rsidR="00667E9A">
        <w:rPr>
          <w:rFonts w:eastAsia="Malgun Gothic Semilight" w:cstheme="minorHAnsi"/>
          <w:lang w:val="en-US" w:eastAsia="ko-KR"/>
        </w:rPr>
        <w:t xml:space="preserve"> To find out students’ needs and wants for the courses, the study will investigate students’ experience and preferences on the three modalities: online, hybrid, and in-person. Also, the study will research the professors’ </w:t>
      </w:r>
      <w:r w:rsidR="00954AA1">
        <w:rPr>
          <w:rFonts w:eastAsia="Malgun Gothic Semilight" w:cstheme="minorHAnsi"/>
          <w:lang w:val="en-US" w:eastAsia="ko-KR"/>
        </w:rPr>
        <w:t>perspectives</w:t>
      </w:r>
      <w:r w:rsidR="00667E9A">
        <w:rPr>
          <w:rFonts w:eastAsia="Malgun Gothic Semilight" w:cstheme="minorHAnsi"/>
          <w:lang w:val="en-US" w:eastAsia="ko-KR"/>
        </w:rPr>
        <w:t xml:space="preserve"> on the course modalities. </w:t>
      </w:r>
    </w:p>
    <w:p w14:paraId="76AC46BC" w14:textId="77777777" w:rsidR="001D5842" w:rsidRDefault="001D5842" w:rsidP="000F72E4">
      <w:pPr>
        <w:tabs>
          <w:tab w:val="left" w:pos="2036"/>
        </w:tabs>
        <w:spacing w:line="480" w:lineRule="auto"/>
        <w:rPr>
          <w:rFonts w:eastAsia="Malgun Gothic Semilight" w:cstheme="minorHAnsi"/>
          <w:lang w:val="en-US" w:eastAsia="ko-KR"/>
        </w:rPr>
      </w:pPr>
    </w:p>
    <w:p w14:paraId="570F4A15" w14:textId="52EF7BD8" w:rsidR="00C4766B" w:rsidRDefault="00667E9A"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4</w:t>
      </w:r>
      <w:r w:rsidR="00C4766B">
        <w:rPr>
          <w:rFonts w:eastAsia="Malgun Gothic Semilight" w:cstheme="minorHAnsi"/>
          <w:lang w:val="en-US" w:eastAsia="ko-KR"/>
        </w:rPr>
        <w:t xml:space="preserve">) </w:t>
      </w:r>
      <w:r w:rsidR="00C4766B" w:rsidRPr="006C06ED">
        <w:rPr>
          <w:rFonts w:eastAsia="Malgun Gothic Semilight" w:cstheme="minorHAnsi"/>
          <w:lang w:val="en-US" w:eastAsia="ko-KR"/>
        </w:rPr>
        <w:t>Brief description of data sources</w:t>
      </w:r>
    </w:p>
    <w:p w14:paraId="2C4A6C34" w14:textId="0099E9A4" w:rsidR="007233ED" w:rsidRDefault="00C4766B"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First, the primary data investigating the UBC students’ opinions on hybrid courses were collected by a survey. The survey asked questions about experience and preference for hybrid courses to UBC students. Also, to check the reality of designing hybrid courses, an interview with</w:t>
      </w:r>
      <w:r w:rsidR="007233ED">
        <w:rPr>
          <w:rFonts w:eastAsia="Malgun Gothic Semilight" w:cstheme="minorHAnsi"/>
          <w:lang w:val="en-US" w:eastAsia="ko-KR"/>
        </w:rPr>
        <w:t xml:space="preserve"> two UBC </w:t>
      </w:r>
      <w:r w:rsidR="00A44073">
        <w:rPr>
          <w:rFonts w:eastAsia="Malgun Gothic Semilight" w:cstheme="minorHAnsi"/>
          <w:lang w:val="en-US" w:eastAsia="ko-KR"/>
        </w:rPr>
        <w:t>professors</w:t>
      </w:r>
      <w:r w:rsidR="007233ED">
        <w:rPr>
          <w:rFonts w:eastAsia="Malgun Gothic Semilight" w:cstheme="minorHAnsi"/>
          <w:lang w:val="en-US" w:eastAsia="ko-KR"/>
        </w:rPr>
        <w:t xml:space="preserve"> </w:t>
      </w:r>
      <w:r w:rsidR="00863950">
        <w:rPr>
          <w:rFonts w:eastAsia="Malgun Gothic Semilight" w:cstheme="minorHAnsi"/>
          <w:lang w:val="en-US" w:eastAsia="ko-KR"/>
        </w:rPr>
        <w:t>was</w:t>
      </w:r>
      <w:r w:rsidR="007233ED">
        <w:rPr>
          <w:rFonts w:eastAsia="Malgun Gothic Semilight" w:cstheme="minorHAnsi"/>
          <w:lang w:val="en-US" w:eastAsia="ko-KR"/>
        </w:rPr>
        <w:t xml:space="preserve"> conducted. </w:t>
      </w:r>
      <w:r w:rsidR="00A44073">
        <w:rPr>
          <w:rFonts w:eastAsia="Malgun Gothic Semilight" w:cstheme="minorHAnsi"/>
          <w:lang w:val="en-US" w:eastAsia="ko-KR"/>
        </w:rPr>
        <w:t xml:space="preserve">The interviewee </w:t>
      </w:r>
      <w:r w:rsidR="00863950">
        <w:rPr>
          <w:rFonts w:eastAsia="Malgun Gothic Semilight" w:cstheme="minorHAnsi"/>
          <w:lang w:val="en-US" w:eastAsia="ko-KR"/>
        </w:rPr>
        <w:t>was</w:t>
      </w:r>
      <w:r w:rsidR="00A44073">
        <w:rPr>
          <w:rFonts w:eastAsia="Malgun Gothic Semilight" w:cstheme="minorHAnsi"/>
          <w:lang w:val="en-US" w:eastAsia="ko-KR"/>
        </w:rPr>
        <w:t xml:space="preserve"> limited to the professors who </w:t>
      </w:r>
      <w:r w:rsidR="00945E53">
        <w:rPr>
          <w:rFonts w:eastAsia="Malgun Gothic Semilight" w:cstheme="minorHAnsi"/>
          <w:lang w:val="en-US" w:eastAsia="ko-KR"/>
        </w:rPr>
        <w:t>experienced</w:t>
      </w:r>
      <w:r w:rsidR="00A44073">
        <w:rPr>
          <w:rFonts w:eastAsia="Malgun Gothic Semilight" w:cstheme="minorHAnsi"/>
          <w:lang w:val="en-US" w:eastAsia="ko-KR"/>
        </w:rPr>
        <w:t xml:space="preserve"> delivering hybrid courses.</w:t>
      </w:r>
    </w:p>
    <w:p w14:paraId="29978F5C" w14:textId="1B3E6C65" w:rsidR="007233ED" w:rsidRDefault="007233ED"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lastRenderedPageBreak/>
        <w:t xml:space="preserve">     Along with the primary data, secondary data </w:t>
      </w:r>
      <w:r w:rsidR="00863950">
        <w:rPr>
          <w:rFonts w:eastAsia="Malgun Gothic Semilight" w:cstheme="minorHAnsi"/>
          <w:lang w:val="en-US" w:eastAsia="ko-KR"/>
        </w:rPr>
        <w:t>was</w:t>
      </w:r>
      <w:r>
        <w:rPr>
          <w:rFonts w:eastAsia="Malgun Gothic Semilight" w:cstheme="minorHAnsi"/>
          <w:lang w:val="en-US" w:eastAsia="ko-KR"/>
        </w:rPr>
        <w:t xml:space="preserve"> used to study the global trend on hybrid courses.</w:t>
      </w:r>
    </w:p>
    <w:p w14:paraId="77F09C6A" w14:textId="64AD8305" w:rsidR="006C06ED" w:rsidRDefault="006C06ED" w:rsidP="000F72E4">
      <w:pPr>
        <w:tabs>
          <w:tab w:val="left" w:pos="2036"/>
        </w:tabs>
        <w:spacing w:line="480" w:lineRule="auto"/>
        <w:rPr>
          <w:rFonts w:eastAsia="Malgun Gothic Semilight" w:cstheme="minorHAnsi"/>
          <w:lang w:val="en-US" w:eastAsia="ko-KR"/>
        </w:rPr>
      </w:pPr>
    </w:p>
    <w:p w14:paraId="6F884209" w14:textId="247DA342" w:rsidR="006C06ED" w:rsidRDefault="00667E9A"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5</w:t>
      </w:r>
      <w:r w:rsidR="006C06ED">
        <w:rPr>
          <w:rFonts w:eastAsia="Malgun Gothic Semilight" w:cstheme="minorHAnsi"/>
          <w:lang w:val="en-US" w:eastAsia="ko-KR"/>
        </w:rPr>
        <w:t xml:space="preserve">) </w:t>
      </w:r>
      <w:r w:rsidR="006C06ED" w:rsidRPr="006C06ED">
        <w:rPr>
          <w:rFonts w:eastAsia="Malgun Gothic Semilight" w:cstheme="minorHAnsi"/>
          <w:lang w:val="en-US" w:eastAsia="ko-KR"/>
        </w:rPr>
        <w:t>Scope of this inquiry</w:t>
      </w:r>
    </w:p>
    <w:p w14:paraId="024B6463" w14:textId="77777777" w:rsidR="00945E53" w:rsidRDefault="00A44073"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6B0FA5">
        <w:rPr>
          <w:rFonts w:eastAsia="Malgun Gothic Semilight" w:cstheme="minorHAnsi"/>
          <w:lang w:val="en-US" w:eastAsia="ko-KR"/>
        </w:rPr>
        <w:t xml:space="preserve">The scope of this inquiry </w:t>
      </w:r>
      <w:r w:rsidR="00863950">
        <w:rPr>
          <w:rFonts w:eastAsia="Malgun Gothic Semilight" w:cstheme="minorHAnsi"/>
          <w:lang w:val="en-US" w:eastAsia="ko-KR"/>
        </w:rPr>
        <w:t>was</w:t>
      </w:r>
      <w:r w:rsidR="006B0FA5">
        <w:rPr>
          <w:rFonts w:eastAsia="Malgun Gothic Semilight" w:cstheme="minorHAnsi"/>
          <w:lang w:val="en-US" w:eastAsia="ko-KR"/>
        </w:rPr>
        <w:t xml:space="preserve"> limited to UBC students and professors, currently having courses in UBC. As UBC most students and professors in UBC experienced at least two among online, hybrid, and in-person courses, there </w:t>
      </w:r>
      <w:r w:rsidR="00945E53">
        <w:rPr>
          <w:rFonts w:eastAsia="Malgun Gothic Semilight" w:cstheme="minorHAnsi"/>
          <w:lang w:val="en-US" w:eastAsia="ko-KR"/>
        </w:rPr>
        <w:t xml:space="preserve">were no other conditions for the recruitment. </w:t>
      </w:r>
    </w:p>
    <w:p w14:paraId="2156CAC9" w14:textId="77777777" w:rsidR="00945E53" w:rsidRDefault="00945E53"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The scope of the survey was at least 30 UBC students for statistical significance. The survey asked opinions and preferences for online, hybrid, and in-person courses based on their experience. Also, to find out possible influences on different preferences on hybrid courses, the survey contained background information questions.</w:t>
      </w:r>
    </w:p>
    <w:p w14:paraId="19AE49EE" w14:textId="77777777" w:rsidR="00945E53" w:rsidRDefault="00945E53" w:rsidP="000F72E4">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The scope of the interview was two professors who experienced hybrid courses. The interview asks the satisfaction on each course methodology they experienced, and the anticipation and preference for hybrid courses.</w:t>
      </w:r>
    </w:p>
    <w:p w14:paraId="4E56EFD3" w14:textId="77777777" w:rsidR="00945E53" w:rsidRDefault="00945E53" w:rsidP="000F72E4">
      <w:pPr>
        <w:tabs>
          <w:tab w:val="left" w:pos="2036"/>
        </w:tabs>
        <w:spacing w:line="480" w:lineRule="auto"/>
        <w:rPr>
          <w:rFonts w:eastAsia="Malgun Gothic Semilight" w:cstheme="minorHAnsi"/>
          <w:lang w:val="en-US" w:eastAsia="ko-KR"/>
        </w:rPr>
      </w:pPr>
    </w:p>
    <w:p w14:paraId="783B4C9D" w14:textId="77777777" w:rsidR="00945E53" w:rsidRDefault="00945E53" w:rsidP="00DF40C6">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2. </w:t>
      </w:r>
      <w:r w:rsidRPr="006C06ED">
        <w:rPr>
          <w:rFonts w:eastAsia="Malgun Gothic Semilight" w:cstheme="minorHAnsi"/>
          <w:lang w:val="en-US" w:eastAsia="ko-KR"/>
        </w:rPr>
        <w:t>Data Analysis</w:t>
      </w:r>
      <w:r>
        <w:rPr>
          <w:rFonts w:eastAsia="Malgun Gothic Semilight" w:cstheme="minorHAnsi"/>
          <w:lang w:val="en-US" w:eastAsia="ko-KR"/>
        </w:rPr>
        <w:t xml:space="preserve"> </w:t>
      </w:r>
    </w:p>
    <w:p w14:paraId="15F71082" w14:textId="77777777" w:rsidR="00945E53" w:rsidRDefault="00945E53"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1)</w:t>
      </w:r>
      <w:r>
        <w:rPr>
          <w:rFonts w:eastAsia="Malgun Gothic Semilight" w:cstheme="minorHAnsi"/>
          <w:lang w:val="en-US" w:eastAsia="ko-KR"/>
        </w:rPr>
        <w:t xml:space="preserve"> </w:t>
      </w:r>
      <w:r w:rsidRPr="006C06ED">
        <w:rPr>
          <w:rFonts w:eastAsia="Malgun Gothic Semilight" w:cstheme="minorHAnsi"/>
          <w:lang w:val="en-US" w:eastAsia="ko-KR"/>
        </w:rPr>
        <w:t>Worldwide trend on hybrid courses</w:t>
      </w:r>
    </w:p>
    <w:p w14:paraId="537F02E1" w14:textId="061B964D" w:rsidR="006C06ED" w:rsidRDefault="00945E53"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Affected</w:t>
      </w:r>
      <w:r w:rsidR="0009353F">
        <w:rPr>
          <w:rFonts w:eastAsia="Malgun Gothic Semilight" w:cstheme="minorHAnsi"/>
          <w:lang w:val="en-US" w:eastAsia="ko-KR"/>
        </w:rPr>
        <w:t xml:space="preserve"> by COVID-19, experience on the online courses changed students’ preference </w:t>
      </w:r>
      <w:r w:rsidR="00EF7DFC">
        <w:rPr>
          <w:rFonts w:eastAsia="Malgun Gothic Semilight" w:cstheme="minorHAnsi"/>
          <w:lang w:val="en-US" w:eastAsia="ko-KR"/>
        </w:rPr>
        <w:t>for</w:t>
      </w:r>
      <w:r w:rsidR="0009353F">
        <w:rPr>
          <w:rFonts w:eastAsia="Malgun Gothic Semilight" w:cstheme="minorHAnsi"/>
          <w:lang w:val="en-US" w:eastAsia="ko-KR"/>
        </w:rPr>
        <w:t xml:space="preserve"> in-person courses. According to research, US students show more preference </w:t>
      </w:r>
      <w:r w:rsidR="00EF7DFC">
        <w:rPr>
          <w:rFonts w:eastAsia="Malgun Gothic Semilight" w:cstheme="minorHAnsi"/>
          <w:lang w:val="en-US" w:eastAsia="ko-KR"/>
        </w:rPr>
        <w:t>for</w:t>
      </w:r>
      <w:r w:rsidR="0009353F">
        <w:rPr>
          <w:rFonts w:eastAsia="Malgun Gothic Semilight" w:cstheme="minorHAnsi"/>
          <w:lang w:val="en-US" w:eastAsia="ko-KR"/>
        </w:rPr>
        <w:t xml:space="preserve"> online learning than pre-pandemic.</w:t>
      </w:r>
      <w:r w:rsidR="00D136B5">
        <w:rPr>
          <w:rFonts w:eastAsia="Malgun Gothic Semilight" w:cstheme="minorHAnsi"/>
          <w:lang w:val="en-US" w:eastAsia="ko-KR"/>
        </w:rPr>
        <w:t xml:space="preserve"> As expected by this result, students’ preference </w:t>
      </w:r>
      <w:r w:rsidR="00EF7DFC">
        <w:rPr>
          <w:rFonts w:eastAsia="Malgun Gothic Semilight" w:cstheme="minorHAnsi"/>
          <w:lang w:val="en-US" w:eastAsia="ko-KR"/>
        </w:rPr>
        <w:t>for</w:t>
      </w:r>
      <w:r w:rsidR="00D136B5">
        <w:rPr>
          <w:rFonts w:eastAsia="Malgun Gothic Semilight" w:cstheme="minorHAnsi"/>
          <w:lang w:val="en-US" w:eastAsia="ko-KR"/>
        </w:rPr>
        <w:t xml:space="preserve"> hybrid courses got higher due to the experience </w:t>
      </w:r>
      <w:r>
        <w:rPr>
          <w:rFonts w:eastAsia="Malgun Gothic Semilight" w:cstheme="minorHAnsi"/>
          <w:lang w:val="en-US" w:eastAsia="ko-KR"/>
        </w:rPr>
        <w:t>of</w:t>
      </w:r>
      <w:r w:rsidR="00D136B5">
        <w:rPr>
          <w:rFonts w:eastAsia="Malgun Gothic Semilight" w:cstheme="minorHAnsi"/>
          <w:lang w:val="en-US" w:eastAsia="ko-KR"/>
        </w:rPr>
        <w:t xml:space="preserve"> the online courses</w:t>
      </w:r>
      <w:r w:rsidR="00392389">
        <w:rPr>
          <w:rFonts w:eastAsia="Malgun Gothic Semilight" w:cstheme="minorHAnsi"/>
          <w:lang w:val="en-US" w:eastAsia="ko-KR"/>
        </w:rPr>
        <w:t>.</w:t>
      </w:r>
    </w:p>
    <w:p w14:paraId="257567D1" w14:textId="779FD112" w:rsidR="00BD3842" w:rsidRDefault="0009353F" w:rsidP="006C06ED">
      <w:pPr>
        <w:tabs>
          <w:tab w:val="left" w:pos="2036"/>
        </w:tabs>
        <w:spacing w:line="480" w:lineRule="auto"/>
        <w:rPr>
          <w:rFonts w:eastAsia="Malgun Gothic Semilight" w:cstheme="minorHAnsi"/>
          <w:lang w:val="en-US" w:eastAsia="ko-KR"/>
        </w:rPr>
      </w:pPr>
      <w:r>
        <w:rPr>
          <w:rFonts w:eastAsia="Malgun Gothic Semilight" w:cstheme="minorHAnsi"/>
          <w:noProof/>
          <w:lang w:val="en-US" w:eastAsia="ko-KR"/>
        </w:rPr>
        <w:lastRenderedPageBreak/>
        <w:drawing>
          <wp:inline distT="0" distB="0" distL="0" distR="0" wp14:anchorId="4818F79F" wp14:editId="60897F14">
            <wp:extent cx="4500081" cy="2188395"/>
            <wp:effectExtent l="0" t="0" r="889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24989F" w14:textId="60EF7128" w:rsidR="00BD3842" w:rsidRDefault="00BD3842"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Figure 1. Student Changes in Attitudes Since Prior to the Pandemic (McKenzie</w:t>
      </w:r>
      <w:r w:rsidR="00231EFF">
        <w:rPr>
          <w:rFonts w:eastAsia="Malgun Gothic Semilight" w:cstheme="minorHAnsi"/>
          <w:lang w:val="en-US" w:eastAsia="ko-KR"/>
        </w:rPr>
        <w:t xml:space="preserve">, </w:t>
      </w:r>
      <w:r w:rsidR="00231EFF" w:rsidRPr="00231EFF">
        <w:rPr>
          <w:rFonts w:eastAsia="Malgun Gothic Semilight" w:cstheme="minorHAnsi"/>
          <w:i/>
          <w:iCs/>
          <w:lang w:val="en-US" w:eastAsia="ko-KR"/>
        </w:rPr>
        <w:t>Students Want Online</w:t>
      </w:r>
      <w:r>
        <w:rPr>
          <w:rFonts w:eastAsia="Malgun Gothic Semilight" w:cstheme="minorHAnsi"/>
          <w:lang w:val="en-US" w:eastAsia="ko-KR"/>
        </w:rPr>
        <w:t>)</w:t>
      </w:r>
    </w:p>
    <w:p w14:paraId="5CD50763" w14:textId="77777777" w:rsidR="00231EFF" w:rsidRDefault="00231EFF" w:rsidP="006C06ED">
      <w:pPr>
        <w:tabs>
          <w:tab w:val="left" w:pos="2036"/>
        </w:tabs>
        <w:spacing w:line="480" w:lineRule="auto"/>
        <w:rPr>
          <w:rFonts w:eastAsia="Malgun Gothic Semilight" w:cstheme="minorHAnsi"/>
          <w:lang w:val="en-US" w:eastAsia="ko-KR"/>
        </w:rPr>
      </w:pPr>
    </w:p>
    <w:p w14:paraId="361F5A6E" w14:textId="67076BCE"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 Online tool usage in universities</w:t>
      </w:r>
    </w:p>
    <w:p w14:paraId="22BFA863" w14:textId="29CB0D6F" w:rsidR="006C06ED" w:rsidRDefault="001C602E"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Even before the pandemic, many universities used online platforms or provided some online learning courses. In 2017, 33.5% of higher education students </w:t>
      </w:r>
      <w:r w:rsidR="00DB119C">
        <w:rPr>
          <w:rFonts w:eastAsia="Malgun Gothic Semilight" w:cstheme="minorHAnsi"/>
          <w:lang w:val="en-US" w:eastAsia="ko-KR"/>
        </w:rPr>
        <w:t xml:space="preserve">in </w:t>
      </w:r>
      <w:r w:rsidR="00945E53">
        <w:rPr>
          <w:rFonts w:eastAsia="Malgun Gothic Semilight" w:cstheme="minorHAnsi"/>
          <w:lang w:val="en-US" w:eastAsia="ko-KR"/>
        </w:rPr>
        <w:t xml:space="preserve">the </w:t>
      </w:r>
      <w:r w:rsidR="00DB119C">
        <w:rPr>
          <w:rFonts w:eastAsia="Malgun Gothic Semilight" w:cstheme="minorHAnsi"/>
          <w:lang w:val="en-US" w:eastAsia="ko-KR"/>
        </w:rPr>
        <w:t xml:space="preserve">US </w:t>
      </w:r>
      <w:r>
        <w:rPr>
          <w:rFonts w:eastAsia="Malgun Gothic Semilight" w:cstheme="minorHAnsi"/>
          <w:lang w:val="en-US" w:eastAsia="ko-KR"/>
        </w:rPr>
        <w:t>took courses in some form of distance or online learning (Roberts).</w:t>
      </w:r>
      <w:r w:rsidR="00DB119C">
        <w:rPr>
          <w:rFonts w:eastAsia="Malgun Gothic Semilight" w:cstheme="minorHAnsi"/>
          <w:lang w:val="en-US" w:eastAsia="ko-KR"/>
        </w:rPr>
        <w:t xml:space="preserve"> </w:t>
      </w:r>
      <w:r w:rsidR="00231EFF">
        <w:rPr>
          <w:rFonts w:eastAsia="Malgun Gothic Semilight" w:cstheme="minorHAnsi"/>
          <w:lang w:val="en-US" w:eastAsia="ko-KR"/>
        </w:rPr>
        <w:t>Also, two of the most popular learning management system, Canvas</w:t>
      </w:r>
      <w:r w:rsidR="00945E53">
        <w:rPr>
          <w:rFonts w:eastAsia="Malgun Gothic Semilight" w:cstheme="minorHAnsi"/>
          <w:lang w:val="en-US" w:eastAsia="ko-KR"/>
        </w:rPr>
        <w:t>,</w:t>
      </w:r>
      <w:r w:rsidR="00231EFF">
        <w:rPr>
          <w:rFonts w:eastAsia="Malgun Gothic Semilight" w:cstheme="minorHAnsi"/>
          <w:lang w:val="en-US" w:eastAsia="ko-KR"/>
        </w:rPr>
        <w:t xml:space="preserve"> and Blackboard, had 1,218 installations and 1,216 installations each at U.S. institutions in 2018 (McKenzie, </w:t>
      </w:r>
      <w:r w:rsidR="00231EFF" w:rsidRPr="00231EFF">
        <w:rPr>
          <w:rFonts w:eastAsia="Malgun Gothic Semilight" w:cstheme="minorHAnsi"/>
          <w:i/>
          <w:iCs/>
          <w:lang w:val="en-US" w:eastAsia="ko-KR"/>
        </w:rPr>
        <w:t>Canvas Catches</w:t>
      </w:r>
      <w:r w:rsidR="00231EFF">
        <w:rPr>
          <w:rFonts w:eastAsia="Malgun Gothic Semilight" w:cstheme="minorHAnsi"/>
          <w:lang w:val="en-US" w:eastAsia="ko-KR"/>
        </w:rPr>
        <w:t xml:space="preserve">). </w:t>
      </w:r>
      <w:r w:rsidR="00C11258">
        <w:rPr>
          <w:rFonts w:eastAsia="Malgun Gothic Semilight" w:cstheme="minorHAnsi"/>
          <w:lang w:val="en-US" w:eastAsia="ko-KR"/>
        </w:rPr>
        <w:t xml:space="preserve">The two data shows that many of the university-level educational institutions already accepted online tools, both in online and hybrid modalities. </w:t>
      </w:r>
      <w:r w:rsidR="003A2B99">
        <w:rPr>
          <w:rFonts w:eastAsia="Malgun Gothic Semilight" w:cstheme="minorHAnsi"/>
          <w:lang w:val="en-US" w:eastAsia="ko-KR"/>
        </w:rPr>
        <w:t>Growing usage of mobile devices is one factor of growing online tool usage. According to research, 67% of US college students have used mobile devices in course-related activities (</w:t>
      </w:r>
      <w:proofErr w:type="spellStart"/>
      <w:r w:rsidR="003A2B99">
        <w:rPr>
          <w:rFonts w:eastAsia="Malgun Gothic Semilight" w:cstheme="minorHAnsi"/>
          <w:lang w:val="en-US" w:eastAsia="ko-KR"/>
        </w:rPr>
        <w:t>B</w:t>
      </w:r>
      <w:r w:rsidR="00B220EC">
        <w:rPr>
          <w:rFonts w:eastAsia="Malgun Gothic Semilight" w:cstheme="minorHAnsi"/>
          <w:lang w:val="en-US" w:eastAsia="ko-KR"/>
        </w:rPr>
        <w:t>ouchrika</w:t>
      </w:r>
      <w:proofErr w:type="spellEnd"/>
      <w:r w:rsidR="003A2B99">
        <w:rPr>
          <w:rFonts w:eastAsia="Malgun Gothic Semilight" w:cstheme="minorHAnsi"/>
          <w:lang w:val="en-US" w:eastAsia="ko-KR"/>
        </w:rPr>
        <w:t xml:space="preserve">). </w:t>
      </w:r>
      <w:r w:rsidR="00231EFF">
        <w:rPr>
          <w:rFonts w:eastAsia="Malgun Gothic Semilight" w:cstheme="minorHAnsi"/>
          <w:lang w:val="en-US" w:eastAsia="ko-KR"/>
        </w:rPr>
        <w:t>Considering that online tool usage grew a lot in the pandemic, it can be expected that most universities now use online tools actively.</w:t>
      </w:r>
    </w:p>
    <w:p w14:paraId="71BFAA26" w14:textId="77777777" w:rsidR="00231EFF" w:rsidRDefault="00231EFF" w:rsidP="006C06ED">
      <w:pPr>
        <w:tabs>
          <w:tab w:val="left" w:pos="2036"/>
        </w:tabs>
        <w:spacing w:line="480" w:lineRule="auto"/>
        <w:rPr>
          <w:rFonts w:eastAsia="Malgun Gothic Semilight" w:cstheme="minorHAnsi"/>
          <w:lang w:val="en-US" w:eastAsia="ko-KR"/>
        </w:rPr>
      </w:pPr>
    </w:p>
    <w:p w14:paraId="2DCE817F" w14:textId="125BA763"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 Satisfaction on hybrid courses</w:t>
      </w:r>
    </w:p>
    <w:p w14:paraId="61314C91" w14:textId="5D6B1E47" w:rsidR="006C06ED" w:rsidRDefault="00231EFF"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lastRenderedPageBreak/>
        <w:t xml:space="preserve">     Many studies show that students’ satisfaction </w:t>
      </w:r>
      <w:r w:rsidR="00945E53">
        <w:rPr>
          <w:rFonts w:eastAsia="Malgun Gothic Semilight" w:cstheme="minorHAnsi"/>
          <w:lang w:val="en-US" w:eastAsia="ko-KR"/>
        </w:rPr>
        <w:t>with</w:t>
      </w:r>
      <w:r>
        <w:rPr>
          <w:rFonts w:eastAsia="Malgun Gothic Semilight" w:cstheme="minorHAnsi"/>
          <w:lang w:val="en-US" w:eastAsia="ko-KR"/>
        </w:rPr>
        <w:t xml:space="preserve"> hybrid courses is high. As seen in Figure 2, </w:t>
      </w:r>
      <w:r w:rsidR="003A2B99">
        <w:rPr>
          <w:rFonts w:eastAsia="Malgun Gothic Semilight" w:cstheme="minorHAnsi"/>
          <w:lang w:val="en-US" w:eastAsia="ko-KR"/>
        </w:rPr>
        <w:t>most students think online education is better or about the same as in-person education.</w:t>
      </w:r>
    </w:p>
    <w:p w14:paraId="05AF5C30" w14:textId="07976A21" w:rsidR="003A2B99" w:rsidRDefault="003A2B99" w:rsidP="006C06ED">
      <w:pPr>
        <w:tabs>
          <w:tab w:val="left" w:pos="2036"/>
        </w:tabs>
        <w:spacing w:line="480" w:lineRule="auto"/>
        <w:rPr>
          <w:rFonts w:eastAsia="Malgun Gothic Semilight" w:cstheme="minorHAnsi"/>
          <w:lang w:val="en-US" w:eastAsia="ko-KR"/>
        </w:rPr>
      </w:pPr>
      <w:r>
        <w:rPr>
          <w:rFonts w:eastAsia="Malgun Gothic Semilight" w:cstheme="minorHAnsi"/>
          <w:noProof/>
          <w:lang w:val="en-US" w:eastAsia="ko-KR"/>
        </w:rPr>
        <w:drawing>
          <wp:inline distT="0" distB="0" distL="0" distR="0" wp14:anchorId="5E816A6C" wp14:editId="0F4C8279">
            <wp:extent cx="4438436" cy="2578813"/>
            <wp:effectExtent l="0" t="0" r="698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CF3300" w14:textId="6FDCCAE2" w:rsidR="003A2B99" w:rsidRDefault="003A2B99"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Figure 2. College-Level Learning Experience: Online vs. Classroom (</w:t>
      </w:r>
      <w:proofErr w:type="spellStart"/>
      <w:r>
        <w:rPr>
          <w:rFonts w:eastAsia="Malgun Gothic Semilight" w:cstheme="minorHAnsi"/>
          <w:lang w:val="en-US" w:eastAsia="ko-KR"/>
        </w:rPr>
        <w:t>Bouchrika</w:t>
      </w:r>
      <w:proofErr w:type="spellEnd"/>
      <w:r>
        <w:rPr>
          <w:rFonts w:eastAsia="Malgun Gothic Semilight" w:cstheme="minorHAnsi"/>
          <w:lang w:val="en-US" w:eastAsia="ko-KR"/>
        </w:rPr>
        <w:t>)</w:t>
      </w:r>
    </w:p>
    <w:p w14:paraId="04602DF3" w14:textId="5437FF5A" w:rsidR="003A2B99" w:rsidRDefault="003A2B99"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3158E5">
        <w:rPr>
          <w:rFonts w:eastAsia="Malgun Gothic Semilight" w:cstheme="minorHAnsi"/>
          <w:lang w:val="en-US" w:eastAsia="ko-KR"/>
        </w:rPr>
        <w:t xml:space="preserve">Similar results are found in other studies. In a study comparing online, hybrid and in-person courses conducted on public health courses, satisfaction on hybrid executive program sections was 93.2% </w:t>
      </w:r>
      <w:r w:rsidR="003450AA">
        <w:rPr>
          <w:rFonts w:eastAsia="Malgun Gothic Semilight" w:cstheme="minorHAnsi"/>
          <w:lang w:val="en-US" w:eastAsia="ko-KR"/>
        </w:rPr>
        <w:t>on</w:t>
      </w:r>
      <w:r w:rsidR="003158E5">
        <w:rPr>
          <w:rFonts w:eastAsia="Malgun Gothic Semilight" w:cstheme="minorHAnsi"/>
          <w:lang w:val="en-US" w:eastAsia="ko-KR"/>
        </w:rPr>
        <w:t xml:space="preserve"> average, while </w:t>
      </w:r>
      <w:r w:rsidR="00456880">
        <w:rPr>
          <w:rFonts w:eastAsia="Malgun Gothic Semilight" w:cstheme="minorHAnsi"/>
          <w:lang w:val="en-US" w:eastAsia="ko-KR"/>
        </w:rPr>
        <w:t>that of</w:t>
      </w:r>
      <w:r w:rsidR="00122B68">
        <w:rPr>
          <w:rFonts w:eastAsia="Malgun Gothic Semilight" w:cstheme="minorHAnsi"/>
          <w:lang w:val="en-US" w:eastAsia="ko-KR"/>
        </w:rPr>
        <w:t xml:space="preserve"> </w:t>
      </w:r>
      <w:r w:rsidR="003158E5">
        <w:rPr>
          <w:rFonts w:eastAsia="Malgun Gothic Semilight" w:cstheme="minorHAnsi"/>
          <w:lang w:val="en-US" w:eastAsia="ko-KR"/>
        </w:rPr>
        <w:t xml:space="preserve">in-person on-campus sections was 83.3%. One reason </w:t>
      </w:r>
      <w:r w:rsidR="00EF7DFC">
        <w:rPr>
          <w:rFonts w:eastAsia="Malgun Gothic Semilight" w:cstheme="minorHAnsi" w:hint="eastAsia"/>
          <w:lang w:val="en-US" w:eastAsia="ko-KR"/>
        </w:rPr>
        <w:t>for</w:t>
      </w:r>
      <w:r w:rsidR="003158E5">
        <w:rPr>
          <w:rFonts w:eastAsia="Malgun Gothic Semilight" w:cstheme="minorHAnsi"/>
          <w:lang w:val="en-US" w:eastAsia="ko-KR"/>
        </w:rPr>
        <w:t xml:space="preserve"> the high satisfaction might be affected by engagement. </w:t>
      </w:r>
      <w:r w:rsidR="005C32F8">
        <w:rPr>
          <w:rFonts w:eastAsia="Malgun Gothic Semilight" w:cstheme="minorHAnsi"/>
          <w:lang w:val="en-US" w:eastAsia="ko-KR"/>
        </w:rPr>
        <w:t>75.7% of s</w:t>
      </w:r>
      <w:r w:rsidR="003158E5">
        <w:rPr>
          <w:rFonts w:eastAsia="Malgun Gothic Semilight" w:cstheme="minorHAnsi"/>
          <w:lang w:val="en-US" w:eastAsia="ko-KR"/>
        </w:rPr>
        <w:t xml:space="preserve">tudents </w:t>
      </w:r>
      <w:r w:rsidR="003450AA">
        <w:rPr>
          <w:rFonts w:eastAsia="Malgun Gothic Semilight" w:cstheme="minorHAnsi"/>
          <w:lang w:val="en-US" w:eastAsia="ko-KR"/>
        </w:rPr>
        <w:t xml:space="preserve">who </w:t>
      </w:r>
      <w:r w:rsidR="003158E5">
        <w:rPr>
          <w:rFonts w:eastAsia="Malgun Gothic Semilight" w:cstheme="minorHAnsi"/>
          <w:lang w:val="en-US" w:eastAsia="ko-KR"/>
        </w:rPr>
        <w:t xml:space="preserve">took hybrid courses </w:t>
      </w:r>
      <w:r w:rsidR="005C32F8">
        <w:rPr>
          <w:rFonts w:eastAsia="Malgun Gothic Semilight" w:cstheme="minorHAnsi"/>
          <w:lang w:val="en-US" w:eastAsia="ko-KR"/>
        </w:rPr>
        <w:t xml:space="preserve">agreed that they were more engaged, while only 33.6% of in-person students agreed on the same question </w:t>
      </w:r>
      <w:r w:rsidR="005C32F8" w:rsidRPr="005C32F8">
        <w:rPr>
          <w:rFonts w:eastAsia="Malgun Gothic Semilight" w:cstheme="minorHAnsi"/>
          <w:lang w:val="en-US" w:eastAsia="ko-KR"/>
        </w:rPr>
        <w:t>(Walker et al. 3</w:t>
      </w:r>
      <w:r w:rsidR="005C32F8">
        <w:rPr>
          <w:rFonts w:eastAsia="Malgun Gothic Semilight" w:cstheme="minorHAnsi"/>
          <w:lang w:val="en-US" w:eastAsia="ko-KR"/>
        </w:rPr>
        <w:t>3</w:t>
      </w:r>
      <w:r w:rsidR="005C32F8" w:rsidRPr="005C32F8">
        <w:rPr>
          <w:rFonts w:eastAsia="Malgun Gothic Semilight" w:cstheme="minorHAnsi"/>
          <w:lang w:val="en-US" w:eastAsia="ko-KR"/>
        </w:rPr>
        <w:t>)</w:t>
      </w:r>
      <w:r w:rsidR="005C32F8">
        <w:rPr>
          <w:rFonts w:eastAsia="Malgun Gothic Semilight" w:cstheme="minorHAnsi"/>
          <w:lang w:val="en-US" w:eastAsia="ko-KR"/>
        </w:rPr>
        <w:t>.</w:t>
      </w:r>
      <w:r w:rsidR="00C11258">
        <w:rPr>
          <w:rFonts w:eastAsia="Malgun Gothic Semilight" w:cstheme="minorHAnsi"/>
          <w:lang w:val="en-US" w:eastAsia="ko-KR"/>
        </w:rPr>
        <w:t xml:space="preserve"> While in-person lectures require to be in right time and place to engage in the course and all the students are in the same classroom, having limited opportunities to reach out to professors or each other, hybrid courses offer more channels</w:t>
      </w:r>
      <w:r w:rsidR="00D478C4">
        <w:rPr>
          <w:rFonts w:eastAsia="Malgun Gothic Semilight" w:cstheme="minorHAnsi"/>
          <w:lang w:val="en-US" w:eastAsia="ko-KR"/>
        </w:rPr>
        <w:t xml:space="preserve"> </w:t>
      </w:r>
      <w:r w:rsidR="00C11258">
        <w:rPr>
          <w:rFonts w:eastAsia="Malgun Gothic Semilight" w:cstheme="minorHAnsi"/>
          <w:lang w:val="en-US" w:eastAsia="ko-KR"/>
        </w:rPr>
        <w:t xml:space="preserve">to access the lecture itself and people in the courses. Therefore, hybrid courses give better </w:t>
      </w:r>
      <w:r w:rsidR="00D478C4">
        <w:rPr>
          <w:rFonts w:eastAsia="Malgun Gothic Semilight" w:cstheme="minorHAnsi"/>
          <w:lang w:val="en-US" w:eastAsia="ko-KR"/>
        </w:rPr>
        <w:t>chances</w:t>
      </w:r>
      <w:r w:rsidR="00C11258">
        <w:rPr>
          <w:rFonts w:eastAsia="Malgun Gothic Semilight" w:cstheme="minorHAnsi"/>
          <w:lang w:val="en-US" w:eastAsia="ko-KR"/>
        </w:rPr>
        <w:t xml:space="preserve"> to engage in </w:t>
      </w:r>
      <w:r w:rsidR="00D478C4">
        <w:rPr>
          <w:rFonts w:eastAsia="Malgun Gothic Semilight" w:cstheme="minorHAnsi"/>
          <w:lang w:val="en-US" w:eastAsia="ko-KR"/>
        </w:rPr>
        <w:t>the courses, and consequently, the satisfaction for hybrid courses gets higher.</w:t>
      </w:r>
    </w:p>
    <w:p w14:paraId="413C0382" w14:textId="77777777" w:rsidR="005C32F8" w:rsidRPr="005C32F8" w:rsidRDefault="005C32F8" w:rsidP="006C06ED">
      <w:pPr>
        <w:tabs>
          <w:tab w:val="left" w:pos="2036"/>
        </w:tabs>
        <w:spacing w:line="480" w:lineRule="auto"/>
        <w:rPr>
          <w:rFonts w:eastAsia="Malgun Gothic Semilight" w:cstheme="minorHAnsi"/>
          <w:lang w:eastAsia="ko-KR"/>
        </w:rPr>
      </w:pPr>
    </w:p>
    <w:p w14:paraId="08E5B5F8" w14:textId="6F82A516" w:rsidR="00D3106F"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lastRenderedPageBreak/>
        <w:t>2) Studies on students’ experiences</w:t>
      </w:r>
    </w:p>
    <w:p w14:paraId="6238D9F1" w14:textId="699C8A1C" w:rsidR="006C06ED" w:rsidRDefault="0005358F" w:rsidP="006C06ED">
      <w:pPr>
        <w:tabs>
          <w:tab w:val="left" w:pos="2036"/>
        </w:tabs>
        <w:spacing w:line="480" w:lineRule="auto"/>
        <w:rPr>
          <w:rFonts w:eastAsia="Malgun Gothic Semilight" w:cstheme="minorHAnsi"/>
          <w:lang w:val="en-US" w:eastAsia="ko-KR"/>
        </w:rPr>
      </w:pPr>
      <w:r>
        <w:rPr>
          <w:rFonts w:eastAsia="Malgun Gothic Semilight" w:cstheme="minorHAnsi" w:hint="eastAsia"/>
          <w:lang w:val="en-US" w:eastAsia="ko-KR"/>
        </w:rPr>
        <w:t xml:space="preserve"> </w:t>
      </w:r>
      <w:r>
        <w:rPr>
          <w:rFonts w:eastAsia="Malgun Gothic Semilight" w:cstheme="minorHAnsi"/>
          <w:lang w:val="en-US" w:eastAsia="ko-KR"/>
        </w:rPr>
        <w:t xml:space="preserve">    Based on the survey </w:t>
      </w:r>
      <w:r w:rsidR="008F773D">
        <w:rPr>
          <w:rFonts w:eastAsia="Malgun Gothic Semilight" w:cstheme="minorHAnsi"/>
          <w:lang w:val="en-US" w:eastAsia="ko-KR"/>
        </w:rPr>
        <w:t>targeting</w:t>
      </w:r>
      <w:r>
        <w:rPr>
          <w:rFonts w:eastAsia="Malgun Gothic Semilight" w:cstheme="minorHAnsi"/>
          <w:lang w:val="en-US" w:eastAsia="ko-KR"/>
        </w:rPr>
        <w:t xml:space="preserve"> UBC students, </w:t>
      </w:r>
      <w:r w:rsidR="008F773D">
        <w:rPr>
          <w:rFonts w:eastAsia="Malgun Gothic Semilight" w:cstheme="minorHAnsi"/>
          <w:lang w:val="en-US" w:eastAsia="ko-KR"/>
        </w:rPr>
        <w:t>this study examines the students’ experiences on each modality and measures their preference for them, especially the hybrid courses.</w:t>
      </w:r>
      <w:r w:rsidR="002724B5">
        <w:rPr>
          <w:rFonts w:eastAsia="Malgun Gothic Semilight" w:cstheme="minorHAnsi"/>
          <w:color w:val="FF0000"/>
          <w:lang w:val="en-US" w:eastAsia="ko-KR"/>
        </w:rPr>
        <w:t xml:space="preserve"> </w:t>
      </w:r>
      <w:r w:rsidR="002724B5" w:rsidRPr="002724B5">
        <w:rPr>
          <w:rFonts w:eastAsia="Malgun Gothic Semilight" w:cstheme="minorHAnsi"/>
          <w:color w:val="000000" w:themeColor="text1"/>
          <w:lang w:val="en-US" w:eastAsia="ko-KR"/>
        </w:rPr>
        <w:t>3</w:t>
      </w:r>
      <w:r w:rsidR="002724B5">
        <w:rPr>
          <w:rFonts w:eastAsia="Malgun Gothic Semilight" w:cstheme="minorHAnsi"/>
          <w:color w:val="000000" w:themeColor="text1"/>
          <w:lang w:val="en-US" w:eastAsia="ko-KR"/>
        </w:rPr>
        <w:t>2</w:t>
      </w:r>
      <w:r w:rsidR="002724B5" w:rsidRPr="002724B5">
        <w:rPr>
          <w:rFonts w:eastAsia="Malgun Gothic Semilight" w:cstheme="minorHAnsi"/>
          <w:lang w:val="en-US" w:eastAsia="ko-KR"/>
        </w:rPr>
        <w:t xml:space="preserve"> </w:t>
      </w:r>
      <w:r w:rsidR="008F773D">
        <w:rPr>
          <w:rFonts w:eastAsia="Malgun Gothic Semilight" w:cstheme="minorHAnsi"/>
          <w:lang w:val="en-US" w:eastAsia="ko-KR"/>
        </w:rPr>
        <w:t>UBC students participated in the survey without any other screening conditions or quota restrictions.</w:t>
      </w:r>
    </w:p>
    <w:p w14:paraId="154306CA" w14:textId="77777777" w:rsidR="008F773D" w:rsidRDefault="008F773D" w:rsidP="006C06ED">
      <w:pPr>
        <w:tabs>
          <w:tab w:val="left" w:pos="2036"/>
        </w:tabs>
        <w:spacing w:line="480" w:lineRule="auto"/>
        <w:rPr>
          <w:rFonts w:eastAsia="Malgun Gothic Semilight" w:cstheme="minorHAnsi"/>
          <w:lang w:val="en-US" w:eastAsia="ko-KR"/>
        </w:rPr>
      </w:pPr>
    </w:p>
    <w:p w14:paraId="4429D4C5" w14:textId="77777777"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 Online tool usage in universities</w:t>
      </w:r>
    </w:p>
    <w:p w14:paraId="53589C96" w14:textId="656D1D30" w:rsidR="006C06ED" w:rsidRDefault="008F773D"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1D0985">
        <w:rPr>
          <w:rFonts w:eastAsia="Malgun Gothic Semilight" w:cstheme="minorHAnsi"/>
          <w:lang w:val="en-US" w:eastAsia="ko-KR"/>
        </w:rPr>
        <w:t xml:space="preserve">Most of the students who participated in the survey experienced all three modalities, online, hybrid, and in-person. Among the methods of using online tools in hybrid courses, </w:t>
      </w:r>
      <w:r w:rsidR="002724B5">
        <w:rPr>
          <w:rFonts w:eastAsia="Malgun Gothic Semilight" w:cstheme="minorHAnsi"/>
          <w:lang w:val="en-US" w:eastAsia="ko-KR"/>
        </w:rPr>
        <w:t xml:space="preserve">lecture recording </w:t>
      </w:r>
      <w:r w:rsidR="001D0985">
        <w:rPr>
          <w:rFonts w:eastAsia="Malgun Gothic Semilight" w:cstheme="minorHAnsi"/>
          <w:lang w:val="en-US" w:eastAsia="ko-KR"/>
        </w:rPr>
        <w:t>was the most often used method</w:t>
      </w:r>
      <w:r w:rsidR="00A157F6">
        <w:rPr>
          <w:rFonts w:eastAsia="Malgun Gothic Semilight" w:cstheme="minorHAnsi"/>
          <w:lang w:val="en-US" w:eastAsia="ko-KR"/>
        </w:rPr>
        <w:t>. However, the experienced rates were not that different among the given methods; there are various kinds of methods using online tools, and students are easily exposed to many kinds of the methods. However, preference on the methods differs a lot, concentrated mostly on the lecture recording. As shown in Figure 3, most students prefer lecture recording the most</w:t>
      </w:r>
      <w:r w:rsidR="009448C3">
        <w:rPr>
          <w:rFonts w:eastAsia="Malgun Gothic Semilight" w:cstheme="minorHAnsi"/>
          <w:lang w:val="en-US" w:eastAsia="ko-KR"/>
        </w:rPr>
        <w:t xml:space="preserve">, and the second most preferred method is lecture live streaming. </w:t>
      </w:r>
      <w:r w:rsidR="002820B7">
        <w:rPr>
          <w:rFonts w:eastAsia="Malgun Gothic Semilight" w:cstheme="minorHAnsi"/>
          <w:lang w:val="en-US" w:eastAsia="ko-KR"/>
        </w:rPr>
        <w:t>The result shows that UBC students have needs on taking lectures without time and space limits.</w:t>
      </w:r>
    </w:p>
    <w:p w14:paraId="26AAE3E5" w14:textId="2238E16D" w:rsidR="009448C3" w:rsidRDefault="009448C3" w:rsidP="006C06ED">
      <w:pPr>
        <w:tabs>
          <w:tab w:val="left" w:pos="2036"/>
        </w:tabs>
        <w:spacing w:line="480" w:lineRule="auto"/>
        <w:rPr>
          <w:rFonts w:eastAsia="Malgun Gothic Semilight" w:cstheme="minorHAnsi"/>
          <w:lang w:val="en-US" w:eastAsia="ko-KR"/>
        </w:rPr>
      </w:pPr>
      <w:r>
        <w:rPr>
          <w:rFonts w:eastAsia="Malgun Gothic Semilight" w:cstheme="minorHAnsi"/>
          <w:noProof/>
          <w:lang w:val="en-US" w:eastAsia="ko-KR"/>
        </w:rPr>
        <w:lastRenderedPageBreak/>
        <w:drawing>
          <wp:inline distT="0" distB="0" distL="0" distR="0" wp14:anchorId="33E2102F" wp14:editId="2611FAAF">
            <wp:extent cx="5887092" cy="3200400"/>
            <wp:effectExtent l="0" t="0" r="18415"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2CC792" w14:textId="0DDD3ED2" w:rsidR="009448C3" w:rsidRDefault="009448C3"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Figure 3. UBC students’ experience and preference for online tool usage</w:t>
      </w:r>
    </w:p>
    <w:p w14:paraId="04D4FED2" w14:textId="77777777" w:rsidR="009448C3" w:rsidRDefault="009448C3" w:rsidP="006C06ED">
      <w:pPr>
        <w:tabs>
          <w:tab w:val="left" w:pos="2036"/>
        </w:tabs>
        <w:spacing w:line="480" w:lineRule="auto"/>
        <w:rPr>
          <w:rFonts w:eastAsia="Malgun Gothic Semilight" w:cstheme="minorHAnsi"/>
          <w:lang w:val="en-US" w:eastAsia="ko-KR"/>
        </w:rPr>
      </w:pPr>
    </w:p>
    <w:p w14:paraId="61359799" w14:textId="77777777"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 xml:space="preserve">¡¡) Satisfaction on hybrid courses </w:t>
      </w:r>
    </w:p>
    <w:p w14:paraId="588D1D59" w14:textId="2D44692B" w:rsidR="006C06ED" w:rsidRDefault="002820B7"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Most students do not feel dissatisfaction with both in-person and online/hybrid courses, but online/hybrid courses show higher satisfaction in </w:t>
      </w:r>
      <w:r w:rsidR="00AA53D6">
        <w:rPr>
          <w:rFonts w:eastAsia="Malgun Gothic Semilight" w:cstheme="minorHAnsi"/>
          <w:lang w:val="en-US" w:eastAsia="ko-KR"/>
        </w:rPr>
        <w:t xml:space="preserve">the </w:t>
      </w:r>
      <w:r>
        <w:rPr>
          <w:rFonts w:eastAsia="Malgun Gothic Semilight" w:cstheme="minorHAnsi"/>
          <w:lang w:val="en-US" w:eastAsia="ko-KR"/>
        </w:rPr>
        <w:t xml:space="preserve">average of </w:t>
      </w:r>
      <w:r w:rsidR="001C6318" w:rsidRPr="001C6318">
        <w:rPr>
          <w:rFonts w:eastAsia="Malgun Gothic Semilight" w:cstheme="minorHAnsi"/>
          <w:color w:val="000000" w:themeColor="text1"/>
          <w:lang w:val="en-US" w:eastAsia="ko-KR"/>
        </w:rPr>
        <w:t>4.44</w:t>
      </w:r>
      <w:r w:rsidR="00AA53D6" w:rsidRPr="00AA53D6">
        <w:rPr>
          <w:rFonts w:eastAsia="Malgun Gothic Semilight" w:cstheme="minorHAnsi"/>
          <w:color w:val="FF0000"/>
          <w:lang w:val="en-US" w:eastAsia="ko-KR"/>
        </w:rPr>
        <w:t xml:space="preserve"> </w:t>
      </w:r>
      <w:r w:rsidR="00AA53D6">
        <w:rPr>
          <w:rFonts w:eastAsia="Malgun Gothic Semilight" w:cstheme="minorHAnsi"/>
          <w:lang w:val="en-US" w:eastAsia="ko-KR"/>
        </w:rPr>
        <w:t xml:space="preserve">out of 5 while in-person course satisfaction is </w:t>
      </w:r>
      <w:r w:rsidR="001C6318" w:rsidRPr="001C6318">
        <w:rPr>
          <w:rFonts w:eastAsia="Malgun Gothic Semilight" w:cstheme="minorHAnsi"/>
          <w:color w:val="000000" w:themeColor="text1"/>
          <w:lang w:val="en-US" w:eastAsia="ko-KR"/>
        </w:rPr>
        <w:t>3.56</w:t>
      </w:r>
      <w:r w:rsidR="00AA53D6">
        <w:rPr>
          <w:rFonts w:eastAsia="Malgun Gothic Semilight" w:cstheme="minorHAnsi"/>
          <w:lang w:val="en-US" w:eastAsia="ko-KR"/>
        </w:rPr>
        <w:t xml:space="preserve">. </w:t>
      </w:r>
      <w:r w:rsidR="001C6318">
        <w:rPr>
          <w:rFonts w:eastAsia="Malgun Gothic Semilight" w:cstheme="minorHAnsi"/>
          <w:lang w:val="en-US" w:eastAsia="ko-KR"/>
        </w:rPr>
        <w:t xml:space="preserve">Among the students who participated in the survey, </w:t>
      </w:r>
      <w:r w:rsidR="001C6318" w:rsidRPr="001C6318">
        <w:rPr>
          <w:rFonts w:eastAsia="Malgun Gothic Semilight" w:cstheme="minorHAnsi"/>
          <w:color w:val="000000" w:themeColor="text1"/>
          <w:lang w:val="en-US" w:eastAsia="ko-KR"/>
        </w:rPr>
        <w:t>62.5</w:t>
      </w:r>
      <w:r w:rsidR="0014472C">
        <w:rPr>
          <w:rFonts w:eastAsia="Malgun Gothic Semilight" w:cstheme="minorHAnsi"/>
          <w:lang w:val="en-US" w:eastAsia="ko-KR"/>
        </w:rPr>
        <w:t>% picked hybrid courses as the most preferred modality among online, hybrid, and in-person.</w:t>
      </w:r>
    </w:p>
    <w:p w14:paraId="1ED92F29" w14:textId="77777777" w:rsidR="00882876" w:rsidRDefault="00882876" w:rsidP="006C06ED">
      <w:pPr>
        <w:tabs>
          <w:tab w:val="left" w:pos="2036"/>
        </w:tabs>
        <w:spacing w:line="480" w:lineRule="auto"/>
        <w:rPr>
          <w:rFonts w:eastAsia="Malgun Gothic Semilight" w:cstheme="minorHAnsi"/>
          <w:lang w:val="en-US" w:eastAsia="ko-KR"/>
        </w:rPr>
      </w:pPr>
    </w:p>
    <w:tbl>
      <w:tblPr>
        <w:tblStyle w:val="TableGrid"/>
        <w:tblW w:w="0" w:type="auto"/>
        <w:tblLook w:val="04A0" w:firstRow="1" w:lastRow="0" w:firstColumn="1" w:lastColumn="0" w:noHBand="0" w:noVBand="1"/>
      </w:tblPr>
      <w:tblGrid>
        <w:gridCol w:w="1870"/>
        <w:gridCol w:w="1870"/>
        <w:gridCol w:w="1870"/>
        <w:gridCol w:w="1870"/>
        <w:gridCol w:w="1870"/>
      </w:tblGrid>
      <w:tr w:rsidR="0014472C" w14:paraId="3745F7F5" w14:textId="77777777" w:rsidTr="0014472C">
        <w:tc>
          <w:tcPr>
            <w:tcW w:w="1870" w:type="dxa"/>
          </w:tcPr>
          <w:p w14:paraId="4B45B620" w14:textId="77777777" w:rsidR="0014472C" w:rsidRDefault="0014472C" w:rsidP="006C06ED">
            <w:pPr>
              <w:tabs>
                <w:tab w:val="left" w:pos="2036"/>
              </w:tabs>
              <w:spacing w:line="480" w:lineRule="auto"/>
              <w:rPr>
                <w:rFonts w:eastAsia="Malgun Gothic Semilight" w:cstheme="minorHAnsi"/>
                <w:lang w:val="en-US" w:eastAsia="ko-KR"/>
              </w:rPr>
            </w:pPr>
          </w:p>
        </w:tc>
        <w:tc>
          <w:tcPr>
            <w:tcW w:w="1870" w:type="dxa"/>
          </w:tcPr>
          <w:p w14:paraId="4C68B5AD" w14:textId="7115CEDD" w:rsidR="0014472C" w:rsidRDefault="0088287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Online</w:t>
            </w:r>
          </w:p>
        </w:tc>
        <w:tc>
          <w:tcPr>
            <w:tcW w:w="1870" w:type="dxa"/>
          </w:tcPr>
          <w:p w14:paraId="680E95B2" w14:textId="0C321B4B" w:rsidR="0014472C" w:rsidRDefault="0088287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Hybrid</w:t>
            </w:r>
          </w:p>
        </w:tc>
        <w:tc>
          <w:tcPr>
            <w:tcW w:w="1870" w:type="dxa"/>
          </w:tcPr>
          <w:p w14:paraId="1291C46E" w14:textId="4F4B567F" w:rsidR="0014472C" w:rsidRDefault="0088287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In-person</w:t>
            </w:r>
          </w:p>
        </w:tc>
        <w:tc>
          <w:tcPr>
            <w:tcW w:w="1870" w:type="dxa"/>
          </w:tcPr>
          <w:p w14:paraId="7D295F9D" w14:textId="64CF273C" w:rsidR="0014472C" w:rsidRDefault="0014472C"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Total</w:t>
            </w:r>
          </w:p>
        </w:tc>
      </w:tr>
      <w:tr w:rsidR="001C6318" w14:paraId="604BB56B" w14:textId="77777777" w:rsidTr="0014472C">
        <w:tc>
          <w:tcPr>
            <w:tcW w:w="1870" w:type="dxa"/>
          </w:tcPr>
          <w:p w14:paraId="12463777" w14:textId="411C0EC9"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1</w:t>
            </w:r>
            <w:r w:rsidRPr="0014472C">
              <w:rPr>
                <w:rFonts w:eastAsia="Malgun Gothic Semilight" w:cstheme="minorHAnsi"/>
                <w:vertAlign w:val="superscript"/>
                <w:lang w:val="en-US" w:eastAsia="ko-KR"/>
              </w:rPr>
              <w:t>st</w:t>
            </w:r>
            <w:r>
              <w:rPr>
                <w:rFonts w:eastAsia="Malgun Gothic Semilight" w:cstheme="minorHAnsi"/>
                <w:vertAlign w:val="superscript"/>
                <w:lang w:val="en-US" w:eastAsia="ko-KR"/>
              </w:rPr>
              <w:t xml:space="preserve"> </w:t>
            </w:r>
          </w:p>
        </w:tc>
        <w:tc>
          <w:tcPr>
            <w:tcW w:w="1870" w:type="dxa"/>
          </w:tcPr>
          <w:p w14:paraId="2ACA9252" w14:textId="7C443E14"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9.</w:t>
            </w:r>
            <w:r w:rsidR="00584939">
              <w:rPr>
                <w:rFonts w:eastAsia="Malgun Gothic Semilight" w:cstheme="minorHAnsi"/>
                <w:lang w:val="en-US" w:eastAsia="ko-KR"/>
              </w:rPr>
              <w:t>5</w:t>
            </w:r>
            <w:r>
              <w:rPr>
                <w:rFonts w:eastAsia="Malgun Gothic Semilight" w:cstheme="minorHAnsi"/>
                <w:lang w:val="en-US" w:eastAsia="ko-KR"/>
              </w:rPr>
              <w:t>%</w:t>
            </w:r>
          </w:p>
        </w:tc>
        <w:tc>
          <w:tcPr>
            <w:tcW w:w="1870" w:type="dxa"/>
          </w:tcPr>
          <w:p w14:paraId="385C0F35" w14:textId="477AB141"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62.5%</w:t>
            </w:r>
          </w:p>
        </w:tc>
        <w:tc>
          <w:tcPr>
            <w:tcW w:w="1870" w:type="dxa"/>
          </w:tcPr>
          <w:p w14:paraId="3EC03FAB" w14:textId="04C162BE"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28%</w:t>
            </w:r>
          </w:p>
        </w:tc>
        <w:tc>
          <w:tcPr>
            <w:tcW w:w="1870" w:type="dxa"/>
          </w:tcPr>
          <w:p w14:paraId="70574DAC" w14:textId="77433CEE"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100%</w:t>
            </w:r>
          </w:p>
        </w:tc>
      </w:tr>
      <w:tr w:rsidR="001C6318" w14:paraId="28197117" w14:textId="77777777" w:rsidTr="0014472C">
        <w:tc>
          <w:tcPr>
            <w:tcW w:w="1870" w:type="dxa"/>
          </w:tcPr>
          <w:p w14:paraId="537BC67A" w14:textId="2FA2FC49"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2</w:t>
            </w:r>
            <w:r w:rsidRPr="00882876">
              <w:rPr>
                <w:rFonts w:eastAsia="Malgun Gothic Semilight" w:cstheme="minorHAnsi"/>
                <w:vertAlign w:val="superscript"/>
                <w:lang w:val="en-US" w:eastAsia="ko-KR"/>
              </w:rPr>
              <w:t>nd</w:t>
            </w:r>
            <w:r>
              <w:rPr>
                <w:rFonts w:eastAsia="Malgun Gothic Semilight" w:cstheme="minorHAnsi"/>
                <w:lang w:val="en-US" w:eastAsia="ko-KR"/>
              </w:rPr>
              <w:t xml:space="preserve"> </w:t>
            </w:r>
          </w:p>
        </w:tc>
        <w:tc>
          <w:tcPr>
            <w:tcW w:w="1870" w:type="dxa"/>
          </w:tcPr>
          <w:p w14:paraId="4E7A12C8" w14:textId="42510819"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4</w:t>
            </w:r>
            <w:r w:rsidR="00584939">
              <w:rPr>
                <w:rFonts w:eastAsia="Malgun Gothic Semilight" w:cstheme="minorHAnsi"/>
                <w:lang w:val="en-US" w:eastAsia="ko-KR"/>
              </w:rPr>
              <w:t>3.6</w:t>
            </w:r>
            <w:r>
              <w:rPr>
                <w:rFonts w:eastAsia="Malgun Gothic Semilight" w:cstheme="minorHAnsi"/>
                <w:lang w:val="en-US" w:eastAsia="ko-KR"/>
              </w:rPr>
              <w:t>%</w:t>
            </w:r>
          </w:p>
        </w:tc>
        <w:tc>
          <w:tcPr>
            <w:tcW w:w="1870" w:type="dxa"/>
          </w:tcPr>
          <w:p w14:paraId="3C2F620A" w14:textId="69BEEF87"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21.9%</w:t>
            </w:r>
          </w:p>
        </w:tc>
        <w:tc>
          <w:tcPr>
            <w:tcW w:w="1870" w:type="dxa"/>
          </w:tcPr>
          <w:p w14:paraId="00D0FC3E" w14:textId="68888B8D"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3</w:t>
            </w:r>
            <w:r w:rsidR="00584939">
              <w:rPr>
                <w:rFonts w:eastAsia="Malgun Gothic Semilight" w:cstheme="minorHAnsi"/>
                <w:lang w:val="en-US" w:eastAsia="ko-KR"/>
              </w:rPr>
              <w:t>4.5</w:t>
            </w:r>
            <w:r>
              <w:rPr>
                <w:rFonts w:eastAsia="Malgun Gothic Semilight" w:cstheme="minorHAnsi"/>
                <w:lang w:val="en-US" w:eastAsia="ko-KR"/>
              </w:rPr>
              <w:t>%</w:t>
            </w:r>
          </w:p>
        </w:tc>
        <w:tc>
          <w:tcPr>
            <w:tcW w:w="1870" w:type="dxa"/>
          </w:tcPr>
          <w:p w14:paraId="6C698B7F" w14:textId="13AB34C7"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100%</w:t>
            </w:r>
          </w:p>
        </w:tc>
      </w:tr>
      <w:tr w:rsidR="001C6318" w14:paraId="4184E1DE" w14:textId="77777777" w:rsidTr="0014472C">
        <w:tc>
          <w:tcPr>
            <w:tcW w:w="1870" w:type="dxa"/>
          </w:tcPr>
          <w:p w14:paraId="73143839" w14:textId="4C52400B"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3</w:t>
            </w:r>
            <w:r w:rsidRPr="00882876">
              <w:rPr>
                <w:rFonts w:eastAsia="Malgun Gothic Semilight" w:cstheme="minorHAnsi"/>
                <w:vertAlign w:val="superscript"/>
                <w:lang w:val="en-US" w:eastAsia="ko-KR"/>
              </w:rPr>
              <w:t>rd</w:t>
            </w:r>
            <w:r>
              <w:rPr>
                <w:rFonts w:eastAsia="Malgun Gothic Semilight" w:cstheme="minorHAnsi"/>
                <w:lang w:val="en-US" w:eastAsia="ko-KR"/>
              </w:rPr>
              <w:t xml:space="preserve"> </w:t>
            </w:r>
          </w:p>
        </w:tc>
        <w:tc>
          <w:tcPr>
            <w:tcW w:w="1870" w:type="dxa"/>
          </w:tcPr>
          <w:p w14:paraId="69BDDDBD" w14:textId="0C7CE74E"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46.9%</w:t>
            </w:r>
          </w:p>
        </w:tc>
        <w:tc>
          <w:tcPr>
            <w:tcW w:w="1870" w:type="dxa"/>
          </w:tcPr>
          <w:p w14:paraId="33F07F64" w14:textId="5B977AEF" w:rsidR="001C6318" w:rsidRDefault="00584939"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15.6%</w:t>
            </w:r>
          </w:p>
        </w:tc>
        <w:tc>
          <w:tcPr>
            <w:tcW w:w="1870" w:type="dxa"/>
          </w:tcPr>
          <w:p w14:paraId="2C53F01A" w14:textId="02EF184A" w:rsidR="001C6318" w:rsidRDefault="00584939"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37.5%</w:t>
            </w:r>
          </w:p>
        </w:tc>
        <w:tc>
          <w:tcPr>
            <w:tcW w:w="1870" w:type="dxa"/>
          </w:tcPr>
          <w:p w14:paraId="2B2EE7F1" w14:textId="3DBABF33" w:rsidR="001C6318" w:rsidRDefault="001C6318" w:rsidP="001C6318">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100%</w:t>
            </w:r>
          </w:p>
        </w:tc>
      </w:tr>
    </w:tbl>
    <w:p w14:paraId="1CABCF8E" w14:textId="5EDA2363" w:rsidR="0014472C" w:rsidRDefault="0088287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Table 1. Preference Rank of the Three Modalities: Online, Hybrid, and In-person</w:t>
      </w:r>
    </w:p>
    <w:p w14:paraId="331D97EB" w14:textId="03DD2D62" w:rsidR="003C73C7" w:rsidRDefault="00882876" w:rsidP="006C06ED">
      <w:pPr>
        <w:tabs>
          <w:tab w:val="left" w:pos="2036"/>
        </w:tabs>
        <w:spacing w:line="480" w:lineRule="auto"/>
        <w:rPr>
          <w:rFonts w:eastAsia="Malgun Gothic Semilight" w:cstheme="minorHAnsi"/>
          <w:color w:val="000000" w:themeColor="text1"/>
          <w:lang w:val="en-US" w:eastAsia="ko-KR"/>
        </w:rPr>
      </w:pPr>
      <w:r w:rsidRPr="00AE672E">
        <w:rPr>
          <w:rFonts w:eastAsia="Malgun Gothic Semilight" w:cstheme="minorHAnsi"/>
          <w:color w:val="000000" w:themeColor="text1"/>
          <w:lang w:val="en-US" w:eastAsia="ko-KR"/>
        </w:rPr>
        <w:lastRenderedPageBreak/>
        <w:t xml:space="preserve">     In hybrid courses, most students prefer the courses designed as conducting mostly online (</w:t>
      </w:r>
      <w:r w:rsidR="00584939" w:rsidRPr="00AE672E">
        <w:rPr>
          <w:rFonts w:eastAsia="Malgun Gothic Semilight" w:cstheme="minorHAnsi"/>
          <w:color w:val="000000" w:themeColor="text1"/>
          <w:lang w:val="en-US" w:eastAsia="ko-KR"/>
        </w:rPr>
        <w:t>46.9</w:t>
      </w:r>
      <w:r w:rsidRPr="00AE672E">
        <w:rPr>
          <w:rFonts w:eastAsia="Malgun Gothic Semilight" w:cstheme="minorHAnsi"/>
          <w:color w:val="000000" w:themeColor="text1"/>
          <w:lang w:val="en-US" w:eastAsia="ko-KR"/>
        </w:rPr>
        <w:t>%) or using online and in-person in fifty-fifty (</w:t>
      </w:r>
      <w:r w:rsidR="00584939" w:rsidRPr="00AE672E">
        <w:rPr>
          <w:rFonts w:eastAsia="Malgun Gothic Semilight" w:cstheme="minorHAnsi"/>
          <w:color w:val="000000" w:themeColor="text1"/>
          <w:lang w:val="en-US" w:eastAsia="ko-KR"/>
        </w:rPr>
        <w:t>40.6</w:t>
      </w:r>
      <w:r w:rsidRPr="00AE672E">
        <w:rPr>
          <w:rFonts w:eastAsia="Malgun Gothic Semilight" w:cstheme="minorHAnsi"/>
          <w:color w:val="000000" w:themeColor="text1"/>
          <w:lang w:val="en-US" w:eastAsia="ko-KR"/>
        </w:rPr>
        <w:t xml:space="preserve">%). </w:t>
      </w:r>
      <w:r w:rsidR="007D4E85">
        <w:rPr>
          <w:rFonts w:eastAsia="Malgun Gothic Semilight" w:cstheme="minorHAnsi"/>
          <w:color w:val="000000" w:themeColor="text1"/>
          <w:lang w:val="en-US" w:eastAsia="ko-KR"/>
        </w:rPr>
        <w:t xml:space="preserve">The percentage of students who wanted hybrid courses to be conducted mostly in-person and partially adapt online methods was only </w:t>
      </w:r>
      <w:r w:rsidR="003C73C7">
        <w:rPr>
          <w:rFonts w:eastAsia="Malgun Gothic Semilight" w:cstheme="minorHAnsi"/>
          <w:color w:val="000000" w:themeColor="text1"/>
          <w:lang w:val="en-US" w:eastAsia="ko-KR"/>
        </w:rPr>
        <w:t>15.6%. On the parts fit for online and in-person, t</w:t>
      </w:r>
      <w:r w:rsidRPr="00AE672E">
        <w:rPr>
          <w:rFonts w:eastAsia="Malgun Gothic Semilight" w:cstheme="minorHAnsi"/>
          <w:color w:val="000000" w:themeColor="text1"/>
          <w:lang w:val="en-US" w:eastAsia="ko-KR"/>
        </w:rPr>
        <w:t>h</w:t>
      </w:r>
      <w:r w:rsidR="00F44186" w:rsidRPr="00AE672E">
        <w:rPr>
          <w:rFonts w:eastAsia="Malgun Gothic Semilight" w:cstheme="minorHAnsi"/>
          <w:color w:val="000000" w:themeColor="text1"/>
          <w:lang w:val="en-US" w:eastAsia="ko-KR"/>
        </w:rPr>
        <w:t xml:space="preserve">ere are various </w:t>
      </w:r>
      <w:r w:rsidR="003C73C7" w:rsidRPr="00AE672E">
        <w:rPr>
          <w:rFonts w:eastAsia="Malgun Gothic Semilight" w:cstheme="minorHAnsi"/>
          <w:color w:val="000000" w:themeColor="text1"/>
          <w:lang w:val="en-US" w:eastAsia="ko-KR"/>
        </w:rPr>
        <w:t>opinions,</w:t>
      </w:r>
      <w:r w:rsidR="00F44186" w:rsidRPr="00AE672E">
        <w:rPr>
          <w:rFonts w:eastAsia="Malgun Gothic Semilight" w:cstheme="minorHAnsi"/>
          <w:color w:val="000000" w:themeColor="text1"/>
          <w:lang w:val="en-US" w:eastAsia="ko-KR"/>
        </w:rPr>
        <w:t xml:space="preserve"> but most students agree that labs/tutorials (</w:t>
      </w:r>
      <w:r w:rsidR="00AE672E" w:rsidRPr="00AE672E">
        <w:rPr>
          <w:rFonts w:eastAsia="Malgun Gothic Semilight" w:cstheme="minorHAnsi"/>
          <w:color w:val="000000" w:themeColor="text1"/>
          <w:lang w:val="en-US" w:eastAsia="ko-KR"/>
        </w:rPr>
        <w:t>57.1</w:t>
      </w:r>
      <w:r w:rsidR="00F44186" w:rsidRPr="00AE672E">
        <w:rPr>
          <w:rFonts w:eastAsia="Malgun Gothic Semilight" w:cstheme="minorHAnsi"/>
          <w:color w:val="000000" w:themeColor="text1"/>
          <w:lang w:val="en-US" w:eastAsia="ko-KR"/>
        </w:rPr>
        <w:t>%)</w:t>
      </w:r>
      <w:r w:rsidR="00584939" w:rsidRPr="00AE672E">
        <w:rPr>
          <w:rFonts w:eastAsia="Malgun Gothic Semilight" w:cstheme="minorHAnsi"/>
          <w:color w:val="000000" w:themeColor="text1"/>
          <w:lang w:val="en-US" w:eastAsia="ko-KR"/>
        </w:rPr>
        <w:t>, discussions (</w:t>
      </w:r>
      <w:r w:rsidR="00AE672E" w:rsidRPr="00AE672E">
        <w:rPr>
          <w:rFonts w:eastAsia="Malgun Gothic Semilight" w:cstheme="minorHAnsi"/>
          <w:color w:val="000000" w:themeColor="text1"/>
          <w:lang w:val="en-US" w:eastAsia="ko-KR"/>
        </w:rPr>
        <w:t>60.7%</w:t>
      </w:r>
      <w:r w:rsidR="00584939" w:rsidRPr="00AE672E">
        <w:rPr>
          <w:rFonts w:eastAsia="Malgun Gothic Semilight" w:cstheme="minorHAnsi"/>
          <w:color w:val="000000" w:themeColor="text1"/>
          <w:lang w:val="en-US" w:eastAsia="ko-KR"/>
        </w:rPr>
        <w:t>)</w:t>
      </w:r>
      <w:r w:rsidR="00AE672E" w:rsidRPr="00AE672E">
        <w:rPr>
          <w:rFonts w:eastAsia="Malgun Gothic Semilight" w:cstheme="minorHAnsi"/>
          <w:color w:val="000000" w:themeColor="text1"/>
          <w:lang w:val="en-US" w:eastAsia="ko-KR"/>
        </w:rPr>
        <w:t>,</w:t>
      </w:r>
      <w:r w:rsidR="00F44186" w:rsidRPr="00AE672E">
        <w:rPr>
          <w:rFonts w:eastAsia="Malgun Gothic Semilight" w:cstheme="minorHAnsi"/>
          <w:color w:val="000000" w:themeColor="text1"/>
          <w:lang w:val="en-US" w:eastAsia="ko-KR"/>
        </w:rPr>
        <w:t xml:space="preserve"> and exams (</w:t>
      </w:r>
      <w:r w:rsidR="00AE672E" w:rsidRPr="00AE672E">
        <w:rPr>
          <w:rFonts w:eastAsia="Malgun Gothic Semilight" w:cstheme="minorHAnsi"/>
          <w:color w:val="000000" w:themeColor="text1"/>
          <w:lang w:val="en-US" w:eastAsia="ko-KR"/>
        </w:rPr>
        <w:t>67.9</w:t>
      </w:r>
      <w:r w:rsidR="00F44186" w:rsidRPr="00AE672E">
        <w:rPr>
          <w:rFonts w:eastAsia="Malgun Gothic Semilight" w:cstheme="minorHAnsi"/>
          <w:color w:val="000000" w:themeColor="text1"/>
          <w:lang w:val="en-US" w:eastAsia="ko-KR"/>
        </w:rPr>
        <w:t>%) are better to be in-person.</w:t>
      </w:r>
      <w:r w:rsidR="00155C5C">
        <w:rPr>
          <w:rFonts w:eastAsia="Malgun Gothic Semilight" w:cstheme="minorHAnsi"/>
          <w:color w:val="000000" w:themeColor="text1"/>
          <w:lang w:val="en-US" w:eastAsia="ko-KR"/>
        </w:rPr>
        <w:t xml:space="preserve"> </w:t>
      </w:r>
      <w:r w:rsidR="001E4623">
        <w:rPr>
          <w:rFonts w:eastAsia="Malgun Gothic Semilight" w:cstheme="minorHAnsi"/>
          <w:color w:val="000000" w:themeColor="text1"/>
          <w:lang w:val="en-US" w:eastAsia="ko-KR"/>
        </w:rPr>
        <w:t xml:space="preserve">As seen in Figure 4, students preferred in-person to online in these three parts. </w:t>
      </w:r>
      <w:r w:rsidR="00155C5C">
        <w:rPr>
          <w:rFonts w:eastAsia="Malgun Gothic Semilight" w:cstheme="minorHAnsi"/>
          <w:color w:val="000000" w:themeColor="text1"/>
          <w:lang w:val="en-US" w:eastAsia="ko-KR"/>
        </w:rPr>
        <w:t xml:space="preserve">The percentage of students who thought the three parts are better to be online was only 18.8%, 37.5%, and </w:t>
      </w:r>
      <w:r w:rsidR="001E4623">
        <w:rPr>
          <w:rFonts w:eastAsia="Malgun Gothic Semilight" w:cstheme="minorHAnsi"/>
          <w:color w:val="000000" w:themeColor="text1"/>
          <w:lang w:val="en-US" w:eastAsia="ko-KR"/>
        </w:rPr>
        <w:t>12.5% respectively. Office hour was the only part that preference for online is higher than in-person.</w:t>
      </w:r>
      <w:r w:rsidR="00F518D2">
        <w:rPr>
          <w:rFonts w:eastAsia="Malgun Gothic Semilight" w:cstheme="minorHAnsi"/>
          <w:color w:val="000000" w:themeColor="text1"/>
          <w:lang w:val="en-US" w:eastAsia="ko-KR"/>
        </w:rPr>
        <w:t xml:space="preserve"> The top three parts preferred to be online were learning materials (100%), assignments (94.4%), and pre-lecture contents (88.9%). </w:t>
      </w:r>
      <w:r w:rsidR="00AD67E7">
        <w:rPr>
          <w:rFonts w:eastAsia="Malgun Gothic Semilight" w:cstheme="minorHAnsi"/>
          <w:color w:val="000000" w:themeColor="text1"/>
          <w:lang w:val="en-US" w:eastAsia="ko-KR"/>
        </w:rPr>
        <w:t>As most courses offer the three parts online, it seems that students regard these three parts as the basic properties of hybrid courses. Besides the three parts, lecture streaming was also thought as good to be provided as online in hybrid courses, shown in 72.2% of the answers.</w:t>
      </w:r>
    </w:p>
    <w:p w14:paraId="165D52DC" w14:textId="5DDB1F53" w:rsidR="001E4623" w:rsidRDefault="001E4623" w:rsidP="006C06ED">
      <w:pPr>
        <w:tabs>
          <w:tab w:val="left" w:pos="2036"/>
        </w:tabs>
        <w:spacing w:line="480" w:lineRule="auto"/>
        <w:rPr>
          <w:rFonts w:eastAsia="Malgun Gothic Semilight" w:cstheme="minorHAnsi"/>
          <w:color w:val="000000" w:themeColor="text1"/>
          <w:lang w:val="en-US" w:eastAsia="ko-KR"/>
        </w:rPr>
      </w:pPr>
      <w:r>
        <w:rPr>
          <w:rFonts w:eastAsia="Malgun Gothic Semilight" w:cstheme="minorHAnsi"/>
          <w:noProof/>
          <w:lang w:val="en-US" w:eastAsia="ko-KR"/>
        </w:rPr>
        <w:drawing>
          <wp:inline distT="0" distB="0" distL="0" distR="0" wp14:anchorId="161DEDBA" wp14:editId="702FF3DF">
            <wp:extent cx="5116530" cy="2239766"/>
            <wp:effectExtent l="0" t="0" r="1460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5672FD" w14:textId="77777777" w:rsidR="00F518D2" w:rsidRDefault="00F518D2" w:rsidP="006C06ED">
      <w:pPr>
        <w:tabs>
          <w:tab w:val="left" w:pos="2036"/>
        </w:tabs>
        <w:spacing w:line="480" w:lineRule="auto"/>
        <w:rPr>
          <w:rFonts w:eastAsia="Malgun Gothic Semilight" w:cstheme="minorHAnsi"/>
          <w:color w:val="000000" w:themeColor="text1"/>
          <w:lang w:val="en-US" w:eastAsia="ko-KR"/>
        </w:rPr>
      </w:pPr>
      <w:r>
        <w:rPr>
          <w:rFonts w:eastAsia="Malgun Gothic Semilight" w:cstheme="minorHAnsi"/>
          <w:color w:val="000000" w:themeColor="text1"/>
          <w:lang w:val="en-US" w:eastAsia="ko-KR"/>
        </w:rPr>
        <w:t>Figure 4. Preference for Online/In-person in Parts of the Courses</w:t>
      </w:r>
    </w:p>
    <w:p w14:paraId="0C6B03E9" w14:textId="2139F8AA" w:rsidR="00882876" w:rsidRPr="00AE672E" w:rsidRDefault="00F518D2" w:rsidP="006C06ED">
      <w:pPr>
        <w:tabs>
          <w:tab w:val="left" w:pos="2036"/>
        </w:tabs>
        <w:spacing w:line="480" w:lineRule="auto"/>
        <w:rPr>
          <w:rFonts w:eastAsia="Malgun Gothic Semilight" w:cstheme="minorHAnsi"/>
          <w:color w:val="000000" w:themeColor="text1"/>
          <w:lang w:val="en-US" w:eastAsia="ko-KR"/>
        </w:rPr>
      </w:pPr>
      <w:r>
        <w:rPr>
          <w:rFonts w:eastAsia="Malgun Gothic Semilight" w:cstheme="minorHAnsi"/>
          <w:color w:val="000000" w:themeColor="text1"/>
          <w:lang w:val="en-US" w:eastAsia="ko-KR"/>
        </w:rPr>
        <w:t xml:space="preserve">     </w:t>
      </w:r>
      <w:r w:rsidR="00F44186" w:rsidRPr="00AE672E">
        <w:rPr>
          <w:rFonts w:eastAsia="Malgun Gothic Semilight" w:cstheme="minorHAnsi"/>
          <w:color w:val="000000" w:themeColor="text1"/>
          <w:lang w:val="en-US" w:eastAsia="ko-KR"/>
        </w:rPr>
        <w:t>Most students want lecture recordings to be provided in hybrid courses (</w:t>
      </w:r>
      <w:r w:rsidR="00AE672E">
        <w:rPr>
          <w:rFonts w:eastAsia="Malgun Gothic Semilight" w:cstheme="minorHAnsi"/>
          <w:color w:val="000000" w:themeColor="text1"/>
          <w:lang w:val="en-US" w:eastAsia="ko-KR"/>
        </w:rPr>
        <w:t>96.9</w:t>
      </w:r>
      <w:r w:rsidR="00F44186" w:rsidRPr="00AE672E">
        <w:rPr>
          <w:rFonts w:eastAsia="Malgun Gothic Semilight" w:cstheme="minorHAnsi"/>
          <w:color w:val="000000" w:themeColor="text1"/>
          <w:lang w:val="en-US" w:eastAsia="ko-KR"/>
        </w:rPr>
        <w:t>%).</w:t>
      </w:r>
      <w:r w:rsidR="00667721">
        <w:rPr>
          <w:rFonts w:eastAsia="Malgun Gothic Semilight" w:cstheme="minorHAnsi"/>
          <w:color w:val="000000" w:themeColor="text1"/>
          <w:lang w:val="en-US" w:eastAsia="ko-KR"/>
        </w:rPr>
        <w:t xml:space="preserve"> Lecture streaming and online discussion forum were also high, 78.1% and 75% respectively. Also, there </w:t>
      </w:r>
      <w:r w:rsidR="00667721">
        <w:rPr>
          <w:rFonts w:eastAsia="Malgun Gothic Semilight" w:cstheme="minorHAnsi"/>
          <w:color w:val="000000" w:themeColor="text1"/>
          <w:lang w:val="en-US" w:eastAsia="ko-KR"/>
        </w:rPr>
        <w:lastRenderedPageBreak/>
        <w:t xml:space="preserve">were other opinions besides the given choices, such as online lab, online office hours, and online student chat during the lecture. These answers show that students want various values in university education beyond the quality of the lecture, such as networking. </w:t>
      </w:r>
    </w:p>
    <w:p w14:paraId="3EBD8CA9" w14:textId="77777777" w:rsidR="005B6B85" w:rsidRDefault="005B6B85" w:rsidP="006C06ED">
      <w:pPr>
        <w:tabs>
          <w:tab w:val="left" w:pos="2036"/>
        </w:tabs>
        <w:spacing w:line="480" w:lineRule="auto"/>
        <w:rPr>
          <w:rFonts w:eastAsia="Malgun Gothic Semilight" w:cstheme="minorHAnsi"/>
          <w:lang w:val="en-US" w:eastAsia="ko-KR"/>
        </w:rPr>
      </w:pPr>
    </w:p>
    <w:p w14:paraId="2CAC8DA6" w14:textId="38ABB3A1"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 Background factors affecting students’ opinions</w:t>
      </w:r>
    </w:p>
    <w:p w14:paraId="2F1EA50A" w14:textId="7D4BEDF9" w:rsidR="006C06ED" w:rsidRDefault="00511669"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The research collected three factors that can affect students’ preference for course modalities</w:t>
      </w:r>
      <w:r w:rsidR="001C3E2D">
        <w:rPr>
          <w:rFonts w:eastAsia="Malgun Gothic Semilight" w:cstheme="minorHAnsi"/>
          <w:lang w:val="en-US" w:eastAsia="ko-KR"/>
        </w:rPr>
        <w:t>: educational</w:t>
      </w:r>
      <w:r>
        <w:rPr>
          <w:rFonts w:eastAsia="Malgun Gothic Semilight" w:cstheme="minorHAnsi"/>
          <w:lang w:val="en-US" w:eastAsia="ko-KR"/>
        </w:rPr>
        <w:t xml:space="preserve"> value, status (domestic or international), and school year. According to the ANOVA test estimating the influence between students’ preference for the modalities and the three factors, there is no significant evidence to say that any of the factors influence the preference. As seen in Table 2, </w:t>
      </w:r>
      <w:r w:rsidR="00F950CB">
        <w:rPr>
          <w:rFonts w:eastAsia="Malgun Gothic Semilight" w:cstheme="minorHAnsi"/>
          <w:lang w:val="en-US" w:eastAsia="ko-KR"/>
        </w:rPr>
        <w:t>no factor has</w:t>
      </w:r>
      <w:r>
        <w:rPr>
          <w:rFonts w:eastAsia="Malgun Gothic Semilight" w:cstheme="minorHAnsi"/>
          <w:lang w:val="en-US" w:eastAsia="ko-KR"/>
        </w:rPr>
        <w:t xml:space="preserve"> a p-value less than 0.05 of significance level, it is hard to say that the educational values students think as important, students’ status as domestic or international, or the school year.</w:t>
      </w:r>
    </w:p>
    <w:tbl>
      <w:tblPr>
        <w:tblStyle w:val="TableGrid"/>
        <w:tblW w:w="0" w:type="auto"/>
        <w:jc w:val="center"/>
        <w:tblLook w:val="04A0" w:firstRow="1" w:lastRow="0" w:firstColumn="1" w:lastColumn="0" w:noHBand="0" w:noVBand="1"/>
      </w:tblPr>
      <w:tblGrid>
        <w:gridCol w:w="2337"/>
        <w:gridCol w:w="2337"/>
        <w:gridCol w:w="2338"/>
        <w:gridCol w:w="2338"/>
      </w:tblGrid>
      <w:tr w:rsidR="00511669" w14:paraId="5883EA46" w14:textId="77777777" w:rsidTr="00F950CB">
        <w:trPr>
          <w:jc w:val="center"/>
        </w:trPr>
        <w:tc>
          <w:tcPr>
            <w:tcW w:w="2337" w:type="dxa"/>
            <w:vAlign w:val="center"/>
          </w:tcPr>
          <w:p w14:paraId="07AE768E" w14:textId="77777777" w:rsidR="00511669" w:rsidRDefault="00511669" w:rsidP="00F950CB">
            <w:pPr>
              <w:tabs>
                <w:tab w:val="left" w:pos="2036"/>
              </w:tabs>
              <w:spacing w:line="480" w:lineRule="auto"/>
              <w:jc w:val="center"/>
              <w:rPr>
                <w:rFonts w:eastAsia="Malgun Gothic Semilight" w:cstheme="minorHAnsi"/>
                <w:lang w:val="en-US" w:eastAsia="ko-KR"/>
              </w:rPr>
            </w:pPr>
          </w:p>
        </w:tc>
        <w:tc>
          <w:tcPr>
            <w:tcW w:w="2337" w:type="dxa"/>
            <w:vAlign w:val="center"/>
          </w:tcPr>
          <w:p w14:paraId="4B06C7D4" w14:textId="1D9B1976" w:rsidR="00511669" w:rsidRDefault="00511669" w:rsidP="00F950CB">
            <w:pPr>
              <w:tabs>
                <w:tab w:val="left" w:pos="2036"/>
              </w:tabs>
              <w:spacing w:line="480" w:lineRule="auto"/>
              <w:jc w:val="center"/>
              <w:rPr>
                <w:rFonts w:eastAsia="Malgun Gothic Semilight" w:cstheme="minorHAnsi"/>
                <w:lang w:val="en-US" w:eastAsia="ko-KR"/>
              </w:rPr>
            </w:pPr>
            <w:r>
              <w:rPr>
                <w:rFonts w:eastAsia="Malgun Gothic Semilight" w:cstheme="minorHAnsi"/>
                <w:lang w:val="en-US" w:eastAsia="ko-KR"/>
              </w:rPr>
              <w:t>Educational value</w:t>
            </w:r>
          </w:p>
        </w:tc>
        <w:tc>
          <w:tcPr>
            <w:tcW w:w="2338" w:type="dxa"/>
            <w:vAlign w:val="center"/>
          </w:tcPr>
          <w:p w14:paraId="5E2CEA3A" w14:textId="00C41FF4" w:rsidR="00511669" w:rsidRDefault="00511669" w:rsidP="00F950CB">
            <w:pPr>
              <w:tabs>
                <w:tab w:val="left" w:pos="2036"/>
              </w:tabs>
              <w:spacing w:line="480" w:lineRule="auto"/>
              <w:jc w:val="center"/>
              <w:rPr>
                <w:rFonts w:eastAsia="Malgun Gothic Semilight" w:cstheme="minorHAnsi"/>
                <w:lang w:val="en-US" w:eastAsia="ko-KR"/>
              </w:rPr>
            </w:pPr>
            <w:r>
              <w:rPr>
                <w:rFonts w:eastAsia="Malgun Gothic Semilight" w:cstheme="minorHAnsi"/>
                <w:lang w:val="en-US" w:eastAsia="ko-KR"/>
              </w:rPr>
              <w:t>Status</w:t>
            </w:r>
          </w:p>
        </w:tc>
        <w:tc>
          <w:tcPr>
            <w:tcW w:w="2338" w:type="dxa"/>
            <w:vAlign w:val="center"/>
          </w:tcPr>
          <w:p w14:paraId="7C22A795" w14:textId="1066112C" w:rsidR="00511669" w:rsidRDefault="00511669" w:rsidP="00F950CB">
            <w:pPr>
              <w:tabs>
                <w:tab w:val="left" w:pos="2036"/>
              </w:tabs>
              <w:spacing w:line="480" w:lineRule="auto"/>
              <w:jc w:val="center"/>
              <w:rPr>
                <w:rFonts w:eastAsia="Malgun Gothic Semilight" w:cstheme="minorHAnsi"/>
                <w:lang w:val="en-US" w:eastAsia="ko-KR"/>
              </w:rPr>
            </w:pPr>
            <w:r>
              <w:rPr>
                <w:rFonts w:eastAsia="Malgun Gothic Semilight" w:cstheme="minorHAnsi"/>
                <w:lang w:val="en-US" w:eastAsia="ko-KR"/>
              </w:rPr>
              <w:t>School Year</w:t>
            </w:r>
          </w:p>
        </w:tc>
      </w:tr>
      <w:tr w:rsidR="00511669" w14:paraId="74DA00B9" w14:textId="77777777" w:rsidTr="00F950CB">
        <w:trPr>
          <w:jc w:val="center"/>
        </w:trPr>
        <w:tc>
          <w:tcPr>
            <w:tcW w:w="2337" w:type="dxa"/>
            <w:vAlign w:val="center"/>
          </w:tcPr>
          <w:p w14:paraId="57BF760A" w14:textId="4C2CB78B" w:rsidR="00511669" w:rsidRDefault="00511669" w:rsidP="00F950CB">
            <w:pPr>
              <w:tabs>
                <w:tab w:val="left" w:pos="2036"/>
              </w:tabs>
              <w:spacing w:line="480" w:lineRule="auto"/>
              <w:jc w:val="center"/>
              <w:rPr>
                <w:rFonts w:eastAsia="Malgun Gothic Semilight" w:cstheme="minorHAnsi"/>
                <w:lang w:val="en-US" w:eastAsia="ko-KR"/>
              </w:rPr>
            </w:pPr>
            <w:r>
              <w:rPr>
                <w:rFonts w:eastAsia="Malgun Gothic Semilight" w:cstheme="minorHAnsi"/>
                <w:lang w:val="en-US" w:eastAsia="ko-KR"/>
              </w:rPr>
              <w:t>F statistic</w:t>
            </w:r>
          </w:p>
        </w:tc>
        <w:tc>
          <w:tcPr>
            <w:tcW w:w="2337" w:type="dxa"/>
            <w:vAlign w:val="center"/>
          </w:tcPr>
          <w:p w14:paraId="67204C13" w14:textId="7522BF6D" w:rsidR="00511669" w:rsidRDefault="00F950CB" w:rsidP="00F950CB">
            <w:pPr>
              <w:tabs>
                <w:tab w:val="center" w:pos="1060"/>
              </w:tabs>
              <w:spacing w:line="480" w:lineRule="auto"/>
              <w:jc w:val="center"/>
              <w:rPr>
                <w:rFonts w:eastAsia="Malgun Gothic Semilight" w:cstheme="minorHAnsi"/>
                <w:lang w:val="en-US" w:eastAsia="ko-KR"/>
              </w:rPr>
            </w:pPr>
            <w:r w:rsidRPr="00F950CB">
              <w:rPr>
                <w:rFonts w:eastAsia="Malgun Gothic Semilight" w:cstheme="minorHAnsi"/>
                <w:lang w:val="en-US" w:eastAsia="ko-KR"/>
              </w:rPr>
              <w:t>0.215</w:t>
            </w:r>
          </w:p>
        </w:tc>
        <w:tc>
          <w:tcPr>
            <w:tcW w:w="2338" w:type="dxa"/>
            <w:vAlign w:val="center"/>
          </w:tcPr>
          <w:p w14:paraId="5D136B10" w14:textId="7B2091BF" w:rsidR="00511669" w:rsidRDefault="00F950CB" w:rsidP="00F950CB">
            <w:pPr>
              <w:tabs>
                <w:tab w:val="left" w:pos="2036"/>
              </w:tabs>
              <w:spacing w:line="480" w:lineRule="auto"/>
              <w:jc w:val="center"/>
              <w:rPr>
                <w:rFonts w:eastAsia="Malgun Gothic Semilight" w:cstheme="minorHAnsi"/>
                <w:lang w:val="en-US" w:eastAsia="ko-KR"/>
              </w:rPr>
            </w:pPr>
            <w:r w:rsidRPr="00F950CB">
              <w:rPr>
                <w:rFonts w:eastAsia="Malgun Gothic Semilight" w:cstheme="minorHAnsi"/>
                <w:lang w:val="en-US" w:eastAsia="ko-KR"/>
              </w:rPr>
              <w:t>0.764</w:t>
            </w:r>
          </w:p>
        </w:tc>
        <w:tc>
          <w:tcPr>
            <w:tcW w:w="2338" w:type="dxa"/>
            <w:vAlign w:val="center"/>
          </w:tcPr>
          <w:p w14:paraId="4CFF2FCF" w14:textId="1F4390A7" w:rsidR="00511669" w:rsidRDefault="00F950CB" w:rsidP="00F950CB">
            <w:pPr>
              <w:tabs>
                <w:tab w:val="left" w:pos="2036"/>
              </w:tabs>
              <w:spacing w:line="480" w:lineRule="auto"/>
              <w:jc w:val="center"/>
              <w:rPr>
                <w:rFonts w:eastAsia="Malgun Gothic Semilight" w:cstheme="minorHAnsi"/>
                <w:lang w:val="en-US" w:eastAsia="ko-KR"/>
              </w:rPr>
            </w:pPr>
            <w:r w:rsidRPr="00F950CB">
              <w:rPr>
                <w:rFonts w:eastAsia="Malgun Gothic Semilight" w:cstheme="minorHAnsi"/>
                <w:lang w:val="en-US" w:eastAsia="ko-KR"/>
              </w:rPr>
              <w:t>0.591</w:t>
            </w:r>
          </w:p>
        </w:tc>
      </w:tr>
      <w:tr w:rsidR="00511669" w14:paraId="1A903A55" w14:textId="77777777" w:rsidTr="00F950CB">
        <w:trPr>
          <w:jc w:val="center"/>
        </w:trPr>
        <w:tc>
          <w:tcPr>
            <w:tcW w:w="2337" w:type="dxa"/>
            <w:vAlign w:val="center"/>
          </w:tcPr>
          <w:p w14:paraId="6A5AA1F4" w14:textId="65D159D7" w:rsidR="00511669" w:rsidRDefault="00511669" w:rsidP="00F950CB">
            <w:pPr>
              <w:tabs>
                <w:tab w:val="left" w:pos="2036"/>
              </w:tabs>
              <w:spacing w:line="480" w:lineRule="auto"/>
              <w:jc w:val="center"/>
              <w:rPr>
                <w:rFonts w:eastAsia="Malgun Gothic Semilight" w:cstheme="minorHAnsi"/>
                <w:lang w:val="en-US" w:eastAsia="ko-KR"/>
              </w:rPr>
            </w:pPr>
            <w:r>
              <w:rPr>
                <w:rFonts w:eastAsia="Malgun Gothic Semilight" w:cstheme="minorHAnsi"/>
                <w:lang w:val="en-US" w:eastAsia="ko-KR"/>
              </w:rPr>
              <w:t>p-value</w:t>
            </w:r>
          </w:p>
        </w:tc>
        <w:tc>
          <w:tcPr>
            <w:tcW w:w="2337" w:type="dxa"/>
            <w:vAlign w:val="center"/>
          </w:tcPr>
          <w:p w14:paraId="32040B72" w14:textId="58BE0C6F" w:rsidR="00511669" w:rsidRDefault="00F950CB" w:rsidP="00F950CB">
            <w:pPr>
              <w:tabs>
                <w:tab w:val="left" w:pos="2036"/>
              </w:tabs>
              <w:spacing w:line="480" w:lineRule="auto"/>
              <w:jc w:val="center"/>
              <w:rPr>
                <w:rFonts w:eastAsia="Malgun Gothic Semilight" w:cstheme="minorHAnsi"/>
                <w:lang w:val="en-US" w:eastAsia="ko-KR"/>
              </w:rPr>
            </w:pPr>
            <w:r w:rsidRPr="00F950CB">
              <w:rPr>
                <w:rFonts w:eastAsia="Malgun Gothic Semilight" w:cstheme="minorHAnsi"/>
                <w:lang w:val="en-US" w:eastAsia="ko-KR"/>
              </w:rPr>
              <w:t>0.648</w:t>
            </w:r>
          </w:p>
        </w:tc>
        <w:tc>
          <w:tcPr>
            <w:tcW w:w="2338" w:type="dxa"/>
            <w:vAlign w:val="center"/>
          </w:tcPr>
          <w:p w14:paraId="6037ED47" w14:textId="4F508341" w:rsidR="00511669" w:rsidRDefault="00F950CB" w:rsidP="00F950CB">
            <w:pPr>
              <w:tabs>
                <w:tab w:val="left" w:pos="2036"/>
              </w:tabs>
              <w:spacing w:line="480" w:lineRule="auto"/>
              <w:jc w:val="center"/>
              <w:rPr>
                <w:rFonts w:eastAsia="Malgun Gothic Semilight" w:cstheme="minorHAnsi"/>
                <w:lang w:val="en-US" w:eastAsia="ko-KR"/>
              </w:rPr>
            </w:pPr>
            <w:r w:rsidRPr="00F950CB">
              <w:rPr>
                <w:rFonts w:eastAsia="Malgun Gothic Semilight" w:cstheme="minorHAnsi"/>
                <w:lang w:val="en-US" w:eastAsia="ko-KR"/>
              </w:rPr>
              <w:t>0.393</w:t>
            </w:r>
          </w:p>
        </w:tc>
        <w:tc>
          <w:tcPr>
            <w:tcW w:w="2338" w:type="dxa"/>
            <w:vAlign w:val="center"/>
          </w:tcPr>
          <w:p w14:paraId="5C96A6F7" w14:textId="712B63C9" w:rsidR="00511669" w:rsidRDefault="00F950CB" w:rsidP="00F950CB">
            <w:pPr>
              <w:tabs>
                <w:tab w:val="left" w:pos="2036"/>
              </w:tabs>
              <w:spacing w:line="480" w:lineRule="auto"/>
              <w:jc w:val="center"/>
              <w:rPr>
                <w:rFonts w:eastAsia="Malgun Gothic Semilight" w:cstheme="minorHAnsi"/>
                <w:lang w:val="en-US" w:eastAsia="ko-KR"/>
              </w:rPr>
            </w:pPr>
            <w:r w:rsidRPr="00F950CB">
              <w:rPr>
                <w:rFonts w:eastAsia="Malgun Gothic Semilight" w:cstheme="minorHAnsi"/>
                <w:lang w:val="en-US" w:eastAsia="ko-KR"/>
              </w:rPr>
              <w:t>0.452</w:t>
            </w:r>
          </w:p>
        </w:tc>
      </w:tr>
    </w:tbl>
    <w:p w14:paraId="406C17AB" w14:textId="458E833A" w:rsidR="00511669" w:rsidRDefault="00F950CB"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Table 2. Test Statistic and P-value of ANOVA Test Between Three Factors and Preference for Modalities</w:t>
      </w:r>
    </w:p>
    <w:p w14:paraId="074D0F8E" w14:textId="77777777" w:rsidR="00F950CB" w:rsidRDefault="00F950CB" w:rsidP="006C06ED">
      <w:pPr>
        <w:tabs>
          <w:tab w:val="left" w:pos="2036"/>
        </w:tabs>
        <w:spacing w:line="480" w:lineRule="auto"/>
        <w:rPr>
          <w:rFonts w:eastAsia="Malgun Gothic Semilight" w:cstheme="minorHAnsi"/>
          <w:lang w:val="en-US" w:eastAsia="ko-KR"/>
        </w:rPr>
      </w:pPr>
    </w:p>
    <w:p w14:paraId="19122592" w14:textId="1A858E16" w:rsidR="00286E2B"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3) Professors’ opinions on hybrid courses</w:t>
      </w:r>
    </w:p>
    <w:p w14:paraId="10A8A20F" w14:textId="4BA1EFC3" w:rsidR="00286E2B" w:rsidRDefault="00286E2B"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As the interview recruited only 2 professors, this study concentrates on the voices of professors more than the statistical elements</w:t>
      </w:r>
      <w:r w:rsidR="00725249">
        <w:rPr>
          <w:rFonts w:eastAsia="Malgun Gothic Semilight" w:cstheme="minorHAnsi"/>
          <w:lang w:val="en-US" w:eastAsia="ko-KR"/>
        </w:rPr>
        <w:t xml:space="preserve"> in this part.</w:t>
      </w:r>
    </w:p>
    <w:p w14:paraId="2A3A9864" w14:textId="77777777" w:rsidR="00286E2B" w:rsidRPr="006C06ED" w:rsidRDefault="00286E2B" w:rsidP="006C06ED">
      <w:pPr>
        <w:tabs>
          <w:tab w:val="left" w:pos="2036"/>
        </w:tabs>
        <w:spacing w:line="480" w:lineRule="auto"/>
        <w:rPr>
          <w:rFonts w:eastAsia="Malgun Gothic Semilight" w:cstheme="minorHAnsi"/>
          <w:lang w:val="en-US" w:eastAsia="ko-KR"/>
        </w:rPr>
      </w:pPr>
    </w:p>
    <w:p w14:paraId="6F4970A5" w14:textId="24F4FB23"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lastRenderedPageBreak/>
        <w:t>¡) Opinions on current hybrid courses</w:t>
      </w:r>
    </w:p>
    <w:p w14:paraId="65533A24" w14:textId="6A9B8F5E" w:rsidR="00286E2B" w:rsidRDefault="00286E2B"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3C25AE">
        <w:rPr>
          <w:rFonts w:eastAsia="Malgun Gothic Semilight" w:cstheme="minorHAnsi"/>
          <w:lang w:val="en-US" w:eastAsia="ko-KR"/>
        </w:rPr>
        <w:t xml:space="preserve">The professors mentioned students’ engagement and contents organization as advantages of the hybrid courses. Both professors are satisfied with the students’ participation in discussions on </w:t>
      </w:r>
      <w:r w:rsidR="003450AA">
        <w:rPr>
          <w:rFonts w:eastAsia="Malgun Gothic Semilight" w:cstheme="minorHAnsi"/>
          <w:lang w:val="en-US" w:eastAsia="ko-KR"/>
        </w:rPr>
        <w:t xml:space="preserve">the </w:t>
      </w:r>
      <w:r w:rsidR="003C25AE">
        <w:rPr>
          <w:rFonts w:eastAsia="Malgun Gothic Semilight" w:cstheme="minorHAnsi"/>
          <w:lang w:val="en-US" w:eastAsia="ko-KR"/>
        </w:rPr>
        <w:t>online platform and in-person lectures</w:t>
      </w:r>
      <w:r w:rsidR="00417E26">
        <w:rPr>
          <w:rFonts w:eastAsia="Malgun Gothic Semilight" w:cstheme="minorHAnsi"/>
          <w:lang w:val="en-US" w:eastAsia="ko-KR"/>
        </w:rPr>
        <w:t>, sharing opinions both online and in-person any time they need help</w:t>
      </w:r>
      <w:r w:rsidR="003C25AE">
        <w:rPr>
          <w:rFonts w:eastAsia="Malgun Gothic Semilight" w:cstheme="minorHAnsi"/>
          <w:lang w:val="en-US" w:eastAsia="ko-KR"/>
        </w:rPr>
        <w:t xml:space="preserve">. Also, as they provide pre-lecture </w:t>
      </w:r>
      <w:r w:rsidR="003450AA">
        <w:rPr>
          <w:rFonts w:eastAsia="Malgun Gothic Semilight" w:cstheme="minorHAnsi"/>
          <w:lang w:val="en-US" w:eastAsia="ko-KR"/>
        </w:rPr>
        <w:t>materials</w:t>
      </w:r>
      <w:r w:rsidR="003C25AE">
        <w:rPr>
          <w:rFonts w:eastAsia="Malgun Gothic Semilight" w:cstheme="minorHAnsi"/>
          <w:lang w:val="en-US" w:eastAsia="ko-KR"/>
        </w:rPr>
        <w:t xml:space="preserve"> via online platforms, they mentioned that they can concentrate </w:t>
      </w:r>
      <w:r w:rsidR="00417E26">
        <w:rPr>
          <w:rFonts w:eastAsia="Malgun Gothic Semilight" w:cstheme="minorHAnsi"/>
          <w:lang w:val="en-US" w:eastAsia="ko-KR"/>
        </w:rPr>
        <w:t xml:space="preserve">more </w:t>
      </w:r>
      <w:r w:rsidR="003C25AE">
        <w:rPr>
          <w:rFonts w:eastAsia="Malgun Gothic Semilight" w:cstheme="minorHAnsi"/>
          <w:lang w:val="en-US" w:eastAsia="ko-KR"/>
        </w:rPr>
        <w:t xml:space="preserve">on the examples and important points in </w:t>
      </w:r>
      <w:r w:rsidR="003450AA">
        <w:rPr>
          <w:rFonts w:eastAsia="Malgun Gothic Semilight" w:cstheme="minorHAnsi"/>
          <w:lang w:val="en-US" w:eastAsia="ko-KR"/>
        </w:rPr>
        <w:t xml:space="preserve">the </w:t>
      </w:r>
      <w:r w:rsidR="003C25AE">
        <w:rPr>
          <w:rFonts w:eastAsia="Malgun Gothic Semilight" w:cstheme="minorHAnsi"/>
          <w:lang w:val="en-US" w:eastAsia="ko-KR"/>
        </w:rPr>
        <w:t>lecture.</w:t>
      </w:r>
      <w:r w:rsidR="00103AFA">
        <w:rPr>
          <w:rFonts w:eastAsia="Malgun Gothic Semilight" w:cstheme="minorHAnsi"/>
          <w:lang w:val="en-US" w:eastAsia="ko-KR"/>
        </w:rPr>
        <w:t xml:space="preserve"> Even though they</w:t>
      </w:r>
      <w:r w:rsidR="00417E26">
        <w:rPr>
          <w:rFonts w:eastAsia="Malgun Gothic Semilight" w:cstheme="minorHAnsi"/>
          <w:lang w:val="en-US" w:eastAsia="ko-KR"/>
        </w:rPr>
        <w:t xml:space="preserve"> need to</w:t>
      </w:r>
      <w:r w:rsidR="00103AFA">
        <w:rPr>
          <w:rFonts w:eastAsia="Malgun Gothic Semilight" w:cstheme="minorHAnsi"/>
          <w:lang w:val="en-US" w:eastAsia="ko-KR"/>
        </w:rPr>
        <w:t xml:space="preserve"> provide pre-lecture </w:t>
      </w:r>
      <w:r w:rsidR="00417E26">
        <w:rPr>
          <w:rFonts w:eastAsia="Malgun Gothic Semilight" w:cstheme="minorHAnsi"/>
          <w:lang w:val="en-US" w:eastAsia="ko-KR"/>
        </w:rPr>
        <w:t>contents</w:t>
      </w:r>
      <w:r w:rsidR="00103AFA">
        <w:rPr>
          <w:rFonts w:eastAsia="Malgun Gothic Semilight" w:cstheme="minorHAnsi"/>
          <w:lang w:val="en-US" w:eastAsia="ko-KR"/>
        </w:rPr>
        <w:t xml:space="preserve">, they do not feel that </w:t>
      </w:r>
      <w:r w:rsidR="00417E26">
        <w:rPr>
          <w:rFonts w:eastAsia="Malgun Gothic Semilight" w:cstheme="minorHAnsi"/>
          <w:lang w:val="en-US" w:eastAsia="ko-KR"/>
        </w:rPr>
        <w:t>is</w:t>
      </w:r>
      <w:r w:rsidR="00103AFA">
        <w:rPr>
          <w:rFonts w:eastAsia="Malgun Gothic Semilight" w:cstheme="minorHAnsi"/>
          <w:lang w:val="en-US" w:eastAsia="ko-KR"/>
        </w:rPr>
        <w:t xml:space="preserve"> a big burden </w:t>
      </w:r>
      <w:r w:rsidR="00417E26">
        <w:rPr>
          <w:rFonts w:eastAsia="Malgun Gothic Semilight" w:cstheme="minorHAnsi"/>
          <w:lang w:val="en-US" w:eastAsia="ko-KR"/>
        </w:rPr>
        <w:t>as</w:t>
      </w:r>
      <w:r w:rsidR="00103AFA">
        <w:rPr>
          <w:rFonts w:eastAsia="Malgun Gothic Semilight" w:cstheme="minorHAnsi"/>
          <w:lang w:val="en-US" w:eastAsia="ko-KR"/>
        </w:rPr>
        <w:t xml:space="preserve"> they can use the contents from former courses </w:t>
      </w:r>
      <w:r w:rsidR="00417E26">
        <w:rPr>
          <w:rFonts w:eastAsia="Malgun Gothic Semilight" w:cstheme="minorHAnsi"/>
          <w:lang w:val="en-US" w:eastAsia="ko-KR"/>
        </w:rPr>
        <w:t xml:space="preserve">that </w:t>
      </w:r>
      <w:r w:rsidR="00103AFA">
        <w:rPr>
          <w:rFonts w:eastAsia="Malgun Gothic Semilight" w:cstheme="minorHAnsi"/>
          <w:lang w:val="en-US" w:eastAsia="ko-KR"/>
        </w:rPr>
        <w:t>they prepared before.</w:t>
      </w:r>
      <w:r w:rsidR="003C25AE">
        <w:rPr>
          <w:rFonts w:eastAsia="Malgun Gothic Semilight" w:cstheme="minorHAnsi"/>
          <w:lang w:val="en-US" w:eastAsia="ko-KR"/>
        </w:rPr>
        <w:t xml:space="preserve"> However, they </w:t>
      </w:r>
      <w:r w:rsidR="00945E53">
        <w:rPr>
          <w:rFonts w:eastAsia="Malgun Gothic Semilight" w:cstheme="minorHAnsi"/>
          <w:lang w:val="en-US" w:eastAsia="ko-KR"/>
        </w:rPr>
        <w:t xml:space="preserve">are </w:t>
      </w:r>
      <w:r w:rsidR="003450AA">
        <w:rPr>
          <w:rFonts w:eastAsia="Malgun Gothic Semilight" w:cstheme="minorHAnsi"/>
          <w:lang w:val="en-US" w:eastAsia="ko-KR"/>
        </w:rPr>
        <w:t>concerned</w:t>
      </w:r>
      <w:r w:rsidR="003C25AE">
        <w:rPr>
          <w:rFonts w:eastAsia="Malgun Gothic Semilight" w:cstheme="minorHAnsi"/>
          <w:lang w:val="en-US" w:eastAsia="ko-KR"/>
        </w:rPr>
        <w:t xml:space="preserve"> that providing all the materials including the lecture recordings might </w:t>
      </w:r>
      <w:r w:rsidR="00B0030C">
        <w:rPr>
          <w:rFonts w:eastAsia="Malgun Gothic Semilight" w:cstheme="minorHAnsi"/>
          <w:lang w:val="en-US" w:eastAsia="ko-KR"/>
        </w:rPr>
        <w:t xml:space="preserve">make some students not come to in-person lectures. Still, they prefer hybrid courses </w:t>
      </w:r>
      <w:r w:rsidR="003450AA">
        <w:rPr>
          <w:rFonts w:eastAsia="Malgun Gothic Semilight" w:cstheme="minorHAnsi"/>
          <w:lang w:val="en-US" w:eastAsia="ko-KR"/>
        </w:rPr>
        <w:t>to</w:t>
      </w:r>
      <w:r w:rsidR="00B0030C">
        <w:rPr>
          <w:rFonts w:eastAsia="Malgun Gothic Semilight" w:cstheme="minorHAnsi"/>
          <w:lang w:val="en-US" w:eastAsia="ko-KR"/>
        </w:rPr>
        <w:t xml:space="preserve"> in-person or online courses, especially </w:t>
      </w:r>
      <w:r w:rsidR="003450AA">
        <w:rPr>
          <w:rFonts w:eastAsia="Malgun Gothic Semilight" w:cstheme="minorHAnsi"/>
          <w:lang w:val="en-US" w:eastAsia="ko-KR"/>
        </w:rPr>
        <w:t xml:space="preserve">to </w:t>
      </w:r>
      <w:r w:rsidR="00B0030C">
        <w:rPr>
          <w:rFonts w:eastAsia="Malgun Gothic Semilight" w:cstheme="minorHAnsi"/>
          <w:lang w:val="en-US" w:eastAsia="ko-KR"/>
        </w:rPr>
        <w:t>online courses. T</w:t>
      </w:r>
      <w:r w:rsidR="00CA7D9F">
        <w:rPr>
          <w:rFonts w:eastAsia="Malgun Gothic Semilight" w:cstheme="minorHAnsi"/>
          <w:lang w:val="en-US" w:eastAsia="ko-KR"/>
        </w:rPr>
        <w:t xml:space="preserve">hey </w:t>
      </w:r>
      <w:r w:rsidR="00417E26">
        <w:rPr>
          <w:rFonts w:eastAsia="Malgun Gothic Semilight" w:cstheme="minorHAnsi"/>
          <w:lang w:val="en-US" w:eastAsia="ko-KR"/>
        </w:rPr>
        <w:t xml:space="preserve">both did not prefer the online courses since they </w:t>
      </w:r>
      <w:r w:rsidR="00CA7D9F">
        <w:rPr>
          <w:rFonts w:eastAsia="Malgun Gothic Semilight" w:cstheme="minorHAnsi"/>
          <w:lang w:val="en-US" w:eastAsia="ko-KR"/>
        </w:rPr>
        <w:t>fel</w:t>
      </w:r>
      <w:r w:rsidR="00417E26">
        <w:rPr>
          <w:rFonts w:eastAsia="Malgun Gothic Semilight" w:cstheme="minorHAnsi"/>
          <w:lang w:val="en-US" w:eastAsia="ko-KR"/>
        </w:rPr>
        <w:t>t</w:t>
      </w:r>
      <w:r w:rsidR="00CA7D9F">
        <w:rPr>
          <w:rFonts w:eastAsia="Malgun Gothic Semilight" w:cstheme="minorHAnsi"/>
          <w:lang w:val="en-US" w:eastAsia="ko-KR"/>
        </w:rPr>
        <w:t xml:space="preserve"> </w:t>
      </w:r>
      <w:r w:rsidR="00417E26">
        <w:rPr>
          <w:rFonts w:eastAsia="Malgun Gothic Semilight" w:cstheme="minorHAnsi"/>
          <w:lang w:val="en-US" w:eastAsia="ko-KR"/>
        </w:rPr>
        <w:t xml:space="preserve">the </w:t>
      </w:r>
      <w:r w:rsidR="00CA7D9F">
        <w:rPr>
          <w:rFonts w:eastAsia="Malgun Gothic Semilight" w:cstheme="minorHAnsi"/>
          <w:lang w:val="en-US" w:eastAsia="ko-KR"/>
        </w:rPr>
        <w:t xml:space="preserve">learning and teaching environment in online </w:t>
      </w:r>
      <w:r w:rsidR="003450AA">
        <w:rPr>
          <w:rFonts w:eastAsia="Malgun Gothic Semilight" w:cstheme="minorHAnsi"/>
          <w:lang w:val="en-US" w:eastAsia="ko-KR"/>
        </w:rPr>
        <w:t>lectures</w:t>
      </w:r>
      <w:r w:rsidR="00CA7D9F">
        <w:rPr>
          <w:rFonts w:eastAsia="Malgun Gothic Semilight" w:cstheme="minorHAnsi"/>
          <w:lang w:val="en-US" w:eastAsia="ko-KR"/>
        </w:rPr>
        <w:t xml:space="preserve"> is not ideal for education.</w:t>
      </w:r>
      <w:r w:rsidR="00417E26">
        <w:rPr>
          <w:rFonts w:eastAsia="Malgun Gothic Semilight" w:cstheme="minorHAnsi"/>
          <w:lang w:val="en-US" w:eastAsia="ko-KR"/>
        </w:rPr>
        <w:t xml:space="preserve"> It is hard to control all the distractions, like barking dogs and unexpected </w:t>
      </w:r>
      <w:r w:rsidR="004D36B5">
        <w:rPr>
          <w:rFonts w:eastAsia="Malgun Gothic Semilight" w:cstheme="minorHAnsi"/>
          <w:lang w:val="en-US" w:eastAsia="ko-KR"/>
        </w:rPr>
        <w:t>interruptions</w:t>
      </w:r>
      <w:r w:rsidR="00417E26">
        <w:rPr>
          <w:rFonts w:eastAsia="Malgun Gothic Semilight" w:cstheme="minorHAnsi"/>
          <w:lang w:val="en-US" w:eastAsia="ko-KR"/>
        </w:rPr>
        <w:t xml:space="preserve"> by students who did not realize that their mic was turned on. Also, they felt dealing with the </w:t>
      </w:r>
      <w:r w:rsidR="004D36B5">
        <w:rPr>
          <w:rFonts w:eastAsia="Malgun Gothic Semilight" w:cstheme="minorHAnsi"/>
          <w:lang w:val="en-US" w:eastAsia="ko-KR"/>
        </w:rPr>
        <w:t>online platforms and tools is also a burden. It seems that the ideal course of them is delivering lectures in-person and most other parts online.</w:t>
      </w:r>
    </w:p>
    <w:p w14:paraId="03106DFB" w14:textId="77777777" w:rsidR="00B0030C" w:rsidRPr="006C06ED" w:rsidRDefault="00B0030C" w:rsidP="006C06ED">
      <w:pPr>
        <w:tabs>
          <w:tab w:val="left" w:pos="2036"/>
        </w:tabs>
        <w:spacing w:line="480" w:lineRule="auto"/>
        <w:rPr>
          <w:rFonts w:eastAsia="Malgun Gothic Semilight" w:cstheme="minorHAnsi"/>
          <w:lang w:val="en-US" w:eastAsia="ko-KR"/>
        </w:rPr>
      </w:pPr>
    </w:p>
    <w:p w14:paraId="6F735097" w14:textId="2857E012"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 Expectations on future hybrid courses</w:t>
      </w:r>
    </w:p>
    <w:p w14:paraId="4E3BDA9F" w14:textId="677BD259" w:rsidR="00B0030C" w:rsidRDefault="00B0030C"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D478C4">
        <w:rPr>
          <w:rFonts w:eastAsia="Malgun Gothic Semilight" w:cstheme="minorHAnsi"/>
          <w:lang w:val="en-US" w:eastAsia="ko-KR"/>
        </w:rPr>
        <w:t>Both</w:t>
      </w:r>
      <w:r w:rsidR="00103AFA">
        <w:rPr>
          <w:rFonts w:eastAsia="Malgun Gothic Semilight" w:cstheme="minorHAnsi"/>
          <w:lang w:val="en-US" w:eastAsia="ko-KR"/>
        </w:rPr>
        <w:t xml:space="preserve"> professors agreed that hybrid courses will be a dominant modality in the future. </w:t>
      </w:r>
      <w:r w:rsidR="003450AA">
        <w:rPr>
          <w:rFonts w:eastAsia="Malgun Gothic Semilight" w:cstheme="minorHAnsi"/>
          <w:lang w:val="en-US" w:eastAsia="ko-KR"/>
        </w:rPr>
        <w:t xml:space="preserve">Even though there </w:t>
      </w:r>
      <w:r w:rsidR="004D36B5">
        <w:rPr>
          <w:rFonts w:eastAsia="Malgun Gothic Semilight" w:cstheme="minorHAnsi"/>
          <w:lang w:val="en-US" w:eastAsia="ko-KR"/>
        </w:rPr>
        <w:t>may be</w:t>
      </w:r>
      <w:r w:rsidR="003450AA">
        <w:rPr>
          <w:rFonts w:eastAsia="Malgun Gothic Semilight" w:cstheme="minorHAnsi"/>
          <w:lang w:val="en-US" w:eastAsia="ko-KR"/>
        </w:rPr>
        <w:t xml:space="preserve"> no danger of a pandemic</w:t>
      </w:r>
      <w:r w:rsidR="004D36B5">
        <w:rPr>
          <w:rFonts w:eastAsia="Malgun Gothic Semilight" w:cstheme="minorHAnsi"/>
          <w:lang w:val="en-US" w:eastAsia="ko-KR"/>
        </w:rPr>
        <w:t xml:space="preserve"> in the future</w:t>
      </w:r>
      <w:r w:rsidR="003450AA">
        <w:rPr>
          <w:rFonts w:eastAsia="Malgun Gothic Semilight" w:cstheme="minorHAnsi"/>
          <w:lang w:val="en-US" w:eastAsia="ko-KR"/>
        </w:rPr>
        <w:t>,</w:t>
      </w:r>
      <w:r w:rsidR="00103AFA">
        <w:rPr>
          <w:rFonts w:eastAsia="Malgun Gothic Semilight" w:cstheme="minorHAnsi"/>
          <w:lang w:val="en-US" w:eastAsia="ko-KR"/>
        </w:rPr>
        <w:t xml:space="preserve"> there are still many factors </w:t>
      </w:r>
      <w:r w:rsidR="003450AA">
        <w:rPr>
          <w:rFonts w:eastAsia="Malgun Gothic Semilight" w:cstheme="minorHAnsi"/>
          <w:lang w:val="en-US" w:eastAsia="ko-KR"/>
        </w:rPr>
        <w:t xml:space="preserve">of </w:t>
      </w:r>
      <w:r w:rsidR="004D36B5">
        <w:rPr>
          <w:rFonts w:eastAsia="Malgun Gothic Semilight" w:cstheme="minorHAnsi"/>
          <w:lang w:val="en-US" w:eastAsia="ko-KR"/>
        </w:rPr>
        <w:t>preferring</w:t>
      </w:r>
      <w:r w:rsidR="003450AA">
        <w:rPr>
          <w:rFonts w:eastAsia="Malgun Gothic Semilight" w:cstheme="minorHAnsi"/>
          <w:lang w:val="en-US" w:eastAsia="ko-KR"/>
        </w:rPr>
        <w:t xml:space="preserve"> hybrid courses, such as increasing international students and students’ convenience.</w:t>
      </w:r>
      <w:r w:rsidR="00732BBC">
        <w:rPr>
          <w:rFonts w:eastAsia="Malgun Gothic Semilight" w:cstheme="minorHAnsi"/>
          <w:lang w:val="en-US" w:eastAsia="ko-KR"/>
        </w:rPr>
        <w:t xml:space="preserve"> In their </w:t>
      </w:r>
      <w:r w:rsidR="00945E53">
        <w:rPr>
          <w:rFonts w:eastAsia="Malgun Gothic Semilight" w:cstheme="minorHAnsi"/>
          <w:lang w:val="en-US" w:eastAsia="ko-KR"/>
        </w:rPr>
        <w:t>opinion, hybrid courses that deliver</w:t>
      </w:r>
      <w:r w:rsidR="00732BBC">
        <w:rPr>
          <w:rFonts w:eastAsia="Malgun Gothic Semilight" w:cstheme="minorHAnsi"/>
          <w:lang w:val="en-US" w:eastAsia="ko-KR"/>
        </w:rPr>
        <w:t xml:space="preserve"> lectures in both online and in-person </w:t>
      </w:r>
      <w:r w:rsidR="0006137E">
        <w:rPr>
          <w:rFonts w:eastAsia="Malgun Gothic Semilight" w:cstheme="minorHAnsi"/>
          <w:lang w:val="en-US" w:eastAsia="ko-KR"/>
        </w:rPr>
        <w:t xml:space="preserve">ways will be a </w:t>
      </w:r>
      <w:r w:rsidR="0006137E">
        <w:rPr>
          <w:rFonts w:eastAsia="Malgun Gothic Semilight" w:cstheme="minorHAnsi"/>
          <w:lang w:val="en-US" w:eastAsia="ko-KR"/>
        </w:rPr>
        <w:lastRenderedPageBreak/>
        <w:t>major modality of university education, like lecture live streaming.</w:t>
      </w:r>
      <w:r w:rsidR="00D478C4">
        <w:rPr>
          <w:rFonts w:eastAsia="Malgun Gothic Semilight" w:cstheme="minorHAnsi"/>
          <w:lang w:val="en-US" w:eastAsia="ko-KR"/>
        </w:rPr>
        <w:t xml:space="preserve"> As students’ needs get broader and various, giving </w:t>
      </w:r>
      <w:r w:rsidR="003976E3">
        <w:rPr>
          <w:rFonts w:eastAsia="Malgun Gothic Semilight" w:cstheme="minorHAnsi"/>
          <w:lang w:val="en-US" w:eastAsia="ko-KR"/>
        </w:rPr>
        <w:t>a wider range of choices might be the best way to satisfy the majority of students.</w:t>
      </w:r>
      <w:r w:rsidR="0006137E">
        <w:rPr>
          <w:rFonts w:eastAsia="Malgun Gothic Semilight" w:cstheme="minorHAnsi"/>
          <w:lang w:val="en-US" w:eastAsia="ko-KR"/>
        </w:rPr>
        <w:t xml:space="preserve"> </w:t>
      </w:r>
      <w:r w:rsidR="004D36B5">
        <w:rPr>
          <w:rFonts w:eastAsia="Malgun Gothic Semilight" w:cstheme="minorHAnsi"/>
          <w:lang w:val="en-US" w:eastAsia="ko-KR"/>
        </w:rPr>
        <w:t>However, t</w:t>
      </w:r>
      <w:r w:rsidR="0006137E">
        <w:rPr>
          <w:rFonts w:eastAsia="Malgun Gothic Semilight" w:cstheme="minorHAnsi"/>
          <w:lang w:val="en-US" w:eastAsia="ko-KR"/>
        </w:rPr>
        <w:t xml:space="preserve">hey </w:t>
      </w:r>
      <w:r w:rsidR="003976E3">
        <w:rPr>
          <w:rFonts w:eastAsia="Malgun Gothic Semilight" w:cstheme="minorHAnsi"/>
          <w:lang w:val="en-US" w:eastAsia="ko-KR"/>
        </w:rPr>
        <w:t>suggested</w:t>
      </w:r>
      <w:r w:rsidR="00945E53">
        <w:rPr>
          <w:rFonts w:eastAsia="Malgun Gothic Semilight" w:cstheme="minorHAnsi"/>
          <w:lang w:val="en-US" w:eastAsia="ko-KR"/>
        </w:rPr>
        <w:t xml:space="preserve"> </w:t>
      </w:r>
      <w:r w:rsidR="003976E3">
        <w:rPr>
          <w:rFonts w:eastAsia="Malgun Gothic Semilight" w:cstheme="minorHAnsi"/>
          <w:lang w:val="en-US" w:eastAsia="ko-KR"/>
        </w:rPr>
        <w:t>two concerns</w:t>
      </w:r>
      <w:r w:rsidR="0006137E">
        <w:rPr>
          <w:rFonts w:eastAsia="Malgun Gothic Semilight" w:cstheme="minorHAnsi"/>
          <w:lang w:val="en-US" w:eastAsia="ko-KR"/>
        </w:rPr>
        <w:t xml:space="preserve"> about the </w:t>
      </w:r>
      <w:r w:rsidR="003976E3">
        <w:rPr>
          <w:rFonts w:eastAsia="Malgun Gothic Semilight" w:cstheme="minorHAnsi"/>
          <w:lang w:val="en-US" w:eastAsia="ko-KR"/>
        </w:rPr>
        <w:t xml:space="preserve">hybrid courses; First, </w:t>
      </w:r>
      <w:r w:rsidR="00945E53">
        <w:rPr>
          <w:rFonts w:eastAsia="Malgun Gothic Semilight" w:cstheme="minorHAnsi"/>
          <w:lang w:val="en-US" w:eastAsia="ko-KR"/>
        </w:rPr>
        <w:t>making</w:t>
      </w:r>
      <w:r w:rsidR="0006137E">
        <w:rPr>
          <w:rFonts w:eastAsia="Malgun Gothic Semilight" w:cstheme="minorHAnsi"/>
          <w:lang w:val="en-US" w:eastAsia="ko-KR"/>
        </w:rPr>
        <w:t xml:space="preserve"> students participate in debate</w:t>
      </w:r>
      <w:r w:rsidR="00945E53">
        <w:rPr>
          <w:rFonts w:eastAsia="Malgun Gothic Semilight" w:cstheme="minorHAnsi"/>
          <w:lang w:val="en-US" w:eastAsia="ko-KR"/>
        </w:rPr>
        <w:t>s</w:t>
      </w:r>
      <w:r w:rsidR="0006137E">
        <w:rPr>
          <w:rFonts w:eastAsia="Malgun Gothic Semilight" w:cstheme="minorHAnsi"/>
          <w:lang w:val="en-US" w:eastAsia="ko-KR"/>
        </w:rPr>
        <w:t xml:space="preserve"> in both </w:t>
      </w:r>
      <w:r w:rsidR="003976E3">
        <w:rPr>
          <w:rFonts w:eastAsia="Malgun Gothic Semilight" w:cstheme="minorHAnsi"/>
          <w:lang w:val="en-US" w:eastAsia="ko-KR"/>
        </w:rPr>
        <w:t>channels</w:t>
      </w:r>
      <w:r w:rsidR="0006137E">
        <w:rPr>
          <w:rFonts w:eastAsia="Malgun Gothic Semilight" w:cstheme="minorHAnsi"/>
          <w:lang w:val="en-US" w:eastAsia="ko-KR"/>
        </w:rPr>
        <w:t xml:space="preserve"> </w:t>
      </w:r>
      <w:r w:rsidR="003976E3">
        <w:rPr>
          <w:rFonts w:eastAsia="Malgun Gothic Semilight" w:cstheme="minorHAnsi"/>
          <w:lang w:val="en-US" w:eastAsia="ko-KR"/>
        </w:rPr>
        <w:t>can be hard. In in-person lectures or online lectures, professors can assign students in groups easily to make the students have debates. However, if there are two groups of students, coming to the classroom and taking lectures online at the same time, it can be hard to assign both groups into smaller groups. Also, lecturing in-person and streaming it at the same time can</w:t>
      </w:r>
      <w:r w:rsidR="0006137E">
        <w:rPr>
          <w:rFonts w:eastAsia="Malgun Gothic Semilight" w:cstheme="minorHAnsi"/>
          <w:lang w:val="en-US" w:eastAsia="ko-KR"/>
        </w:rPr>
        <w:t xml:space="preserve"> </w:t>
      </w:r>
      <w:r w:rsidR="003976E3">
        <w:rPr>
          <w:rFonts w:eastAsia="Malgun Gothic Semilight" w:cstheme="minorHAnsi"/>
          <w:lang w:val="en-US" w:eastAsia="ko-KR"/>
        </w:rPr>
        <w:t>be distracting. If professors have both in-person lectures and live streaming, they have to care for both of them.</w:t>
      </w:r>
      <w:r w:rsidR="004D36B5">
        <w:rPr>
          <w:rFonts w:eastAsia="Malgun Gothic Semilight" w:cstheme="minorHAnsi"/>
          <w:lang w:val="en-US" w:eastAsia="ko-KR"/>
        </w:rPr>
        <w:t xml:space="preserve"> </w:t>
      </w:r>
      <w:r w:rsidR="003976E3">
        <w:rPr>
          <w:rFonts w:eastAsia="Malgun Gothic Semilight" w:cstheme="minorHAnsi"/>
          <w:lang w:val="en-US" w:eastAsia="ko-KR"/>
        </w:rPr>
        <w:t xml:space="preserve">However, </w:t>
      </w:r>
      <w:r w:rsidR="005D7A8A">
        <w:rPr>
          <w:rFonts w:eastAsia="Malgun Gothic Semilight" w:cstheme="minorHAnsi"/>
          <w:lang w:val="en-US" w:eastAsia="ko-KR"/>
        </w:rPr>
        <w:t xml:space="preserve">because </w:t>
      </w:r>
      <w:r w:rsidR="004D36B5">
        <w:rPr>
          <w:rFonts w:eastAsia="Malgun Gothic Semilight" w:cstheme="minorHAnsi"/>
          <w:lang w:val="en-US" w:eastAsia="ko-KR"/>
        </w:rPr>
        <w:t xml:space="preserve">they cannot be sure that the lecture is streamed well </w:t>
      </w:r>
      <w:r w:rsidR="005D7A8A">
        <w:rPr>
          <w:rFonts w:eastAsia="Malgun Gothic Semilight" w:cstheme="minorHAnsi"/>
          <w:lang w:val="en-US" w:eastAsia="ko-KR"/>
        </w:rPr>
        <w:t xml:space="preserve">or </w:t>
      </w:r>
      <w:r w:rsidR="004D36B5">
        <w:rPr>
          <w:rFonts w:eastAsia="Malgun Gothic Semilight" w:cstheme="minorHAnsi"/>
          <w:lang w:val="en-US" w:eastAsia="ko-KR"/>
        </w:rPr>
        <w:t>solve the technical problems when there are any troubles</w:t>
      </w:r>
      <w:r w:rsidR="005D7A8A">
        <w:rPr>
          <w:rFonts w:eastAsia="Malgun Gothic Semilight" w:cstheme="minorHAnsi"/>
          <w:lang w:val="en-US" w:eastAsia="ko-KR"/>
        </w:rPr>
        <w:t>, either of them can be bothered by the other’s problem.</w:t>
      </w:r>
    </w:p>
    <w:p w14:paraId="3183C9B3" w14:textId="77777777" w:rsidR="003450AA" w:rsidRPr="006C06ED" w:rsidRDefault="003450AA" w:rsidP="006C06ED">
      <w:pPr>
        <w:tabs>
          <w:tab w:val="left" w:pos="2036"/>
        </w:tabs>
        <w:spacing w:line="480" w:lineRule="auto"/>
        <w:rPr>
          <w:rFonts w:eastAsia="Malgun Gothic Semilight" w:cstheme="minorHAnsi"/>
          <w:lang w:val="en-US" w:eastAsia="ko-KR"/>
        </w:rPr>
      </w:pPr>
    </w:p>
    <w:p w14:paraId="35E7AB5D" w14:textId="77777777" w:rsidR="006C06ED" w:rsidRP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3. Conclusion</w:t>
      </w:r>
    </w:p>
    <w:p w14:paraId="13A5E807" w14:textId="4D4433EC"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1) Summary and overall interpretation of findings</w:t>
      </w:r>
    </w:p>
    <w:p w14:paraId="6411041D" w14:textId="4115EFDB" w:rsidR="00A26F7F" w:rsidRDefault="00F4418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7A7366">
        <w:rPr>
          <w:rFonts w:eastAsia="Malgun Gothic Semilight" w:cstheme="minorHAnsi"/>
          <w:lang w:val="en-US" w:eastAsia="ko-KR"/>
        </w:rPr>
        <w:t xml:space="preserve">In summary, regardless of the educational value students regard as important, status, and school year, UBC students prefer hybrid courses to other modalities. Students are experiencing various kinds of online tool usage in hybrid courses, but the most popular methods students prefer the most and want for the future hybrid courses in lecture recording. </w:t>
      </w:r>
      <w:r w:rsidR="00135042">
        <w:rPr>
          <w:rFonts w:eastAsia="Malgun Gothic Semilight" w:cstheme="minorHAnsi"/>
          <w:lang w:val="en-US" w:eastAsia="ko-KR"/>
        </w:rPr>
        <w:t xml:space="preserve">On the other hand, labs/tutorials, discussions, and exams were preferred to be offered in-person. </w:t>
      </w:r>
      <w:r w:rsidR="00135042">
        <w:rPr>
          <w:rFonts w:eastAsia="Malgun Gothic Semilight" w:cstheme="minorHAnsi"/>
          <w:lang w:val="en-US" w:eastAsia="ko-KR"/>
        </w:rPr>
        <w:t>As most students value learning itself a lot in university-level education, the result can be interpreted that students hope to have better access to lectures</w:t>
      </w:r>
      <w:r w:rsidR="00135042">
        <w:rPr>
          <w:rFonts w:eastAsia="Malgun Gothic Semilight" w:cstheme="minorHAnsi"/>
          <w:lang w:val="en-US" w:eastAsia="ko-KR"/>
        </w:rPr>
        <w:t xml:space="preserve">, but do not pursue convenience </w:t>
      </w:r>
      <w:r w:rsidR="00A26F7F">
        <w:rPr>
          <w:rFonts w:eastAsia="Malgun Gothic Semilight" w:cstheme="minorHAnsi"/>
          <w:lang w:val="en-US" w:eastAsia="ko-KR"/>
        </w:rPr>
        <w:t>before</w:t>
      </w:r>
      <w:r w:rsidR="00135042">
        <w:rPr>
          <w:rFonts w:eastAsia="Malgun Gothic Semilight" w:cstheme="minorHAnsi"/>
          <w:lang w:val="en-US" w:eastAsia="ko-KR"/>
        </w:rPr>
        <w:t xml:space="preserve"> </w:t>
      </w:r>
      <w:r w:rsidR="00A26F7F">
        <w:rPr>
          <w:rFonts w:eastAsia="Malgun Gothic Semilight" w:cstheme="minorHAnsi"/>
          <w:lang w:val="en-US" w:eastAsia="ko-KR"/>
        </w:rPr>
        <w:t xml:space="preserve">the </w:t>
      </w:r>
      <w:r w:rsidR="00135042">
        <w:rPr>
          <w:rFonts w:eastAsia="Malgun Gothic Semilight" w:cstheme="minorHAnsi"/>
          <w:lang w:val="en-US" w:eastAsia="ko-KR"/>
        </w:rPr>
        <w:lastRenderedPageBreak/>
        <w:t>quality of education</w:t>
      </w:r>
      <w:r w:rsidR="00A26F7F">
        <w:rPr>
          <w:rFonts w:eastAsia="Malgun Gothic Semilight" w:cstheme="minorHAnsi"/>
          <w:lang w:val="en-US" w:eastAsia="ko-KR"/>
        </w:rPr>
        <w:t>. Also, it seems students do not believe in the controllability of online courses, which leads to the preference for in-person exams.</w:t>
      </w:r>
    </w:p>
    <w:p w14:paraId="019F84B2" w14:textId="303BAAF8" w:rsidR="00A26F7F" w:rsidRDefault="00A26F7F"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Professors’ opinions largely followed the students’ preferences. Professors also thought hybrid courses are effective for education and will be </w:t>
      </w:r>
      <w:r w:rsidR="00961983">
        <w:rPr>
          <w:rFonts w:eastAsia="Malgun Gothic Semilight" w:cstheme="minorHAnsi"/>
          <w:lang w:val="en-US" w:eastAsia="ko-KR"/>
        </w:rPr>
        <w:t xml:space="preserve">a </w:t>
      </w:r>
      <w:r>
        <w:rPr>
          <w:rFonts w:eastAsia="Malgun Gothic Semilight" w:cstheme="minorHAnsi"/>
          <w:lang w:val="en-US" w:eastAsia="ko-KR"/>
        </w:rPr>
        <w:t xml:space="preserve">major trend in the future. </w:t>
      </w:r>
      <w:r w:rsidR="00E031C8">
        <w:rPr>
          <w:rFonts w:eastAsia="Malgun Gothic Semilight" w:cstheme="minorHAnsi"/>
          <w:lang w:val="en-US" w:eastAsia="ko-KR"/>
        </w:rPr>
        <w:t xml:space="preserve">However, preparing lecture recording or lecture streaming can be a burden or </w:t>
      </w:r>
      <w:r w:rsidR="00BD3F3B">
        <w:rPr>
          <w:rFonts w:eastAsia="Malgun Gothic Semilight" w:cstheme="minorHAnsi"/>
          <w:lang w:val="en-US" w:eastAsia="ko-KR"/>
        </w:rPr>
        <w:t xml:space="preserve">be forgotten if recording the lecture is totally put to professors. Therefore, universities’ assistance for easier recording, </w:t>
      </w:r>
      <w:r w:rsidR="00C13AFC">
        <w:rPr>
          <w:rFonts w:eastAsia="Malgun Gothic Semilight" w:cstheme="minorHAnsi"/>
          <w:lang w:val="en-US" w:eastAsia="ko-KR"/>
        </w:rPr>
        <w:t>for instance, an automatic recording/streaming system,</w:t>
      </w:r>
      <w:r w:rsidR="00BD3F3B">
        <w:rPr>
          <w:rFonts w:eastAsia="Malgun Gothic Semilight" w:cstheme="minorHAnsi"/>
          <w:lang w:val="en-US" w:eastAsia="ko-KR"/>
        </w:rPr>
        <w:t xml:space="preserve"> is required.</w:t>
      </w:r>
    </w:p>
    <w:p w14:paraId="1A563055" w14:textId="77777777" w:rsidR="007A7366" w:rsidRPr="006C06ED" w:rsidRDefault="007A7366" w:rsidP="006C06ED">
      <w:pPr>
        <w:tabs>
          <w:tab w:val="left" w:pos="2036"/>
        </w:tabs>
        <w:spacing w:line="480" w:lineRule="auto"/>
        <w:rPr>
          <w:rFonts w:eastAsia="Malgun Gothic Semilight" w:cstheme="minorHAnsi"/>
          <w:lang w:val="en-US" w:eastAsia="ko-KR"/>
        </w:rPr>
      </w:pPr>
    </w:p>
    <w:p w14:paraId="55670A74" w14:textId="323BBF93" w:rsidR="006C06ED" w:rsidRDefault="006C06ED" w:rsidP="006C06ED">
      <w:pPr>
        <w:tabs>
          <w:tab w:val="left" w:pos="2036"/>
        </w:tabs>
        <w:spacing w:line="480" w:lineRule="auto"/>
        <w:rPr>
          <w:rFonts w:eastAsia="Malgun Gothic Semilight" w:cstheme="minorHAnsi"/>
          <w:lang w:val="en-US" w:eastAsia="ko-KR"/>
        </w:rPr>
      </w:pPr>
      <w:r w:rsidRPr="006C06ED">
        <w:rPr>
          <w:rFonts w:eastAsia="Malgun Gothic Semilight" w:cstheme="minorHAnsi"/>
          <w:lang w:val="en-US" w:eastAsia="ko-KR"/>
        </w:rPr>
        <w:t>2) Recommendations on hybrid course</w:t>
      </w:r>
    </w:p>
    <w:p w14:paraId="3EBE49EA" w14:textId="5234BC0A" w:rsidR="007C04A4" w:rsidRDefault="00F4418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w:t>
      </w:r>
      <w:r w:rsidR="00961983">
        <w:rPr>
          <w:rFonts w:eastAsia="Malgun Gothic Semilight" w:cstheme="minorHAnsi"/>
          <w:lang w:val="en-US" w:eastAsia="ko-KR"/>
        </w:rPr>
        <w:t xml:space="preserve">The two major </w:t>
      </w:r>
      <w:r w:rsidR="00C13AFC">
        <w:rPr>
          <w:rFonts w:eastAsia="Malgun Gothic Semilight" w:cstheme="minorHAnsi"/>
          <w:lang w:val="en-US" w:eastAsia="ko-KR"/>
        </w:rPr>
        <w:t xml:space="preserve">obstacles of hybrid courses are controllability and professors’ burden. Online modality is harder to control than in-person. While using online parts, it is hard to make students concentrate or not cheat. Also, </w:t>
      </w:r>
      <w:r w:rsidR="007C04A4">
        <w:rPr>
          <w:rFonts w:eastAsia="Malgun Gothic Semilight" w:cstheme="minorHAnsi"/>
          <w:lang w:val="en-US" w:eastAsia="ko-KR"/>
        </w:rPr>
        <w:t xml:space="preserve">unlike in-person </w:t>
      </w:r>
      <w:r w:rsidR="00670D8A">
        <w:rPr>
          <w:rFonts w:eastAsia="Malgun Gothic Semilight" w:cstheme="minorHAnsi"/>
          <w:lang w:val="en-US" w:eastAsia="ko-KR"/>
        </w:rPr>
        <w:t>circumstances which make</w:t>
      </w:r>
      <w:r w:rsidR="007C04A4">
        <w:rPr>
          <w:rFonts w:eastAsia="Malgun Gothic Semilight" w:cstheme="minorHAnsi"/>
          <w:lang w:val="en-US" w:eastAsia="ko-KR"/>
        </w:rPr>
        <w:t xml:space="preserve"> everyone </w:t>
      </w:r>
      <w:r w:rsidR="00670D8A">
        <w:rPr>
          <w:rFonts w:eastAsia="Malgun Gothic Semilight" w:cstheme="minorHAnsi"/>
          <w:lang w:val="en-US" w:eastAsia="ko-KR"/>
        </w:rPr>
        <w:t>be</w:t>
      </w:r>
      <w:r w:rsidR="007C04A4">
        <w:rPr>
          <w:rFonts w:eastAsia="Malgun Gothic Semilight" w:cstheme="minorHAnsi"/>
          <w:lang w:val="en-US" w:eastAsia="ko-KR"/>
        </w:rPr>
        <w:t xml:space="preserve"> in </w:t>
      </w:r>
      <w:r w:rsidR="00670D8A">
        <w:rPr>
          <w:rFonts w:eastAsia="Malgun Gothic Semilight" w:cstheme="minorHAnsi"/>
          <w:lang w:val="en-US" w:eastAsia="ko-KR"/>
        </w:rPr>
        <w:t xml:space="preserve">the </w:t>
      </w:r>
      <w:r w:rsidR="007C04A4">
        <w:rPr>
          <w:rFonts w:eastAsia="Malgun Gothic Semilight" w:cstheme="minorHAnsi"/>
          <w:lang w:val="en-US" w:eastAsia="ko-KR"/>
        </w:rPr>
        <w:t>same classroom</w:t>
      </w:r>
      <w:r w:rsidR="00670D8A">
        <w:rPr>
          <w:rFonts w:eastAsia="Malgun Gothic Semilight" w:cstheme="minorHAnsi"/>
          <w:lang w:val="en-US" w:eastAsia="ko-KR"/>
        </w:rPr>
        <w:t xml:space="preserve"> that</w:t>
      </w:r>
      <w:r w:rsidR="007C04A4">
        <w:rPr>
          <w:rFonts w:eastAsia="Malgun Gothic Semilight" w:cstheme="minorHAnsi"/>
          <w:lang w:val="en-US" w:eastAsia="ko-KR"/>
        </w:rPr>
        <w:t xml:space="preserve"> set for the lecture and no special tool is necessary, online </w:t>
      </w:r>
      <w:r w:rsidR="00670D8A">
        <w:rPr>
          <w:rFonts w:eastAsia="Malgun Gothic Semilight" w:cstheme="minorHAnsi"/>
          <w:lang w:val="en-US" w:eastAsia="ko-KR"/>
        </w:rPr>
        <w:t>circumstances</w:t>
      </w:r>
      <w:r w:rsidR="00C13AFC">
        <w:rPr>
          <w:rFonts w:eastAsia="Malgun Gothic Semilight" w:cstheme="minorHAnsi"/>
          <w:lang w:val="en-US" w:eastAsia="ko-KR"/>
        </w:rPr>
        <w:t xml:space="preserve"> are </w:t>
      </w:r>
      <w:r w:rsidR="007C04A4">
        <w:rPr>
          <w:rFonts w:eastAsia="Malgun Gothic Semilight" w:cstheme="minorHAnsi"/>
          <w:lang w:val="en-US" w:eastAsia="ko-KR"/>
        </w:rPr>
        <w:t xml:space="preserve">situational factors that cannot be controlled like technical problems or interruptions by external elements. Furthermore, professors have to get ready for the additional </w:t>
      </w:r>
      <w:r w:rsidR="00670D8A">
        <w:rPr>
          <w:rFonts w:eastAsia="Malgun Gothic Semilight" w:cstheme="minorHAnsi"/>
          <w:lang w:val="en-US" w:eastAsia="ko-KR"/>
        </w:rPr>
        <w:t>work</w:t>
      </w:r>
      <w:r w:rsidR="007C04A4">
        <w:rPr>
          <w:rFonts w:eastAsia="Malgun Gothic Semilight" w:cstheme="minorHAnsi"/>
          <w:lang w:val="en-US" w:eastAsia="ko-KR"/>
        </w:rPr>
        <w:t xml:space="preserve"> and deal with technical devices and tools even though they are not familiar with them. To improve the experiences in hybrid courses, these two factors must be solved.</w:t>
      </w:r>
    </w:p>
    <w:p w14:paraId="4C1E9AE8" w14:textId="657135D7" w:rsidR="00EF61B6" w:rsidRDefault="00EF61B6"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To solve these problems, this study suggests three recommendations:</w:t>
      </w:r>
    </w:p>
    <w:p w14:paraId="432B7842" w14:textId="0C9C5DDC" w:rsidR="00EF61B6" w:rsidRPr="00EF61B6" w:rsidRDefault="00EF61B6" w:rsidP="00EF61B6">
      <w:pPr>
        <w:pStyle w:val="ListParagraph"/>
        <w:numPr>
          <w:ilvl w:val="0"/>
          <w:numId w:val="10"/>
        </w:num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Designing hybrid courses in </w:t>
      </w:r>
      <w:r w:rsidR="00FF47E3">
        <w:rPr>
          <w:rFonts w:eastAsia="Malgun Gothic Semilight" w:cstheme="minorHAnsi"/>
          <w:lang w:val="en-US" w:eastAsia="ko-KR"/>
        </w:rPr>
        <w:t>two parts</w:t>
      </w:r>
    </w:p>
    <w:p w14:paraId="7AB4738B" w14:textId="77777777" w:rsidR="00FF47E3" w:rsidRDefault="00AD79EA" w:rsidP="006C06ED">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 xml:space="preserve">     Designing hybrid courses in </w:t>
      </w:r>
      <w:r w:rsidR="00670D8A">
        <w:rPr>
          <w:rFonts w:eastAsia="Malgun Gothic Semilight" w:cstheme="minorHAnsi"/>
          <w:lang w:val="en-US" w:eastAsia="ko-KR"/>
        </w:rPr>
        <w:t xml:space="preserve">a </w:t>
      </w:r>
      <w:r>
        <w:rPr>
          <w:rFonts w:eastAsia="Malgun Gothic Semilight" w:cstheme="minorHAnsi"/>
          <w:lang w:val="en-US" w:eastAsia="ko-KR"/>
        </w:rPr>
        <w:t xml:space="preserve">proper way can solve part of the problems. First, </w:t>
      </w:r>
      <w:r w:rsidR="00DD2323">
        <w:rPr>
          <w:rFonts w:eastAsia="Malgun Gothic Semilight" w:cstheme="minorHAnsi"/>
          <w:lang w:val="en-US" w:eastAsia="ko-KR"/>
        </w:rPr>
        <w:t xml:space="preserve">the course elements should be divided into two: parts that should be controlled strictly, and parts that </w:t>
      </w:r>
      <w:r w:rsidR="00670D8A">
        <w:rPr>
          <w:rFonts w:eastAsia="Malgun Gothic Semilight" w:cstheme="minorHAnsi"/>
          <w:lang w:val="en-US" w:eastAsia="ko-KR"/>
        </w:rPr>
        <w:t>do</w:t>
      </w:r>
      <w:r w:rsidR="00DD2323">
        <w:rPr>
          <w:rFonts w:eastAsia="Malgun Gothic Semilight" w:cstheme="minorHAnsi"/>
          <w:lang w:val="en-US" w:eastAsia="ko-KR"/>
        </w:rPr>
        <w:t xml:space="preserve"> </w:t>
      </w:r>
      <w:r w:rsidR="00DD2323">
        <w:rPr>
          <w:rFonts w:eastAsia="Malgun Gothic Semilight" w:cstheme="minorHAnsi"/>
          <w:lang w:val="en-US" w:eastAsia="ko-KR"/>
        </w:rPr>
        <w:lastRenderedPageBreak/>
        <w:t xml:space="preserve">not require such </w:t>
      </w:r>
      <w:r w:rsidR="00670D8A">
        <w:rPr>
          <w:rFonts w:eastAsia="Malgun Gothic Semilight" w:cstheme="minorHAnsi"/>
          <w:lang w:val="en-US" w:eastAsia="ko-KR"/>
        </w:rPr>
        <w:t xml:space="preserve">a </w:t>
      </w:r>
      <w:r w:rsidR="00DD2323">
        <w:rPr>
          <w:rFonts w:eastAsia="Malgun Gothic Semilight" w:cstheme="minorHAnsi"/>
          <w:lang w:val="en-US" w:eastAsia="ko-KR"/>
        </w:rPr>
        <w:t xml:space="preserve">level of control. For example, exams must be controlled strictly. When designing hybrid courses, elements </w:t>
      </w:r>
      <w:r w:rsidR="00670D8A">
        <w:rPr>
          <w:rFonts w:eastAsia="Malgun Gothic Semilight" w:cstheme="minorHAnsi"/>
          <w:lang w:val="en-US" w:eastAsia="ko-KR"/>
        </w:rPr>
        <w:t xml:space="preserve">in </w:t>
      </w:r>
      <w:r w:rsidR="00DD2323">
        <w:rPr>
          <w:rFonts w:eastAsia="Malgun Gothic Semilight" w:cstheme="minorHAnsi"/>
          <w:lang w:val="en-US" w:eastAsia="ko-KR"/>
        </w:rPr>
        <w:t xml:space="preserve">the former parts are better be in-person. </w:t>
      </w:r>
    </w:p>
    <w:p w14:paraId="02ED9CC2" w14:textId="7AA0F391" w:rsidR="00FF47E3" w:rsidRDefault="00FF47E3" w:rsidP="00FF47E3">
      <w:pPr>
        <w:pStyle w:val="ListParagraph"/>
        <w:numPr>
          <w:ilvl w:val="0"/>
          <w:numId w:val="10"/>
        </w:numPr>
        <w:tabs>
          <w:tab w:val="left" w:pos="2036"/>
        </w:tabs>
        <w:spacing w:line="480" w:lineRule="auto"/>
        <w:rPr>
          <w:rFonts w:eastAsia="Malgun Gothic Semilight" w:cstheme="minorHAnsi"/>
          <w:lang w:val="en-US" w:eastAsia="ko-KR"/>
        </w:rPr>
      </w:pPr>
      <w:r>
        <w:rPr>
          <w:rFonts w:eastAsia="Malgun Gothic Semilight" w:cstheme="minorHAnsi"/>
          <w:lang w:val="en-US" w:eastAsia="ko-KR"/>
        </w:rPr>
        <w:t>Using gamification</w:t>
      </w:r>
    </w:p>
    <w:p w14:paraId="2DE25BD3" w14:textId="0BACF811" w:rsidR="00AD79EA" w:rsidRDefault="00DD2323" w:rsidP="00FF47E3">
      <w:pPr>
        <w:pStyle w:val="ListParagraph"/>
        <w:tabs>
          <w:tab w:val="left" w:pos="2036"/>
        </w:tabs>
        <w:spacing w:line="480" w:lineRule="auto"/>
        <w:ind w:left="0" w:firstLine="284"/>
        <w:rPr>
          <w:rFonts w:eastAsia="Malgun Gothic Semilight" w:cstheme="minorHAnsi"/>
          <w:lang w:val="en-US" w:eastAsia="ko-KR"/>
        </w:rPr>
      </w:pPr>
      <w:r w:rsidRPr="00FF47E3">
        <w:rPr>
          <w:rFonts w:eastAsia="Malgun Gothic Semilight" w:cstheme="minorHAnsi"/>
          <w:lang w:val="en-US" w:eastAsia="ko-KR"/>
        </w:rPr>
        <w:t xml:space="preserve">Also, using gamification to engage students to concentrate more can be one way to be considered in designing hybrid courses. </w:t>
      </w:r>
      <w:r w:rsidR="00670D8A" w:rsidRPr="00FF47E3">
        <w:rPr>
          <w:rFonts w:eastAsia="Malgun Gothic Semilight" w:cstheme="minorHAnsi"/>
          <w:lang w:val="en-US" w:eastAsia="ko-KR"/>
        </w:rPr>
        <w:t>By giving light tasks to students at every stage and showing their progress, students can engage more and control themselves to engage in the course.</w:t>
      </w:r>
    </w:p>
    <w:p w14:paraId="05B5575B" w14:textId="47927BD7" w:rsidR="00FF47E3" w:rsidRPr="00FF47E3" w:rsidRDefault="00FF47E3" w:rsidP="00FF47E3">
      <w:pPr>
        <w:pStyle w:val="ListParagraph"/>
        <w:numPr>
          <w:ilvl w:val="0"/>
          <w:numId w:val="10"/>
        </w:numPr>
        <w:tabs>
          <w:tab w:val="left" w:pos="2036"/>
        </w:tabs>
        <w:spacing w:line="480" w:lineRule="auto"/>
        <w:rPr>
          <w:rFonts w:eastAsia="Malgun Gothic Semilight" w:cstheme="minorHAnsi"/>
          <w:lang w:val="en-US" w:eastAsia="ko-KR"/>
        </w:rPr>
      </w:pPr>
      <w:r>
        <w:rPr>
          <w:rFonts w:eastAsia="Malgun Gothic Semilight" w:cstheme="minorHAnsi"/>
          <w:lang w:val="en-US" w:eastAsia="ko-KR"/>
        </w:rPr>
        <w:t>Emphasize the university’s role</w:t>
      </w:r>
    </w:p>
    <w:p w14:paraId="211ADFD3" w14:textId="305AF171" w:rsidR="00EF61B6" w:rsidRPr="00EF61B6" w:rsidRDefault="00670D8A" w:rsidP="00EF61B6">
      <w:pPr>
        <w:tabs>
          <w:tab w:val="left" w:pos="2036"/>
        </w:tabs>
        <w:spacing w:line="480" w:lineRule="auto"/>
        <w:rPr>
          <w:rFonts w:eastAsia="Malgun Gothic Semilight" w:cstheme="minorHAnsi"/>
          <w:lang w:val="en-US" w:eastAsia="ko-KR"/>
        </w:rPr>
        <w:sectPr w:rsidR="00EF61B6" w:rsidRPr="00EF61B6" w:rsidSect="004C2C30">
          <w:type w:val="continuous"/>
          <w:pgSz w:w="12240" w:h="15840"/>
          <w:pgMar w:top="1440" w:right="1440" w:bottom="1440" w:left="1440" w:header="708" w:footer="708" w:gutter="0"/>
          <w:pgNumType w:fmt="numberInDash"/>
          <w:cols w:space="708"/>
          <w:docGrid w:linePitch="360"/>
        </w:sectPr>
      </w:pPr>
      <w:r>
        <w:rPr>
          <w:rFonts w:eastAsia="Malgun Gothic Semilight" w:cstheme="minorHAnsi"/>
          <w:lang w:val="en-US" w:eastAsia="ko-KR"/>
        </w:rPr>
        <w:t xml:space="preserve">     </w:t>
      </w:r>
      <w:r w:rsidR="00FF47E3">
        <w:rPr>
          <w:rFonts w:eastAsia="Malgun Gothic Semilight" w:cstheme="minorHAnsi"/>
          <w:lang w:val="en-US" w:eastAsia="ko-KR"/>
        </w:rPr>
        <w:t>T</w:t>
      </w:r>
      <w:r>
        <w:rPr>
          <w:rFonts w:eastAsia="Malgun Gothic Semilight" w:cstheme="minorHAnsi"/>
          <w:lang w:val="en-US" w:eastAsia="ko-KR"/>
        </w:rPr>
        <w:t xml:space="preserve">he university’s role is also very important in improving students’ experiences in hybrid courses. Professors’ burdens on preparing hybrid courses cannot be solved easily by personal efforts. To solve the problem, the university also needs to support hybrid courses. For example, </w:t>
      </w:r>
      <w:r w:rsidR="007E7F81">
        <w:rPr>
          <w:rFonts w:eastAsia="Malgun Gothic Semilight" w:cstheme="minorHAnsi"/>
          <w:lang w:val="en-US" w:eastAsia="ko-KR"/>
        </w:rPr>
        <w:t xml:space="preserve">as mentioned above, </w:t>
      </w:r>
      <w:r>
        <w:rPr>
          <w:rFonts w:eastAsia="Malgun Gothic Semilight" w:cstheme="minorHAnsi"/>
          <w:lang w:val="en-US" w:eastAsia="ko-KR"/>
        </w:rPr>
        <w:t xml:space="preserve">providing </w:t>
      </w:r>
      <w:r w:rsidR="007E7F81">
        <w:rPr>
          <w:rFonts w:eastAsia="Malgun Gothic Semilight" w:cstheme="minorHAnsi"/>
          <w:lang w:val="en-US" w:eastAsia="ko-KR"/>
        </w:rPr>
        <w:t xml:space="preserve">an automatic live streaming and recording system in every classroom can make all the courses provide lecture recordings easily. </w:t>
      </w:r>
      <w:r w:rsidR="00FF47E3">
        <w:rPr>
          <w:rFonts w:eastAsia="Malgun Gothic Semilight" w:cstheme="minorHAnsi"/>
          <w:lang w:val="en-US" w:eastAsia="ko-KR"/>
        </w:rPr>
        <w:t>Other efforts, such as</w:t>
      </w:r>
      <w:r w:rsidR="007E7F81">
        <w:rPr>
          <w:rFonts w:eastAsia="Malgun Gothic Semilight" w:cstheme="minorHAnsi"/>
          <w:lang w:val="en-US" w:eastAsia="ko-KR"/>
        </w:rPr>
        <w:t xml:space="preserve"> assigning empty classrooms to professors who are having online lectures </w:t>
      </w:r>
      <w:r w:rsidR="00392389">
        <w:rPr>
          <w:rFonts w:eastAsia="Malgun Gothic Semilight" w:cstheme="minorHAnsi"/>
          <w:lang w:val="en-US" w:eastAsia="ko-KR"/>
        </w:rPr>
        <w:t xml:space="preserve">can be </w:t>
      </w:r>
      <w:r w:rsidR="00FF47E3">
        <w:rPr>
          <w:rFonts w:eastAsia="Malgun Gothic Semilight" w:cstheme="minorHAnsi"/>
          <w:lang w:val="en-US" w:eastAsia="ko-KR"/>
        </w:rPr>
        <w:t>also good solutions</w:t>
      </w:r>
      <w:r w:rsidR="00392389">
        <w:rPr>
          <w:rFonts w:eastAsia="Malgun Gothic Semilight" w:cstheme="minorHAnsi"/>
          <w:lang w:val="en-US" w:eastAsia="ko-KR"/>
        </w:rPr>
        <w:t>.</w:t>
      </w:r>
    </w:p>
    <w:p w14:paraId="578EECAF" w14:textId="0372778D" w:rsidR="006C06ED" w:rsidRPr="00621DE7" w:rsidRDefault="006C06ED" w:rsidP="006C06ED">
      <w:pPr>
        <w:tabs>
          <w:tab w:val="left" w:pos="2036"/>
        </w:tabs>
        <w:spacing w:line="480" w:lineRule="auto"/>
        <w:rPr>
          <w:rFonts w:eastAsia="Malgun Gothic Semilight" w:cstheme="minorHAnsi"/>
          <w:b/>
          <w:bCs/>
          <w:lang w:val="en-US" w:eastAsia="ko-KR"/>
        </w:rPr>
      </w:pPr>
      <w:r w:rsidRPr="00621DE7">
        <w:rPr>
          <w:rFonts w:eastAsia="Malgun Gothic Semilight" w:cstheme="minorHAnsi"/>
          <w:b/>
          <w:bCs/>
          <w:lang w:val="en-US" w:eastAsia="ko-KR"/>
        </w:rPr>
        <w:lastRenderedPageBreak/>
        <w:t>Appendix</w:t>
      </w:r>
    </w:p>
    <w:p w14:paraId="782340A8" w14:textId="77777777" w:rsidR="005D7A8A" w:rsidRDefault="006C06ED" w:rsidP="00621DE7">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t>Survey Question</w:t>
      </w:r>
      <w:r w:rsidR="001D0985">
        <w:rPr>
          <w:rFonts w:eastAsia="Malgun Gothic Semilight" w:cstheme="minorHAnsi"/>
          <w:lang w:val="en-US" w:eastAsia="ko-KR"/>
        </w:rPr>
        <w:t>s</w:t>
      </w:r>
    </w:p>
    <w:p w14:paraId="5FEE6578" w14:textId="7B745999" w:rsidR="005D7A8A" w:rsidRPr="00621DE7" w:rsidRDefault="001D0985" w:rsidP="00621DE7">
      <w:pPr>
        <w:tabs>
          <w:tab w:val="left" w:pos="2036"/>
        </w:tabs>
        <w:spacing w:line="480" w:lineRule="auto"/>
        <w:rPr>
          <w:rFonts w:eastAsia="Malgun Gothic Semilight" w:cstheme="minorHAnsi"/>
          <w:lang w:val="en-US" w:eastAsia="ko-KR"/>
        </w:rPr>
      </w:pPr>
      <w:r>
        <w:rPr>
          <w:rFonts w:eastAsia="Malgun Gothic Semilight" w:cstheme="minorHAnsi"/>
          <w:lang w:val="en-US" w:eastAsia="ko-KR"/>
        </w:rPr>
        <w:br/>
      </w:r>
      <w:r w:rsidR="005D7A8A" w:rsidRPr="00621DE7">
        <w:rPr>
          <w:rFonts w:eastAsia="Malgun Gothic Semilight" w:cstheme="minorHAnsi"/>
          <w:lang w:val="en-US" w:eastAsia="ko-KR"/>
        </w:rPr>
        <w:t>Improving UBC Students’ Experience in Hybrid Courses - Student Survey</w:t>
      </w:r>
    </w:p>
    <w:p w14:paraId="57B78B60" w14:textId="77777777" w:rsidR="005D7A8A" w:rsidRPr="00621DE7" w:rsidRDefault="005D7A8A" w:rsidP="00621DE7">
      <w:pPr>
        <w:tabs>
          <w:tab w:val="left" w:pos="2036"/>
        </w:tabs>
        <w:spacing w:line="480" w:lineRule="auto"/>
        <w:rPr>
          <w:rFonts w:eastAsia="Malgun Gothic Semilight" w:cstheme="minorHAnsi"/>
          <w:lang w:val="en-US" w:eastAsia="ko-KR"/>
        </w:rPr>
      </w:pPr>
    </w:p>
    <w:p w14:paraId="192559D0" w14:textId="171790B1"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I am an undergraduate student at UBC, conducting a study for ENGL 301: technical writing course. This survey is purposed to investigate UBC students' experience and preference on the pedagogy of courses in UBC, especially for the hybrid courses. The data will be used as primary data for the study that aims to suggest better ways of delivering courses using online tools in UBC. The final formal report will be addressed to professors in UBC, especially to the president of UBC. The survey contains 14 multiple-choice questions at most, and it should take about 5 minutes of your time. Your responses are voluntary, anonymous</w:t>
      </w:r>
      <w:r w:rsidR="001D5842">
        <w:rPr>
          <w:rFonts w:eastAsia="Malgun Gothic Semilight" w:cstheme="minorHAnsi"/>
          <w:lang w:val="en-US" w:eastAsia="ko-KR"/>
        </w:rPr>
        <w:t>,</w:t>
      </w:r>
      <w:r w:rsidRPr="00621DE7">
        <w:rPr>
          <w:rFonts w:eastAsia="Malgun Gothic Semilight" w:cstheme="minorHAnsi"/>
          <w:lang w:val="en-US" w:eastAsia="ko-KR"/>
        </w:rPr>
        <w:t xml:space="preserve"> and will be used only for the mentioned study. I appreciate your participation in this survey.</w:t>
      </w:r>
    </w:p>
    <w:p w14:paraId="48F3412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Part A. Experience on Online/Hybrid Courses </w:t>
      </w:r>
    </w:p>
    <w:p w14:paraId="37173EAC" w14:textId="77777777" w:rsidR="005D7A8A" w:rsidRPr="00621DE7" w:rsidRDefault="005D7A8A" w:rsidP="00621DE7">
      <w:pPr>
        <w:tabs>
          <w:tab w:val="left" w:pos="2036"/>
        </w:tabs>
        <w:spacing w:line="480" w:lineRule="auto"/>
        <w:rPr>
          <w:rFonts w:eastAsia="Malgun Gothic Semilight" w:cstheme="minorHAnsi"/>
          <w:lang w:val="en-US" w:eastAsia="ko-KR"/>
        </w:rPr>
      </w:pPr>
    </w:p>
    <w:p w14:paraId="11CC2D98"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A1. Please select all the types of courses you have experienced. </w:t>
      </w:r>
    </w:p>
    <w:p w14:paraId="60FDE34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      (Hybrid course means in-person courses using online platforms for students’ learning, including live-streaming, lecture recording, flipped courses, etc.) [Multiple] </w:t>
      </w:r>
    </w:p>
    <w:p w14:paraId="07050A71"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In-person. -&gt; If not selected, skip A2 </w:t>
      </w:r>
    </w:p>
    <w:p w14:paraId="676E36E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Online </w:t>
      </w:r>
    </w:p>
    <w:p w14:paraId="0A3C9841"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Hybrid -&gt; If 2 or 3 is not selected, skip A3 </w:t>
      </w:r>
    </w:p>
    <w:p w14:paraId="51A9BDC5" w14:textId="77777777" w:rsidR="005D7A8A" w:rsidRPr="00621DE7" w:rsidRDefault="005D7A8A" w:rsidP="00621DE7">
      <w:pPr>
        <w:tabs>
          <w:tab w:val="left" w:pos="2036"/>
        </w:tabs>
        <w:spacing w:line="480" w:lineRule="auto"/>
        <w:rPr>
          <w:rFonts w:eastAsia="Malgun Gothic Semilight" w:cstheme="minorHAnsi"/>
          <w:lang w:val="en-US" w:eastAsia="ko-KR"/>
        </w:rPr>
      </w:pPr>
    </w:p>
    <w:p w14:paraId="77E2055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lastRenderedPageBreak/>
        <w:t xml:space="preserve">A2. Delivering courses in-person is </w:t>
      </w:r>
    </w:p>
    <w:p w14:paraId="34F374C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Very satisfactory </w:t>
      </w:r>
    </w:p>
    <w:p w14:paraId="7AD2F916"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Satisfactory </w:t>
      </w:r>
    </w:p>
    <w:p w14:paraId="0AAAAD31"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Neutral </w:t>
      </w:r>
    </w:p>
    <w:p w14:paraId="50C2EF5D"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Dissatisfactory </w:t>
      </w:r>
    </w:p>
    <w:p w14:paraId="6165B65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Very dissatisfactory </w:t>
      </w:r>
    </w:p>
    <w:p w14:paraId="16106B71" w14:textId="77777777" w:rsidR="005D7A8A" w:rsidRPr="00621DE7" w:rsidRDefault="005D7A8A" w:rsidP="00621DE7">
      <w:pPr>
        <w:tabs>
          <w:tab w:val="left" w:pos="2036"/>
        </w:tabs>
        <w:spacing w:line="480" w:lineRule="auto"/>
        <w:rPr>
          <w:rFonts w:eastAsia="Malgun Gothic Semilight" w:cstheme="minorHAnsi"/>
          <w:lang w:val="en-US" w:eastAsia="ko-KR"/>
        </w:rPr>
      </w:pPr>
    </w:p>
    <w:p w14:paraId="0EF68700"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A3. Delivering courses online/hybrid is </w:t>
      </w:r>
    </w:p>
    <w:p w14:paraId="22A5C04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Very satisfactory </w:t>
      </w:r>
    </w:p>
    <w:p w14:paraId="4BCE1CE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Satisfactory </w:t>
      </w:r>
    </w:p>
    <w:p w14:paraId="3D371A0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Neutral </w:t>
      </w:r>
    </w:p>
    <w:p w14:paraId="05EEC8D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Dissatisfactory </w:t>
      </w:r>
    </w:p>
    <w:p w14:paraId="349C1728"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Very dissatisfactory </w:t>
      </w:r>
    </w:p>
    <w:p w14:paraId="633129B4" w14:textId="77777777" w:rsidR="005D7A8A" w:rsidRPr="00621DE7" w:rsidRDefault="005D7A8A" w:rsidP="00621DE7">
      <w:pPr>
        <w:tabs>
          <w:tab w:val="left" w:pos="2036"/>
        </w:tabs>
        <w:spacing w:line="480" w:lineRule="auto"/>
        <w:rPr>
          <w:rFonts w:eastAsia="Malgun Gothic Semilight" w:cstheme="minorHAnsi"/>
          <w:lang w:val="en-US" w:eastAsia="ko-KR"/>
        </w:rPr>
      </w:pPr>
    </w:p>
    <w:p w14:paraId="7019C5DD"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A4. Please select all the methods you experienced in hybrid courses. [Multiple] </w:t>
      </w:r>
    </w:p>
    <w:p w14:paraId="27C8A99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Pre-lecture contents </w:t>
      </w:r>
    </w:p>
    <w:p w14:paraId="581E0A4C"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Lecture live stream </w:t>
      </w:r>
    </w:p>
    <w:p w14:paraId="137DF1A9"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Lecture recording </w:t>
      </w:r>
    </w:p>
    <w:p w14:paraId="61AC910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Online questions/polls during the lecture </w:t>
      </w:r>
    </w:p>
    <w:p w14:paraId="34446899"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Online discussion forum </w:t>
      </w:r>
    </w:p>
    <w:p w14:paraId="3F6D921E"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6. External resources provided online </w:t>
      </w:r>
    </w:p>
    <w:p w14:paraId="698B6F40" w14:textId="77777777" w:rsidR="005D7A8A" w:rsidRPr="00621DE7" w:rsidRDefault="005D7A8A" w:rsidP="00621DE7">
      <w:pPr>
        <w:tabs>
          <w:tab w:val="left" w:pos="2036"/>
        </w:tabs>
        <w:spacing w:line="480" w:lineRule="auto"/>
        <w:rPr>
          <w:rFonts w:eastAsia="Malgun Gothic Semilight" w:cstheme="minorHAnsi"/>
          <w:lang w:val="en-US" w:eastAsia="ko-KR"/>
        </w:rPr>
      </w:pPr>
    </w:p>
    <w:p w14:paraId="2537C8BD"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lastRenderedPageBreak/>
        <w:t xml:space="preserve">A5. Please select the method you preferred the most in hybrid courses. [Multiple] </w:t>
      </w:r>
    </w:p>
    <w:p w14:paraId="681CB00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Pre-lecture contents </w:t>
      </w:r>
    </w:p>
    <w:p w14:paraId="2F992328"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Lecture live stream </w:t>
      </w:r>
    </w:p>
    <w:p w14:paraId="20E674A0"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Lecture recording </w:t>
      </w:r>
    </w:p>
    <w:p w14:paraId="4414CF5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Online questions/polls during the lecture </w:t>
      </w:r>
    </w:p>
    <w:p w14:paraId="6D63967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Online discussion forum </w:t>
      </w:r>
    </w:p>
    <w:p w14:paraId="2091681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6. External resources provided online </w:t>
      </w:r>
    </w:p>
    <w:p w14:paraId="05523D9B"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     -&gt; Display the choices selected at A4 only </w:t>
      </w:r>
    </w:p>
    <w:p w14:paraId="3F12063A" w14:textId="77777777" w:rsidR="005D7A8A" w:rsidRPr="00621DE7" w:rsidRDefault="005D7A8A" w:rsidP="00621DE7">
      <w:pPr>
        <w:tabs>
          <w:tab w:val="left" w:pos="2036"/>
        </w:tabs>
        <w:spacing w:line="480" w:lineRule="auto"/>
        <w:rPr>
          <w:rFonts w:eastAsia="Malgun Gothic Semilight" w:cstheme="minorHAnsi"/>
          <w:lang w:val="en-US" w:eastAsia="ko-KR"/>
        </w:rPr>
      </w:pPr>
    </w:p>
    <w:p w14:paraId="3185AB46"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A6. Please choose the reasons you were dissatisfied with online/hybrid courses. [Multiple] </w:t>
      </w:r>
    </w:p>
    <w:p w14:paraId="70086BD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     -&gt; Skip this question if Q3 = 1 or 2 or 3 </w:t>
      </w:r>
    </w:p>
    <w:p w14:paraId="0E1E78B8"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Too distracting to focus on lectures </w:t>
      </w:r>
    </w:p>
    <w:p w14:paraId="4209DB5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Hard to communicate with professors/TAs </w:t>
      </w:r>
    </w:p>
    <w:p w14:paraId="0F2FC6A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Hard to communicate with other classmates </w:t>
      </w:r>
    </w:p>
    <w:p w14:paraId="36E419A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Privacy issues </w:t>
      </w:r>
    </w:p>
    <w:p w14:paraId="67B81B1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Dissatisfactory platforms </w:t>
      </w:r>
    </w:p>
    <w:p w14:paraId="1CF426E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6. Network connectivity </w:t>
      </w:r>
    </w:p>
    <w:p w14:paraId="5D848AA9"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7. Poor quality control </w:t>
      </w:r>
    </w:p>
    <w:p w14:paraId="40C8581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8. Others (___________________________) </w:t>
      </w:r>
    </w:p>
    <w:p w14:paraId="60E7B335" w14:textId="77777777" w:rsidR="005D7A8A" w:rsidRPr="00621DE7" w:rsidRDefault="005D7A8A" w:rsidP="00621DE7">
      <w:pPr>
        <w:tabs>
          <w:tab w:val="left" w:pos="2036"/>
        </w:tabs>
        <w:spacing w:line="480" w:lineRule="auto"/>
        <w:rPr>
          <w:rFonts w:eastAsia="Malgun Gothic Semilight" w:cstheme="minorHAnsi"/>
          <w:lang w:val="en-US" w:eastAsia="ko-KR"/>
        </w:rPr>
      </w:pPr>
    </w:p>
    <w:p w14:paraId="33D2DE1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Part B. Preference on Online/Hybrid Courses </w:t>
      </w:r>
    </w:p>
    <w:p w14:paraId="3B9E9FB3" w14:textId="77777777" w:rsidR="005D7A8A" w:rsidRPr="00621DE7" w:rsidRDefault="005D7A8A" w:rsidP="00621DE7">
      <w:pPr>
        <w:tabs>
          <w:tab w:val="left" w:pos="2036"/>
        </w:tabs>
        <w:spacing w:line="480" w:lineRule="auto"/>
        <w:rPr>
          <w:rFonts w:eastAsia="Malgun Gothic Semilight" w:cstheme="minorHAnsi"/>
          <w:lang w:val="en-US" w:eastAsia="ko-KR"/>
        </w:rPr>
      </w:pPr>
    </w:p>
    <w:p w14:paraId="4F616839"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lastRenderedPageBreak/>
        <w:t xml:space="preserve">B1. Please rank the methods of course delivery you prefer the most. [Rank] </w:t>
      </w:r>
    </w:p>
    <w:p w14:paraId="66E8368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                                                                                       Rank </w:t>
      </w:r>
    </w:p>
    <w:p w14:paraId="75801754"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In-person                                                                     1      2      3 </w:t>
      </w:r>
    </w:p>
    <w:p w14:paraId="4E0BE641"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Online                                                                          1      2      3</w:t>
      </w:r>
    </w:p>
    <w:p w14:paraId="398D2574"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Hybrid                                                                          1      2      3</w:t>
      </w:r>
    </w:p>
    <w:p w14:paraId="76E2A4CF" w14:textId="77777777" w:rsidR="005D7A8A" w:rsidRPr="00621DE7" w:rsidRDefault="005D7A8A" w:rsidP="00621DE7">
      <w:pPr>
        <w:tabs>
          <w:tab w:val="left" w:pos="2036"/>
        </w:tabs>
        <w:spacing w:line="480" w:lineRule="auto"/>
        <w:rPr>
          <w:rFonts w:eastAsia="Malgun Gothic Semilight" w:cstheme="minorHAnsi"/>
          <w:lang w:val="en-US" w:eastAsia="ko-KR"/>
        </w:rPr>
      </w:pPr>
    </w:p>
    <w:p w14:paraId="6FD998F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B2. What do you expect the most in hybrid courses? </w:t>
      </w:r>
    </w:p>
    <w:p w14:paraId="09CD96F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Mostly conducted in-person, and partially adapt online platforms. -&gt; Skip B4 </w:t>
      </w:r>
    </w:p>
    <w:p w14:paraId="2F246E59"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Using both in-person and online methods in fifty-fifty </w:t>
      </w:r>
    </w:p>
    <w:p w14:paraId="23AA1B29"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Mostly conducted online, and partially adapt in-person delivery -&gt; Skip B3 </w:t>
      </w:r>
    </w:p>
    <w:p w14:paraId="4FE0AAAB" w14:textId="77777777" w:rsidR="005D7A8A" w:rsidRPr="00621DE7" w:rsidRDefault="005D7A8A" w:rsidP="00621DE7">
      <w:pPr>
        <w:tabs>
          <w:tab w:val="left" w:pos="2036"/>
        </w:tabs>
        <w:spacing w:line="480" w:lineRule="auto"/>
        <w:rPr>
          <w:rFonts w:eastAsia="Malgun Gothic Semilight" w:cstheme="minorHAnsi"/>
          <w:lang w:val="en-US" w:eastAsia="ko-KR"/>
        </w:rPr>
      </w:pPr>
    </w:p>
    <w:p w14:paraId="7900337D"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B3. Which part of the course will be fit for online? [Multiple] </w:t>
      </w:r>
    </w:p>
    <w:p w14:paraId="17C44CA8"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Pre-lecture contents </w:t>
      </w:r>
    </w:p>
    <w:p w14:paraId="60BD817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Lecture streaming </w:t>
      </w:r>
    </w:p>
    <w:p w14:paraId="611C105C"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Learning materials </w:t>
      </w:r>
    </w:p>
    <w:p w14:paraId="0CAC95BB"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Assignments </w:t>
      </w:r>
    </w:p>
    <w:p w14:paraId="53F8E78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Discussions </w:t>
      </w:r>
    </w:p>
    <w:p w14:paraId="0ED6C930"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6. In-lecture questions/polls </w:t>
      </w:r>
    </w:p>
    <w:p w14:paraId="60F0F12E"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7. Office hours </w:t>
      </w:r>
    </w:p>
    <w:p w14:paraId="16615B2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8. Labs/tutorials </w:t>
      </w:r>
    </w:p>
    <w:p w14:paraId="2FF216F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9. Exams </w:t>
      </w:r>
    </w:p>
    <w:p w14:paraId="756900D6"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10. Others (_______________________________) </w:t>
      </w:r>
    </w:p>
    <w:p w14:paraId="58520787" w14:textId="77777777" w:rsidR="005D7A8A" w:rsidRPr="00621DE7" w:rsidRDefault="005D7A8A" w:rsidP="00621DE7">
      <w:pPr>
        <w:tabs>
          <w:tab w:val="left" w:pos="2036"/>
        </w:tabs>
        <w:spacing w:line="480" w:lineRule="auto"/>
        <w:rPr>
          <w:rFonts w:eastAsia="Malgun Gothic Semilight" w:cstheme="minorHAnsi"/>
          <w:lang w:val="en-US" w:eastAsia="ko-KR"/>
        </w:rPr>
      </w:pPr>
    </w:p>
    <w:p w14:paraId="5DF7B490"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B4. Which part of the course will be fit for in-person? [Multiple] </w:t>
      </w:r>
    </w:p>
    <w:p w14:paraId="02D6CF1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1. Discussions</w:t>
      </w:r>
    </w:p>
    <w:p w14:paraId="05D3192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Office hours </w:t>
      </w:r>
    </w:p>
    <w:p w14:paraId="0E7862FC"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Labs/tutorials </w:t>
      </w:r>
    </w:p>
    <w:p w14:paraId="3B7A0D0B"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Exams </w:t>
      </w:r>
    </w:p>
    <w:p w14:paraId="54532FBB"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Others (________________________________) </w:t>
      </w:r>
    </w:p>
    <w:p w14:paraId="165AFB18" w14:textId="77777777" w:rsidR="005D7A8A" w:rsidRPr="00621DE7" w:rsidRDefault="005D7A8A" w:rsidP="00621DE7">
      <w:pPr>
        <w:tabs>
          <w:tab w:val="left" w:pos="2036"/>
        </w:tabs>
        <w:spacing w:line="480" w:lineRule="auto"/>
        <w:rPr>
          <w:rFonts w:eastAsia="Malgun Gothic Semilight" w:cstheme="minorHAnsi"/>
          <w:lang w:val="en-US" w:eastAsia="ko-KR"/>
        </w:rPr>
      </w:pPr>
    </w:p>
    <w:p w14:paraId="3B5F793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B5. Please select the method you want for your future hybrid courses. [Multiple] </w:t>
      </w:r>
    </w:p>
    <w:p w14:paraId="58BB423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Pre-lecture contents </w:t>
      </w:r>
    </w:p>
    <w:p w14:paraId="22E76FF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Lecture live stream </w:t>
      </w:r>
    </w:p>
    <w:p w14:paraId="23BF8E4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Lecture recording </w:t>
      </w:r>
    </w:p>
    <w:p w14:paraId="06C320EE"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Online questions/polls during the lecture </w:t>
      </w:r>
    </w:p>
    <w:p w14:paraId="06D2EEBB"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Online discussion forum </w:t>
      </w:r>
    </w:p>
    <w:p w14:paraId="651D2C1C"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6. External resources provided online </w:t>
      </w:r>
    </w:p>
    <w:p w14:paraId="2B322682"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7. Online office hours </w:t>
      </w:r>
    </w:p>
    <w:p w14:paraId="3DFC1820"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8. Online labs/tutorials </w:t>
      </w:r>
    </w:p>
    <w:p w14:paraId="0B3667BC"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9. Online exams </w:t>
      </w:r>
    </w:p>
    <w:p w14:paraId="41363E2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10. Others (________________________________) </w:t>
      </w:r>
    </w:p>
    <w:p w14:paraId="58FC7554" w14:textId="77777777" w:rsidR="005D7A8A" w:rsidRPr="00621DE7" w:rsidRDefault="005D7A8A" w:rsidP="00621DE7">
      <w:pPr>
        <w:tabs>
          <w:tab w:val="left" w:pos="2036"/>
        </w:tabs>
        <w:spacing w:line="480" w:lineRule="auto"/>
        <w:rPr>
          <w:rFonts w:eastAsia="Malgun Gothic Semilight" w:cstheme="minorHAnsi"/>
          <w:lang w:val="en-US" w:eastAsia="ko-KR"/>
        </w:rPr>
      </w:pPr>
    </w:p>
    <w:p w14:paraId="682DF2B4"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B6. Please select the value that is most important for you in university education. </w:t>
      </w:r>
    </w:p>
    <w:p w14:paraId="45C4BF6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Quality of Lecture </w:t>
      </w:r>
    </w:p>
    <w:p w14:paraId="27EFAE5B"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lastRenderedPageBreak/>
        <w:t xml:space="preserve">2. Motivating Study </w:t>
      </w:r>
    </w:p>
    <w:p w14:paraId="3100AE0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Convenience </w:t>
      </w:r>
    </w:p>
    <w:p w14:paraId="02211BA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Clear delivery </w:t>
      </w:r>
    </w:p>
    <w:p w14:paraId="4B2DEE91"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5. Network and friendship </w:t>
      </w:r>
    </w:p>
    <w:p w14:paraId="3C260CE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6. Can focus better </w:t>
      </w:r>
    </w:p>
    <w:p w14:paraId="1ACA4E7E"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7. Time management </w:t>
      </w:r>
    </w:p>
    <w:p w14:paraId="5E31F750"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8. Personalized learning </w:t>
      </w:r>
    </w:p>
    <w:p w14:paraId="3DE9931A"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9. Others (________________________________) </w:t>
      </w:r>
    </w:p>
    <w:p w14:paraId="44BD1A85" w14:textId="77777777" w:rsidR="005D7A8A" w:rsidRPr="00621DE7" w:rsidRDefault="005D7A8A" w:rsidP="00621DE7">
      <w:pPr>
        <w:tabs>
          <w:tab w:val="left" w:pos="2036"/>
        </w:tabs>
        <w:spacing w:line="480" w:lineRule="auto"/>
        <w:rPr>
          <w:rFonts w:eastAsia="Malgun Gothic Semilight" w:cstheme="minorHAnsi"/>
          <w:lang w:val="en-US" w:eastAsia="ko-KR"/>
        </w:rPr>
      </w:pPr>
    </w:p>
    <w:p w14:paraId="25AF447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Part C. Background Information </w:t>
      </w:r>
    </w:p>
    <w:p w14:paraId="4FE3905B" w14:textId="77777777" w:rsidR="005D7A8A" w:rsidRPr="00621DE7" w:rsidRDefault="005D7A8A" w:rsidP="00621DE7">
      <w:pPr>
        <w:tabs>
          <w:tab w:val="left" w:pos="2036"/>
        </w:tabs>
        <w:spacing w:line="480" w:lineRule="auto"/>
        <w:rPr>
          <w:rFonts w:eastAsia="Malgun Gothic Semilight" w:cstheme="minorHAnsi"/>
          <w:lang w:val="en-US" w:eastAsia="ko-KR"/>
        </w:rPr>
      </w:pPr>
    </w:p>
    <w:p w14:paraId="6825D331"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C1. Please select your student type. </w:t>
      </w:r>
    </w:p>
    <w:p w14:paraId="0E23DA5E"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Domestic </w:t>
      </w:r>
    </w:p>
    <w:p w14:paraId="107CFA47"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International </w:t>
      </w:r>
    </w:p>
    <w:p w14:paraId="259A3D20" w14:textId="77777777" w:rsidR="005D7A8A" w:rsidRPr="00621DE7" w:rsidRDefault="005D7A8A" w:rsidP="00621DE7">
      <w:pPr>
        <w:tabs>
          <w:tab w:val="left" w:pos="2036"/>
        </w:tabs>
        <w:spacing w:line="480" w:lineRule="auto"/>
        <w:rPr>
          <w:rFonts w:eastAsia="Malgun Gothic Semilight" w:cstheme="minorHAnsi"/>
          <w:lang w:val="en-US" w:eastAsia="ko-KR"/>
        </w:rPr>
      </w:pPr>
    </w:p>
    <w:p w14:paraId="2927CB78"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C2. Please select your school year. </w:t>
      </w:r>
    </w:p>
    <w:p w14:paraId="76B5821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1. 1st </w:t>
      </w:r>
    </w:p>
    <w:p w14:paraId="2C4BF7AF"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2. 2nd </w:t>
      </w:r>
    </w:p>
    <w:p w14:paraId="7969B3E3"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3. 3rd </w:t>
      </w:r>
    </w:p>
    <w:p w14:paraId="6726F7F5" w14:textId="77777777" w:rsidR="005D7A8A" w:rsidRPr="00621DE7" w:rsidRDefault="005D7A8A" w:rsidP="00621DE7">
      <w:pPr>
        <w:tabs>
          <w:tab w:val="left" w:pos="2036"/>
        </w:tabs>
        <w:spacing w:line="480" w:lineRule="auto"/>
        <w:rPr>
          <w:rFonts w:eastAsia="Malgun Gothic Semilight" w:cstheme="minorHAnsi"/>
          <w:lang w:val="en-US" w:eastAsia="ko-KR"/>
        </w:rPr>
      </w:pPr>
      <w:r w:rsidRPr="00621DE7">
        <w:rPr>
          <w:rFonts w:eastAsia="Malgun Gothic Semilight" w:cstheme="minorHAnsi"/>
          <w:lang w:val="en-US" w:eastAsia="ko-KR"/>
        </w:rPr>
        <w:t xml:space="preserve">4. 4th </w:t>
      </w:r>
    </w:p>
    <w:p w14:paraId="5D0372CE" w14:textId="77777777" w:rsidR="005D7A8A" w:rsidRPr="00621DE7" w:rsidRDefault="005D7A8A" w:rsidP="00621DE7">
      <w:pPr>
        <w:tabs>
          <w:tab w:val="left" w:pos="2036"/>
        </w:tabs>
        <w:spacing w:line="480" w:lineRule="auto"/>
        <w:rPr>
          <w:rFonts w:eastAsia="Malgun Gothic Semilight" w:cstheme="minorHAnsi"/>
          <w:lang w:val="en-US" w:eastAsia="ko-KR"/>
        </w:rPr>
      </w:pPr>
    </w:p>
    <w:p w14:paraId="68582BE4" w14:textId="30C7708C" w:rsidR="005D7A8A" w:rsidRPr="00621DE7" w:rsidRDefault="005D7A8A" w:rsidP="00621DE7">
      <w:pPr>
        <w:tabs>
          <w:tab w:val="left" w:pos="2036"/>
        </w:tabs>
        <w:spacing w:line="480" w:lineRule="auto"/>
        <w:jc w:val="center"/>
        <w:rPr>
          <w:rFonts w:eastAsia="Malgun Gothic Semilight" w:cstheme="minorHAnsi"/>
          <w:lang w:val="en-US" w:eastAsia="ko-KR"/>
        </w:rPr>
      </w:pPr>
      <w:r w:rsidRPr="00621DE7">
        <w:rPr>
          <w:rFonts w:eastAsia="Malgun Gothic Semilight" w:cstheme="minorHAnsi"/>
          <w:lang w:val="en-US" w:eastAsia="ko-KR"/>
        </w:rPr>
        <w:t>Thank you for your time spent taking this survey.</w:t>
      </w:r>
    </w:p>
    <w:p w14:paraId="426FE4F1" w14:textId="6E357A6E" w:rsidR="001D0985" w:rsidRDefault="005D7A8A" w:rsidP="00621DE7">
      <w:pPr>
        <w:tabs>
          <w:tab w:val="left" w:pos="2036"/>
        </w:tabs>
        <w:spacing w:line="480" w:lineRule="auto"/>
        <w:jc w:val="center"/>
        <w:rPr>
          <w:rFonts w:eastAsia="Malgun Gothic Semilight" w:cstheme="minorHAnsi"/>
          <w:lang w:val="en-US" w:eastAsia="ko-KR"/>
        </w:rPr>
      </w:pPr>
      <w:r w:rsidRPr="00621DE7">
        <w:rPr>
          <w:rFonts w:eastAsia="Malgun Gothic Semilight" w:cstheme="minorHAnsi"/>
          <w:lang w:val="en-US" w:eastAsia="ko-KR"/>
        </w:rPr>
        <w:lastRenderedPageBreak/>
        <w:t>Your response has been recorded.</w:t>
      </w:r>
    </w:p>
    <w:p w14:paraId="14A6CA6B" w14:textId="77777777" w:rsidR="00621DE7" w:rsidRPr="001D0985" w:rsidRDefault="00621DE7" w:rsidP="00621DE7">
      <w:pPr>
        <w:tabs>
          <w:tab w:val="left" w:pos="2036"/>
        </w:tabs>
        <w:spacing w:line="480" w:lineRule="auto"/>
        <w:jc w:val="center"/>
        <w:rPr>
          <w:rFonts w:eastAsia="Malgun Gothic Semilight" w:cstheme="minorHAnsi"/>
          <w:lang w:val="en-US" w:eastAsia="ko-KR"/>
        </w:rPr>
      </w:pPr>
    </w:p>
    <w:p w14:paraId="531A610D" w14:textId="3D29F9D3" w:rsidR="006C06ED" w:rsidRDefault="006C06ED" w:rsidP="006C06ED">
      <w:pPr>
        <w:pStyle w:val="ListParagraph"/>
        <w:numPr>
          <w:ilvl w:val="0"/>
          <w:numId w:val="5"/>
        </w:numPr>
        <w:tabs>
          <w:tab w:val="left" w:pos="2036"/>
        </w:tabs>
        <w:spacing w:line="480" w:lineRule="auto"/>
        <w:ind w:left="142" w:hanging="142"/>
        <w:rPr>
          <w:rFonts w:eastAsia="Malgun Gothic Semilight" w:cstheme="minorHAnsi"/>
          <w:lang w:val="en-US" w:eastAsia="ko-KR"/>
        </w:rPr>
      </w:pPr>
      <w:r>
        <w:rPr>
          <w:rFonts w:eastAsia="Malgun Gothic Semilight" w:cstheme="minorHAnsi"/>
          <w:lang w:val="en-US" w:eastAsia="ko-KR"/>
        </w:rPr>
        <w:t>Interview Questions</w:t>
      </w:r>
    </w:p>
    <w:p w14:paraId="34A9D604" w14:textId="7FA24BC6" w:rsidR="00D22297" w:rsidRPr="00D22297" w:rsidRDefault="00D22297" w:rsidP="00D22297">
      <w:pPr>
        <w:tabs>
          <w:tab w:val="left" w:pos="2036"/>
        </w:tabs>
        <w:spacing w:line="480" w:lineRule="auto"/>
        <w:jc w:val="center"/>
        <w:rPr>
          <w:rFonts w:eastAsia="Malgun Gothic Semilight" w:cstheme="minorHAnsi"/>
          <w:b/>
          <w:bCs/>
          <w:lang w:val="en-US" w:eastAsia="ko-KR"/>
        </w:rPr>
      </w:pPr>
      <w:r w:rsidRPr="00D22297">
        <w:rPr>
          <w:rFonts w:eastAsia="Malgun Gothic Semilight" w:cstheme="minorHAnsi"/>
          <w:b/>
          <w:bCs/>
          <w:lang w:val="en-US" w:eastAsia="ko-KR"/>
        </w:rPr>
        <w:t>Improving UBC Students</w:t>
      </w:r>
      <w:r w:rsidRPr="00D22297">
        <w:rPr>
          <w:rFonts w:eastAsia="Malgun Gothic Semilight" w:cstheme="minorHAnsi" w:hint="eastAsia"/>
          <w:b/>
          <w:bCs/>
          <w:lang w:val="en-US" w:eastAsia="ko-KR"/>
        </w:rPr>
        <w:t>’</w:t>
      </w:r>
      <w:r w:rsidRPr="00D22297">
        <w:rPr>
          <w:rFonts w:eastAsia="Malgun Gothic Semilight" w:cstheme="minorHAnsi"/>
          <w:b/>
          <w:bCs/>
          <w:lang w:val="en-US" w:eastAsia="ko-KR"/>
        </w:rPr>
        <w:t xml:space="preserve"> Experience in Hybrid Courses - Professor Interview</w:t>
      </w:r>
    </w:p>
    <w:p w14:paraId="72841C29" w14:textId="170103CD"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 xml:space="preserve">I am Hansol Yang, an undergraduate student at UBC. I am conducting a study investigating the experiences in hybrid courses in UBC for ENGL 301: technical writing course. This e-mail interview is purposed to investigate UBC professors' experience, especially difficulties and preference </w:t>
      </w:r>
      <w:r w:rsidR="00122B68">
        <w:rPr>
          <w:rFonts w:eastAsia="Malgun Gothic Semilight" w:cstheme="minorHAnsi"/>
          <w:lang w:val="en-US" w:eastAsia="ko-KR"/>
        </w:rPr>
        <w:t>for</w:t>
      </w:r>
      <w:r w:rsidRPr="00D22297">
        <w:rPr>
          <w:rFonts w:eastAsia="Malgun Gothic Semilight" w:cstheme="minorHAnsi"/>
          <w:lang w:val="en-US" w:eastAsia="ko-KR"/>
        </w:rPr>
        <w:t xml:space="preserve"> delivering the lectures in hybrid ways. The data will be used as primary data for the study that aims to suggest better ways of delivering courses using online tools in UBC. The final formal report is planned to be addressed to professors in UBC, especially to the president of UBC. The interview contains 5 questions, and it should take about 10 minutes of your time. Your responses are anonymous and will be used only for the mentioned study. I appreciate your participation in this study.</w:t>
      </w:r>
    </w:p>
    <w:p w14:paraId="51394063" w14:textId="77777777" w:rsidR="00D22297" w:rsidRPr="00D22297" w:rsidRDefault="00D22297" w:rsidP="00D22297">
      <w:pPr>
        <w:tabs>
          <w:tab w:val="left" w:pos="2036"/>
        </w:tabs>
        <w:spacing w:line="480" w:lineRule="auto"/>
        <w:rPr>
          <w:rFonts w:eastAsia="Malgun Gothic Semilight" w:cstheme="minorHAnsi"/>
          <w:lang w:val="en-US" w:eastAsia="ko-KR"/>
        </w:rPr>
      </w:pPr>
    </w:p>
    <w:p w14:paraId="1C67FA99" w14:textId="77777777" w:rsidR="00D22297" w:rsidRPr="00D22297" w:rsidRDefault="00D22297" w:rsidP="00D22297">
      <w:pPr>
        <w:tabs>
          <w:tab w:val="left" w:pos="2036"/>
        </w:tabs>
        <w:spacing w:line="480" w:lineRule="auto"/>
        <w:rPr>
          <w:rFonts w:eastAsia="Malgun Gothic Semilight" w:cstheme="minorHAnsi"/>
          <w:lang w:val="en-US" w:eastAsia="ko-KR"/>
        </w:rPr>
      </w:pPr>
    </w:p>
    <w:p w14:paraId="5C0570E2"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Q1. How satisfied or dissatisfied are you with in-person/online/hybrid courses? Please explain the reasons for your choices shortly.</w:t>
      </w:r>
    </w:p>
    <w:p w14:paraId="57C87BDF" w14:textId="77777777" w:rsidR="00D22297" w:rsidRPr="00D22297" w:rsidRDefault="00D22297" w:rsidP="00D22297">
      <w:pPr>
        <w:tabs>
          <w:tab w:val="left" w:pos="2036"/>
        </w:tabs>
        <w:spacing w:line="480" w:lineRule="auto"/>
        <w:rPr>
          <w:rFonts w:eastAsia="Malgun Gothic Semilight" w:cstheme="minorHAnsi"/>
          <w:lang w:val="en-US" w:eastAsia="ko-KR"/>
        </w:rPr>
      </w:pPr>
    </w:p>
    <w:p w14:paraId="4144F7D2"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 xml:space="preserve">In-person: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40"/>
        <w:gridCol w:w="1760"/>
        <w:gridCol w:w="1740"/>
        <w:gridCol w:w="1740"/>
        <w:gridCol w:w="1760"/>
      </w:tblGrid>
      <w:tr w:rsidR="00D22297" w:rsidRPr="00D22297" w14:paraId="78B03904" w14:textId="77777777">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E41D04"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Very dissatisfied</w:t>
            </w:r>
          </w:p>
        </w:tc>
        <w:tc>
          <w:tcPr>
            <w:tcW w:w="1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39E13F"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Dissatisfied</w:t>
            </w:r>
          </w:p>
        </w:tc>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82E99A"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Neutral</w:t>
            </w:r>
          </w:p>
        </w:tc>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48B03B"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Satisfied</w:t>
            </w:r>
          </w:p>
        </w:tc>
        <w:tc>
          <w:tcPr>
            <w:tcW w:w="1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9DBEE0"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Very satisfied</w:t>
            </w:r>
          </w:p>
        </w:tc>
      </w:tr>
    </w:tbl>
    <w:p w14:paraId="4849C9C4" w14:textId="77777777" w:rsidR="00D22297" w:rsidRPr="00D22297" w:rsidRDefault="00D22297" w:rsidP="00D22297">
      <w:pPr>
        <w:tabs>
          <w:tab w:val="left" w:pos="2036"/>
        </w:tabs>
        <w:spacing w:line="480" w:lineRule="auto"/>
        <w:rPr>
          <w:rFonts w:eastAsia="Malgun Gothic Semilight" w:cstheme="minorHAnsi"/>
          <w:lang w:val="en-US" w:eastAsia="ko-KR"/>
        </w:rPr>
      </w:pPr>
    </w:p>
    <w:p w14:paraId="51CE4D2D"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lastRenderedPageBreak/>
        <w:t xml:space="preserve">Online: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40"/>
        <w:gridCol w:w="1760"/>
        <w:gridCol w:w="1740"/>
        <w:gridCol w:w="1740"/>
        <w:gridCol w:w="1760"/>
      </w:tblGrid>
      <w:tr w:rsidR="00D22297" w:rsidRPr="00D22297" w14:paraId="5CC2F6CC" w14:textId="77777777">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73A38B"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Very dissatisfied</w:t>
            </w:r>
          </w:p>
        </w:tc>
        <w:tc>
          <w:tcPr>
            <w:tcW w:w="1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955F06C"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Dissatisfied</w:t>
            </w:r>
          </w:p>
        </w:tc>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0F552D9"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Neutral</w:t>
            </w:r>
          </w:p>
        </w:tc>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783315"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Satisfied</w:t>
            </w:r>
          </w:p>
        </w:tc>
        <w:tc>
          <w:tcPr>
            <w:tcW w:w="1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4CAE2F"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Very satisfied</w:t>
            </w:r>
          </w:p>
        </w:tc>
      </w:tr>
    </w:tbl>
    <w:p w14:paraId="22DBEDE2" w14:textId="77777777" w:rsidR="00D22297" w:rsidRPr="00D22297" w:rsidRDefault="00D22297" w:rsidP="00D22297">
      <w:pPr>
        <w:tabs>
          <w:tab w:val="left" w:pos="2036"/>
        </w:tabs>
        <w:spacing w:line="480" w:lineRule="auto"/>
        <w:rPr>
          <w:rFonts w:eastAsia="Malgun Gothic Semilight" w:cstheme="minorHAnsi"/>
          <w:lang w:val="en-US" w:eastAsia="ko-KR"/>
        </w:rPr>
      </w:pPr>
    </w:p>
    <w:p w14:paraId="6A41BEBB"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 xml:space="preserve">Hybrid: </w:t>
      </w:r>
    </w:p>
    <w:p w14:paraId="773EFEA5"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(Hybrid course means in-person courses using online platforms for students</w:t>
      </w:r>
      <w:r w:rsidRPr="00D22297">
        <w:rPr>
          <w:rFonts w:eastAsia="Malgun Gothic Semilight" w:cstheme="minorHAnsi" w:hint="eastAsia"/>
          <w:lang w:val="en-US" w:eastAsia="ko-KR"/>
        </w:rPr>
        <w:t>’</w:t>
      </w:r>
      <w:r w:rsidRPr="00D22297">
        <w:rPr>
          <w:rFonts w:eastAsia="Malgun Gothic Semilight" w:cstheme="minorHAnsi"/>
          <w:lang w:val="en-US" w:eastAsia="ko-KR"/>
        </w:rPr>
        <w:t xml:space="preserve"> learning, including live-streaming, lecture recording, flipped courses, etc.)</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40"/>
        <w:gridCol w:w="1760"/>
        <w:gridCol w:w="1740"/>
        <w:gridCol w:w="1740"/>
        <w:gridCol w:w="1760"/>
      </w:tblGrid>
      <w:tr w:rsidR="00D22297" w:rsidRPr="00D22297" w14:paraId="3FB13A99" w14:textId="77777777">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BC03AA"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Very dissatisfied</w:t>
            </w:r>
          </w:p>
        </w:tc>
        <w:tc>
          <w:tcPr>
            <w:tcW w:w="1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E57730"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Dissatisfied</w:t>
            </w:r>
          </w:p>
        </w:tc>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1A2B87"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Neutral</w:t>
            </w:r>
          </w:p>
        </w:tc>
        <w:tc>
          <w:tcPr>
            <w:tcW w:w="1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04B1A2"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Satisfied</w:t>
            </w:r>
          </w:p>
        </w:tc>
        <w:tc>
          <w:tcPr>
            <w:tcW w:w="1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1F7AA7"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Very satisfied</w:t>
            </w:r>
          </w:p>
        </w:tc>
      </w:tr>
    </w:tbl>
    <w:p w14:paraId="56FF6940" w14:textId="77777777" w:rsidR="00D22297" w:rsidRPr="00D22297" w:rsidRDefault="00D22297" w:rsidP="00D22297">
      <w:pPr>
        <w:tabs>
          <w:tab w:val="left" w:pos="2036"/>
        </w:tabs>
        <w:spacing w:line="480" w:lineRule="auto"/>
        <w:rPr>
          <w:rFonts w:eastAsia="Malgun Gothic Semilight" w:cstheme="minorHAnsi"/>
          <w:lang w:val="en-US" w:eastAsia="ko-KR"/>
        </w:rPr>
      </w:pPr>
    </w:p>
    <w:p w14:paraId="31608381" w14:textId="4CDD94E7" w:rsid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Q2. What do you think about the pros and cons of hybrid courses?</w:t>
      </w:r>
    </w:p>
    <w:p w14:paraId="6BA64F76" w14:textId="77777777" w:rsidR="00D22297" w:rsidRPr="00D22297" w:rsidRDefault="00D22297" w:rsidP="00D22297">
      <w:pPr>
        <w:tabs>
          <w:tab w:val="left" w:pos="2036"/>
        </w:tabs>
        <w:spacing w:line="480" w:lineRule="auto"/>
        <w:rPr>
          <w:rFonts w:eastAsia="Malgun Gothic Semilight" w:cstheme="minorHAnsi"/>
          <w:lang w:val="en-US" w:eastAsia="ko-KR"/>
        </w:rPr>
      </w:pPr>
    </w:p>
    <w:p w14:paraId="7EE83F09" w14:textId="66435122"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Q3. Please explain the difficulties you experienced in online/hybrid courses based on the three phases below.</w:t>
      </w:r>
    </w:p>
    <w:p w14:paraId="3604FD94" w14:textId="0B6B3B9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1: Preparing lecture (pre-lecture activities)</w:t>
      </w:r>
    </w:p>
    <w:p w14:paraId="07A7BED1" w14:textId="5E5ACC34"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2: During the lecture</w:t>
      </w:r>
    </w:p>
    <w:p w14:paraId="49500243"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3: Post-lecture activities</w:t>
      </w:r>
    </w:p>
    <w:p w14:paraId="72EC87AE" w14:textId="55D849D2"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t>Q4. In the three phases of the course, pre-lecture, during the lecture, and post-lecture, on which phase do you think it is most useful to use online tools? Please explain with examples of using online tools.</w:t>
      </w:r>
    </w:p>
    <w:p w14:paraId="771E138C" w14:textId="77777777" w:rsidR="00D22297" w:rsidRPr="00D22297" w:rsidRDefault="00D22297" w:rsidP="00D22297">
      <w:pPr>
        <w:tabs>
          <w:tab w:val="left" w:pos="2036"/>
        </w:tabs>
        <w:spacing w:line="480" w:lineRule="auto"/>
        <w:rPr>
          <w:rFonts w:eastAsia="Malgun Gothic Semilight" w:cstheme="minorHAnsi"/>
          <w:lang w:val="en-US" w:eastAsia="ko-KR"/>
        </w:rPr>
      </w:pPr>
    </w:p>
    <w:p w14:paraId="57E0CD15" w14:textId="77777777" w:rsidR="00D22297" w:rsidRPr="00D22297" w:rsidRDefault="00D22297" w:rsidP="00D22297">
      <w:pPr>
        <w:tabs>
          <w:tab w:val="left" w:pos="2036"/>
        </w:tabs>
        <w:spacing w:line="480" w:lineRule="auto"/>
        <w:rPr>
          <w:rFonts w:eastAsia="Malgun Gothic Semilight" w:cstheme="minorHAnsi"/>
          <w:lang w:val="en-US" w:eastAsia="ko-KR"/>
        </w:rPr>
      </w:pPr>
      <w:r w:rsidRPr="00D22297">
        <w:rPr>
          <w:rFonts w:eastAsia="Malgun Gothic Semilight" w:cstheme="minorHAnsi"/>
          <w:lang w:val="en-US" w:eastAsia="ko-KR"/>
        </w:rPr>
        <w:lastRenderedPageBreak/>
        <w:t>Q5. In your opinion, what will be the majority way of delivering courses in the future, among in-person, online, and hybrid? What is your biggest concern if you have to follow the way?</w:t>
      </w:r>
    </w:p>
    <w:p w14:paraId="2C584B1B" w14:textId="77777777" w:rsidR="00D22297" w:rsidRPr="00D22297" w:rsidRDefault="00D22297" w:rsidP="00D22297">
      <w:pPr>
        <w:tabs>
          <w:tab w:val="left" w:pos="2036"/>
        </w:tabs>
        <w:spacing w:line="480" w:lineRule="auto"/>
        <w:rPr>
          <w:rFonts w:eastAsia="Malgun Gothic Semilight" w:cstheme="minorHAnsi"/>
          <w:lang w:val="en-US" w:eastAsia="ko-KR"/>
        </w:rPr>
      </w:pPr>
    </w:p>
    <w:p w14:paraId="5246064D" w14:textId="77777777" w:rsidR="00D22297" w:rsidRPr="00D22297" w:rsidRDefault="00D22297" w:rsidP="00D22297">
      <w:pPr>
        <w:tabs>
          <w:tab w:val="left" w:pos="2036"/>
        </w:tabs>
        <w:spacing w:line="480" w:lineRule="auto"/>
        <w:jc w:val="center"/>
        <w:rPr>
          <w:rFonts w:eastAsia="Malgun Gothic Semilight" w:cstheme="minorHAnsi"/>
          <w:lang w:val="en-US" w:eastAsia="ko-KR"/>
        </w:rPr>
      </w:pPr>
      <w:r w:rsidRPr="00D22297">
        <w:rPr>
          <w:rFonts w:eastAsia="Malgun Gothic Semilight" w:cstheme="minorHAnsi"/>
          <w:lang w:val="en-US" w:eastAsia="ko-KR"/>
        </w:rPr>
        <w:t>Thank you for your participation.</w:t>
      </w:r>
    </w:p>
    <w:p w14:paraId="197B4542" w14:textId="4E263CE7" w:rsidR="00D22297" w:rsidRDefault="00D22297" w:rsidP="00D22297">
      <w:pPr>
        <w:tabs>
          <w:tab w:val="left" w:pos="2036"/>
        </w:tabs>
        <w:spacing w:line="480" w:lineRule="auto"/>
        <w:jc w:val="center"/>
        <w:rPr>
          <w:rFonts w:eastAsia="Malgun Gothic Semilight" w:cstheme="minorHAnsi"/>
          <w:lang w:val="en-US" w:eastAsia="ko-KR"/>
        </w:rPr>
      </w:pPr>
      <w:r w:rsidRPr="00D22297">
        <w:rPr>
          <w:rFonts w:eastAsia="Malgun Gothic Semilight" w:cstheme="minorHAnsi"/>
          <w:lang w:val="en-US" w:eastAsia="ko-KR"/>
        </w:rPr>
        <w:t>Your response will be valuable data in the study.</w:t>
      </w:r>
    </w:p>
    <w:p w14:paraId="63320653" w14:textId="77777777" w:rsidR="00D22297" w:rsidRDefault="00D22297" w:rsidP="00D22297">
      <w:pPr>
        <w:tabs>
          <w:tab w:val="left" w:pos="2036"/>
        </w:tabs>
        <w:spacing w:line="480" w:lineRule="auto"/>
        <w:rPr>
          <w:rFonts w:eastAsia="Malgun Gothic Semilight" w:cstheme="minorHAnsi"/>
          <w:lang w:val="en-US" w:eastAsia="ko-KR"/>
        </w:rPr>
        <w:sectPr w:rsidR="00D22297" w:rsidSect="00F91BCD">
          <w:footerReference w:type="default" r:id="rId16"/>
          <w:pgSz w:w="12240" w:h="15840"/>
          <w:pgMar w:top="1440" w:right="1440" w:bottom="1440" w:left="1440" w:header="708" w:footer="708" w:gutter="0"/>
          <w:pgNumType w:fmt="numberInDash" w:start="1"/>
          <w:cols w:space="708"/>
          <w:docGrid w:linePitch="360"/>
        </w:sectPr>
      </w:pPr>
    </w:p>
    <w:p w14:paraId="2BFB4FD2" w14:textId="52D8BB98" w:rsidR="00D22297" w:rsidRPr="00621DE7" w:rsidRDefault="00D22297" w:rsidP="00D22297">
      <w:pPr>
        <w:tabs>
          <w:tab w:val="left" w:pos="2036"/>
        </w:tabs>
        <w:spacing w:line="480" w:lineRule="auto"/>
        <w:rPr>
          <w:rFonts w:eastAsia="Malgun Gothic Semilight" w:cstheme="minorHAnsi"/>
          <w:b/>
          <w:bCs/>
          <w:lang w:val="en-US" w:eastAsia="ko-KR"/>
        </w:rPr>
      </w:pPr>
      <w:r w:rsidRPr="00621DE7">
        <w:rPr>
          <w:rFonts w:eastAsia="Malgun Gothic Semilight" w:cstheme="minorHAnsi"/>
          <w:b/>
          <w:bCs/>
          <w:lang w:val="en-US" w:eastAsia="ko-KR"/>
        </w:rPr>
        <w:lastRenderedPageBreak/>
        <w:t>References</w:t>
      </w:r>
    </w:p>
    <w:p w14:paraId="197D41B0" w14:textId="77777777" w:rsidR="00B0030C" w:rsidRPr="00B0030C" w:rsidRDefault="00B0030C" w:rsidP="00231EFF">
      <w:pPr>
        <w:tabs>
          <w:tab w:val="left" w:pos="2036"/>
        </w:tabs>
        <w:spacing w:line="480" w:lineRule="auto"/>
        <w:ind w:left="397" w:hanging="397"/>
        <w:rPr>
          <w:rFonts w:eastAsia="Malgun Gothic Semilight" w:cstheme="minorHAnsi"/>
          <w:lang w:val="en-US" w:eastAsia="ko-KR"/>
        </w:rPr>
      </w:pPr>
      <w:proofErr w:type="spellStart"/>
      <w:r>
        <w:rPr>
          <w:rFonts w:eastAsia="Malgun Gothic Semilight" w:cstheme="minorHAnsi"/>
          <w:lang w:val="en-US" w:eastAsia="ko-KR"/>
        </w:rPr>
        <w:t>Bouchrika</w:t>
      </w:r>
      <w:proofErr w:type="spellEnd"/>
      <w:r>
        <w:rPr>
          <w:rFonts w:eastAsia="Malgun Gothic Semilight" w:cstheme="minorHAnsi"/>
          <w:lang w:val="en-US" w:eastAsia="ko-KR"/>
        </w:rPr>
        <w:t xml:space="preserve">, </w:t>
      </w:r>
      <w:proofErr w:type="spellStart"/>
      <w:r>
        <w:rPr>
          <w:rFonts w:eastAsia="Malgun Gothic Semilight" w:cstheme="minorHAnsi"/>
          <w:lang w:val="en-US" w:eastAsia="ko-KR"/>
        </w:rPr>
        <w:t>Imed</w:t>
      </w:r>
      <w:proofErr w:type="spellEnd"/>
      <w:r>
        <w:rPr>
          <w:rFonts w:eastAsia="Malgun Gothic Semilight" w:cstheme="minorHAnsi"/>
          <w:lang w:val="en-US" w:eastAsia="ko-KR"/>
        </w:rPr>
        <w:t xml:space="preserve">. “50 Online Education Statistics: 2021/2022 Data on Higher Learning &amp; Corporate Training.” </w:t>
      </w:r>
      <w:r w:rsidRPr="00B0030C">
        <w:rPr>
          <w:rFonts w:eastAsia="Malgun Gothic Semilight" w:cstheme="minorHAnsi"/>
          <w:i/>
          <w:iCs/>
          <w:lang w:val="en-US" w:eastAsia="ko-KR"/>
        </w:rPr>
        <w:t>Research.com</w:t>
      </w:r>
      <w:r>
        <w:rPr>
          <w:rFonts w:eastAsia="Malgun Gothic Semilight" w:cstheme="minorHAnsi"/>
          <w:lang w:val="en-US" w:eastAsia="ko-KR"/>
        </w:rPr>
        <w:t xml:space="preserve">, 30 Jun. 2020, </w:t>
      </w:r>
      <w:hyperlink r:id="rId17" w:history="1">
        <w:r w:rsidRPr="00B84BCD">
          <w:rPr>
            <w:rStyle w:val="Hyperlink"/>
            <w:rFonts w:eastAsia="Malgun Gothic Semilight" w:cstheme="minorHAnsi"/>
            <w:lang w:val="en-US" w:eastAsia="ko-KR"/>
          </w:rPr>
          <w:t>https://research.com/education/online-education-statistics</w:t>
        </w:r>
      </w:hyperlink>
      <w:r>
        <w:rPr>
          <w:rFonts w:eastAsia="Malgun Gothic Semilight" w:cstheme="minorHAnsi"/>
          <w:lang w:val="en-US" w:eastAsia="ko-KR"/>
        </w:rPr>
        <w:t>, Accessed 15 Mar. 2021.</w:t>
      </w:r>
    </w:p>
    <w:p w14:paraId="754DB55B" w14:textId="77777777" w:rsidR="00B0030C" w:rsidRPr="005C32F8" w:rsidRDefault="00B0030C" w:rsidP="00231EFF">
      <w:pPr>
        <w:tabs>
          <w:tab w:val="left" w:pos="2036"/>
        </w:tabs>
        <w:spacing w:line="480" w:lineRule="auto"/>
        <w:ind w:left="397" w:hanging="397"/>
        <w:rPr>
          <w:rFonts w:eastAsia="Malgun Gothic Semilight" w:cstheme="minorHAnsi"/>
          <w:lang w:val="en-US" w:eastAsia="ko-KR"/>
        </w:rPr>
      </w:pPr>
      <w:r w:rsidRPr="00532108">
        <w:rPr>
          <w:rFonts w:eastAsia="Malgun Gothic Semilight" w:cstheme="minorHAnsi"/>
          <w:lang w:eastAsia="ko-KR"/>
        </w:rPr>
        <w:t>L</w:t>
      </w:r>
      <w:proofErr w:type="spellStart"/>
      <w:r>
        <w:rPr>
          <w:rFonts w:eastAsia="Malgun Gothic Semilight" w:cstheme="minorHAnsi"/>
          <w:lang w:val="en-US" w:eastAsia="ko-KR"/>
        </w:rPr>
        <w:t>ei</w:t>
      </w:r>
      <w:proofErr w:type="spellEnd"/>
      <w:r w:rsidRPr="00532108">
        <w:rPr>
          <w:rFonts w:eastAsia="Malgun Gothic Semilight" w:cstheme="minorHAnsi"/>
          <w:lang w:eastAsia="ko-KR"/>
        </w:rPr>
        <w:t>, S</w:t>
      </w:r>
      <w:proofErr w:type="spellStart"/>
      <w:r>
        <w:rPr>
          <w:rFonts w:eastAsia="Malgun Gothic Semilight" w:cstheme="minorHAnsi"/>
          <w:lang w:val="en-US" w:eastAsia="ko-KR"/>
        </w:rPr>
        <w:t>imon</w:t>
      </w:r>
      <w:proofErr w:type="spellEnd"/>
      <w:r w:rsidRPr="00532108">
        <w:rPr>
          <w:rFonts w:eastAsia="Malgun Gothic Semilight" w:cstheme="minorHAnsi"/>
          <w:lang w:eastAsia="ko-KR"/>
        </w:rPr>
        <w:t xml:space="preserve"> A., and S</w:t>
      </w:r>
      <w:proofErr w:type="spellStart"/>
      <w:r>
        <w:rPr>
          <w:rFonts w:eastAsia="Malgun Gothic Semilight" w:cstheme="minorHAnsi"/>
          <w:lang w:val="en-US" w:eastAsia="ko-KR"/>
        </w:rPr>
        <w:t>tacey</w:t>
      </w:r>
      <w:proofErr w:type="spellEnd"/>
      <w:r w:rsidRPr="00532108">
        <w:rPr>
          <w:rFonts w:eastAsia="Malgun Gothic Semilight" w:cstheme="minorHAnsi"/>
          <w:lang w:eastAsia="ko-KR"/>
        </w:rPr>
        <w:t xml:space="preserve"> Y. L</w:t>
      </w:r>
      <w:proofErr w:type="spellStart"/>
      <w:r>
        <w:rPr>
          <w:rFonts w:eastAsia="Malgun Gothic Semilight" w:cstheme="minorHAnsi"/>
          <w:lang w:val="en-US" w:eastAsia="ko-KR"/>
        </w:rPr>
        <w:t>ei</w:t>
      </w:r>
      <w:proofErr w:type="spellEnd"/>
      <w:r w:rsidRPr="00532108">
        <w:rPr>
          <w:rFonts w:eastAsia="Malgun Gothic Semilight" w:cstheme="minorHAnsi"/>
          <w:lang w:eastAsia="ko-KR"/>
        </w:rPr>
        <w:t xml:space="preserve">. “Evaluating Benefits and Drawbacks of Hybridcourses: Perspectives of College Instructors.” </w:t>
      </w:r>
      <w:r w:rsidRPr="00532108">
        <w:rPr>
          <w:rFonts w:eastAsia="Malgun Gothic Semilight" w:cstheme="minorHAnsi"/>
          <w:i/>
          <w:iCs/>
          <w:lang w:eastAsia="ko-KR"/>
        </w:rPr>
        <w:t>Education</w:t>
      </w:r>
      <w:r w:rsidRPr="00532108">
        <w:rPr>
          <w:rFonts w:eastAsia="Malgun Gothic Semilight" w:cstheme="minorHAnsi"/>
          <w:lang w:eastAsia="ko-KR"/>
        </w:rPr>
        <w:t xml:space="preserve">, vol. 140, no. 1, Fall 2019, pp. 1–8. EBSCOhost, </w:t>
      </w:r>
      <w:hyperlink r:id="rId18" w:history="1">
        <w:r w:rsidRPr="00B84BCD">
          <w:rPr>
            <w:rStyle w:val="Hyperlink"/>
            <w:rFonts w:eastAsia="Malgun Gothic Semilight" w:cstheme="minorHAnsi"/>
            <w:lang w:eastAsia="ko-KR"/>
          </w:rPr>
          <w:t>https://search.ebscohost.com/login.aspx?direct=true&amp;AuthType=shib&amp;db=a9h&amp;AN=138805628&amp;site=ehost-live&amp;scope=site</w:t>
        </w:r>
      </w:hyperlink>
      <w:r w:rsidRPr="00532108">
        <w:rPr>
          <w:rFonts w:eastAsia="Malgun Gothic Semilight" w:cstheme="minorHAnsi"/>
          <w:lang w:eastAsia="ko-KR"/>
        </w:rPr>
        <w:t>.</w:t>
      </w:r>
      <w:r>
        <w:rPr>
          <w:rFonts w:eastAsia="Malgun Gothic Semilight" w:cstheme="minorHAnsi"/>
          <w:lang w:val="en-US" w:eastAsia="ko-KR"/>
        </w:rPr>
        <w:t xml:space="preserve"> Accessed 14 Mar. 2021.</w:t>
      </w:r>
    </w:p>
    <w:p w14:paraId="41335BA5" w14:textId="77777777" w:rsidR="00B0030C" w:rsidRDefault="00B0030C" w:rsidP="00231EFF">
      <w:pPr>
        <w:tabs>
          <w:tab w:val="left" w:pos="2036"/>
        </w:tabs>
        <w:spacing w:line="480" w:lineRule="auto"/>
        <w:ind w:left="397" w:hanging="397"/>
        <w:rPr>
          <w:rFonts w:eastAsia="Malgun Gothic Semilight" w:cstheme="minorHAnsi"/>
          <w:lang w:val="en-US" w:eastAsia="ko-KR"/>
        </w:rPr>
      </w:pPr>
      <w:r>
        <w:rPr>
          <w:rFonts w:eastAsia="Malgun Gothic Semilight" w:cstheme="minorHAnsi"/>
          <w:lang w:val="en-US" w:eastAsia="ko-KR"/>
        </w:rPr>
        <w:t xml:space="preserve">McKenzie, Lindsay. “Canvas Catches, and Maybe Passes, Blackboard.” </w:t>
      </w:r>
      <w:r w:rsidRPr="00231EFF">
        <w:rPr>
          <w:rFonts w:eastAsia="Malgun Gothic Semilight" w:cstheme="minorHAnsi"/>
          <w:i/>
          <w:iCs/>
          <w:lang w:val="en-US" w:eastAsia="ko-KR"/>
        </w:rPr>
        <w:t>Inside Higher ED</w:t>
      </w:r>
      <w:r>
        <w:rPr>
          <w:rFonts w:eastAsia="Malgun Gothic Semilight" w:cstheme="minorHAnsi"/>
          <w:lang w:val="en-US" w:eastAsia="ko-KR"/>
        </w:rPr>
        <w:t xml:space="preserve">, 10 Jul. 2018, </w:t>
      </w:r>
      <w:hyperlink r:id="rId19" w:history="1">
        <w:r w:rsidRPr="00B84BCD">
          <w:rPr>
            <w:rStyle w:val="Hyperlink"/>
            <w:rFonts w:eastAsia="Malgun Gothic Semilight" w:cstheme="minorHAnsi"/>
            <w:lang w:val="en-US" w:eastAsia="ko-KR"/>
          </w:rPr>
          <w:t>https://www.insidehighered.com/digital-learning/article/2018/07/10/canvas-catches-and-maybe-passes-blackboard-top-learning</w:t>
        </w:r>
      </w:hyperlink>
      <w:r>
        <w:rPr>
          <w:rFonts w:eastAsia="Malgun Gothic Semilight" w:cstheme="minorHAnsi"/>
          <w:lang w:val="en-US" w:eastAsia="ko-KR"/>
        </w:rPr>
        <w:t>. Accessed 14 Mar. 2021.</w:t>
      </w:r>
    </w:p>
    <w:p w14:paraId="6A4F9EE2" w14:textId="77777777" w:rsidR="00B0030C" w:rsidRDefault="00B0030C" w:rsidP="00231EFF">
      <w:pPr>
        <w:tabs>
          <w:tab w:val="left" w:pos="2036"/>
        </w:tabs>
        <w:spacing w:line="480" w:lineRule="auto"/>
        <w:ind w:left="397" w:hanging="397"/>
        <w:rPr>
          <w:rFonts w:eastAsia="Malgun Gothic Semilight" w:cstheme="minorHAnsi"/>
          <w:lang w:eastAsia="ko-KR"/>
        </w:rPr>
      </w:pPr>
      <w:r w:rsidRPr="00D136B5">
        <w:rPr>
          <w:rFonts w:eastAsia="Malgun Gothic Semilight" w:cstheme="minorHAnsi"/>
          <w:lang w:eastAsia="ko-KR"/>
        </w:rPr>
        <w:t xml:space="preserve">McKenzie, Lindsay. “Students Want Online Learning Options Post-Pandemic.” </w:t>
      </w:r>
      <w:r w:rsidRPr="001C602E">
        <w:rPr>
          <w:rFonts w:eastAsia="Malgun Gothic Semilight" w:cstheme="minorHAnsi"/>
          <w:i/>
          <w:iCs/>
          <w:lang w:eastAsia="ko-KR"/>
        </w:rPr>
        <w:t>Inside Higher ED</w:t>
      </w:r>
      <w:r w:rsidRPr="00D136B5">
        <w:rPr>
          <w:rFonts w:eastAsia="Malgun Gothic Semilight" w:cstheme="minorHAnsi"/>
          <w:lang w:eastAsia="ko-KR"/>
        </w:rPr>
        <w:t>, 27 Apr. 2021, https://www.insidehighered.com/news/2021/04/27/survey-reveals-positive-outlook-online-instruction-post-pandemic. Accessed 14 Mar. 2021.</w:t>
      </w:r>
    </w:p>
    <w:p w14:paraId="0B8F2B0E" w14:textId="77777777" w:rsidR="00B0030C" w:rsidRDefault="00B0030C" w:rsidP="00231EFF">
      <w:pPr>
        <w:tabs>
          <w:tab w:val="left" w:pos="2036"/>
        </w:tabs>
        <w:spacing w:line="480" w:lineRule="auto"/>
        <w:ind w:left="397" w:hanging="397"/>
        <w:rPr>
          <w:rFonts w:eastAsia="Malgun Gothic Semilight" w:cstheme="minorHAnsi"/>
          <w:lang w:val="en-US" w:eastAsia="ko-KR"/>
        </w:rPr>
      </w:pPr>
      <w:r>
        <w:rPr>
          <w:rFonts w:eastAsia="Malgun Gothic Semilight" w:cstheme="minorHAnsi"/>
          <w:lang w:val="en-US" w:eastAsia="ko-KR"/>
        </w:rPr>
        <w:t xml:space="preserve">Roberts, Daniel. “Think Impact – eLearning Statistics.” </w:t>
      </w:r>
      <w:r w:rsidRPr="00F0720C">
        <w:rPr>
          <w:rFonts w:eastAsia="Malgun Gothic Semilight" w:cstheme="minorHAnsi"/>
          <w:i/>
          <w:iCs/>
          <w:lang w:val="en-US" w:eastAsia="ko-KR"/>
        </w:rPr>
        <w:t>Think Impact</w:t>
      </w:r>
      <w:r>
        <w:rPr>
          <w:rFonts w:eastAsia="Malgun Gothic Semilight" w:cstheme="minorHAnsi"/>
          <w:lang w:val="en-US" w:eastAsia="ko-KR"/>
        </w:rPr>
        <w:t xml:space="preserve">, n.d., </w:t>
      </w:r>
      <w:hyperlink r:id="rId20" w:anchor="comment-277" w:history="1">
        <w:r w:rsidRPr="00B84BCD">
          <w:rPr>
            <w:rStyle w:val="Hyperlink"/>
            <w:rFonts w:eastAsia="Malgun Gothic Semilight" w:cstheme="minorHAnsi"/>
            <w:lang w:val="en-US" w:eastAsia="ko-KR"/>
          </w:rPr>
          <w:t>https://www.thinkimpact.com/elearning-statistics/#comment-277</w:t>
        </w:r>
      </w:hyperlink>
      <w:r>
        <w:rPr>
          <w:rFonts w:eastAsia="Malgun Gothic Semilight" w:cstheme="minorHAnsi"/>
          <w:lang w:val="en-US" w:eastAsia="ko-KR"/>
        </w:rPr>
        <w:t>. Accessed 14 Mar. 2021.</w:t>
      </w:r>
    </w:p>
    <w:p w14:paraId="0E738198" w14:textId="77777777" w:rsidR="00B0030C" w:rsidRPr="005C32F8" w:rsidRDefault="00B0030C" w:rsidP="00231EFF">
      <w:pPr>
        <w:tabs>
          <w:tab w:val="left" w:pos="2036"/>
        </w:tabs>
        <w:spacing w:line="480" w:lineRule="auto"/>
        <w:ind w:left="397" w:hanging="397"/>
        <w:rPr>
          <w:rFonts w:eastAsia="Malgun Gothic Semilight" w:cstheme="minorHAnsi"/>
          <w:lang w:val="en-US" w:eastAsia="ko-KR"/>
        </w:rPr>
      </w:pPr>
      <w:r w:rsidRPr="005C32F8">
        <w:rPr>
          <w:rFonts w:eastAsia="Malgun Gothic Semilight" w:cstheme="minorHAnsi"/>
          <w:lang w:eastAsia="ko-KR"/>
        </w:rPr>
        <w:t xml:space="preserve">Walker, Elizabeth Reisinger, et al. “Comparing Student Learning, Satisfaction, and Experiences Between Hybrid and In-Person Course Modalities: A Comprehensive, Mixed-Methods Evaluation of Five Public Health Courses.” Pedagogy in Health Promotion, vol. 7, no. 1, 2020, pp. 29–37. Crossref, </w:t>
      </w:r>
      <w:hyperlink r:id="rId21" w:history="1">
        <w:r w:rsidRPr="00B84BCD">
          <w:rPr>
            <w:rStyle w:val="Hyperlink"/>
            <w:rFonts w:eastAsia="Malgun Gothic Semilight" w:cstheme="minorHAnsi"/>
            <w:lang w:eastAsia="ko-KR"/>
          </w:rPr>
          <w:t>https://doi.org/10.1177/2373379920963660</w:t>
        </w:r>
      </w:hyperlink>
      <w:r w:rsidRPr="005C32F8">
        <w:rPr>
          <w:rFonts w:eastAsia="Malgun Gothic Semilight" w:cstheme="minorHAnsi"/>
          <w:lang w:eastAsia="ko-KR"/>
        </w:rPr>
        <w:t>.</w:t>
      </w:r>
      <w:r>
        <w:rPr>
          <w:rFonts w:eastAsia="Malgun Gothic Semilight" w:cstheme="minorHAnsi"/>
          <w:lang w:val="en-US" w:eastAsia="ko-KR"/>
        </w:rPr>
        <w:t xml:space="preserve"> Accessed 14 Mar. 2021.</w:t>
      </w:r>
    </w:p>
    <w:sectPr w:rsidR="00B0030C" w:rsidRPr="005C32F8" w:rsidSect="006C06ED">
      <w:footerReference w:type="default" r:id="rId22"/>
      <w:pgSz w:w="12240" w:h="15840"/>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5B0F" w14:textId="77777777" w:rsidR="00885FFD" w:rsidRDefault="00885FFD" w:rsidP="00B176AE">
      <w:r>
        <w:separator/>
      </w:r>
    </w:p>
  </w:endnote>
  <w:endnote w:type="continuationSeparator" w:id="0">
    <w:p w14:paraId="6351BE43" w14:textId="77777777" w:rsidR="00885FFD" w:rsidRDefault="00885FFD" w:rsidP="00B1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Semilight">
    <w:panose1 w:val="020B0502040204020203"/>
    <w:charset w:val="80"/>
    <w:family w:val="swiss"/>
    <w:pitch w:val="variable"/>
    <w:sig w:usb0="900002AF" w:usb1="09D77CFB" w:usb2="00000012" w:usb3="00000000" w:csb0="003E01B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357376"/>
      <w:docPartObj>
        <w:docPartGallery w:val="Page Numbers (Bottom of Page)"/>
        <w:docPartUnique/>
      </w:docPartObj>
    </w:sdtPr>
    <w:sdtEndPr>
      <w:rPr>
        <w:rStyle w:val="PageNumber"/>
      </w:rPr>
    </w:sdtEndPr>
    <w:sdtContent>
      <w:p w14:paraId="44BE4279" w14:textId="3D0C81CF" w:rsidR="00B176AE" w:rsidRDefault="00B176AE" w:rsidP="00F91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1F3844" w14:textId="77777777" w:rsidR="00B176AE" w:rsidRDefault="00B176AE" w:rsidP="00F91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01F0" w14:textId="2794C83F" w:rsidR="004C2C30" w:rsidRDefault="004C2C30" w:rsidP="00F91BCD">
    <w:pPr>
      <w:pStyle w:val="Footer"/>
      <w:framePr w:wrap="none" w:vAnchor="text" w:hAnchor="margin" w:xAlign="center" w:y="1"/>
      <w:ind w:right="360"/>
      <w:rPr>
        <w:rStyle w:val="PageNumber"/>
      </w:rPr>
    </w:pPr>
  </w:p>
  <w:p w14:paraId="0C063EB3" w14:textId="77777777" w:rsidR="004C2C30" w:rsidRDefault="004C2C30" w:rsidP="00F91BC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C567" w14:textId="47DD4B53" w:rsidR="00DA38A0" w:rsidRDefault="00DA38A0" w:rsidP="00DA38A0">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4366267"/>
      <w:docPartObj>
        <w:docPartGallery w:val="Page Numbers (Bottom of Page)"/>
        <w:docPartUnique/>
      </w:docPartObj>
    </w:sdtPr>
    <w:sdtEndPr>
      <w:rPr>
        <w:rStyle w:val="PageNumber"/>
      </w:rPr>
    </w:sdtEndPr>
    <w:sdtContent>
      <w:p w14:paraId="56EA2771" w14:textId="77777777" w:rsidR="00F91BCD" w:rsidRDefault="00F91BCD" w:rsidP="00B84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FF7FB28" w14:textId="77777777" w:rsidR="00F91BCD" w:rsidRDefault="00F91BCD" w:rsidP="00F91BCD">
    <w:pPr>
      <w:pStyle w:val="Footer"/>
      <w:framePr w:wrap="none" w:vAnchor="text" w:hAnchor="margin" w:xAlign="center" w:y="1"/>
      <w:ind w:right="360"/>
      <w:rPr>
        <w:rStyle w:val="PageNumber"/>
      </w:rPr>
    </w:pPr>
  </w:p>
  <w:p w14:paraId="176B16F5" w14:textId="77777777" w:rsidR="00F91BCD" w:rsidRDefault="00F91BCD" w:rsidP="00F91BC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4894562"/>
      <w:docPartObj>
        <w:docPartGallery w:val="Page Numbers (Bottom of Page)"/>
        <w:docPartUnique/>
      </w:docPartObj>
    </w:sdtPr>
    <w:sdtEndPr>
      <w:rPr>
        <w:rStyle w:val="PageNumber"/>
      </w:rPr>
    </w:sdtEndPr>
    <w:sdtContent>
      <w:p w14:paraId="6CBD67D3" w14:textId="3F1C151B" w:rsidR="00F91BCD" w:rsidRDefault="00F91BCD" w:rsidP="00F91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7295A07" w14:textId="77777777" w:rsidR="003033CB" w:rsidRDefault="003033CB" w:rsidP="003033CB">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230D" w14:textId="77777777" w:rsidR="00F91BCD" w:rsidRDefault="00F91BCD" w:rsidP="00F91BCD">
    <w:pPr>
      <w:pStyle w:val="Footer"/>
      <w:framePr w:wrap="none" w:vAnchor="text" w:hAnchor="margin" w:xAlign="center" w:y="1"/>
      <w:ind w:right="360"/>
      <w:rPr>
        <w:rStyle w:val="PageNumber"/>
      </w:rPr>
    </w:pPr>
  </w:p>
  <w:p w14:paraId="69F29218" w14:textId="77777777" w:rsidR="00F91BCD" w:rsidRDefault="00F91BCD" w:rsidP="00F91BC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BBAD" w14:textId="77777777" w:rsidR="00F91BCD" w:rsidRDefault="00F91BCD" w:rsidP="00F91BCD">
    <w:pPr>
      <w:pStyle w:val="Footer"/>
      <w:framePr w:wrap="none" w:vAnchor="text" w:hAnchor="margin" w:xAlign="center" w:y="1"/>
      <w:ind w:right="360"/>
      <w:rPr>
        <w:rStyle w:val="PageNumber"/>
      </w:rPr>
    </w:pPr>
  </w:p>
  <w:p w14:paraId="3614A714" w14:textId="77777777" w:rsidR="00F91BCD" w:rsidRDefault="00F91BCD" w:rsidP="00F91B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7CA3" w14:textId="77777777" w:rsidR="00885FFD" w:rsidRDefault="00885FFD" w:rsidP="00B176AE">
      <w:r>
        <w:separator/>
      </w:r>
    </w:p>
  </w:footnote>
  <w:footnote w:type="continuationSeparator" w:id="0">
    <w:p w14:paraId="2ABDDBD9" w14:textId="77777777" w:rsidR="00885FFD" w:rsidRDefault="00885FFD" w:rsidP="00B1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64B8F"/>
    <w:multiLevelType w:val="hybridMultilevel"/>
    <w:tmpl w:val="2B8CF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56638"/>
    <w:multiLevelType w:val="hybridMultilevel"/>
    <w:tmpl w:val="F3688192"/>
    <w:lvl w:ilvl="0" w:tplc="1CBCDC74">
      <w:numFmt w:val="bullet"/>
      <w:lvlText w:val="-"/>
      <w:lvlJc w:val="left"/>
      <w:pPr>
        <w:ind w:left="420" w:hanging="360"/>
      </w:pPr>
      <w:rPr>
        <w:rFonts w:ascii="Calibri" w:eastAsia="Malgun Gothic Semilight"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9DD5E66"/>
    <w:multiLevelType w:val="hybridMultilevel"/>
    <w:tmpl w:val="F4B0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6436A"/>
    <w:multiLevelType w:val="hybridMultilevel"/>
    <w:tmpl w:val="2DC0A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31AF2"/>
    <w:multiLevelType w:val="hybridMultilevel"/>
    <w:tmpl w:val="796EFA18"/>
    <w:lvl w:ilvl="0" w:tplc="BC5A4376">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77511"/>
    <w:multiLevelType w:val="hybridMultilevel"/>
    <w:tmpl w:val="A78C202A"/>
    <w:lvl w:ilvl="0" w:tplc="170A3026">
      <w:start w:val="2"/>
      <w:numFmt w:val="bullet"/>
      <w:lvlText w:val="-"/>
      <w:lvlJc w:val="left"/>
      <w:pPr>
        <w:ind w:left="720" w:hanging="360"/>
      </w:pPr>
      <w:rPr>
        <w:rFonts w:ascii="Calibri" w:eastAsia="Malgun Gothic Semilight"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F0518"/>
    <w:multiLevelType w:val="hybridMultilevel"/>
    <w:tmpl w:val="DC7C2364"/>
    <w:lvl w:ilvl="0" w:tplc="43187160">
      <w:start w:val="2"/>
      <w:numFmt w:val="bullet"/>
      <w:lvlText w:val="-"/>
      <w:lvlJc w:val="left"/>
      <w:pPr>
        <w:ind w:left="720" w:hanging="360"/>
      </w:pPr>
      <w:rPr>
        <w:rFonts w:ascii="Calibri" w:eastAsia="Malgun Gothic Semilight"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9"/>
  </w:num>
  <w:num w:numId="6">
    <w:abstractNumId w:val="0"/>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48"/>
    <w:rsid w:val="00040619"/>
    <w:rsid w:val="0005156C"/>
    <w:rsid w:val="0005358F"/>
    <w:rsid w:val="0006104F"/>
    <w:rsid w:val="0006137E"/>
    <w:rsid w:val="0009353F"/>
    <w:rsid w:val="000B3E12"/>
    <w:rsid w:val="000E4072"/>
    <w:rsid w:val="000F72E4"/>
    <w:rsid w:val="00103AFA"/>
    <w:rsid w:val="00122B68"/>
    <w:rsid w:val="00134980"/>
    <w:rsid w:val="00135042"/>
    <w:rsid w:val="0014472C"/>
    <w:rsid w:val="00155C5C"/>
    <w:rsid w:val="001B14F1"/>
    <w:rsid w:val="001C3E2D"/>
    <w:rsid w:val="001C602E"/>
    <w:rsid w:val="001C6318"/>
    <w:rsid w:val="001D0985"/>
    <w:rsid w:val="001D5842"/>
    <w:rsid w:val="001E4623"/>
    <w:rsid w:val="00231EFF"/>
    <w:rsid w:val="002724B5"/>
    <w:rsid w:val="002820B7"/>
    <w:rsid w:val="00286E2B"/>
    <w:rsid w:val="00291B4E"/>
    <w:rsid w:val="003033CB"/>
    <w:rsid w:val="003158E5"/>
    <w:rsid w:val="003200EA"/>
    <w:rsid w:val="003450AA"/>
    <w:rsid w:val="00364067"/>
    <w:rsid w:val="00371248"/>
    <w:rsid w:val="003772D7"/>
    <w:rsid w:val="00391354"/>
    <w:rsid w:val="00392389"/>
    <w:rsid w:val="00392D12"/>
    <w:rsid w:val="003976E3"/>
    <w:rsid w:val="003A2B99"/>
    <w:rsid w:val="003B6D96"/>
    <w:rsid w:val="003C25AE"/>
    <w:rsid w:val="003C73C7"/>
    <w:rsid w:val="003E0773"/>
    <w:rsid w:val="004161A5"/>
    <w:rsid w:val="00417E26"/>
    <w:rsid w:val="004555ED"/>
    <w:rsid w:val="00456880"/>
    <w:rsid w:val="004847DF"/>
    <w:rsid w:val="004A28EF"/>
    <w:rsid w:val="004B75F5"/>
    <w:rsid w:val="004B7C47"/>
    <w:rsid w:val="004C2C30"/>
    <w:rsid w:val="004D36B5"/>
    <w:rsid w:val="00511669"/>
    <w:rsid w:val="00532108"/>
    <w:rsid w:val="00577779"/>
    <w:rsid w:val="00584939"/>
    <w:rsid w:val="005B6B85"/>
    <w:rsid w:val="005C32F8"/>
    <w:rsid w:val="005C35F1"/>
    <w:rsid w:val="005D7A8A"/>
    <w:rsid w:val="00621DE7"/>
    <w:rsid w:val="00667721"/>
    <w:rsid w:val="00667E9A"/>
    <w:rsid w:val="00670D8A"/>
    <w:rsid w:val="006B0FA5"/>
    <w:rsid w:val="006C06ED"/>
    <w:rsid w:val="007233ED"/>
    <w:rsid w:val="00725249"/>
    <w:rsid w:val="00732BBC"/>
    <w:rsid w:val="00776843"/>
    <w:rsid w:val="007A7366"/>
    <w:rsid w:val="007C04A4"/>
    <w:rsid w:val="007D4E85"/>
    <w:rsid w:val="007E2CD3"/>
    <w:rsid w:val="007E7F81"/>
    <w:rsid w:val="00814934"/>
    <w:rsid w:val="00824129"/>
    <w:rsid w:val="00863950"/>
    <w:rsid w:val="00882876"/>
    <w:rsid w:val="00885FFD"/>
    <w:rsid w:val="008D718A"/>
    <w:rsid w:val="008E6117"/>
    <w:rsid w:val="008F773D"/>
    <w:rsid w:val="009145DE"/>
    <w:rsid w:val="009448C3"/>
    <w:rsid w:val="00945E53"/>
    <w:rsid w:val="00954AA1"/>
    <w:rsid w:val="00957C9E"/>
    <w:rsid w:val="00961983"/>
    <w:rsid w:val="009763F2"/>
    <w:rsid w:val="00A157F6"/>
    <w:rsid w:val="00A26F7F"/>
    <w:rsid w:val="00A44073"/>
    <w:rsid w:val="00AA53D6"/>
    <w:rsid w:val="00AD5927"/>
    <w:rsid w:val="00AD67E7"/>
    <w:rsid w:val="00AD79EA"/>
    <w:rsid w:val="00AE672E"/>
    <w:rsid w:val="00AF5EBB"/>
    <w:rsid w:val="00B0030C"/>
    <w:rsid w:val="00B176AE"/>
    <w:rsid w:val="00B220EC"/>
    <w:rsid w:val="00B3475E"/>
    <w:rsid w:val="00BD3842"/>
    <w:rsid w:val="00BD3F3B"/>
    <w:rsid w:val="00BF3427"/>
    <w:rsid w:val="00C11258"/>
    <w:rsid w:val="00C13AFC"/>
    <w:rsid w:val="00C37858"/>
    <w:rsid w:val="00C4766B"/>
    <w:rsid w:val="00CA7D9F"/>
    <w:rsid w:val="00CB0AFB"/>
    <w:rsid w:val="00CC7802"/>
    <w:rsid w:val="00CE7E22"/>
    <w:rsid w:val="00CF2CE5"/>
    <w:rsid w:val="00D136B5"/>
    <w:rsid w:val="00D22297"/>
    <w:rsid w:val="00D3106F"/>
    <w:rsid w:val="00D478C4"/>
    <w:rsid w:val="00DA38A0"/>
    <w:rsid w:val="00DB119C"/>
    <w:rsid w:val="00DC3264"/>
    <w:rsid w:val="00DD2323"/>
    <w:rsid w:val="00DF40C6"/>
    <w:rsid w:val="00E031C8"/>
    <w:rsid w:val="00E34DBB"/>
    <w:rsid w:val="00E55A77"/>
    <w:rsid w:val="00E67F56"/>
    <w:rsid w:val="00EF61B6"/>
    <w:rsid w:val="00EF7DFC"/>
    <w:rsid w:val="00EF7FCF"/>
    <w:rsid w:val="00F048AD"/>
    <w:rsid w:val="00F0720C"/>
    <w:rsid w:val="00F44186"/>
    <w:rsid w:val="00F518D2"/>
    <w:rsid w:val="00F91BCD"/>
    <w:rsid w:val="00F947A1"/>
    <w:rsid w:val="00F950CB"/>
    <w:rsid w:val="00FF47E3"/>
  </w:rsids>
  <m:mathPr>
    <m:mathFont m:val="Cambria Math"/>
    <m:brkBin m:val="before"/>
    <m:brkBinSub m:val="--"/>
    <m:smallFrac m:val="0"/>
    <m:dispDef/>
    <m:lMargin m:val="0"/>
    <m:rMargin m:val="0"/>
    <m:defJc m:val="centerGroup"/>
    <m:wrapIndent m:val="1440"/>
    <m:intLim m:val="subSup"/>
    <m:naryLim m:val="undOvr"/>
  </m:mathPr>
  <w:themeFontLang w:val="en-K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AB9D56"/>
  <w15:chartTrackingRefBased/>
  <w15:docId w15:val="{6175902C-92E9-8F41-930E-AB8441B5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K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2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1248"/>
    <w:rPr>
      <w:b/>
      <w:bCs/>
    </w:rPr>
  </w:style>
  <w:style w:type="character" w:customStyle="1" w:styleId="apple-converted-space">
    <w:name w:val="apple-converted-space"/>
    <w:basedOn w:val="DefaultParagraphFont"/>
    <w:rsid w:val="00371248"/>
  </w:style>
  <w:style w:type="paragraph" w:styleId="ListParagraph">
    <w:name w:val="List Paragraph"/>
    <w:basedOn w:val="Normal"/>
    <w:uiPriority w:val="34"/>
    <w:qFormat/>
    <w:rsid w:val="003772D7"/>
    <w:pPr>
      <w:ind w:left="720"/>
      <w:contextualSpacing/>
    </w:pPr>
  </w:style>
  <w:style w:type="paragraph" w:styleId="Footer">
    <w:name w:val="footer"/>
    <w:basedOn w:val="Normal"/>
    <w:link w:val="FooterChar"/>
    <w:uiPriority w:val="99"/>
    <w:unhideWhenUsed/>
    <w:rsid w:val="00B176AE"/>
    <w:pPr>
      <w:tabs>
        <w:tab w:val="center" w:pos="4680"/>
        <w:tab w:val="right" w:pos="9360"/>
      </w:tabs>
    </w:pPr>
  </w:style>
  <w:style w:type="character" w:customStyle="1" w:styleId="FooterChar">
    <w:name w:val="Footer Char"/>
    <w:basedOn w:val="DefaultParagraphFont"/>
    <w:link w:val="Footer"/>
    <w:uiPriority w:val="99"/>
    <w:rsid w:val="00B176AE"/>
  </w:style>
  <w:style w:type="character" w:styleId="PageNumber">
    <w:name w:val="page number"/>
    <w:basedOn w:val="DefaultParagraphFont"/>
    <w:uiPriority w:val="99"/>
    <w:semiHidden/>
    <w:unhideWhenUsed/>
    <w:rsid w:val="00B176AE"/>
  </w:style>
  <w:style w:type="paragraph" w:styleId="Header">
    <w:name w:val="header"/>
    <w:basedOn w:val="Normal"/>
    <w:link w:val="HeaderChar"/>
    <w:uiPriority w:val="99"/>
    <w:unhideWhenUsed/>
    <w:rsid w:val="00B176AE"/>
    <w:pPr>
      <w:tabs>
        <w:tab w:val="center" w:pos="4680"/>
        <w:tab w:val="right" w:pos="9360"/>
      </w:tabs>
    </w:pPr>
  </w:style>
  <w:style w:type="character" w:customStyle="1" w:styleId="HeaderChar">
    <w:name w:val="Header Char"/>
    <w:basedOn w:val="DefaultParagraphFont"/>
    <w:link w:val="Header"/>
    <w:uiPriority w:val="99"/>
    <w:rsid w:val="00B176AE"/>
  </w:style>
  <w:style w:type="character" w:styleId="LineNumber">
    <w:name w:val="line number"/>
    <w:basedOn w:val="DefaultParagraphFont"/>
    <w:uiPriority w:val="99"/>
    <w:semiHidden/>
    <w:unhideWhenUsed/>
    <w:rsid w:val="003033CB"/>
  </w:style>
  <w:style w:type="character" w:styleId="Hyperlink">
    <w:name w:val="Hyperlink"/>
    <w:basedOn w:val="DefaultParagraphFont"/>
    <w:uiPriority w:val="99"/>
    <w:unhideWhenUsed/>
    <w:rsid w:val="00D136B5"/>
    <w:rPr>
      <w:color w:val="0563C1" w:themeColor="hyperlink"/>
      <w:u w:val="single"/>
    </w:rPr>
  </w:style>
  <w:style w:type="character" w:styleId="UnresolvedMention">
    <w:name w:val="Unresolved Mention"/>
    <w:basedOn w:val="DefaultParagraphFont"/>
    <w:uiPriority w:val="99"/>
    <w:semiHidden/>
    <w:unhideWhenUsed/>
    <w:rsid w:val="00D136B5"/>
    <w:rPr>
      <w:color w:val="605E5C"/>
      <w:shd w:val="clear" w:color="auto" w:fill="E1DFDD"/>
    </w:rPr>
  </w:style>
  <w:style w:type="character" w:styleId="FollowedHyperlink">
    <w:name w:val="FollowedHyperlink"/>
    <w:basedOn w:val="DefaultParagraphFont"/>
    <w:uiPriority w:val="99"/>
    <w:semiHidden/>
    <w:unhideWhenUsed/>
    <w:rsid w:val="00B0030C"/>
    <w:rPr>
      <w:color w:val="954F72" w:themeColor="followedHyperlink"/>
      <w:u w:val="single"/>
    </w:rPr>
  </w:style>
  <w:style w:type="table" w:styleId="TableGrid">
    <w:name w:val="Table Grid"/>
    <w:basedOn w:val="TableNormal"/>
    <w:uiPriority w:val="39"/>
    <w:rsid w:val="00144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887">
      <w:bodyDiv w:val="1"/>
      <w:marLeft w:val="0"/>
      <w:marRight w:val="0"/>
      <w:marTop w:val="0"/>
      <w:marBottom w:val="0"/>
      <w:divBdr>
        <w:top w:val="none" w:sz="0" w:space="0" w:color="auto"/>
        <w:left w:val="none" w:sz="0" w:space="0" w:color="auto"/>
        <w:bottom w:val="none" w:sz="0" w:space="0" w:color="auto"/>
        <w:right w:val="none" w:sz="0" w:space="0" w:color="auto"/>
      </w:divBdr>
    </w:div>
    <w:div w:id="460148939">
      <w:bodyDiv w:val="1"/>
      <w:marLeft w:val="0"/>
      <w:marRight w:val="0"/>
      <w:marTop w:val="0"/>
      <w:marBottom w:val="0"/>
      <w:divBdr>
        <w:top w:val="none" w:sz="0" w:space="0" w:color="auto"/>
        <w:left w:val="none" w:sz="0" w:space="0" w:color="auto"/>
        <w:bottom w:val="none" w:sz="0" w:space="0" w:color="auto"/>
        <w:right w:val="none" w:sz="0" w:space="0" w:color="auto"/>
      </w:divBdr>
    </w:div>
    <w:div w:id="597562064">
      <w:bodyDiv w:val="1"/>
      <w:marLeft w:val="0"/>
      <w:marRight w:val="0"/>
      <w:marTop w:val="0"/>
      <w:marBottom w:val="0"/>
      <w:divBdr>
        <w:top w:val="none" w:sz="0" w:space="0" w:color="auto"/>
        <w:left w:val="none" w:sz="0" w:space="0" w:color="auto"/>
        <w:bottom w:val="none" w:sz="0" w:space="0" w:color="auto"/>
        <w:right w:val="none" w:sz="0" w:space="0" w:color="auto"/>
      </w:divBdr>
    </w:div>
    <w:div w:id="731738261">
      <w:bodyDiv w:val="1"/>
      <w:marLeft w:val="0"/>
      <w:marRight w:val="0"/>
      <w:marTop w:val="0"/>
      <w:marBottom w:val="0"/>
      <w:divBdr>
        <w:top w:val="none" w:sz="0" w:space="0" w:color="auto"/>
        <w:left w:val="none" w:sz="0" w:space="0" w:color="auto"/>
        <w:bottom w:val="none" w:sz="0" w:space="0" w:color="auto"/>
        <w:right w:val="none" w:sz="0" w:space="0" w:color="auto"/>
      </w:divBdr>
    </w:div>
    <w:div w:id="930435487">
      <w:bodyDiv w:val="1"/>
      <w:marLeft w:val="0"/>
      <w:marRight w:val="0"/>
      <w:marTop w:val="0"/>
      <w:marBottom w:val="0"/>
      <w:divBdr>
        <w:top w:val="none" w:sz="0" w:space="0" w:color="auto"/>
        <w:left w:val="none" w:sz="0" w:space="0" w:color="auto"/>
        <w:bottom w:val="none" w:sz="0" w:space="0" w:color="auto"/>
        <w:right w:val="none" w:sz="0" w:space="0" w:color="auto"/>
      </w:divBdr>
    </w:div>
    <w:div w:id="939410623">
      <w:bodyDiv w:val="1"/>
      <w:marLeft w:val="0"/>
      <w:marRight w:val="0"/>
      <w:marTop w:val="0"/>
      <w:marBottom w:val="0"/>
      <w:divBdr>
        <w:top w:val="none" w:sz="0" w:space="0" w:color="auto"/>
        <w:left w:val="none" w:sz="0" w:space="0" w:color="auto"/>
        <w:bottom w:val="none" w:sz="0" w:space="0" w:color="auto"/>
        <w:right w:val="none" w:sz="0" w:space="0" w:color="auto"/>
      </w:divBdr>
    </w:div>
    <w:div w:id="1345085887">
      <w:bodyDiv w:val="1"/>
      <w:marLeft w:val="0"/>
      <w:marRight w:val="0"/>
      <w:marTop w:val="0"/>
      <w:marBottom w:val="0"/>
      <w:divBdr>
        <w:top w:val="none" w:sz="0" w:space="0" w:color="auto"/>
        <w:left w:val="none" w:sz="0" w:space="0" w:color="auto"/>
        <w:bottom w:val="none" w:sz="0" w:space="0" w:color="auto"/>
        <w:right w:val="none" w:sz="0" w:space="0" w:color="auto"/>
      </w:divBdr>
    </w:div>
    <w:div w:id="18786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2.xml"/><Relationship Id="rId18" Type="http://schemas.openxmlformats.org/officeDocument/2006/relationships/hyperlink" Target="https://search.ebscohost.com/login.aspx?direct=true&amp;AuthType=shib&amp;db=a9h&amp;AN=138805628&amp;site=ehost-live&amp;scope=site" TargetMode="External"/><Relationship Id="rId3" Type="http://schemas.openxmlformats.org/officeDocument/2006/relationships/settings" Target="settings.xml"/><Relationship Id="rId21" Type="http://schemas.openxmlformats.org/officeDocument/2006/relationships/hyperlink" Target="https://doi.org/10.1177/2373379920963660" TargetMode="External"/><Relationship Id="rId7" Type="http://schemas.openxmlformats.org/officeDocument/2006/relationships/footer" Target="footer1.xml"/><Relationship Id="rId12" Type="http://schemas.openxmlformats.org/officeDocument/2006/relationships/chart" Target="charts/chart1.xml"/><Relationship Id="rId17" Type="http://schemas.openxmlformats.org/officeDocument/2006/relationships/hyperlink" Target="https://research.com/education/online-education-statistics"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www.thinkimpact.com/elearning-statist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yperlink" Target="https://www.insidehighered.com/digital-learning/article/2018/07/10/canvas-catches-and-maybe-passes-blackboard-top-learnin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hart" Target="charts/chart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More optimistic</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Online learning</c:v>
                </c:pt>
                <c:pt idx="1">
                  <c:v>Digital materials</c:v>
                </c:pt>
                <c:pt idx="2">
                  <c:v>In-person/online combined courses</c:v>
                </c:pt>
                <c:pt idx="3">
                  <c:v>Online Exam</c:v>
                </c:pt>
              </c:strCache>
            </c:strRef>
          </c:cat>
          <c:val>
            <c:numRef>
              <c:f>Sheet1!$B$2:$B$5</c:f>
              <c:numCache>
                <c:formatCode>General</c:formatCode>
                <c:ptCount val="4"/>
                <c:pt idx="0">
                  <c:v>57</c:v>
                </c:pt>
                <c:pt idx="1">
                  <c:v>52</c:v>
                </c:pt>
                <c:pt idx="2">
                  <c:v>48</c:v>
                </c:pt>
                <c:pt idx="3">
                  <c:v>47</c:v>
                </c:pt>
              </c:numCache>
            </c:numRef>
          </c:val>
          <c:extLst>
            <c:ext xmlns:c16="http://schemas.microsoft.com/office/drawing/2014/chart" uri="{C3380CC4-5D6E-409C-BE32-E72D297353CC}">
              <c16:uniqueId val="{00000000-756F-3946-85ED-967EABD35229}"/>
            </c:ext>
          </c:extLst>
        </c:ser>
        <c:ser>
          <c:idx val="1"/>
          <c:order val="1"/>
          <c:tx>
            <c:strRef>
              <c:f>Sheet1!$C$1</c:f>
              <c:strCache>
                <c:ptCount val="1"/>
                <c:pt idx="0">
                  <c:v>No change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Online learning</c:v>
                </c:pt>
                <c:pt idx="1">
                  <c:v>Digital materials</c:v>
                </c:pt>
                <c:pt idx="2">
                  <c:v>In-person/online combined courses</c:v>
                </c:pt>
                <c:pt idx="3">
                  <c:v>Online Exam</c:v>
                </c:pt>
              </c:strCache>
            </c:strRef>
          </c:cat>
          <c:val>
            <c:numRef>
              <c:f>Sheet1!$C$2:$C$5</c:f>
              <c:numCache>
                <c:formatCode>General</c:formatCode>
                <c:ptCount val="4"/>
                <c:pt idx="0">
                  <c:v>27</c:v>
                </c:pt>
                <c:pt idx="1">
                  <c:v>35</c:v>
                </c:pt>
                <c:pt idx="2">
                  <c:v>40</c:v>
                </c:pt>
                <c:pt idx="3">
                  <c:v>35</c:v>
                </c:pt>
              </c:numCache>
            </c:numRef>
          </c:val>
          <c:extLst>
            <c:ext xmlns:c16="http://schemas.microsoft.com/office/drawing/2014/chart" uri="{C3380CC4-5D6E-409C-BE32-E72D297353CC}">
              <c16:uniqueId val="{00000001-756F-3946-85ED-967EABD35229}"/>
            </c:ext>
          </c:extLst>
        </c:ser>
        <c:ser>
          <c:idx val="2"/>
          <c:order val="2"/>
          <c:tx>
            <c:strRef>
              <c:f>Sheet1!$D$1</c:f>
              <c:strCache>
                <c:ptCount val="1"/>
                <c:pt idx="0">
                  <c:v>More pessimistic</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Online learning</c:v>
                </c:pt>
                <c:pt idx="1">
                  <c:v>Digital materials</c:v>
                </c:pt>
                <c:pt idx="2">
                  <c:v>In-person/online combined courses</c:v>
                </c:pt>
                <c:pt idx="3">
                  <c:v>Online Exam</c:v>
                </c:pt>
              </c:strCache>
            </c:strRef>
          </c:cat>
          <c:val>
            <c:numRef>
              <c:f>Sheet1!$D$2:$D$5</c:f>
              <c:numCache>
                <c:formatCode>General</c:formatCode>
                <c:ptCount val="4"/>
                <c:pt idx="0">
                  <c:v>16</c:v>
                </c:pt>
                <c:pt idx="1">
                  <c:v>13</c:v>
                </c:pt>
                <c:pt idx="2">
                  <c:v>12</c:v>
                </c:pt>
                <c:pt idx="3">
                  <c:v>18</c:v>
                </c:pt>
              </c:numCache>
            </c:numRef>
          </c:val>
          <c:extLst>
            <c:ext xmlns:c16="http://schemas.microsoft.com/office/drawing/2014/chart" uri="{C3380CC4-5D6E-409C-BE32-E72D297353CC}">
              <c16:uniqueId val="{00000002-756F-3946-85ED-967EABD35229}"/>
            </c:ext>
          </c:extLst>
        </c:ser>
        <c:dLbls>
          <c:dLblPos val="ctr"/>
          <c:showLegendKey val="0"/>
          <c:showVal val="1"/>
          <c:showCatName val="0"/>
          <c:showSerName val="0"/>
          <c:showPercent val="0"/>
          <c:showBubbleSize val="0"/>
        </c:dLbls>
        <c:gapWidth val="150"/>
        <c:overlap val="100"/>
        <c:axId val="1574408768"/>
        <c:axId val="1574734016"/>
      </c:barChart>
      <c:catAx>
        <c:axId val="157440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crossAx val="1574734016"/>
        <c:crosses val="autoZero"/>
        <c:auto val="1"/>
        <c:lblAlgn val="ctr"/>
        <c:lblOffset val="100"/>
        <c:noMultiLvlLbl val="0"/>
      </c:catAx>
      <c:valAx>
        <c:axId val="1574734016"/>
        <c:scaling>
          <c:orientation val="minMax"/>
        </c:scaling>
        <c:delete val="1"/>
        <c:axPos val="b"/>
        <c:numFmt formatCode="0%" sourceLinked="1"/>
        <c:majorTickMark val="none"/>
        <c:minorTickMark val="none"/>
        <c:tickLblPos val="nextTo"/>
        <c:crossAx val="157440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Graduate</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Online is better</c:v>
                </c:pt>
                <c:pt idx="1">
                  <c:v>About the same</c:v>
                </c:pt>
                <c:pt idx="2">
                  <c:v>Not as good</c:v>
                </c:pt>
              </c:strCache>
            </c:strRef>
          </c:cat>
          <c:val>
            <c:numRef>
              <c:f>Sheet1!$B$2:$B$4</c:f>
              <c:numCache>
                <c:formatCode>General</c:formatCode>
                <c:ptCount val="3"/>
                <c:pt idx="0">
                  <c:v>52</c:v>
                </c:pt>
                <c:pt idx="1">
                  <c:v>38</c:v>
                </c:pt>
                <c:pt idx="2">
                  <c:v>10</c:v>
                </c:pt>
              </c:numCache>
            </c:numRef>
          </c:val>
          <c:extLst>
            <c:ext xmlns:c16="http://schemas.microsoft.com/office/drawing/2014/chart" uri="{C3380CC4-5D6E-409C-BE32-E72D297353CC}">
              <c16:uniqueId val="{00000000-2C48-7E4D-AA00-4BCCB93D3CAB}"/>
            </c:ext>
          </c:extLst>
        </c:ser>
        <c:ser>
          <c:idx val="1"/>
          <c:order val="1"/>
          <c:tx>
            <c:strRef>
              <c:f>Sheet1!$C$1</c:f>
              <c:strCache>
                <c:ptCount val="1"/>
                <c:pt idx="0">
                  <c:v>Undergraduate</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Online is better</c:v>
                </c:pt>
                <c:pt idx="1">
                  <c:v>About the same</c:v>
                </c:pt>
                <c:pt idx="2">
                  <c:v>Not as good</c:v>
                </c:pt>
              </c:strCache>
            </c:strRef>
          </c:cat>
          <c:val>
            <c:numRef>
              <c:f>Sheet1!$C$2:$C$4</c:f>
              <c:numCache>
                <c:formatCode>General</c:formatCode>
                <c:ptCount val="3"/>
                <c:pt idx="0">
                  <c:v>39</c:v>
                </c:pt>
                <c:pt idx="1">
                  <c:v>50</c:v>
                </c:pt>
                <c:pt idx="2">
                  <c:v>11</c:v>
                </c:pt>
              </c:numCache>
            </c:numRef>
          </c:val>
          <c:extLst>
            <c:ext xmlns:c16="http://schemas.microsoft.com/office/drawing/2014/chart" uri="{C3380CC4-5D6E-409C-BE32-E72D297353CC}">
              <c16:uniqueId val="{00000001-2C48-7E4D-AA00-4BCCB93D3CAB}"/>
            </c:ext>
          </c:extLst>
        </c:ser>
        <c:dLbls>
          <c:dLblPos val="ctr"/>
          <c:showLegendKey val="0"/>
          <c:showVal val="1"/>
          <c:showCatName val="0"/>
          <c:showSerName val="0"/>
          <c:showPercent val="0"/>
          <c:showBubbleSize val="0"/>
        </c:dLbls>
        <c:gapWidth val="150"/>
        <c:overlap val="100"/>
        <c:axId val="636531056"/>
        <c:axId val="637454976"/>
      </c:barChart>
      <c:catAx>
        <c:axId val="63653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crossAx val="637454976"/>
        <c:crosses val="autoZero"/>
        <c:auto val="1"/>
        <c:lblAlgn val="ctr"/>
        <c:lblOffset val="100"/>
        <c:noMultiLvlLbl val="0"/>
      </c:catAx>
      <c:valAx>
        <c:axId val="637454976"/>
        <c:scaling>
          <c:orientation val="minMax"/>
        </c:scaling>
        <c:delete val="1"/>
        <c:axPos val="l"/>
        <c:numFmt formatCode="General" sourceLinked="1"/>
        <c:majorTickMark val="none"/>
        <c:minorTickMark val="none"/>
        <c:tickLblPos val="nextTo"/>
        <c:crossAx val="63653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Experience</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Pre-lecture contents</c:v>
                </c:pt>
                <c:pt idx="1">
                  <c:v>Lecture live streaming</c:v>
                </c:pt>
                <c:pt idx="2">
                  <c:v>Lecture recording</c:v>
                </c:pt>
                <c:pt idx="3">
                  <c:v>Online questions/polls during lectures</c:v>
                </c:pt>
                <c:pt idx="4">
                  <c:v>Online discussion forum</c:v>
                </c:pt>
                <c:pt idx="5">
                  <c:v>External resources on online</c:v>
                </c:pt>
                <c:pt idx="6">
                  <c:v>Online lab</c:v>
                </c:pt>
              </c:strCache>
            </c:strRef>
          </c:cat>
          <c:val>
            <c:numRef>
              <c:f>Sheet1!$B$2:$B$8</c:f>
              <c:numCache>
                <c:formatCode>0.0</c:formatCode>
                <c:ptCount val="7"/>
                <c:pt idx="0">
                  <c:v>78.125</c:v>
                </c:pt>
                <c:pt idx="1">
                  <c:v>84.375</c:v>
                </c:pt>
                <c:pt idx="2">
                  <c:v>96.875</c:v>
                </c:pt>
                <c:pt idx="3">
                  <c:v>90.625</c:v>
                </c:pt>
                <c:pt idx="4">
                  <c:v>90.625</c:v>
                </c:pt>
                <c:pt idx="5">
                  <c:v>84.375</c:v>
                </c:pt>
                <c:pt idx="6">
                  <c:v>3.125</c:v>
                </c:pt>
              </c:numCache>
            </c:numRef>
          </c:val>
          <c:extLst>
            <c:ext xmlns:c16="http://schemas.microsoft.com/office/drawing/2014/chart" uri="{C3380CC4-5D6E-409C-BE32-E72D297353CC}">
              <c16:uniqueId val="{00000000-3B31-C34C-9B85-1C03029B8557}"/>
            </c:ext>
          </c:extLst>
        </c:ser>
        <c:ser>
          <c:idx val="1"/>
          <c:order val="1"/>
          <c:tx>
            <c:strRef>
              <c:f>Sheet1!$C$1</c:f>
              <c:strCache>
                <c:ptCount val="1"/>
                <c:pt idx="0">
                  <c:v>Preference</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Pre-lecture contents</c:v>
                </c:pt>
                <c:pt idx="1">
                  <c:v>Lecture live streaming</c:v>
                </c:pt>
                <c:pt idx="2">
                  <c:v>Lecture recording</c:v>
                </c:pt>
                <c:pt idx="3">
                  <c:v>Online questions/polls during lectures</c:v>
                </c:pt>
                <c:pt idx="4">
                  <c:v>Online discussion forum</c:v>
                </c:pt>
                <c:pt idx="5">
                  <c:v>External resources on online</c:v>
                </c:pt>
                <c:pt idx="6">
                  <c:v>Online lab</c:v>
                </c:pt>
              </c:strCache>
            </c:strRef>
          </c:cat>
          <c:val>
            <c:numRef>
              <c:f>Sheet1!$C$2:$C$8</c:f>
              <c:numCache>
                <c:formatCode>0.0</c:formatCode>
                <c:ptCount val="7"/>
                <c:pt idx="0">
                  <c:v>4.3478260869565215</c:v>
                </c:pt>
                <c:pt idx="1">
                  <c:v>28.125</c:v>
                </c:pt>
                <c:pt idx="2">
                  <c:v>50</c:v>
                </c:pt>
                <c:pt idx="3" formatCode="0">
                  <c:v>0</c:v>
                </c:pt>
                <c:pt idx="4">
                  <c:v>9.375</c:v>
                </c:pt>
                <c:pt idx="5">
                  <c:v>3.125</c:v>
                </c:pt>
                <c:pt idx="6">
                  <c:v>3.125</c:v>
                </c:pt>
              </c:numCache>
            </c:numRef>
          </c:val>
          <c:extLst>
            <c:ext xmlns:c16="http://schemas.microsoft.com/office/drawing/2014/chart" uri="{C3380CC4-5D6E-409C-BE32-E72D297353CC}">
              <c16:uniqueId val="{00000001-3B31-C34C-9B85-1C03029B8557}"/>
            </c:ext>
          </c:extLst>
        </c:ser>
        <c:dLbls>
          <c:dLblPos val="outEnd"/>
          <c:showLegendKey val="0"/>
          <c:showVal val="1"/>
          <c:showCatName val="0"/>
          <c:showSerName val="0"/>
          <c:showPercent val="0"/>
          <c:showBubbleSize val="0"/>
        </c:dLbls>
        <c:gapWidth val="219"/>
        <c:overlap val="-27"/>
        <c:axId val="1691741343"/>
        <c:axId val="1691711551"/>
      </c:barChart>
      <c:catAx>
        <c:axId val="169174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crossAx val="1691711551"/>
        <c:crosses val="autoZero"/>
        <c:auto val="1"/>
        <c:lblAlgn val="ctr"/>
        <c:lblOffset val="100"/>
        <c:noMultiLvlLbl val="0"/>
      </c:catAx>
      <c:valAx>
        <c:axId val="1691711551"/>
        <c:scaling>
          <c:orientation val="minMax"/>
        </c:scaling>
        <c:delete val="1"/>
        <c:axPos val="l"/>
        <c:numFmt formatCode="0.0" sourceLinked="1"/>
        <c:majorTickMark val="none"/>
        <c:minorTickMark val="none"/>
        <c:tickLblPos val="nextTo"/>
        <c:crossAx val="169174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Online</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Labs/tutorials</c:v>
                </c:pt>
                <c:pt idx="1">
                  <c:v>Discussions</c:v>
                </c:pt>
                <c:pt idx="2">
                  <c:v>Office hours</c:v>
                </c:pt>
                <c:pt idx="3">
                  <c:v>Exams</c:v>
                </c:pt>
              </c:strCache>
            </c:strRef>
          </c:cat>
          <c:val>
            <c:numRef>
              <c:f>Sheet1!$B$2:$B$5</c:f>
              <c:numCache>
                <c:formatCode>0.0</c:formatCode>
                <c:ptCount val="4"/>
                <c:pt idx="0">
                  <c:v>18.8</c:v>
                </c:pt>
                <c:pt idx="1">
                  <c:v>37.5</c:v>
                </c:pt>
                <c:pt idx="2">
                  <c:v>50</c:v>
                </c:pt>
                <c:pt idx="3">
                  <c:v>12.5</c:v>
                </c:pt>
              </c:numCache>
            </c:numRef>
          </c:val>
          <c:extLst>
            <c:ext xmlns:c16="http://schemas.microsoft.com/office/drawing/2014/chart" uri="{C3380CC4-5D6E-409C-BE32-E72D297353CC}">
              <c16:uniqueId val="{00000000-FB65-EC48-8432-BEE63F85661F}"/>
            </c:ext>
          </c:extLst>
        </c:ser>
        <c:ser>
          <c:idx val="1"/>
          <c:order val="1"/>
          <c:tx>
            <c:strRef>
              <c:f>Sheet1!$C$1</c:f>
              <c:strCache>
                <c:ptCount val="1"/>
                <c:pt idx="0">
                  <c:v>In-person</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Labs/tutorials</c:v>
                </c:pt>
                <c:pt idx="1">
                  <c:v>Discussions</c:v>
                </c:pt>
                <c:pt idx="2">
                  <c:v>Office hours</c:v>
                </c:pt>
                <c:pt idx="3">
                  <c:v>Exams</c:v>
                </c:pt>
              </c:strCache>
            </c:strRef>
          </c:cat>
          <c:val>
            <c:numRef>
              <c:f>Sheet1!$C$2:$C$5</c:f>
              <c:numCache>
                <c:formatCode>0.0</c:formatCode>
                <c:ptCount val="4"/>
                <c:pt idx="0">
                  <c:v>57.1</c:v>
                </c:pt>
                <c:pt idx="1">
                  <c:v>60.7</c:v>
                </c:pt>
                <c:pt idx="2">
                  <c:v>40.700000000000003</c:v>
                </c:pt>
                <c:pt idx="3">
                  <c:v>67.900000000000006</c:v>
                </c:pt>
              </c:numCache>
            </c:numRef>
          </c:val>
          <c:extLst>
            <c:ext xmlns:c16="http://schemas.microsoft.com/office/drawing/2014/chart" uri="{C3380CC4-5D6E-409C-BE32-E72D297353CC}">
              <c16:uniqueId val="{00000001-FB65-EC48-8432-BEE63F85661F}"/>
            </c:ext>
          </c:extLst>
        </c:ser>
        <c:dLbls>
          <c:dLblPos val="outEnd"/>
          <c:showLegendKey val="0"/>
          <c:showVal val="1"/>
          <c:showCatName val="0"/>
          <c:showSerName val="0"/>
          <c:showPercent val="0"/>
          <c:showBubbleSize val="0"/>
        </c:dLbls>
        <c:gapWidth val="219"/>
        <c:overlap val="-27"/>
        <c:axId val="1691741343"/>
        <c:axId val="1691711551"/>
      </c:barChart>
      <c:catAx>
        <c:axId val="169174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crossAx val="1691711551"/>
        <c:crosses val="autoZero"/>
        <c:auto val="1"/>
        <c:lblAlgn val="ctr"/>
        <c:lblOffset val="100"/>
        <c:noMultiLvlLbl val="0"/>
      </c:catAx>
      <c:valAx>
        <c:axId val="1691711551"/>
        <c:scaling>
          <c:orientation val="minMax"/>
        </c:scaling>
        <c:delete val="1"/>
        <c:axPos val="l"/>
        <c:numFmt formatCode="0.0" sourceLinked="1"/>
        <c:majorTickMark val="none"/>
        <c:minorTickMark val="none"/>
        <c:tickLblPos val="nextTo"/>
        <c:crossAx val="169174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28</Pages>
  <Words>4431</Words>
  <Characters>24819</Characters>
  <Application>Microsoft Office Word</Application>
  <DocSecurity>0</DocSecurity>
  <Lines>1909</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hansol94@student.ubc.ca</dc:creator>
  <cp:keywords/>
  <dc:description/>
  <cp:lastModifiedBy>hansol94@student.ubc.ca</cp:lastModifiedBy>
  <cp:revision>37</cp:revision>
  <dcterms:created xsi:type="dcterms:W3CDTF">2022-03-14T21:02:00Z</dcterms:created>
  <dcterms:modified xsi:type="dcterms:W3CDTF">2022-03-17T06:27:00Z</dcterms:modified>
</cp:coreProperties>
</file>