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42E3E" w14:textId="77777777" w:rsidR="00C76A46" w:rsidRDefault="00C76A46"/>
    <w:p w14:paraId="1D844F68" w14:textId="77777777" w:rsidR="00DA04AF" w:rsidRDefault="00DA04AF"/>
    <w:p w14:paraId="77E708C4" w14:textId="77777777" w:rsidR="00DA04AF" w:rsidRDefault="00DA04AF"/>
    <w:p w14:paraId="75484C0C" w14:textId="77777777" w:rsidR="00DA04AF" w:rsidRDefault="00DA04AF"/>
    <w:p w14:paraId="719A6A82" w14:textId="77777777" w:rsidR="00DA04AF" w:rsidRDefault="00DA04AF"/>
    <w:p w14:paraId="4BF4EAB2" w14:textId="77777777" w:rsidR="00DA04AF" w:rsidRDefault="00DA04AF"/>
    <w:p w14:paraId="0DDC970B" w14:textId="77777777" w:rsidR="00DA04AF" w:rsidRDefault="00DA04AF"/>
    <w:p w14:paraId="629B3572" w14:textId="77777777" w:rsidR="00DA04AF" w:rsidRDefault="00DA04AF"/>
    <w:p w14:paraId="775E35F2" w14:textId="77777777" w:rsidR="00DA04AF" w:rsidRDefault="00DA04AF"/>
    <w:p w14:paraId="74487574" w14:textId="77777777" w:rsidR="00DA04AF" w:rsidRDefault="00DA04AF"/>
    <w:p w14:paraId="1ACEDCC0" w14:textId="77777777" w:rsidR="00DA04AF" w:rsidRDefault="00DA04AF"/>
    <w:p w14:paraId="0CF7841A" w14:textId="77777777" w:rsidR="00DA04AF" w:rsidRDefault="00DA04AF"/>
    <w:p w14:paraId="0E937E77" w14:textId="77777777" w:rsidR="00DA04AF" w:rsidRDefault="00DA04AF"/>
    <w:p w14:paraId="4B67445E" w14:textId="0D96B891" w:rsidR="00DA04AF" w:rsidRDefault="00DA04AF" w:rsidP="00DA04AF">
      <w:pPr>
        <w:jc w:val="center"/>
        <w:rPr>
          <w:b/>
          <w:sz w:val="40"/>
          <w:u w:val="single"/>
        </w:rPr>
      </w:pPr>
      <w:r w:rsidRPr="00DA04AF">
        <w:rPr>
          <w:b/>
          <w:sz w:val="40"/>
          <w:u w:val="single"/>
        </w:rPr>
        <w:t xml:space="preserve">Culture Jam Assignment </w:t>
      </w:r>
    </w:p>
    <w:p w14:paraId="6A335343" w14:textId="2DD14B77" w:rsidR="00DA04AF" w:rsidRDefault="00DA04AF" w:rsidP="00DA04AF">
      <w:pPr>
        <w:jc w:val="center"/>
        <w:rPr>
          <w:sz w:val="32"/>
        </w:rPr>
      </w:pPr>
      <w:r>
        <w:rPr>
          <w:sz w:val="32"/>
        </w:rPr>
        <w:t>By: Jasmeen Dhaliwal</w:t>
      </w:r>
    </w:p>
    <w:p w14:paraId="05050D06" w14:textId="4DFF537D" w:rsidR="00DA04AF" w:rsidRDefault="00DA04AF" w:rsidP="00DA04AF">
      <w:pPr>
        <w:jc w:val="center"/>
        <w:rPr>
          <w:sz w:val="32"/>
        </w:rPr>
      </w:pPr>
      <w:r>
        <w:rPr>
          <w:sz w:val="32"/>
        </w:rPr>
        <w:t>GRSJ 300 Dr. Christopher S</w:t>
      </w:r>
      <w:r w:rsidRPr="00DA04AF">
        <w:rPr>
          <w:sz w:val="32"/>
        </w:rPr>
        <w:t>helley</w:t>
      </w:r>
    </w:p>
    <w:p w14:paraId="5732C311" w14:textId="496D04BE" w:rsidR="00DA04AF" w:rsidRPr="00DA04AF" w:rsidRDefault="00DA04AF" w:rsidP="00DA04AF">
      <w:pPr>
        <w:jc w:val="center"/>
        <w:rPr>
          <w:sz w:val="32"/>
        </w:rPr>
      </w:pPr>
      <w:r>
        <w:rPr>
          <w:sz w:val="32"/>
        </w:rPr>
        <w:t>2017WA  99A</w:t>
      </w:r>
    </w:p>
    <w:p w14:paraId="6158252A" w14:textId="77777777" w:rsidR="00DA04AF" w:rsidRPr="00DA04AF" w:rsidRDefault="00DA04AF" w:rsidP="00DA04AF">
      <w:pPr>
        <w:jc w:val="center"/>
        <w:rPr>
          <w:b/>
          <w:u w:val="single"/>
        </w:rPr>
      </w:pPr>
    </w:p>
    <w:p w14:paraId="53B69946" w14:textId="77777777" w:rsidR="00DA04AF" w:rsidRDefault="00DA04AF"/>
    <w:p w14:paraId="1F22E514" w14:textId="77777777" w:rsidR="00DA04AF" w:rsidRDefault="00DA04AF"/>
    <w:p w14:paraId="18BAF128" w14:textId="77777777" w:rsidR="00DA04AF" w:rsidRDefault="00DA04AF"/>
    <w:p w14:paraId="56C24A8B" w14:textId="77777777" w:rsidR="00DA04AF" w:rsidRDefault="00DA04AF"/>
    <w:p w14:paraId="76B2AD7B" w14:textId="77777777" w:rsidR="00DA04AF" w:rsidRDefault="00DA04AF"/>
    <w:p w14:paraId="3FB6329B" w14:textId="77777777" w:rsidR="00DA04AF" w:rsidRDefault="00DA04AF"/>
    <w:p w14:paraId="4BC045F1" w14:textId="77777777" w:rsidR="00DA04AF" w:rsidRDefault="00DA04AF"/>
    <w:p w14:paraId="2A47FC07" w14:textId="77777777" w:rsidR="00DA04AF" w:rsidRDefault="00DA04AF"/>
    <w:p w14:paraId="269C6B57" w14:textId="77777777" w:rsidR="00DA04AF" w:rsidRDefault="00DA04AF"/>
    <w:p w14:paraId="59CEB76E" w14:textId="77777777" w:rsidR="00DA04AF" w:rsidRDefault="00DA04AF"/>
    <w:p w14:paraId="6A5FD418" w14:textId="77777777" w:rsidR="00DA04AF" w:rsidRDefault="00DA04AF"/>
    <w:p w14:paraId="79589473" w14:textId="77777777" w:rsidR="00DA04AF" w:rsidRDefault="00DA04AF"/>
    <w:p w14:paraId="56440A05" w14:textId="77777777" w:rsidR="00DA04AF" w:rsidRDefault="00DA04AF"/>
    <w:p w14:paraId="45C55B9C" w14:textId="77777777" w:rsidR="009E5AB9" w:rsidRDefault="00ED389E" w:rsidP="009E5AB9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510ACB2A" wp14:editId="6B5EC627">
            <wp:extent cx="3650511" cy="4158371"/>
            <wp:effectExtent l="0" t="0" r="7620" b="7620"/>
            <wp:docPr id="2" name="Picture 2" descr="/Users/jasmeendhaliwal/Desktop/Screen Shot 2017-10-17 at 8.31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smeendhaliwal/Desktop/Screen Shot 2017-10-17 at 8.31.14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21" cy="41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9BDDB" w14:textId="765BCF8D" w:rsidR="00D32357" w:rsidRPr="00DA04AF" w:rsidRDefault="009E5AB9" w:rsidP="00DA04AF">
      <w:pPr>
        <w:pStyle w:val="Caption"/>
        <w:rPr>
          <w:b/>
          <w:sz w:val="28"/>
        </w:rPr>
      </w:pPr>
      <w:r w:rsidRPr="009E5AB9">
        <w:rPr>
          <w:b/>
          <w:sz w:val="28"/>
        </w:rPr>
        <w:t xml:space="preserve">Figure </w:t>
      </w:r>
      <w:r w:rsidRPr="009E5AB9">
        <w:rPr>
          <w:b/>
          <w:sz w:val="28"/>
        </w:rPr>
        <w:fldChar w:fldCharType="begin"/>
      </w:r>
      <w:r w:rsidRPr="009E5AB9">
        <w:rPr>
          <w:b/>
          <w:sz w:val="28"/>
        </w:rPr>
        <w:instrText xml:space="preserve"> SEQ Figure \* ARABIC </w:instrText>
      </w:r>
      <w:r w:rsidRPr="009E5AB9">
        <w:rPr>
          <w:b/>
          <w:sz w:val="28"/>
        </w:rPr>
        <w:fldChar w:fldCharType="separate"/>
      </w:r>
      <w:r>
        <w:rPr>
          <w:b/>
          <w:noProof/>
          <w:sz w:val="28"/>
        </w:rPr>
        <w:t>1</w:t>
      </w:r>
      <w:r w:rsidRPr="009E5AB9">
        <w:rPr>
          <w:b/>
          <w:sz w:val="28"/>
        </w:rPr>
        <w:fldChar w:fldCharType="end"/>
      </w:r>
    </w:p>
    <w:p w14:paraId="22A576CB" w14:textId="77777777" w:rsidR="00D32357" w:rsidRDefault="00D32357"/>
    <w:p w14:paraId="2D66075D" w14:textId="05D496DE" w:rsidR="00D32357" w:rsidRDefault="00A80090" w:rsidP="00DA04AF">
      <w:pPr>
        <w:ind w:firstLine="720"/>
      </w:pPr>
      <w:r>
        <w:t>The figure shown a</w:t>
      </w:r>
      <w:r w:rsidR="00D32357">
        <w:t xml:space="preserve">bove </w:t>
      </w:r>
      <w:r w:rsidR="009E5AB9">
        <w:t xml:space="preserve">(figure 1) </w:t>
      </w:r>
      <w:r w:rsidR="00D32357">
        <w:t xml:space="preserve">is an advertisement </w:t>
      </w:r>
      <w:r w:rsidR="00040A99">
        <w:t xml:space="preserve">that mimics a very well known </w:t>
      </w:r>
      <w:r w:rsidR="00FA6900">
        <w:t xml:space="preserve">tobacco </w:t>
      </w:r>
      <w:r w:rsidR="00040A99">
        <w:t xml:space="preserve">cigarette brand </w:t>
      </w:r>
      <w:r w:rsidR="00BB72FD">
        <w:t>named</w:t>
      </w:r>
      <w:r w:rsidR="00040A99">
        <w:t xml:space="preserve"> Marlboro. The advertisement achieves such mimicry by making use of the distinctive design of the Marl</w:t>
      </w:r>
      <w:r w:rsidR="007A6EB9">
        <w:t>boro logo, specifically t</w:t>
      </w:r>
      <w:r w:rsidR="00040A99">
        <w:t xml:space="preserve">he same red and white colours, shapes and font type. The company name “Marlboro” has however been replaced by the word “breathe”.  </w:t>
      </w:r>
      <w:r w:rsidR="007A6EB9">
        <w:t xml:space="preserve">The word </w:t>
      </w:r>
      <w:r w:rsidR="00E229C9">
        <w:t>“</w:t>
      </w:r>
      <w:r w:rsidR="007A6EB9">
        <w:t>b</w:t>
      </w:r>
      <w:r w:rsidR="00E229C9">
        <w:t>reathe” is used to encourage the breathing</w:t>
      </w:r>
      <w:r w:rsidR="007A6EB9">
        <w:t xml:space="preserve"> in</w:t>
      </w:r>
      <w:r w:rsidR="00E229C9">
        <w:t xml:space="preserve"> of fresh air as opposed to cigarette smoke</w:t>
      </w:r>
      <w:r w:rsidR="007A6EB9">
        <w:t>,</w:t>
      </w:r>
      <w:r w:rsidR="00E229C9">
        <w:t xml:space="preserve"> in order to advocate for a non-smoking society.  Furthermore, t</w:t>
      </w:r>
      <w:r w:rsidR="00040A99">
        <w:t xml:space="preserve">he word “breathe” </w:t>
      </w:r>
      <w:r w:rsidR="00E229C9">
        <w:t>may also be used to represent</w:t>
      </w:r>
      <w:r w:rsidR="00BB72FD">
        <w:t xml:space="preserve"> the addictive nature of cigarettes.  Just as humans are dependent, reliant and routinely activated to breathe in oxygen, smokers </w:t>
      </w:r>
      <w:r w:rsidR="007A6EB9">
        <w:t>are dependent, reliant and routinely activated to breathe</w:t>
      </w:r>
      <w:r w:rsidR="00BB72FD">
        <w:t xml:space="preserve"> in the </w:t>
      </w:r>
      <w:r w:rsidR="007A6EB9">
        <w:t xml:space="preserve">tobacco smoke </w:t>
      </w:r>
      <w:r w:rsidR="00BB72FD">
        <w:t>of cigarettes.</w:t>
      </w:r>
      <w:r w:rsidR="005722D2">
        <w:t xml:space="preserve">  For example, it has been found that</w:t>
      </w:r>
      <w:r w:rsidR="007A6EB9">
        <w:t xml:space="preserve"> out</w:t>
      </w:r>
      <w:r w:rsidR="005722D2">
        <w:t xml:space="preserve"> of </w:t>
      </w:r>
      <w:r w:rsidR="007A6EB9">
        <w:t xml:space="preserve">all the </w:t>
      </w:r>
      <w:r w:rsidR="005722D2">
        <w:t>smokers that attempt to quite smoking on their own</w:t>
      </w:r>
      <w:r w:rsidR="007A6EB9">
        <w:t>, 80%</w:t>
      </w:r>
      <w:r w:rsidR="005722D2">
        <w:t xml:space="preserve"> relapse within a month and only about 3% of smokers can successfully quit (Benowitz, 2010)</w:t>
      </w:r>
      <w:r>
        <w:t>.</w:t>
      </w:r>
      <w:r w:rsidR="00E229C9">
        <w:t xml:space="preserve"> </w:t>
      </w:r>
      <w:r>
        <w:t xml:space="preserve"> </w:t>
      </w:r>
      <w:r w:rsidR="00E229C9">
        <w:t xml:space="preserve">The target audience for this advertisement </w:t>
      </w:r>
      <w:r w:rsidR="00E15217">
        <w:t>include</w:t>
      </w:r>
      <w:r w:rsidR="005722D2">
        <w:t xml:space="preserve"> smokers</w:t>
      </w:r>
      <w:r w:rsidR="00E15217">
        <w:t xml:space="preserve"> and potential smokers</w:t>
      </w:r>
      <w:r w:rsidR="005722D2">
        <w:t xml:space="preserve"> </w:t>
      </w:r>
      <w:r w:rsidR="00E15217">
        <w:t>because the advertisement</w:t>
      </w:r>
      <w:r w:rsidR="005722D2">
        <w:t xml:space="preserve"> is promoting non-smoking and highlighting the depend</w:t>
      </w:r>
      <w:r w:rsidR="00E15217">
        <w:t>ent</w:t>
      </w:r>
      <w:r w:rsidR="005722D2">
        <w:t xml:space="preserve"> nature of smoking.</w:t>
      </w:r>
      <w:r w:rsidR="00E15217">
        <w:t xml:space="preserve">  </w:t>
      </w:r>
      <w:r w:rsidR="005722D2">
        <w:t xml:space="preserve"> </w:t>
      </w:r>
      <w:r w:rsidR="00E15217">
        <w:t>The simplicity of this advertisement</w:t>
      </w:r>
      <w:r w:rsidR="00B558C1">
        <w:t xml:space="preserve"> causes</w:t>
      </w:r>
      <w:r w:rsidR="00B52003">
        <w:t xml:space="preserve"> it to</w:t>
      </w:r>
      <w:r w:rsidR="00E15217">
        <w:t xml:space="preserve"> lack </w:t>
      </w:r>
      <w:r w:rsidR="00B52003">
        <w:t>clarity of it’s exact meaning</w:t>
      </w:r>
      <w:r w:rsidR="00B558C1">
        <w:t xml:space="preserve"> and message.  For instance, smokers may interpret the word “breathe” as cigarettes being as vital and </w:t>
      </w:r>
      <w:r w:rsidR="00B75519">
        <w:t>important a</w:t>
      </w:r>
      <w:r w:rsidR="00B558C1">
        <w:t xml:space="preserve"> process </w:t>
      </w:r>
      <w:r w:rsidR="007A6EB9">
        <w:t>in their lives</w:t>
      </w:r>
      <w:r w:rsidR="00B558C1">
        <w:t xml:space="preserve"> as breathing</w:t>
      </w:r>
      <w:r w:rsidR="007A6EB9">
        <w:t xml:space="preserve"> is</w:t>
      </w:r>
      <w:r w:rsidR="00B558C1">
        <w:t xml:space="preserve">.  This could therefore distort the meaning of the advertisement by strengthening </w:t>
      </w:r>
      <w:r w:rsidR="007A6EB9">
        <w:t>a smoker’s</w:t>
      </w:r>
      <w:r w:rsidR="00B558C1">
        <w:t xml:space="preserve"> psychological dependence on smoking as </w:t>
      </w:r>
      <w:r w:rsidR="007A6EB9">
        <w:t>opposed to decreasing</w:t>
      </w:r>
      <w:r w:rsidR="00B558C1">
        <w:t xml:space="preserve"> it.  </w:t>
      </w:r>
      <w:r w:rsidR="00B75519">
        <w:t xml:space="preserve">Nevertheless, </w:t>
      </w:r>
      <w:r w:rsidR="007A6EB9">
        <w:t>modification to</w:t>
      </w:r>
      <w:r w:rsidR="00B75519">
        <w:t xml:space="preserve"> this</w:t>
      </w:r>
      <w:r w:rsidR="00B558C1">
        <w:t xml:space="preserve"> advertisement </w:t>
      </w:r>
      <w:r w:rsidR="007A6EB9">
        <w:t>can cause it to r</w:t>
      </w:r>
      <w:r w:rsidR="00B75519">
        <w:t xml:space="preserve">elay a very effective message against smoking.  </w:t>
      </w:r>
      <w:r w:rsidR="00B558C1">
        <w:t xml:space="preserve"> </w:t>
      </w:r>
    </w:p>
    <w:p w14:paraId="07F0A5FE" w14:textId="77777777" w:rsidR="009E5AB9" w:rsidRDefault="009E5AB9"/>
    <w:p w14:paraId="1F8089DA" w14:textId="757488DE" w:rsidR="00D32357" w:rsidRDefault="00D32357"/>
    <w:p w14:paraId="21352579" w14:textId="5E7E44E8" w:rsidR="00D32357" w:rsidRDefault="00D32357"/>
    <w:p w14:paraId="0EEB4C0E" w14:textId="4DC41AF6" w:rsidR="00D32357" w:rsidRDefault="00D54F13">
      <w:r>
        <w:rPr>
          <w:noProof/>
          <w:lang w:val="en-US"/>
        </w:rPr>
        <w:drawing>
          <wp:inline distT="0" distB="0" distL="0" distR="0" wp14:anchorId="323D6B7E" wp14:editId="1A811C08">
            <wp:extent cx="4578687" cy="5374640"/>
            <wp:effectExtent l="0" t="0" r="0" b="10160"/>
            <wp:docPr id="8" name="Picture 8" descr="../../Desktop/Screen%20Shot%202017-10-20%20at%202.33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Desktop/Screen%20Shot%202017-10-20%20at%202.33.24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76" cy="53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D2D3" w14:textId="774B3019" w:rsidR="00D32357" w:rsidRDefault="00D54F1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4D0C05" wp14:editId="1023BEA4">
                <wp:simplePos x="0" y="0"/>
                <wp:positionH relativeFrom="column">
                  <wp:posOffset>-60325</wp:posOffset>
                </wp:positionH>
                <wp:positionV relativeFrom="paragraph">
                  <wp:posOffset>59055</wp:posOffset>
                </wp:positionV>
                <wp:extent cx="4239895" cy="34417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895" cy="344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39338A" w14:textId="4941678E" w:rsidR="009E5AB9" w:rsidRPr="009E5AB9" w:rsidRDefault="009E5AB9" w:rsidP="009E5AB9">
                            <w:pPr>
                              <w:pStyle w:val="Caption"/>
                              <w:rPr>
                                <w:b/>
                                <w:noProof/>
                                <w:sz w:val="28"/>
                              </w:rPr>
                            </w:pPr>
                            <w:r w:rsidRPr="009E5AB9">
                              <w:rPr>
                                <w:b/>
                                <w:sz w:val="28"/>
                              </w:rPr>
                              <w:t xml:space="preserve">Figure </w:t>
                            </w:r>
                            <w:r w:rsidRPr="009E5AB9">
                              <w:rPr>
                                <w:b/>
                                <w:sz w:val="28"/>
                              </w:rPr>
                              <w:fldChar w:fldCharType="begin"/>
                            </w:r>
                            <w:r w:rsidRPr="009E5AB9">
                              <w:rPr>
                                <w:b/>
                                <w:sz w:val="28"/>
                              </w:rPr>
                              <w:instrText xml:space="preserve"> SEQ Figure \* ARABIC </w:instrText>
                            </w:r>
                            <w:r w:rsidRPr="009E5AB9">
                              <w:rPr>
                                <w:b/>
                                <w:sz w:val="28"/>
                              </w:rPr>
                              <w:fldChar w:fldCharType="separate"/>
                            </w:r>
                            <w:r w:rsidRPr="009E5AB9">
                              <w:rPr>
                                <w:b/>
                                <w:noProof/>
                                <w:sz w:val="28"/>
                              </w:rPr>
                              <w:t>2</w:t>
                            </w:r>
                            <w:r w:rsidRPr="009E5AB9">
                              <w:rPr>
                                <w:b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4D0C0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-4.75pt;margin-top:4.65pt;width:333.85pt;height:2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" stroked="f">
                <v:textbox style="mso-fit-shape-to-text:t" inset="0,0,0,0">
                  <w:txbxContent>
                    <w:p w14:paraId="6939338A" w14:textId="4941678E" w:rsidR="009E5AB9" w:rsidRPr="009E5AB9" w:rsidRDefault="009E5AB9" w:rsidP="009E5AB9">
                      <w:pPr>
                        <w:pStyle w:val="Caption"/>
                        <w:rPr>
                          <w:b/>
                          <w:noProof/>
                          <w:sz w:val="28"/>
                        </w:rPr>
                      </w:pPr>
                      <w:r w:rsidRPr="009E5AB9">
                        <w:rPr>
                          <w:b/>
                          <w:sz w:val="28"/>
                        </w:rPr>
                        <w:t xml:space="preserve">Figure </w:t>
                      </w:r>
                      <w:r w:rsidRPr="009E5AB9">
                        <w:rPr>
                          <w:b/>
                          <w:sz w:val="28"/>
                        </w:rPr>
                        <w:fldChar w:fldCharType="begin"/>
                      </w:r>
                      <w:r w:rsidRPr="009E5AB9">
                        <w:rPr>
                          <w:b/>
                          <w:sz w:val="28"/>
                        </w:rPr>
                        <w:instrText xml:space="preserve"> SEQ Figure \* ARABIC </w:instrText>
                      </w:r>
                      <w:r w:rsidRPr="009E5AB9">
                        <w:rPr>
                          <w:b/>
                          <w:sz w:val="28"/>
                        </w:rPr>
                        <w:fldChar w:fldCharType="separate"/>
                      </w:r>
                      <w:r w:rsidRPr="009E5AB9">
                        <w:rPr>
                          <w:b/>
                          <w:noProof/>
                          <w:sz w:val="28"/>
                        </w:rPr>
                        <w:t>2</w:t>
                      </w:r>
                      <w:r w:rsidRPr="009E5AB9">
                        <w:rPr>
                          <w:b/>
                          <w:sz w:val="28"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E4A40E" w14:textId="77777777" w:rsidR="00E55EC2" w:rsidRDefault="00E55EC2"/>
    <w:p w14:paraId="6217C9A5" w14:textId="59CF195F" w:rsidR="007A6EB9" w:rsidRDefault="009B2002" w:rsidP="00DA04AF">
      <w:pPr>
        <w:ind w:firstLine="720"/>
      </w:pPr>
      <w:r>
        <w:t>Figure 2 shows my cultured</w:t>
      </w:r>
      <w:r w:rsidR="009E5AB9">
        <w:t xml:space="preserve"> </w:t>
      </w:r>
      <w:r>
        <w:t>jammed version</w:t>
      </w:r>
      <w:r w:rsidR="009E5AB9">
        <w:t xml:space="preserve"> of the original advertisement </w:t>
      </w:r>
      <w:r w:rsidR="007A6EB9">
        <w:t xml:space="preserve">that was </w:t>
      </w:r>
      <w:r w:rsidR="00E55EC2">
        <w:t xml:space="preserve">shown </w:t>
      </w:r>
      <w:r w:rsidR="009E5AB9">
        <w:t xml:space="preserve">in Figure 1. </w:t>
      </w:r>
      <w:r>
        <w:t xml:space="preserve">Through the simple addition of </w:t>
      </w:r>
      <w:r w:rsidR="007A6EB9">
        <w:t>eight</w:t>
      </w:r>
      <w:r>
        <w:t xml:space="preserve"> words</w:t>
      </w:r>
      <w:r w:rsidR="006F3CE7">
        <w:t xml:space="preserve"> “…in cancer causing chemicals and a harmful addiction”</w:t>
      </w:r>
      <w:r w:rsidR="00E55EC2">
        <w:t>,</w:t>
      </w:r>
      <w:r>
        <w:t xml:space="preserve"> I have created a</w:t>
      </w:r>
      <w:r w:rsidR="00B9265D">
        <w:t>n advertisement that better communicates the message of the original advertisement</w:t>
      </w:r>
      <w:r w:rsidR="00E55EC2">
        <w:t xml:space="preserve">, which is to </w:t>
      </w:r>
      <w:r w:rsidR="00B9265D">
        <w:t>abstain from smoking</w:t>
      </w:r>
      <w:r w:rsidR="00E55EC2">
        <w:t xml:space="preserve">.  </w:t>
      </w:r>
      <w:r w:rsidR="00B9265D">
        <w:t>The reason why this</w:t>
      </w:r>
      <w:r w:rsidR="007A6EB9">
        <w:t xml:space="preserve"> addition</w:t>
      </w:r>
      <w:r w:rsidR="00B9265D">
        <w:t xml:space="preserve"> has </w:t>
      </w:r>
      <w:r w:rsidR="007A6EB9">
        <w:t xml:space="preserve">led to </w:t>
      </w:r>
      <w:r w:rsidR="00B9265D">
        <w:t>a more effective advertisement is because</w:t>
      </w:r>
      <w:r w:rsidR="00E55EC2">
        <w:t xml:space="preserve"> the words explicitly highlight some of the </w:t>
      </w:r>
      <w:r w:rsidR="00E55EC2">
        <w:t xml:space="preserve">negative </w:t>
      </w:r>
      <w:r w:rsidR="00E55EC2">
        <w:t xml:space="preserve">consequences that result from smoking.  </w:t>
      </w:r>
    </w:p>
    <w:p w14:paraId="765B95F3" w14:textId="0AA2F2A5" w:rsidR="00990146" w:rsidRPr="007A6EB9" w:rsidRDefault="00D54F13" w:rsidP="007A6EB9">
      <w:pPr>
        <w:ind w:firstLine="720"/>
      </w:pPr>
      <w:r>
        <w:t xml:space="preserve">Of the thousands of chemicals </w:t>
      </w:r>
      <w:r w:rsidR="00685CE4">
        <w:t xml:space="preserve">that are </w:t>
      </w:r>
      <w:r>
        <w:t>contained in tobacco</w:t>
      </w:r>
      <w:r w:rsidR="00685CE4">
        <w:t xml:space="preserve"> smoke, 70 of them</w:t>
      </w:r>
      <w:r>
        <w:t xml:space="preserve"> cause cancer while </w:t>
      </w:r>
      <w:r w:rsidR="00685CE4">
        <w:t xml:space="preserve">some </w:t>
      </w:r>
      <w:r>
        <w:t>others are known to cause different types of diseases (</w:t>
      </w:r>
      <w:r w:rsidR="00685CE4">
        <w:t>American Cancer Society, 2017</w:t>
      </w:r>
      <w:r w:rsidR="00990146">
        <w:t>).</w:t>
      </w:r>
      <w:r w:rsidR="00475B0B">
        <w:t xml:space="preserve">  With this being said it has been found that both women and men have a 25% increased risk of developing lung cancer in comparison to non-smokers</w:t>
      </w:r>
      <w:r w:rsidR="007A6EB9">
        <w:t>.</w:t>
      </w:r>
      <w:r w:rsidR="00475B0B">
        <w:t xml:space="preserve">  </w:t>
      </w:r>
      <w:r w:rsidR="007A6EB9">
        <w:t>Additionally,</w:t>
      </w:r>
      <w:r w:rsidR="00475B0B">
        <w:t xml:space="preserve"> </w:t>
      </w:r>
      <w:r w:rsidR="00685CE4">
        <w:t xml:space="preserve">tobacco smoke contains a chemical called nicotine </w:t>
      </w:r>
      <w:r w:rsidR="007A6EB9">
        <w:t>which</w:t>
      </w:r>
      <w:r w:rsidR="00685CE4">
        <w:t xml:space="preserve"> causes </w:t>
      </w:r>
      <w:r w:rsidR="00475B0B">
        <w:t xml:space="preserve">smokers to have a </w:t>
      </w:r>
      <w:r w:rsidR="007A6EB9">
        <w:t xml:space="preserve">physical </w:t>
      </w:r>
      <w:r w:rsidR="00685CE4">
        <w:t>dependence and therefore addiction to cigarettes (Hwang and Yun, 2015)</w:t>
      </w:r>
      <w:r w:rsidR="00990146">
        <w:t xml:space="preserve">.  Although strong evidence regarding the harmful effects of smoking exists, smoking is </w:t>
      </w:r>
      <w:r w:rsidR="00475B0B">
        <w:t xml:space="preserve">still </w:t>
      </w:r>
      <w:r w:rsidR="00DA04AF">
        <w:t xml:space="preserve">the leading cause of preventable death in the United States (Center for Disease Control and Prevention, 2017).  </w:t>
      </w:r>
      <w:r w:rsidR="00475B0B">
        <w:t>This</w:t>
      </w:r>
      <w:r w:rsidR="00DA04AF">
        <w:t xml:space="preserve"> advertisement will better benefit society because it will bring better awareness to the negat</w:t>
      </w:r>
      <w:r w:rsidR="00475B0B">
        <w:t xml:space="preserve">ive consequences of smoking.  This will </w:t>
      </w:r>
      <w:r w:rsidR="00DA04AF">
        <w:t xml:space="preserve">therefore </w:t>
      </w:r>
      <w:r w:rsidR="00475B0B">
        <w:t xml:space="preserve">also </w:t>
      </w:r>
      <w:r w:rsidR="00DA04AF">
        <w:t>allow the targ</w:t>
      </w:r>
      <w:r w:rsidR="00475B0B">
        <w:t>et audience who are smokers and potential smokers,</w:t>
      </w:r>
      <w:r w:rsidR="00DA04AF">
        <w:t xml:space="preserve"> to make a more informed and conscious </w:t>
      </w:r>
      <w:r w:rsidR="00475B0B">
        <w:t>decision against</w:t>
      </w:r>
      <w:r w:rsidR="00DA04AF">
        <w:t xml:space="preserve"> smoking</w:t>
      </w:r>
      <w:r w:rsidR="00475B0B">
        <w:t xml:space="preserve">.  </w:t>
      </w:r>
    </w:p>
    <w:p w14:paraId="0138B755" w14:textId="13AE5582" w:rsidR="00990146" w:rsidRDefault="00990146">
      <w:r>
        <w:t xml:space="preserve"> </w:t>
      </w:r>
    </w:p>
    <w:p w14:paraId="197DBE02" w14:textId="77777777" w:rsidR="00990146" w:rsidRDefault="00990146"/>
    <w:p w14:paraId="6B56F2A0" w14:textId="77777777" w:rsidR="00B9265D" w:rsidRDefault="00B9265D"/>
    <w:p w14:paraId="22823FBD" w14:textId="052557C5" w:rsidR="000F0066" w:rsidRPr="00FA0ABE" w:rsidRDefault="00DA04AF" w:rsidP="000F0066">
      <w:pPr>
        <w:rPr>
          <w:b/>
          <w:u w:val="single"/>
        </w:rPr>
      </w:pPr>
      <w:r>
        <w:rPr>
          <w:b/>
          <w:u w:val="single"/>
        </w:rPr>
        <w:t xml:space="preserve">References: </w:t>
      </w:r>
      <w:bookmarkStart w:id="0" w:name="_GoBack"/>
      <w:bookmarkEnd w:id="0"/>
    </w:p>
    <w:p w14:paraId="79D40D2C" w14:textId="77777777" w:rsidR="000F0066" w:rsidRDefault="000F0066" w:rsidP="000F0066">
      <w:pPr>
        <w:rPr>
          <w:lang w:val="en-US"/>
        </w:rPr>
      </w:pPr>
    </w:p>
    <w:p w14:paraId="570A572E" w14:textId="3A9E4532" w:rsidR="000F0066" w:rsidRDefault="00FA0ABE" w:rsidP="000F0066">
      <w:pPr>
        <w:rPr>
          <w:lang w:val="en-US"/>
        </w:rPr>
      </w:pPr>
      <w:r>
        <w:rPr>
          <w:lang w:val="en-US"/>
        </w:rPr>
        <w:t>American Cancer Society:</w:t>
      </w:r>
    </w:p>
    <w:p w14:paraId="2EAA521B" w14:textId="4C112508" w:rsidR="00FA0ABE" w:rsidRDefault="000F0066" w:rsidP="000F0066">
      <w:pPr>
        <w:rPr>
          <w:lang w:val="en-US"/>
        </w:rPr>
      </w:pPr>
      <w:r w:rsidRPr="000F0066">
        <w:rPr>
          <w:lang w:val="en-US"/>
        </w:rPr>
        <w:t>Harmful Chemic</w:t>
      </w:r>
      <w:r>
        <w:rPr>
          <w:lang w:val="en-US"/>
        </w:rPr>
        <w:t>als in Tobacco Products.</w:t>
      </w:r>
      <w:r w:rsidRPr="000F0066">
        <w:rPr>
          <w:lang w:val="en-US"/>
        </w:rPr>
        <w:t xml:space="preserve"> Retrieved October 20, 2017, from </w:t>
      </w:r>
      <w:hyperlink r:id="rId7" w:history="1">
        <w:r w:rsidR="00FA0ABE" w:rsidRPr="004A03D4">
          <w:rPr>
            <w:rStyle w:val="Hyperlink"/>
            <w:lang w:val="en-US"/>
          </w:rPr>
          <w:t>https://www.cancer.org/cancer/cancer-causes/tobacco-and-cancer/carcinogens-found-in-tobacco-products.html#references</w:t>
        </w:r>
      </w:hyperlink>
    </w:p>
    <w:p w14:paraId="2FE5BF5E" w14:textId="77777777" w:rsidR="00FA0ABE" w:rsidRDefault="00FA0ABE" w:rsidP="00FA0ABE"/>
    <w:p w14:paraId="33BB34CF" w14:textId="48C693EA" w:rsidR="00FA0ABE" w:rsidRDefault="00FA0ABE" w:rsidP="000F0066">
      <w:pPr>
        <w:rPr>
          <w:lang w:val="en-US"/>
        </w:rPr>
      </w:pPr>
      <w:r w:rsidRPr="00FA0ABE">
        <w:rPr>
          <w:lang w:val="en-US"/>
        </w:rPr>
        <w:t>Benowitz, N. L. (n.d.). The Nature of Nicotine Addiction. </w:t>
      </w:r>
      <w:r w:rsidRPr="00FA0ABE">
        <w:rPr>
          <w:i/>
          <w:iCs/>
          <w:lang w:val="en-US"/>
        </w:rPr>
        <w:t>Smoking: Risk, Perception, &amp; Policy,</w:t>
      </w:r>
      <w:r w:rsidRPr="00FA0ABE">
        <w:rPr>
          <w:lang w:val="en-US"/>
        </w:rPr>
        <w:t>159-187. doi:10.4135/9781452232652.n8</w:t>
      </w:r>
    </w:p>
    <w:p w14:paraId="6FF929FE" w14:textId="77777777" w:rsidR="00FA0ABE" w:rsidRDefault="00FA0ABE" w:rsidP="00FA0ABE"/>
    <w:p w14:paraId="44CCE19F" w14:textId="77777777" w:rsidR="00FA0ABE" w:rsidRPr="00DA04AF" w:rsidRDefault="00FA0ABE" w:rsidP="00FA0ABE">
      <w:r>
        <w:t>Center for Disease Control and Prevention:</w:t>
      </w:r>
    </w:p>
    <w:p w14:paraId="02F85D6B" w14:textId="77777777" w:rsidR="00FA0ABE" w:rsidRPr="00FA0ABE" w:rsidRDefault="00FA0ABE" w:rsidP="00FA0ABE">
      <w:pPr>
        <w:rPr>
          <w:lang w:val="en-US"/>
        </w:rPr>
      </w:pPr>
      <w:r w:rsidRPr="00FA0ABE">
        <w:rPr>
          <w:lang w:val="en-US"/>
        </w:rPr>
        <w:t>Smoking &amp; Tobacco Use. (2017, May 15). Retrieved October 20, 2017, from https://www.cdc.gov/tobacco/data_statistics/fact_sheets/health_effects/effects_cig_smoking/index.htm</w:t>
      </w:r>
    </w:p>
    <w:p w14:paraId="64D17058" w14:textId="77777777" w:rsidR="00FA0ABE" w:rsidRDefault="00FA0ABE"/>
    <w:p w14:paraId="78EABD50" w14:textId="77777777" w:rsidR="00FA0ABE" w:rsidRPr="00FA0ABE" w:rsidRDefault="00FA0ABE" w:rsidP="00FA0ABE">
      <w:pPr>
        <w:rPr>
          <w:lang w:val="en-US"/>
        </w:rPr>
      </w:pPr>
      <w:r w:rsidRPr="00FA0ABE">
        <w:rPr>
          <w:lang w:val="en-US"/>
        </w:rPr>
        <w:t>Hwang, J., &amp; Yun, Z. (2015). Mechanism of psychological distress-driven smoking addiction behavior. </w:t>
      </w:r>
      <w:r w:rsidRPr="00FA0ABE">
        <w:rPr>
          <w:i/>
          <w:iCs/>
          <w:lang w:val="en-US"/>
        </w:rPr>
        <w:t>Journal of Business Research,</w:t>
      </w:r>
      <w:r w:rsidRPr="00FA0ABE">
        <w:rPr>
          <w:lang w:val="en-US"/>
        </w:rPr>
        <w:t> </w:t>
      </w:r>
      <w:r w:rsidRPr="00FA0ABE">
        <w:rPr>
          <w:i/>
          <w:iCs/>
          <w:lang w:val="en-US"/>
        </w:rPr>
        <w:t>68</w:t>
      </w:r>
      <w:r w:rsidRPr="00FA0ABE">
        <w:rPr>
          <w:lang w:val="en-US"/>
        </w:rPr>
        <w:t>(10), 2189-2197. doi:10.1016/j.jbusres.2015.03.019</w:t>
      </w:r>
    </w:p>
    <w:p w14:paraId="260D4FAD" w14:textId="77777777" w:rsidR="009E5AB9" w:rsidRDefault="009E5AB9"/>
    <w:p w14:paraId="67B6550B" w14:textId="77777777" w:rsidR="009E5AB9" w:rsidRDefault="009E5AB9"/>
    <w:p w14:paraId="58E985D9" w14:textId="77777777" w:rsidR="009E5AB9" w:rsidRDefault="009E5AB9"/>
    <w:p w14:paraId="0E2F8B97" w14:textId="77777777" w:rsidR="003E5982" w:rsidRDefault="003E5982" w:rsidP="00DA04AF"/>
    <w:sectPr w:rsidR="003E5982" w:rsidSect="00DE15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71492"/>
    <w:multiLevelType w:val="hybridMultilevel"/>
    <w:tmpl w:val="449A2BFE"/>
    <w:lvl w:ilvl="0" w:tplc="819A91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89E"/>
    <w:rsid w:val="00040A99"/>
    <w:rsid w:val="000F0066"/>
    <w:rsid w:val="003E5982"/>
    <w:rsid w:val="00475B0B"/>
    <w:rsid w:val="005722D2"/>
    <w:rsid w:val="006450C9"/>
    <w:rsid w:val="00685CE4"/>
    <w:rsid w:val="006F3CE7"/>
    <w:rsid w:val="007A6EB9"/>
    <w:rsid w:val="0084791A"/>
    <w:rsid w:val="008F6266"/>
    <w:rsid w:val="00900C0B"/>
    <w:rsid w:val="00990146"/>
    <w:rsid w:val="009B2002"/>
    <w:rsid w:val="009E5AB9"/>
    <w:rsid w:val="00A80090"/>
    <w:rsid w:val="00B52003"/>
    <w:rsid w:val="00B558C1"/>
    <w:rsid w:val="00B75519"/>
    <w:rsid w:val="00B9265D"/>
    <w:rsid w:val="00BB72FD"/>
    <w:rsid w:val="00C76A46"/>
    <w:rsid w:val="00D32357"/>
    <w:rsid w:val="00D54F13"/>
    <w:rsid w:val="00DA04AF"/>
    <w:rsid w:val="00DE1505"/>
    <w:rsid w:val="00E15217"/>
    <w:rsid w:val="00E229C9"/>
    <w:rsid w:val="00E55EC2"/>
    <w:rsid w:val="00ED389E"/>
    <w:rsid w:val="00FA0ABE"/>
    <w:rsid w:val="00FA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758E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89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E5AB9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0A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6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cancer.org/cancer/cancer-causes/tobacco-and-cancer/carcinogens-found-in-tobacco-products.html#references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4</Pages>
  <Words>638</Words>
  <Characters>3639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Jasmeen Dhaliwal</dc:creator>
  <cp:keywords/>
  <dc:description/>
  <cp:lastModifiedBy>Jasmeen Dhaliwal</cp:lastModifiedBy>
  <cp:revision>4</cp:revision>
  <dcterms:created xsi:type="dcterms:W3CDTF">2017-10-20T08:31:00Z</dcterms:created>
  <dcterms:modified xsi:type="dcterms:W3CDTF">2017-10-20T22:55:00Z</dcterms:modified>
</cp:coreProperties>
</file>