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307B" w14:textId="11BA63F0" w:rsidR="000774C4" w:rsidRDefault="000774C4" w:rsidP="000774C4">
      <w:pPr>
        <w:jc w:val="center"/>
        <w:rPr>
          <w:b/>
          <w:bCs/>
          <w:sz w:val="32"/>
          <w:szCs w:val="32"/>
        </w:rPr>
      </w:pPr>
    </w:p>
    <w:p w14:paraId="3698B37F" w14:textId="77777777" w:rsidR="00644458" w:rsidRDefault="00644458" w:rsidP="000774C4">
      <w:pPr>
        <w:jc w:val="center"/>
        <w:rPr>
          <w:b/>
          <w:bCs/>
          <w:sz w:val="32"/>
          <w:szCs w:val="32"/>
        </w:rPr>
      </w:pPr>
    </w:p>
    <w:p w14:paraId="407181E1" w14:textId="41A8C023" w:rsidR="000774C4" w:rsidRPr="00B40A3F" w:rsidRDefault="000774C4" w:rsidP="00270D48">
      <w:pPr>
        <w:jc w:val="center"/>
        <w:rPr>
          <w:b/>
          <w:bCs/>
          <w:sz w:val="28"/>
          <w:szCs w:val="28"/>
        </w:rPr>
      </w:pPr>
      <w:r w:rsidRPr="00B40A3F">
        <w:rPr>
          <w:b/>
          <w:bCs/>
          <w:sz w:val="28"/>
          <w:szCs w:val="28"/>
        </w:rPr>
        <w:t>Feasibility of Hands-On Workshop Courses</w:t>
      </w:r>
    </w:p>
    <w:p w14:paraId="3617FE76" w14:textId="01DFC59A" w:rsidR="000774C4" w:rsidRDefault="000774C4" w:rsidP="00270D48">
      <w:pPr>
        <w:jc w:val="center"/>
        <w:rPr>
          <w:b/>
          <w:bCs/>
          <w:sz w:val="28"/>
          <w:szCs w:val="28"/>
        </w:rPr>
      </w:pPr>
      <w:r w:rsidRPr="00B40A3F">
        <w:rPr>
          <w:b/>
          <w:bCs/>
          <w:sz w:val="28"/>
          <w:szCs w:val="28"/>
        </w:rPr>
        <w:t>for Psychology Undergraduate Students</w:t>
      </w:r>
      <w:r w:rsidR="00B40A3F">
        <w:rPr>
          <w:b/>
          <w:bCs/>
          <w:sz w:val="28"/>
          <w:szCs w:val="28"/>
        </w:rPr>
        <w:t xml:space="preserve"> </w:t>
      </w:r>
      <w:r w:rsidRPr="00B40A3F">
        <w:rPr>
          <w:b/>
          <w:bCs/>
          <w:sz w:val="28"/>
          <w:szCs w:val="28"/>
        </w:rPr>
        <w:t>At UBC</w:t>
      </w:r>
    </w:p>
    <w:p w14:paraId="00AC51FB" w14:textId="5E0C1B9B" w:rsidR="00B40A3F" w:rsidRDefault="00B40A3F" w:rsidP="000774C4">
      <w:pPr>
        <w:jc w:val="center"/>
        <w:rPr>
          <w:b/>
          <w:bCs/>
          <w:sz w:val="28"/>
          <w:szCs w:val="28"/>
        </w:rPr>
      </w:pPr>
    </w:p>
    <w:p w14:paraId="118BE40D" w14:textId="233EA49A" w:rsidR="00644458" w:rsidRDefault="00644458" w:rsidP="000774C4">
      <w:pPr>
        <w:jc w:val="center"/>
        <w:rPr>
          <w:b/>
          <w:bCs/>
          <w:sz w:val="28"/>
          <w:szCs w:val="28"/>
        </w:rPr>
      </w:pPr>
    </w:p>
    <w:p w14:paraId="4603EA66" w14:textId="1B2AE9A7" w:rsidR="00644458" w:rsidRDefault="00644458" w:rsidP="000774C4">
      <w:pPr>
        <w:jc w:val="center"/>
        <w:rPr>
          <w:b/>
          <w:bCs/>
          <w:sz w:val="28"/>
          <w:szCs w:val="28"/>
        </w:rPr>
      </w:pPr>
    </w:p>
    <w:p w14:paraId="58526F54" w14:textId="77777777" w:rsidR="00644458" w:rsidRDefault="00644458" w:rsidP="000774C4">
      <w:pPr>
        <w:jc w:val="center"/>
        <w:rPr>
          <w:b/>
          <w:bCs/>
          <w:sz w:val="28"/>
          <w:szCs w:val="28"/>
        </w:rPr>
      </w:pPr>
    </w:p>
    <w:p w14:paraId="235A3A13" w14:textId="0F398766" w:rsidR="00B40A3F" w:rsidRDefault="00B40A3F" w:rsidP="00270D48">
      <w:pPr>
        <w:spacing w:line="240" w:lineRule="auto"/>
        <w:jc w:val="center"/>
      </w:pPr>
      <w:r>
        <w:t>for</w:t>
      </w:r>
    </w:p>
    <w:p w14:paraId="2D0C1ADD" w14:textId="0C914845" w:rsidR="00B40A3F" w:rsidRDefault="00B40A3F" w:rsidP="00270D48">
      <w:pPr>
        <w:spacing w:line="240" w:lineRule="auto"/>
        <w:jc w:val="center"/>
      </w:pPr>
      <w:r>
        <w:t>Dr. Geoffrey Hall</w:t>
      </w:r>
    </w:p>
    <w:p w14:paraId="3C8E2834" w14:textId="6D519989" w:rsidR="00B40A3F" w:rsidRDefault="00B40A3F" w:rsidP="00270D48">
      <w:pPr>
        <w:spacing w:line="240" w:lineRule="auto"/>
        <w:jc w:val="center"/>
      </w:pPr>
      <w:r>
        <w:t>Psychology Department Head</w:t>
      </w:r>
    </w:p>
    <w:p w14:paraId="6E7C0298" w14:textId="1624E6BE" w:rsidR="00B40A3F" w:rsidRDefault="00B40A3F" w:rsidP="00270D48">
      <w:pPr>
        <w:spacing w:line="240" w:lineRule="auto"/>
        <w:jc w:val="center"/>
      </w:pPr>
      <w:r>
        <w:t>University of British Columbia</w:t>
      </w:r>
    </w:p>
    <w:p w14:paraId="20B4CCC9" w14:textId="2326D52D" w:rsidR="00270D48" w:rsidRDefault="00270D48" w:rsidP="00270D48">
      <w:pPr>
        <w:spacing w:line="240" w:lineRule="auto"/>
        <w:jc w:val="center"/>
      </w:pPr>
      <w:r>
        <w:t>Vancouver, British Columbia</w:t>
      </w:r>
    </w:p>
    <w:p w14:paraId="23CCD287" w14:textId="03B53AD8" w:rsidR="00270D48" w:rsidRDefault="00270D48" w:rsidP="00270D48">
      <w:pPr>
        <w:spacing w:line="240" w:lineRule="auto"/>
        <w:jc w:val="center"/>
      </w:pPr>
    </w:p>
    <w:p w14:paraId="5A9F33FA" w14:textId="2899F0E9" w:rsidR="00270D48" w:rsidRDefault="00270D48" w:rsidP="00270D48">
      <w:pPr>
        <w:spacing w:line="240" w:lineRule="auto"/>
        <w:jc w:val="center"/>
      </w:pPr>
    </w:p>
    <w:p w14:paraId="34BBF47C" w14:textId="299F0AB8" w:rsidR="00270D48" w:rsidRDefault="00270D48" w:rsidP="00270D48">
      <w:pPr>
        <w:spacing w:line="240" w:lineRule="auto"/>
        <w:jc w:val="center"/>
      </w:pPr>
    </w:p>
    <w:p w14:paraId="3FC3EA4F" w14:textId="343213F1" w:rsidR="00644458" w:rsidRDefault="00644458" w:rsidP="00270D48">
      <w:pPr>
        <w:spacing w:line="240" w:lineRule="auto"/>
        <w:jc w:val="center"/>
      </w:pPr>
    </w:p>
    <w:p w14:paraId="0033D46E" w14:textId="77777777" w:rsidR="00644458" w:rsidRDefault="00644458" w:rsidP="00270D48">
      <w:pPr>
        <w:spacing w:line="240" w:lineRule="auto"/>
        <w:jc w:val="center"/>
      </w:pPr>
    </w:p>
    <w:p w14:paraId="556B0E3B" w14:textId="454C4A10" w:rsidR="00270D48" w:rsidRDefault="00644458" w:rsidP="00270D48">
      <w:pPr>
        <w:spacing w:line="240" w:lineRule="auto"/>
        <w:jc w:val="center"/>
      </w:pPr>
      <w:r>
        <w:t>b</w:t>
      </w:r>
      <w:r w:rsidR="00270D48">
        <w:t>y</w:t>
      </w:r>
    </w:p>
    <w:p w14:paraId="5D3EA85A" w14:textId="297392C3" w:rsidR="00270D48" w:rsidRDefault="00270D48" w:rsidP="00270D48">
      <w:pPr>
        <w:spacing w:line="240" w:lineRule="auto"/>
        <w:jc w:val="center"/>
      </w:pPr>
      <w:r>
        <w:t>Jenny Li</w:t>
      </w:r>
    </w:p>
    <w:p w14:paraId="51D207B3" w14:textId="2103851C" w:rsidR="00270D48" w:rsidRDefault="00270D48" w:rsidP="00270D48">
      <w:pPr>
        <w:spacing w:line="240" w:lineRule="auto"/>
        <w:jc w:val="center"/>
      </w:pPr>
      <w:r>
        <w:t>English 301 Student</w:t>
      </w:r>
    </w:p>
    <w:p w14:paraId="1F16536C" w14:textId="368B1E51" w:rsidR="00644458" w:rsidRDefault="00644458" w:rsidP="00270D48">
      <w:pPr>
        <w:spacing w:line="240" w:lineRule="auto"/>
        <w:jc w:val="center"/>
      </w:pPr>
    </w:p>
    <w:p w14:paraId="1216D93A" w14:textId="11984AB5" w:rsidR="00644458" w:rsidRDefault="00644458" w:rsidP="00270D48">
      <w:pPr>
        <w:spacing w:line="240" w:lineRule="auto"/>
        <w:jc w:val="center"/>
      </w:pPr>
    </w:p>
    <w:p w14:paraId="1A76C3EB" w14:textId="5946D0C2" w:rsidR="00644458" w:rsidRDefault="00644458" w:rsidP="00270D48">
      <w:pPr>
        <w:spacing w:line="240" w:lineRule="auto"/>
        <w:jc w:val="center"/>
      </w:pPr>
    </w:p>
    <w:p w14:paraId="0CC379C5" w14:textId="4223457F" w:rsidR="00644458" w:rsidRDefault="00644458" w:rsidP="00270D48">
      <w:pPr>
        <w:spacing w:line="240" w:lineRule="auto"/>
        <w:jc w:val="center"/>
      </w:pPr>
    </w:p>
    <w:p w14:paraId="66B4767A" w14:textId="77777777" w:rsidR="00644458" w:rsidRDefault="00644458" w:rsidP="00270D48">
      <w:pPr>
        <w:spacing w:line="240" w:lineRule="auto"/>
        <w:jc w:val="center"/>
      </w:pPr>
    </w:p>
    <w:p w14:paraId="1CF10634" w14:textId="3B1B8BE9" w:rsidR="00644458" w:rsidRDefault="00644458" w:rsidP="00270D48">
      <w:pPr>
        <w:spacing w:line="240" w:lineRule="auto"/>
        <w:jc w:val="center"/>
      </w:pPr>
      <w:r>
        <w:t>November</w:t>
      </w:r>
      <w:r w:rsidR="004368E3">
        <w:t xml:space="preserve"> 16, 2021</w:t>
      </w:r>
    </w:p>
    <w:p w14:paraId="7739A71E" w14:textId="50DC07D6" w:rsidR="004F2AE9" w:rsidRDefault="004F2AE9" w:rsidP="00270D48">
      <w:pPr>
        <w:spacing w:line="240" w:lineRule="auto"/>
        <w:jc w:val="center"/>
      </w:pPr>
    </w:p>
    <w:sdt>
      <w:sdtPr>
        <w:id w:val="1353613654"/>
        <w:docPartObj>
          <w:docPartGallery w:val="Table of Contents"/>
          <w:docPartUnique/>
        </w:docPartObj>
      </w:sdtPr>
      <w:sdtEndPr>
        <w:rPr>
          <w:rFonts w:eastAsiaTheme="minorEastAsia" w:cs="Times New Roman"/>
          <w:bCs/>
          <w:noProof/>
          <w:color w:val="auto"/>
          <w:sz w:val="24"/>
          <w:szCs w:val="24"/>
          <w:lang w:val="en-CA" w:eastAsia="zh-CN"/>
        </w:rPr>
      </w:sdtEndPr>
      <w:sdtContent>
        <w:p w14:paraId="0FA587A9" w14:textId="3EA057DD" w:rsidR="00871078" w:rsidRDefault="00871078">
          <w:pPr>
            <w:pStyle w:val="TOCHeading"/>
          </w:pPr>
          <w:r>
            <w:t>Contents</w:t>
          </w:r>
        </w:p>
        <w:p w14:paraId="3B4C61A1" w14:textId="26F0C208" w:rsidR="00871078" w:rsidRDefault="00871078">
          <w:pPr>
            <w:pStyle w:val="TOC1"/>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87986911" w:history="1">
            <w:r w:rsidRPr="00972D8A">
              <w:rPr>
                <w:rStyle w:val="Hyperlink"/>
                <w:bCs/>
                <w:noProof/>
              </w:rPr>
              <w:t>Introduction</w:t>
            </w:r>
            <w:r>
              <w:rPr>
                <w:noProof/>
                <w:webHidden/>
              </w:rPr>
              <w:tab/>
            </w:r>
            <w:r>
              <w:rPr>
                <w:noProof/>
                <w:webHidden/>
              </w:rPr>
              <w:fldChar w:fldCharType="begin"/>
            </w:r>
            <w:r>
              <w:rPr>
                <w:noProof/>
                <w:webHidden/>
              </w:rPr>
              <w:instrText xml:space="preserve"> PAGEREF _Toc87986911 \h </w:instrText>
            </w:r>
            <w:r>
              <w:rPr>
                <w:noProof/>
                <w:webHidden/>
              </w:rPr>
            </w:r>
            <w:r>
              <w:rPr>
                <w:noProof/>
                <w:webHidden/>
              </w:rPr>
              <w:fldChar w:fldCharType="separate"/>
            </w:r>
            <w:r>
              <w:rPr>
                <w:noProof/>
                <w:webHidden/>
              </w:rPr>
              <w:t>2</w:t>
            </w:r>
            <w:r>
              <w:rPr>
                <w:noProof/>
                <w:webHidden/>
              </w:rPr>
              <w:fldChar w:fldCharType="end"/>
            </w:r>
          </w:hyperlink>
        </w:p>
        <w:p w14:paraId="7C4A2EEF" w14:textId="7A764D31" w:rsidR="00871078" w:rsidRDefault="00871078">
          <w:pPr>
            <w:pStyle w:val="TOC2"/>
            <w:tabs>
              <w:tab w:val="right" w:leader="dot" w:pos="9350"/>
            </w:tabs>
            <w:rPr>
              <w:rFonts w:asciiTheme="minorHAnsi" w:hAnsiTheme="minorHAnsi" w:cstheme="minorBidi"/>
              <w:noProof/>
              <w:sz w:val="22"/>
              <w:szCs w:val="22"/>
            </w:rPr>
          </w:pPr>
          <w:hyperlink w:anchor="_Toc87986912" w:history="1">
            <w:r w:rsidRPr="00972D8A">
              <w:rPr>
                <w:rStyle w:val="Hyperlink"/>
                <w:noProof/>
              </w:rPr>
              <w:t>Statement of Problem</w:t>
            </w:r>
            <w:r>
              <w:rPr>
                <w:noProof/>
                <w:webHidden/>
              </w:rPr>
              <w:tab/>
            </w:r>
            <w:r>
              <w:rPr>
                <w:noProof/>
                <w:webHidden/>
              </w:rPr>
              <w:fldChar w:fldCharType="begin"/>
            </w:r>
            <w:r>
              <w:rPr>
                <w:noProof/>
                <w:webHidden/>
              </w:rPr>
              <w:instrText xml:space="preserve"> PAGEREF _Toc87986912 \h </w:instrText>
            </w:r>
            <w:r>
              <w:rPr>
                <w:noProof/>
                <w:webHidden/>
              </w:rPr>
            </w:r>
            <w:r>
              <w:rPr>
                <w:noProof/>
                <w:webHidden/>
              </w:rPr>
              <w:fldChar w:fldCharType="separate"/>
            </w:r>
            <w:r>
              <w:rPr>
                <w:noProof/>
                <w:webHidden/>
              </w:rPr>
              <w:t>2</w:t>
            </w:r>
            <w:r>
              <w:rPr>
                <w:noProof/>
                <w:webHidden/>
              </w:rPr>
              <w:fldChar w:fldCharType="end"/>
            </w:r>
          </w:hyperlink>
        </w:p>
        <w:p w14:paraId="44F771AC" w14:textId="6AC25D20" w:rsidR="00871078" w:rsidRDefault="00871078">
          <w:pPr>
            <w:pStyle w:val="TOC2"/>
            <w:tabs>
              <w:tab w:val="right" w:leader="dot" w:pos="9350"/>
            </w:tabs>
            <w:rPr>
              <w:rFonts w:asciiTheme="minorHAnsi" w:hAnsiTheme="minorHAnsi" w:cstheme="minorBidi"/>
              <w:noProof/>
              <w:sz w:val="22"/>
              <w:szCs w:val="22"/>
            </w:rPr>
          </w:pPr>
          <w:hyperlink w:anchor="_Toc87986913" w:history="1">
            <w:r w:rsidRPr="00972D8A">
              <w:rPr>
                <w:rStyle w:val="Hyperlink"/>
                <w:noProof/>
              </w:rPr>
              <w:t>Objective</w:t>
            </w:r>
            <w:r>
              <w:rPr>
                <w:noProof/>
                <w:webHidden/>
              </w:rPr>
              <w:tab/>
            </w:r>
            <w:r>
              <w:rPr>
                <w:noProof/>
                <w:webHidden/>
              </w:rPr>
              <w:fldChar w:fldCharType="begin"/>
            </w:r>
            <w:r>
              <w:rPr>
                <w:noProof/>
                <w:webHidden/>
              </w:rPr>
              <w:instrText xml:space="preserve"> PAGEREF _Toc87986913 \h </w:instrText>
            </w:r>
            <w:r>
              <w:rPr>
                <w:noProof/>
                <w:webHidden/>
              </w:rPr>
            </w:r>
            <w:r>
              <w:rPr>
                <w:noProof/>
                <w:webHidden/>
              </w:rPr>
              <w:fldChar w:fldCharType="separate"/>
            </w:r>
            <w:r>
              <w:rPr>
                <w:noProof/>
                <w:webHidden/>
              </w:rPr>
              <w:t>3</w:t>
            </w:r>
            <w:r>
              <w:rPr>
                <w:noProof/>
                <w:webHidden/>
              </w:rPr>
              <w:fldChar w:fldCharType="end"/>
            </w:r>
          </w:hyperlink>
        </w:p>
        <w:p w14:paraId="63D0AE38" w14:textId="001A3BB1" w:rsidR="00871078" w:rsidRDefault="00871078">
          <w:pPr>
            <w:pStyle w:val="TOC2"/>
            <w:tabs>
              <w:tab w:val="right" w:leader="dot" w:pos="9350"/>
            </w:tabs>
            <w:rPr>
              <w:rFonts w:asciiTheme="minorHAnsi" w:hAnsiTheme="minorHAnsi" w:cstheme="minorBidi"/>
              <w:noProof/>
              <w:sz w:val="22"/>
              <w:szCs w:val="22"/>
            </w:rPr>
          </w:pPr>
          <w:hyperlink w:anchor="_Toc87986914" w:history="1">
            <w:r w:rsidRPr="00972D8A">
              <w:rPr>
                <w:rStyle w:val="Hyperlink"/>
                <w:noProof/>
              </w:rPr>
              <w:t>Scope</w:t>
            </w:r>
            <w:r>
              <w:rPr>
                <w:noProof/>
                <w:webHidden/>
              </w:rPr>
              <w:tab/>
            </w:r>
            <w:r>
              <w:rPr>
                <w:noProof/>
                <w:webHidden/>
              </w:rPr>
              <w:fldChar w:fldCharType="begin"/>
            </w:r>
            <w:r>
              <w:rPr>
                <w:noProof/>
                <w:webHidden/>
              </w:rPr>
              <w:instrText xml:space="preserve"> PAGEREF _Toc87986914 \h </w:instrText>
            </w:r>
            <w:r>
              <w:rPr>
                <w:noProof/>
                <w:webHidden/>
              </w:rPr>
            </w:r>
            <w:r>
              <w:rPr>
                <w:noProof/>
                <w:webHidden/>
              </w:rPr>
              <w:fldChar w:fldCharType="separate"/>
            </w:r>
            <w:r>
              <w:rPr>
                <w:noProof/>
                <w:webHidden/>
              </w:rPr>
              <w:t>3</w:t>
            </w:r>
            <w:r>
              <w:rPr>
                <w:noProof/>
                <w:webHidden/>
              </w:rPr>
              <w:fldChar w:fldCharType="end"/>
            </w:r>
          </w:hyperlink>
        </w:p>
        <w:p w14:paraId="57B89945" w14:textId="287401C0" w:rsidR="00871078" w:rsidRDefault="00871078">
          <w:pPr>
            <w:pStyle w:val="TOC2"/>
            <w:tabs>
              <w:tab w:val="right" w:leader="dot" w:pos="9350"/>
            </w:tabs>
            <w:rPr>
              <w:rFonts w:asciiTheme="minorHAnsi" w:hAnsiTheme="minorHAnsi" w:cstheme="minorBidi"/>
              <w:noProof/>
              <w:sz w:val="22"/>
              <w:szCs w:val="22"/>
            </w:rPr>
          </w:pPr>
          <w:hyperlink w:anchor="_Toc87986915" w:history="1">
            <w:r w:rsidRPr="00972D8A">
              <w:rPr>
                <w:rStyle w:val="Hyperlink"/>
                <w:noProof/>
              </w:rPr>
              <w:t>Sources</w:t>
            </w:r>
            <w:r>
              <w:rPr>
                <w:noProof/>
                <w:webHidden/>
              </w:rPr>
              <w:tab/>
            </w:r>
            <w:r>
              <w:rPr>
                <w:noProof/>
                <w:webHidden/>
              </w:rPr>
              <w:fldChar w:fldCharType="begin"/>
            </w:r>
            <w:r>
              <w:rPr>
                <w:noProof/>
                <w:webHidden/>
              </w:rPr>
              <w:instrText xml:space="preserve"> PAGEREF _Toc87986915 \h </w:instrText>
            </w:r>
            <w:r>
              <w:rPr>
                <w:noProof/>
                <w:webHidden/>
              </w:rPr>
            </w:r>
            <w:r>
              <w:rPr>
                <w:noProof/>
                <w:webHidden/>
              </w:rPr>
              <w:fldChar w:fldCharType="separate"/>
            </w:r>
            <w:r>
              <w:rPr>
                <w:noProof/>
                <w:webHidden/>
              </w:rPr>
              <w:t>4</w:t>
            </w:r>
            <w:r>
              <w:rPr>
                <w:noProof/>
                <w:webHidden/>
              </w:rPr>
              <w:fldChar w:fldCharType="end"/>
            </w:r>
          </w:hyperlink>
        </w:p>
        <w:p w14:paraId="5FDCE0BA" w14:textId="3F231164" w:rsidR="00871078" w:rsidRDefault="00871078">
          <w:pPr>
            <w:pStyle w:val="TOC1"/>
            <w:tabs>
              <w:tab w:val="right" w:leader="dot" w:pos="9350"/>
            </w:tabs>
            <w:rPr>
              <w:rFonts w:asciiTheme="minorHAnsi" w:hAnsiTheme="minorHAnsi" w:cstheme="minorBidi"/>
              <w:noProof/>
              <w:sz w:val="22"/>
              <w:szCs w:val="22"/>
            </w:rPr>
          </w:pPr>
          <w:hyperlink w:anchor="_Toc87986916" w:history="1">
            <w:r w:rsidRPr="00972D8A">
              <w:rPr>
                <w:rStyle w:val="Hyperlink"/>
                <w:bCs/>
                <w:noProof/>
              </w:rPr>
              <w:t>Data Section</w:t>
            </w:r>
            <w:r>
              <w:rPr>
                <w:noProof/>
                <w:webHidden/>
              </w:rPr>
              <w:tab/>
            </w:r>
            <w:r>
              <w:rPr>
                <w:noProof/>
                <w:webHidden/>
              </w:rPr>
              <w:fldChar w:fldCharType="begin"/>
            </w:r>
            <w:r>
              <w:rPr>
                <w:noProof/>
                <w:webHidden/>
              </w:rPr>
              <w:instrText xml:space="preserve"> PAGEREF _Toc87986916 \h </w:instrText>
            </w:r>
            <w:r>
              <w:rPr>
                <w:noProof/>
                <w:webHidden/>
              </w:rPr>
            </w:r>
            <w:r>
              <w:rPr>
                <w:noProof/>
                <w:webHidden/>
              </w:rPr>
              <w:fldChar w:fldCharType="separate"/>
            </w:r>
            <w:r>
              <w:rPr>
                <w:noProof/>
                <w:webHidden/>
              </w:rPr>
              <w:t>4</w:t>
            </w:r>
            <w:r>
              <w:rPr>
                <w:noProof/>
                <w:webHidden/>
              </w:rPr>
              <w:fldChar w:fldCharType="end"/>
            </w:r>
          </w:hyperlink>
        </w:p>
        <w:p w14:paraId="37A638A8" w14:textId="73E65E2C" w:rsidR="00871078" w:rsidRDefault="00871078">
          <w:pPr>
            <w:pStyle w:val="TOC2"/>
            <w:tabs>
              <w:tab w:val="right" w:leader="dot" w:pos="9350"/>
            </w:tabs>
            <w:rPr>
              <w:rFonts w:asciiTheme="minorHAnsi" w:hAnsiTheme="minorHAnsi" w:cstheme="minorBidi"/>
              <w:noProof/>
              <w:sz w:val="22"/>
              <w:szCs w:val="22"/>
            </w:rPr>
          </w:pPr>
          <w:hyperlink w:anchor="_Toc87986917" w:history="1">
            <w:r w:rsidRPr="00972D8A">
              <w:rPr>
                <w:rStyle w:val="Hyperlink"/>
                <w:noProof/>
              </w:rPr>
              <w:t>Introducing Hands-On Psychology Courses</w:t>
            </w:r>
            <w:r>
              <w:rPr>
                <w:noProof/>
                <w:webHidden/>
              </w:rPr>
              <w:tab/>
            </w:r>
            <w:r>
              <w:rPr>
                <w:noProof/>
                <w:webHidden/>
              </w:rPr>
              <w:fldChar w:fldCharType="begin"/>
            </w:r>
            <w:r>
              <w:rPr>
                <w:noProof/>
                <w:webHidden/>
              </w:rPr>
              <w:instrText xml:space="preserve"> PAGEREF _Toc87986917 \h </w:instrText>
            </w:r>
            <w:r>
              <w:rPr>
                <w:noProof/>
                <w:webHidden/>
              </w:rPr>
            </w:r>
            <w:r>
              <w:rPr>
                <w:noProof/>
                <w:webHidden/>
              </w:rPr>
              <w:fldChar w:fldCharType="separate"/>
            </w:r>
            <w:r>
              <w:rPr>
                <w:noProof/>
                <w:webHidden/>
              </w:rPr>
              <w:t>4</w:t>
            </w:r>
            <w:r>
              <w:rPr>
                <w:noProof/>
                <w:webHidden/>
              </w:rPr>
              <w:fldChar w:fldCharType="end"/>
            </w:r>
          </w:hyperlink>
        </w:p>
        <w:p w14:paraId="7ED84CE2" w14:textId="02866D6C" w:rsidR="00871078" w:rsidRDefault="00871078">
          <w:pPr>
            <w:pStyle w:val="TOC3"/>
            <w:tabs>
              <w:tab w:val="right" w:leader="dot" w:pos="9350"/>
            </w:tabs>
            <w:rPr>
              <w:rFonts w:asciiTheme="minorHAnsi" w:hAnsiTheme="minorHAnsi" w:cstheme="minorBidi"/>
              <w:noProof/>
              <w:sz w:val="22"/>
              <w:szCs w:val="22"/>
            </w:rPr>
          </w:pPr>
          <w:hyperlink w:anchor="_Toc87986918" w:history="1">
            <w:r w:rsidRPr="00972D8A">
              <w:rPr>
                <w:rStyle w:val="Hyperlink"/>
                <w:noProof/>
              </w:rPr>
              <w:t>Hands-on courses establishment process.</w:t>
            </w:r>
            <w:r>
              <w:rPr>
                <w:noProof/>
                <w:webHidden/>
              </w:rPr>
              <w:tab/>
            </w:r>
            <w:r>
              <w:rPr>
                <w:noProof/>
                <w:webHidden/>
              </w:rPr>
              <w:fldChar w:fldCharType="begin"/>
            </w:r>
            <w:r>
              <w:rPr>
                <w:noProof/>
                <w:webHidden/>
              </w:rPr>
              <w:instrText xml:space="preserve"> PAGEREF _Toc87986918 \h </w:instrText>
            </w:r>
            <w:r>
              <w:rPr>
                <w:noProof/>
                <w:webHidden/>
              </w:rPr>
            </w:r>
            <w:r>
              <w:rPr>
                <w:noProof/>
                <w:webHidden/>
              </w:rPr>
              <w:fldChar w:fldCharType="separate"/>
            </w:r>
            <w:r>
              <w:rPr>
                <w:noProof/>
                <w:webHidden/>
              </w:rPr>
              <w:t>4</w:t>
            </w:r>
            <w:r>
              <w:rPr>
                <w:noProof/>
                <w:webHidden/>
              </w:rPr>
              <w:fldChar w:fldCharType="end"/>
            </w:r>
          </w:hyperlink>
        </w:p>
        <w:p w14:paraId="4B0A81B9" w14:textId="68EAC10B" w:rsidR="00871078" w:rsidRDefault="00871078">
          <w:pPr>
            <w:pStyle w:val="TOC2"/>
            <w:tabs>
              <w:tab w:val="right" w:leader="dot" w:pos="9350"/>
            </w:tabs>
            <w:rPr>
              <w:rFonts w:asciiTheme="minorHAnsi" w:hAnsiTheme="minorHAnsi" w:cstheme="minorBidi"/>
              <w:noProof/>
              <w:sz w:val="22"/>
              <w:szCs w:val="22"/>
            </w:rPr>
          </w:pPr>
          <w:hyperlink w:anchor="_Toc87986919" w:history="1">
            <w:r w:rsidRPr="00972D8A">
              <w:rPr>
                <w:rStyle w:val="Hyperlink"/>
                <w:noProof/>
              </w:rPr>
              <w:t>Feasibility</w:t>
            </w:r>
            <w:r>
              <w:rPr>
                <w:noProof/>
                <w:webHidden/>
              </w:rPr>
              <w:tab/>
            </w:r>
            <w:r>
              <w:rPr>
                <w:noProof/>
                <w:webHidden/>
              </w:rPr>
              <w:fldChar w:fldCharType="begin"/>
            </w:r>
            <w:r>
              <w:rPr>
                <w:noProof/>
                <w:webHidden/>
              </w:rPr>
              <w:instrText xml:space="preserve"> PAGEREF _Toc87986919 \h </w:instrText>
            </w:r>
            <w:r>
              <w:rPr>
                <w:noProof/>
                <w:webHidden/>
              </w:rPr>
            </w:r>
            <w:r>
              <w:rPr>
                <w:noProof/>
                <w:webHidden/>
              </w:rPr>
              <w:fldChar w:fldCharType="separate"/>
            </w:r>
            <w:r>
              <w:rPr>
                <w:noProof/>
                <w:webHidden/>
              </w:rPr>
              <w:t>6</w:t>
            </w:r>
            <w:r>
              <w:rPr>
                <w:noProof/>
                <w:webHidden/>
              </w:rPr>
              <w:fldChar w:fldCharType="end"/>
            </w:r>
          </w:hyperlink>
        </w:p>
        <w:p w14:paraId="6D1F675A" w14:textId="77092C58" w:rsidR="00871078" w:rsidRDefault="00871078">
          <w:pPr>
            <w:pStyle w:val="TOC2"/>
            <w:tabs>
              <w:tab w:val="right" w:leader="dot" w:pos="9350"/>
            </w:tabs>
            <w:rPr>
              <w:rFonts w:asciiTheme="minorHAnsi" w:hAnsiTheme="minorHAnsi" w:cstheme="minorBidi"/>
              <w:noProof/>
              <w:sz w:val="22"/>
              <w:szCs w:val="22"/>
            </w:rPr>
          </w:pPr>
          <w:hyperlink w:anchor="_Toc87986920" w:history="1">
            <w:r w:rsidRPr="00972D8A">
              <w:rPr>
                <w:rStyle w:val="Hyperlink"/>
                <w:noProof/>
              </w:rPr>
              <w:t>Benefits</w:t>
            </w:r>
            <w:r>
              <w:rPr>
                <w:noProof/>
                <w:webHidden/>
              </w:rPr>
              <w:tab/>
            </w:r>
            <w:r>
              <w:rPr>
                <w:noProof/>
                <w:webHidden/>
              </w:rPr>
              <w:fldChar w:fldCharType="begin"/>
            </w:r>
            <w:r>
              <w:rPr>
                <w:noProof/>
                <w:webHidden/>
              </w:rPr>
              <w:instrText xml:space="preserve"> PAGEREF _Toc87986920 \h </w:instrText>
            </w:r>
            <w:r>
              <w:rPr>
                <w:noProof/>
                <w:webHidden/>
              </w:rPr>
            </w:r>
            <w:r>
              <w:rPr>
                <w:noProof/>
                <w:webHidden/>
              </w:rPr>
              <w:fldChar w:fldCharType="separate"/>
            </w:r>
            <w:r>
              <w:rPr>
                <w:noProof/>
                <w:webHidden/>
              </w:rPr>
              <w:t>8</w:t>
            </w:r>
            <w:r>
              <w:rPr>
                <w:noProof/>
                <w:webHidden/>
              </w:rPr>
              <w:fldChar w:fldCharType="end"/>
            </w:r>
          </w:hyperlink>
        </w:p>
        <w:p w14:paraId="68CCDD08" w14:textId="5E7D69D0" w:rsidR="00871078" w:rsidRDefault="00871078">
          <w:pPr>
            <w:pStyle w:val="TOC3"/>
            <w:tabs>
              <w:tab w:val="right" w:leader="dot" w:pos="9350"/>
            </w:tabs>
            <w:rPr>
              <w:rFonts w:asciiTheme="minorHAnsi" w:hAnsiTheme="minorHAnsi" w:cstheme="minorBidi"/>
              <w:noProof/>
              <w:sz w:val="22"/>
              <w:szCs w:val="22"/>
            </w:rPr>
          </w:pPr>
          <w:hyperlink w:anchor="_Toc87986921" w:history="1">
            <w:r w:rsidRPr="00972D8A">
              <w:rPr>
                <w:rStyle w:val="Hyperlink"/>
                <w:bCs/>
                <w:noProof/>
              </w:rPr>
              <w:t>Workplace Transition.</w:t>
            </w:r>
            <w:r>
              <w:rPr>
                <w:noProof/>
                <w:webHidden/>
              </w:rPr>
              <w:tab/>
            </w:r>
            <w:r>
              <w:rPr>
                <w:noProof/>
                <w:webHidden/>
              </w:rPr>
              <w:fldChar w:fldCharType="begin"/>
            </w:r>
            <w:r>
              <w:rPr>
                <w:noProof/>
                <w:webHidden/>
              </w:rPr>
              <w:instrText xml:space="preserve"> PAGEREF _Toc87986921 \h </w:instrText>
            </w:r>
            <w:r>
              <w:rPr>
                <w:noProof/>
                <w:webHidden/>
              </w:rPr>
            </w:r>
            <w:r>
              <w:rPr>
                <w:noProof/>
                <w:webHidden/>
              </w:rPr>
              <w:fldChar w:fldCharType="separate"/>
            </w:r>
            <w:r>
              <w:rPr>
                <w:noProof/>
                <w:webHidden/>
              </w:rPr>
              <w:t>9</w:t>
            </w:r>
            <w:r>
              <w:rPr>
                <w:noProof/>
                <w:webHidden/>
              </w:rPr>
              <w:fldChar w:fldCharType="end"/>
            </w:r>
          </w:hyperlink>
        </w:p>
        <w:p w14:paraId="16486722" w14:textId="164C4A18" w:rsidR="00871078" w:rsidRDefault="00871078">
          <w:pPr>
            <w:pStyle w:val="TOC2"/>
            <w:tabs>
              <w:tab w:val="right" w:leader="dot" w:pos="9350"/>
            </w:tabs>
            <w:rPr>
              <w:rFonts w:asciiTheme="minorHAnsi" w:hAnsiTheme="minorHAnsi" w:cstheme="minorBidi"/>
              <w:noProof/>
              <w:sz w:val="22"/>
              <w:szCs w:val="22"/>
            </w:rPr>
          </w:pPr>
          <w:hyperlink w:anchor="_Toc87986922" w:history="1">
            <w:r w:rsidRPr="00972D8A">
              <w:rPr>
                <w:rStyle w:val="Hyperlink"/>
                <w:noProof/>
              </w:rPr>
              <w:t>Limitations</w:t>
            </w:r>
            <w:r>
              <w:rPr>
                <w:noProof/>
                <w:webHidden/>
              </w:rPr>
              <w:tab/>
            </w:r>
            <w:r>
              <w:rPr>
                <w:noProof/>
                <w:webHidden/>
              </w:rPr>
              <w:fldChar w:fldCharType="begin"/>
            </w:r>
            <w:r>
              <w:rPr>
                <w:noProof/>
                <w:webHidden/>
              </w:rPr>
              <w:instrText xml:space="preserve"> PAGEREF _Toc87986922 \h </w:instrText>
            </w:r>
            <w:r>
              <w:rPr>
                <w:noProof/>
                <w:webHidden/>
              </w:rPr>
            </w:r>
            <w:r>
              <w:rPr>
                <w:noProof/>
                <w:webHidden/>
              </w:rPr>
              <w:fldChar w:fldCharType="separate"/>
            </w:r>
            <w:r>
              <w:rPr>
                <w:noProof/>
                <w:webHidden/>
              </w:rPr>
              <w:t>9</w:t>
            </w:r>
            <w:r>
              <w:rPr>
                <w:noProof/>
                <w:webHidden/>
              </w:rPr>
              <w:fldChar w:fldCharType="end"/>
            </w:r>
          </w:hyperlink>
        </w:p>
        <w:p w14:paraId="72A9340D" w14:textId="13426429" w:rsidR="00871078" w:rsidRDefault="00871078">
          <w:pPr>
            <w:pStyle w:val="TOC3"/>
            <w:tabs>
              <w:tab w:val="left" w:pos="1100"/>
              <w:tab w:val="right" w:leader="dot" w:pos="9350"/>
            </w:tabs>
            <w:rPr>
              <w:rFonts w:asciiTheme="minorHAnsi" w:hAnsiTheme="minorHAnsi" w:cstheme="minorBidi"/>
              <w:noProof/>
              <w:sz w:val="22"/>
              <w:szCs w:val="22"/>
            </w:rPr>
          </w:pPr>
          <w:hyperlink w:anchor="_Toc87986923" w:history="1">
            <w:r w:rsidRPr="00972D8A">
              <w:rPr>
                <w:rStyle w:val="Hyperlink"/>
                <w:noProof/>
              </w:rPr>
              <w:t>1.</w:t>
            </w:r>
            <w:r>
              <w:rPr>
                <w:rFonts w:asciiTheme="minorHAnsi" w:hAnsiTheme="minorHAnsi" w:cstheme="minorBidi"/>
                <w:noProof/>
                <w:sz w:val="22"/>
                <w:szCs w:val="22"/>
              </w:rPr>
              <w:tab/>
            </w:r>
            <w:r w:rsidRPr="00972D8A">
              <w:rPr>
                <w:rStyle w:val="Hyperlink"/>
                <w:noProof/>
              </w:rPr>
              <w:t>Cost and Tuition.</w:t>
            </w:r>
            <w:r>
              <w:rPr>
                <w:noProof/>
                <w:webHidden/>
              </w:rPr>
              <w:tab/>
            </w:r>
            <w:r>
              <w:rPr>
                <w:noProof/>
                <w:webHidden/>
              </w:rPr>
              <w:fldChar w:fldCharType="begin"/>
            </w:r>
            <w:r>
              <w:rPr>
                <w:noProof/>
                <w:webHidden/>
              </w:rPr>
              <w:instrText xml:space="preserve"> PAGEREF _Toc87986923 \h </w:instrText>
            </w:r>
            <w:r>
              <w:rPr>
                <w:noProof/>
                <w:webHidden/>
              </w:rPr>
            </w:r>
            <w:r>
              <w:rPr>
                <w:noProof/>
                <w:webHidden/>
              </w:rPr>
              <w:fldChar w:fldCharType="separate"/>
            </w:r>
            <w:r>
              <w:rPr>
                <w:noProof/>
                <w:webHidden/>
              </w:rPr>
              <w:t>9</w:t>
            </w:r>
            <w:r>
              <w:rPr>
                <w:noProof/>
                <w:webHidden/>
              </w:rPr>
              <w:fldChar w:fldCharType="end"/>
            </w:r>
          </w:hyperlink>
        </w:p>
        <w:p w14:paraId="603ED979" w14:textId="3A724516" w:rsidR="00871078" w:rsidRDefault="00871078">
          <w:pPr>
            <w:pStyle w:val="TOC3"/>
            <w:tabs>
              <w:tab w:val="left" w:pos="1100"/>
              <w:tab w:val="right" w:leader="dot" w:pos="9350"/>
            </w:tabs>
            <w:rPr>
              <w:rFonts w:asciiTheme="minorHAnsi" w:hAnsiTheme="minorHAnsi" w:cstheme="minorBidi"/>
              <w:noProof/>
              <w:sz w:val="22"/>
              <w:szCs w:val="22"/>
            </w:rPr>
          </w:pPr>
          <w:hyperlink w:anchor="_Toc87986924" w:history="1">
            <w:r w:rsidRPr="00972D8A">
              <w:rPr>
                <w:rStyle w:val="Hyperlink"/>
                <w:noProof/>
              </w:rPr>
              <w:t>2.</w:t>
            </w:r>
            <w:r>
              <w:rPr>
                <w:rFonts w:asciiTheme="minorHAnsi" w:hAnsiTheme="minorHAnsi" w:cstheme="minorBidi"/>
                <w:noProof/>
                <w:sz w:val="22"/>
                <w:szCs w:val="22"/>
              </w:rPr>
              <w:tab/>
            </w:r>
            <w:r w:rsidRPr="00972D8A">
              <w:rPr>
                <w:rStyle w:val="Hyperlink"/>
                <w:noProof/>
              </w:rPr>
              <w:t>Does it Work for Everyone?</w:t>
            </w:r>
            <w:r>
              <w:rPr>
                <w:noProof/>
                <w:webHidden/>
              </w:rPr>
              <w:tab/>
            </w:r>
            <w:r>
              <w:rPr>
                <w:noProof/>
                <w:webHidden/>
              </w:rPr>
              <w:fldChar w:fldCharType="begin"/>
            </w:r>
            <w:r>
              <w:rPr>
                <w:noProof/>
                <w:webHidden/>
              </w:rPr>
              <w:instrText xml:space="preserve"> PAGEREF _Toc87986924 \h </w:instrText>
            </w:r>
            <w:r>
              <w:rPr>
                <w:noProof/>
                <w:webHidden/>
              </w:rPr>
            </w:r>
            <w:r>
              <w:rPr>
                <w:noProof/>
                <w:webHidden/>
              </w:rPr>
              <w:fldChar w:fldCharType="separate"/>
            </w:r>
            <w:r>
              <w:rPr>
                <w:noProof/>
                <w:webHidden/>
              </w:rPr>
              <w:t>10</w:t>
            </w:r>
            <w:r>
              <w:rPr>
                <w:noProof/>
                <w:webHidden/>
              </w:rPr>
              <w:fldChar w:fldCharType="end"/>
            </w:r>
          </w:hyperlink>
        </w:p>
        <w:p w14:paraId="6629CF72" w14:textId="0BDA3F3E" w:rsidR="00871078" w:rsidRDefault="00871078">
          <w:pPr>
            <w:pStyle w:val="TOC1"/>
            <w:tabs>
              <w:tab w:val="right" w:leader="dot" w:pos="9350"/>
            </w:tabs>
            <w:rPr>
              <w:rFonts w:asciiTheme="minorHAnsi" w:hAnsiTheme="minorHAnsi" w:cstheme="minorBidi"/>
              <w:noProof/>
              <w:sz w:val="22"/>
              <w:szCs w:val="22"/>
            </w:rPr>
          </w:pPr>
          <w:hyperlink w:anchor="_Toc87986925" w:history="1">
            <w:r w:rsidRPr="00972D8A">
              <w:rPr>
                <w:rStyle w:val="Hyperlink"/>
                <w:noProof/>
              </w:rPr>
              <w:t>Conclusion</w:t>
            </w:r>
            <w:r>
              <w:rPr>
                <w:noProof/>
                <w:webHidden/>
              </w:rPr>
              <w:tab/>
            </w:r>
            <w:r>
              <w:rPr>
                <w:noProof/>
                <w:webHidden/>
              </w:rPr>
              <w:fldChar w:fldCharType="begin"/>
            </w:r>
            <w:r>
              <w:rPr>
                <w:noProof/>
                <w:webHidden/>
              </w:rPr>
              <w:instrText xml:space="preserve"> PAGEREF _Toc87986925 \h </w:instrText>
            </w:r>
            <w:r>
              <w:rPr>
                <w:noProof/>
                <w:webHidden/>
              </w:rPr>
            </w:r>
            <w:r>
              <w:rPr>
                <w:noProof/>
                <w:webHidden/>
              </w:rPr>
              <w:fldChar w:fldCharType="separate"/>
            </w:r>
            <w:r>
              <w:rPr>
                <w:noProof/>
                <w:webHidden/>
              </w:rPr>
              <w:t>10</w:t>
            </w:r>
            <w:r>
              <w:rPr>
                <w:noProof/>
                <w:webHidden/>
              </w:rPr>
              <w:fldChar w:fldCharType="end"/>
            </w:r>
          </w:hyperlink>
        </w:p>
        <w:p w14:paraId="6D08361B" w14:textId="1210DB4E" w:rsidR="00871078" w:rsidRDefault="00871078">
          <w:pPr>
            <w:pStyle w:val="TOC2"/>
            <w:tabs>
              <w:tab w:val="right" w:leader="dot" w:pos="9350"/>
            </w:tabs>
            <w:rPr>
              <w:rFonts w:asciiTheme="minorHAnsi" w:hAnsiTheme="minorHAnsi" w:cstheme="minorBidi"/>
              <w:noProof/>
              <w:sz w:val="22"/>
              <w:szCs w:val="22"/>
            </w:rPr>
          </w:pPr>
          <w:hyperlink w:anchor="_Toc87986926" w:history="1">
            <w:r w:rsidRPr="00972D8A">
              <w:rPr>
                <w:rStyle w:val="Hyperlink"/>
                <w:noProof/>
              </w:rPr>
              <w:t>Summary of Findings</w:t>
            </w:r>
            <w:r>
              <w:rPr>
                <w:noProof/>
                <w:webHidden/>
              </w:rPr>
              <w:tab/>
            </w:r>
            <w:r>
              <w:rPr>
                <w:noProof/>
                <w:webHidden/>
              </w:rPr>
              <w:fldChar w:fldCharType="begin"/>
            </w:r>
            <w:r>
              <w:rPr>
                <w:noProof/>
                <w:webHidden/>
              </w:rPr>
              <w:instrText xml:space="preserve"> PAGEREF _Toc87986926 \h </w:instrText>
            </w:r>
            <w:r>
              <w:rPr>
                <w:noProof/>
                <w:webHidden/>
              </w:rPr>
            </w:r>
            <w:r>
              <w:rPr>
                <w:noProof/>
                <w:webHidden/>
              </w:rPr>
              <w:fldChar w:fldCharType="separate"/>
            </w:r>
            <w:r>
              <w:rPr>
                <w:noProof/>
                <w:webHidden/>
              </w:rPr>
              <w:t>10</w:t>
            </w:r>
            <w:r>
              <w:rPr>
                <w:noProof/>
                <w:webHidden/>
              </w:rPr>
              <w:fldChar w:fldCharType="end"/>
            </w:r>
          </w:hyperlink>
        </w:p>
        <w:p w14:paraId="6F10A703" w14:textId="1C9F2312" w:rsidR="00871078" w:rsidRDefault="00871078">
          <w:pPr>
            <w:pStyle w:val="TOC2"/>
            <w:tabs>
              <w:tab w:val="right" w:leader="dot" w:pos="9350"/>
            </w:tabs>
            <w:rPr>
              <w:rFonts w:asciiTheme="minorHAnsi" w:hAnsiTheme="minorHAnsi" w:cstheme="minorBidi"/>
              <w:noProof/>
              <w:sz w:val="22"/>
              <w:szCs w:val="22"/>
            </w:rPr>
          </w:pPr>
          <w:hyperlink w:anchor="_Toc87986927" w:history="1">
            <w:r w:rsidRPr="00972D8A">
              <w:rPr>
                <w:rStyle w:val="Hyperlink"/>
                <w:noProof/>
              </w:rPr>
              <w:t>Interpretation of Findings</w:t>
            </w:r>
            <w:r>
              <w:rPr>
                <w:noProof/>
                <w:webHidden/>
              </w:rPr>
              <w:tab/>
            </w:r>
            <w:r>
              <w:rPr>
                <w:noProof/>
                <w:webHidden/>
              </w:rPr>
              <w:fldChar w:fldCharType="begin"/>
            </w:r>
            <w:r>
              <w:rPr>
                <w:noProof/>
                <w:webHidden/>
              </w:rPr>
              <w:instrText xml:space="preserve"> PAGEREF _Toc87986927 \h </w:instrText>
            </w:r>
            <w:r>
              <w:rPr>
                <w:noProof/>
                <w:webHidden/>
              </w:rPr>
            </w:r>
            <w:r>
              <w:rPr>
                <w:noProof/>
                <w:webHidden/>
              </w:rPr>
              <w:fldChar w:fldCharType="separate"/>
            </w:r>
            <w:r>
              <w:rPr>
                <w:noProof/>
                <w:webHidden/>
              </w:rPr>
              <w:t>11</w:t>
            </w:r>
            <w:r>
              <w:rPr>
                <w:noProof/>
                <w:webHidden/>
              </w:rPr>
              <w:fldChar w:fldCharType="end"/>
            </w:r>
          </w:hyperlink>
        </w:p>
        <w:p w14:paraId="6CE40C02" w14:textId="6FB5EDB4" w:rsidR="00871078" w:rsidRDefault="00871078">
          <w:pPr>
            <w:pStyle w:val="TOC2"/>
            <w:tabs>
              <w:tab w:val="right" w:leader="dot" w:pos="9350"/>
            </w:tabs>
            <w:rPr>
              <w:rFonts w:asciiTheme="minorHAnsi" w:hAnsiTheme="minorHAnsi" w:cstheme="minorBidi"/>
              <w:noProof/>
              <w:sz w:val="22"/>
              <w:szCs w:val="22"/>
            </w:rPr>
          </w:pPr>
          <w:hyperlink w:anchor="_Toc87986928" w:history="1">
            <w:r w:rsidRPr="00972D8A">
              <w:rPr>
                <w:rStyle w:val="Hyperlink"/>
                <w:noProof/>
              </w:rPr>
              <w:t>Recommendations</w:t>
            </w:r>
            <w:r>
              <w:rPr>
                <w:noProof/>
                <w:webHidden/>
              </w:rPr>
              <w:tab/>
            </w:r>
            <w:r>
              <w:rPr>
                <w:noProof/>
                <w:webHidden/>
              </w:rPr>
              <w:fldChar w:fldCharType="begin"/>
            </w:r>
            <w:r>
              <w:rPr>
                <w:noProof/>
                <w:webHidden/>
              </w:rPr>
              <w:instrText xml:space="preserve"> PAGEREF _Toc87986928 \h </w:instrText>
            </w:r>
            <w:r>
              <w:rPr>
                <w:noProof/>
                <w:webHidden/>
              </w:rPr>
            </w:r>
            <w:r>
              <w:rPr>
                <w:noProof/>
                <w:webHidden/>
              </w:rPr>
              <w:fldChar w:fldCharType="separate"/>
            </w:r>
            <w:r>
              <w:rPr>
                <w:noProof/>
                <w:webHidden/>
              </w:rPr>
              <w:t>11</w:t>
            </w:r>
            <w:r>
              <w:rPr>
                <w:noProof/>
                <w:webHidden/>
              </w:rPr>
              <w:fldChar w:fldCharType="end"/>
            </w:r>
          </w:hyperlink>
        </w:p>
        <w:p w14:paraId="5C52237A" w14:textId="2DE44A28" w:rsidR="00871078" w:rsidRPr="00871078" w:rsidRDefault="00871078">
          <w:pPr>
            <w:rPr>
              <w:b/>
              <w:bCs/>
              <w:noProof/>
            </w:rPr>
          </w:pPr>
          <w:r>
            <w:rPr>
              <w:b/>
              <w:bCs/>
              <w:noProof/>
            </w:rPr>
            <w:fldChar w:fldCharType="end"/>
          </w:r>
        </w:p>
      </w:sdtContent>
    </w:sdt>
    <w:p w14:paraId="784284BB" w14:textId="0FE162B8" w:rsidR="00724D83" w:rsidRDefault="00724D83" w:rsidP="00724D83">
      <w:pPr>
        <w:pStyle w:val="TableofFigures"/>
        <w:tabs>
          <w:tab w:val="right" w:leader="dot" w:pos="9350"/>
        </w:tabs>
        <w:jc w:val="center"/>
        <w:rPr>
          <w:b/>
          <w:bCs/>
        </w:rPr>
      </w:pPr>
      <w:r>
        <w:rPr>
          <w:b/>
          <w:bCs/>
        </w:rPr>
        <w:t>Figures and Tables</w:t>
      </w:r>
    </w:p>
    <w:p w14:paraId="5494E830" w14:textId="77777777" w:rsidR="00724D83" w:rsidRPr="00724D83" w:rsidRDefault="00724D83" w:rsidP="00724D83"/>
    <w:p w14:paraId="27B90275" w14:textId="2AEDFCCE" w:rsidR="00C370D5" w:rsidRDefault="00871078">
      <w:pPr>
        <w:pStyle w:val="TableofFigures"/>
        <w:tabs>
          <w:tab w:val="right" w:leader="dot" w:pos="9350"/>
        </w:tabs>
        <w:rPr>
          <w:rFonts w:asciiTheme="minorHAnsi" w:hAnsiTheme="minorHAnsi" w:cstheme="minorBidi"/>
          <w:noProof/>
          <w:sz w:val="22"/>
          <w:szCs w:val="22"/>
        </w:rPr>
      </w:pPr>
      <w:r>
        <w:fldChar w:fldCharType="begin"/>
      </w:r>
      <w:r>
        <w:instrText xml:space="preserve"> TOC \h \z \c "Figure" </w:instrText>
      </w:r>
      <w:r>
        <w:fldChar w:fldCharType="separate"/>
      </w:r>
      <w:hyperlink w:anchor="_Toc87988167" w:history="1">
        <w:r w:rsidR="00C370D5" w:rsidRPr="00834E29">
          <w:rPr>
            <w:rStyle w:val="Hyperlink"/>
            <w:b/>
            <w:bCs/>
            <w:noProof/>
          </w:rPr>
          <w:t>Figure 1</w:t>
        </w:r>
        <w:r w:rsidR="00C370D5" w:rsidRPr="00834E29">
          <w:rPr>
            <w:rStyle w:val="Hyperlink"/>
            <w:noProof/>
            <w:color w:val="056AD0" w:themeColor="hyperlink" w:themeTint="F2"/>
          </w:rPr>
          <w:t xml:space="preserve"> Hands on courses establishment process</w:t>
        </w:r>
        <w:r w:rsidR="00C370D5">
          <w:rPr>
            <w:noProof/>
            <w:webHidden/>
          </w:rPr>
          <w:tab/>
        </w:r>
        <w:r w:rsidR="00C370D5">
          <w:rPr>
            <w:noProof/>
            <w:webHidden/>
          </w:rPr>
          <w:fldChar w:fldCharType="begin"/>
        </w:r>
        <w:r w:rsidR="00C370D5">
          <w:rPr>
            <w:noProof/>
            <w:webHidden/>
          </w:rPr>
          <w:instrText xml:space="preserve"> PAGEREF _Toc87988167 \h </w:instrText>
        </w:r>
        <w:r w:rsidR="00C370D5">
          <w:rPr>
            <w:noProof/>
            <w:webHidden/>
          </w:rPr>
        </w:r>
        <w:r w:rsidR="00C370D5">
          <w:rPr>
            <w:noProof/>
            <w:webHidden/>
          </w:rPr>
          <w:fldChar w:fldCharType="separate"/>
        </w:r>
        <w:r w:rsidR="00C370D5">
          <w:rPr>
            <w:noProof/>
            <w:webHidden/>
          </w:rPr>
          <w:t>5</w:t>
        </w:r>
        <w:r w:rsidR="00C370D5">
          <w:rPr>
            <w:noProof/>
            <w:webHidden/>
          </w:rPr>
          <w:fldChar w:fldCharType="end"/>
        </w:r>
      </w:hyperlink>
    </w:p>
    <w:p w14:paraId="7FA0184B" w14:textId="266A8B88" w:rsidR="00C370D5" w:rsidRDefault="00C370D5">
      <w:pPr>
        <w:pStyle w:val="TableofFigures"/>
        <w:tabs>
          <w:tab w:val="right" w:leader="dot" w:pos="9350"/>
        </w:tabs>
        <w:rPr>
          <w:rFonts w:asciiTheme="minorHAnsi" w:hAnsiTheme="minorHAnsi" w:cstheme="minorBidi"/>
          <w:noProof/>
          <w:sz w:val="22"/>
          <w:szCs w:val="22"/>
        </w:rPr>
      </w:pPr>
      <w:hyperlink w:anchor="_Toc87988168" w:history="1">
        <w:r w:rsidRPr="00834E29">
          <w:rPr>
            <w:rStyle w:val="Hyperlink"/>
            <w:b/>
            <w:bCs/>
            <w:noProof/>
          </w:rPr>
          <w:t>Figure 2</w:t>
        </w:r>
        <w:r w:rsidRPr="00834E29">
          <w:rPr>
            <w:rStyle w:val="Hyperlink"/>
            <w:noProof/>
          </w:rPr>
          <w:t xml:space="preserve"> Graph of data for satisfaction level of psychology courses</w:t>
        </w:r>
        <w:r>
          <w:rPr>
            <w:noProof/>
            <w:webHidden/>
          </w:rPr>
          <w:tab/>
        </w:r>
        <w:r>
          <w:rPr>
            <w:noProof/>
            <w:webHidden/>
          </w:rPr>
          <w:fldChar w:fldCharType="begin"/>
        </w:r>
        <w:r>
          <w:rPr>
            <w:noProof/>
            <w:webHidden/>
          </w:rPr>
          <w:instrText xml:space="preserve"> PAGEREF _Toc87988168 \h </w:instrText>
        </w:r>
        <w:r>
          <w:rPr>
            <w:noProof/>
            <w:webHidden/>
          </w:rPr>
        </w:r>
        <w:r>
          <w:rPr>
            <w:noProof/>
            <w:webHidden/>
          </w:rPr>
          <w:fldChar w:fldCharType="separate"/>
        </w:r>
        <w:r>
          <w:rPr>
            <w:noProof/>
            <w:webHidden/>
          </w:rPr>
          <w:t>6</w:t>
        </w:r>
        <w:r>
          <w:rPr>
            <w:noProof/>
            <w:webHidden/>
          </w:rPr>
          <w:fldChar w:fldCharType="end"/>
        </w:r>
      </w:hyperlink>
    </w:p>
    <w:p w14:paraId="3BD0F4A0" w14:textId="7D3487C5" w:rsidR="00C370D5" w:rsidRDefault="00C370D5">
      <w:pPr>
        <w:pStyle w:val="TableofFigures"/>
        <w:tabs>
          <w:tab w:val="right" w:leader="dot" w:pos="9350"/>
        </w:tabs>
        <w:rPr>
          <w:rFonts w:asciiTheme="minorHAnsi" w:hAnsiTheme="minorHAnsi" w:cstheme="minorBidi"/>
          <w:noProof/>
          <w:sz w:val="22"/>
          <w:szCs w:val="22"/>
        </w:rPr>
      </w:pPr>
      <w:hyperlink w:anchor="_Toc87988169" w:history="1">
        <w:r w:rsidRPr="00834E29">
          <w:rPr>
            <w:rStyle w:val="Hyperlink"/>
            <w:b/>
            <w:bCs/>
            <w:noProof/>
          </w:rPr>
          <w:t>Figure 3</w:t>
        </w:r>
        <w:r w:rsidRPr="00834E29">
          <w:rPr>
            <w:rStyle w:val="Hyperlink"/>
            <w:noProof/>
          </w:rPr>
          <w:t xml:space="preserve"> Graph of data for extent of post-graduate plans</w:t>
        </w:r>
        <w:r>
          <w:rPr>
            <w:noProof/>
            <w:webHidden/>
          </w:rPr>
          <w:tab/>
        </w:r>
        <w:r>
          <w:rPr>
            <w:noProof/>
            <w:webHidden/>
          </w:rPr>
          <w:fldChar w:fldCharType="begin"/>
        </w:r>
        <w:r>
          <w:rPr>
            <w:noProof/>
            <w:webHidden/>
          </w:rPr>
          <w:instrText xml:space="preserve"> PAGEREF _Toc87988169 \h </w:instrText>
        </w:r>
        <w:r>
          <w:rPr>
            <w:noProof/>
            <w:webHidden/>
          </w:rPr>
        </w:r>
        <w:r>
          <w:rPr>
            <w:noProof/>
            <w:webHidden/>
          </w:rPr>
          <w:fldChar w:fldCharType="separate"/>
        </w:r>
        <w:r>
          <w:rPr>
            <w:noProof/>
            <w:webHidden/>
          </w:rPr>
          <w:t>6</w:t>
        </w:r>
        <w:r>
          <w:rPr>
            <w:noProof/>
            <w:webHidden/>
          </w:rPr>
          <w:fldChar w:fldCharType="end"/>
        </w:r>
      </w:hyperlink>
    </w:p>
    <w:p w14:paraId="5A456FDF" w14:textId="6D51014B" w:rsidR="00C370D5" w:rsidRDefault="00C370D5">
      <w:pPr>
        <w:pStyle w:val="TableofFigures"/>
        <w:tabs>
          <w:tab w:val="right" w:leader="dot" w:pos="9350"/>
        </w:tabs>
        <w:rPr>
          <w:rFonts w:asciiTheme="minorHAnsi" w:hAnsiTheme="minorHAnsi" w:cstheme="minorBidi"/>
          <w:noProof/>
          <w:sz w:val="22"/>
          <w:szCs w:val="22"/>
        </w:rPr>
      </w:pPr>
      <w:hyperlink w:anchor="_Toc87988170" w:history="1">
        <w:r w:rsidRPr="00834E29">
          <w:rPr>
            <w:rStyle w:val="Hyperlink"/>
            <w:b/>
            <w:bCs/>
            <w:noProof/>
          </w:rPr>
          <w:t>Figure 4</w:t>
        </w:r>
        <w:r w:rsidRPr="00834E29">
          <w:rPr>
            <w:rStyle w:val="Hyperlink"/>
            <w:noProof/>
          </w:rPr>
          <w:t xml:space="preserve"> Graph of data for interest in hands-on workshops</w:t>
        </w:r>
        <w:r>
          <w:rPr>
            <w:noProof/>
            <w:webHidden/>
          </w:rPr>
          <w:tab/>
        </w:r>
        <w:r>
          <w:rPr>
            <w:noProof/>
            <w:webHidden/>
          </w:rPr>
          <w:fldChar w:fldCharType="begin"/>
        </w:r>
        <w:r>
          <w:rPr>
            <w:noProof/>
            <w:webHidden/>
          </w:rPr>
          <w:instrText xml:space="preserve"> PAGEREF _Toc87988170 \h </w:instrText>
        </w:r>
        <w:r>
          <w:rPr>
            <w:noProof/>
            <w:webHidden/>
          </w:rPr>
        </w:r>
        <w:r>
          <w:rPr>
            <w:noProof/>
            <w:webHidden/>
          </w:rPr>
          <w:fldChar w:fldCharType="separate"/>
        </w:r>
        <w:r>
          <w:rPr>
            <w:noProof/>
            <w:webHidden/>
          </w:rPr>
          <w:t>7</w:t>
        </w:r>
        <w:r>
          <w:rPr>
            <w:noProof/>
            <w:webHidden/>
          </w:rPr>
          <w:fldChar w:fldCharType="end"/>
        </w:r>
      </w:hyperlink>
    </w:p>
    <w:p w14:paraId="34E19E5F" w14:textId="4E93FB4B" w:rsidR="00C370D5" w:rsidRDefault="00C370D5">
      <w:pPr>
        <w:pStyle w:val="TableofFigures"/>
        <w:tabs>
          <w:tab w:val="right" w:leader="dot" w:pos="9350"/>
        </w:tabs>
        <w:rPr>
          <w:rFonts w:asciiTheme="minorHAnsi" w:hAnsiTheme="minorHAnsi" w:cstheme="minorBidi"/>
          <w:noProof/>
          <w:sz w:val="22"/>
          <w:szCs w:val="22"/>
        </w:rPr>
      </w:pPr>
      <w:hyperlink w:anchor="_Toc87988171" w:history="1">
        <w:r w:rsidRPr="00834E29">
          <w:rPr>
            <w:rStyle w:val="Hyperlink"/>
            <w:b/>
            <w:bCs/>
            <w:noProof/>
          </w:rPr>
          <w:t>Figure 5</w:t>
        </w:r>
        <w:r w:rsidRPr="00834E29">
          <w:rPr>
            <w:rStyle w:val="Hyperlink"/>
            <w:noProof/>
          </w:rPr>
          <w:t xml:space="preserve"> Graph of data for whether or not participants believe hands-on workshops would improve learning experiences at UBC</w:t>
        </w:r>
        <w:r>
          <w:rPr>
            <w:noProof/>
            <w:webHidden/>
          </w:rPr>
          <w:tab/>
        </w:r>
        <w:r>
          <w:rPr>
            <w:noProof/>
            <w:webHidden/>
          </w:rPr>
          <w:fldChar w:fldCharType="begin"/>
        </w:r>
        <w:r>
          <w:rPr>
            <w:noProof/>
            <w:webHidden/>
          </w:rPr>
          <w:instrText xml:space="preserve"> PAGEREF _Toc87988171 \h </w:instrText>
        </w:r>
        <w:r>
          <w:rPr>
            <w:noProof/>
            <w:webHidden/>
          </w:rPr>
        </w:r>
        <w:r>
          <w:rPr>
            <w:noProof/>
            <w:webHidden/>
          </w:rPr>
          <w:fldChar w:fldCharType="separate"/>
        </w:r>
        <w:r>
          <w:rPr>
            <w:noProof/>
            <w:webHidden/>
          </w:rPr>
          <w:t>7</w:t>
        </w:r>
        <w:r>
          <w:rPr>
            <w:noProof/>
            <w:webHidden/>
          </w:rPr>
          <w:fldChar w:fldCharType="end"/>
        </w:r>
      </w:hyperlink>
    </w:p>
    <w:p w14:paraId="4E856C9E" w14:textId="66FC48B9" w:rsidR="00C370D5" w:rsidRDefault="00C370D5">
      <w:pPr>
        <w:pStyle w:val="TableofFigures"/>
        <w:tabs>
          <w:tab w:val="right" w:leader="dot" w:pos="9350"/>
        </w:tabs>
        <w:rPr>
          <w:rFonts w:asciiTheme="minorHAnsi" w:hAnsiTheme="minorHAnsi" w:cstheme="minorBidi"/>
          <w:noProof/>
          <w:sz w:val="22"/>
          <w:szCs w:val="22"/>
        </w:rPr>
      </w:pPr>
      <w:hyperlink w:anchor="_Toc87988172" w:history="1">
        <w:r w:rsidRPr="00834E29">
          <w:rPr>
            <w:rStyle w:val="Hyperlink"/>
            <w:b/>
            <w:bCs/>
            <w:noProof/>
          </w:rPr>
          <w:t>Figure 6</w:t>
        </w:r>
        <w:r w:rsidRPr="00834E29">
          <w:rPr>
            <w:rStyle w:val="Hyperlink"/>
            <w:noProof/>
          </w:rPr>
          <w:t xml:space="preserve"> Hands-on learning benefits</w:t>
        </w:r>
        <w:r>
          <w:rPr>
            <w:noProof/>
            <w:webHidden/>
          </w:rPr>
          <w:tab/>
        </w:r>
        <w:r>
          <w:rPr>
            <w:noProof/>
            <w:webHidden/>
          </w:rPr>
          <w:fldChar w:fldCharType="begin"/>
        </w:r>
        <w:r>
          <w:rPr>
            <w:noProof/>
            <w:webHidden/>
          </w:rPr>
          <w:instrText xml:space="preserve"> PAGEREF _Toc87988172 \h </w:instrText>
        </w:r>
        <w:r>
          <w:rPr>
            <w:noProof/>
            <w:webHidden/>
          </w:rPr>
        </w:r>
        <w:r>
          <w:rPr>
            <w:noProof/>
            <w:webHidden/>
          </w:rPr>
          <w:fldChar w:fldCharType="separate"/>
        </w:r>
        <w:r>
          <w:rPr>
            <w:noProof/>
            <w:webHidden/>
          </w:rPr>
          <w:t>8</w:t>
        </w:r>
        <w:r>
          <w:rPr>
            <w:noProof/>
            <w:webHidden/>
          </w:rPr>
          <w:fldChar w:fldCharType="end"/>
        </w:r>
      </w:hyperlink>
    </w:p>
    <w:p w14:paraId="24256FEA" w14:textId="6FA4B586" w:rsidR="004F2AE9" w:rsidRDefault="00871078" w:rsidP="00871078">
      <w:pPr>
        <w:ind w:left="720"/>
        <w:jc w:val="center"/>
      </w:pPr>
      <w:r>
        <w:fldChar w:fldCharType="end"/>
      </w:r>
      <w:r w:rsidR="004F2AE9">
        <w:br w:type="page"/>
      </w:r>
    </w:p>
    <w:p w14:paraId="3361FAB7" w14:textId="77777777" w:rsidR="00270D48" w:rsidRDefault="00270D48" w:rsidP="00270D48">
      <w:pPr>
        <w:spacing w:line="240" w:lineRule="auto"/>
        <w:jc w:val="center"/>
      </w:pPr>
    </w:p>
    <w:p w14:paraId="121B45F7" w14:textId="69C64CFF" w:rsidR="008976B8" w:rsidRPr="002C6E2C" w:rsidRDefault="008976B8" w:rsidP="002C6E2C">
      <w:pPr>
        <w:pStyle w:val="Heading1"/>
        <w:rPr>
          <w:rFonts w:cs="Times New Roman"/>
          <w:b w:val="0"/>
          <w:bCs/>
          <w:szCs w:val="28"/>
        </w:rPr>
      </w:pPr>
      <w:bookmarkStart w:id="0" w:name="_Toc87986911"/>
      <w:r w:rsidRPr="002C6E2C">
        <w:rPr>
          <w:rFonts w:cs="Times New Roman"/>
          <w:b w:val="0"/>
          <w:bCs/>
          <w:szCs w:val="28"/>
        </w:rPr>
        <w:t>Introduction</w:t>
      </w:r>
      <w:bookmarkEnd w:id="0"/>
    </w:p>
    <w:p w14:paraId="7784C4D3" w14:textId="77777777" w:rsidR="002C6E2C" w:rsidRPr="002C6E2C" w:rsidRDefault="002C6E2C" w:rsidP="002C6E2C"/>
    <w:p w14:paraId="31972BB4" w14:textId="63B22A4D" w:rsidR="008976B8" w:rsidRPr="00D25381" w:rsidRDefault="00A7709B" w:rsidP="002C6E2C">
      <w:pPr>
        <w:spacing w:line="480" w:lineRule="auto"/>
        <w:rPr>
          <w:shd w:val="clear" w:color="auto" w:fill="FFFFFF"/>
        </w:rPr>
      </w:pPr>
      <w:r w:rsidRPr="00D25381">
        <w:rPr>
          <w:shd w:val="clear" w:color="auto" w:fill="FFFFFF"/>
        </w:rPr>
        <w:t>With nearly 2,000 students, psychology is the most popular major for undergraduate students at UBC. Psychology is an increasingly valuable discipline and many students are drawn to the engaging courses offered at UBC. Additionally, declaring a major in psychology is simple, with no high GPA requirement and no limit to the number of intakes. However, unlike other more traditional disciplines like biology, computer science, or English, many psychology majors do not have a solid career plan. The extensive variety of career options available for psychology graduates can be confusing and psychology majors can feel very lost as to which career path is the right one for them. Despite the prestige of UBC’s psychology program, psychology undergraduate students often feel unprepared and insecure about their future.</w:t>
      </w:r>
    </w:p>
    <w:p w14:paraId="71B81962" w14:textId="37970B26" w:rsidR="004E2626" w:rsidRPr="004E2626" w:rsidRDefault="00A7709B" w:rsidP="00871078">
      <w:pPr>
        <w:pStyle w:val="Heading2"/>
      </w:pPr>
      <w:r>
        <w:t xml:space="preserve"> </w:t>
      </w:r>
      <w:bookmarkStart w:id="1" w:name="_Toc87986912"/>
      <w:r w:rsidR="004E2626">
        <w:t>Statement of Problem</w:t>
      </w:r>
      <w:bookmarkEnd w:id="1"/>
    </w:p>
    <w:p w14:paraId="0B8E6E5D" w14:textId="601D83C7" w:rsidR="004E2626" w:rsidRDefault="00A7709B" w:rsidP="00A7709B">
      <w:pPr>
        <w:spacing w:line="480" w:lineRule="auto"/>
      </w:pPr>
      <w:r w:rsidRPr="00A7709B">
        <w:t>There are many psychology subfield courses offered at UBC, from social psychology, clinical psychology, to cognitive psychology. These are introductory courses, based on technical learning that takes place mainly in a classroom. Most psychology courses only consist of lectures, with no accompanying lab or seminar time like many other disciplines at UBC. While course content may be interesting and professors may facilitate enthusiasm in the subject, after the conclusion of a very short introductory course in a psychology subdiscipline, students have only scraped the top layer of knowledge of that subject</w:t>
      </w:r>
      <w:r w:rsidR="004E2626">
        <w:t>. This leads to several issues, including</w:t>
      </w:r>
      <w:r w:rsidR="00652E13">
        <w:t>:</w:t>
      </w:r>
    </w:p>
    <w:p w14:paraId="67555111" w14:textId="6D02AC8B" w:rsidR="00652E13" w:rsidRDefault="00652E13" w:rsidP="00652E13">
      <w:pPr>
        <w:pStyle w:val="ListParagraph"/>
        <w:numPr>
          <w:ilvl w:val="0"/>
          <w:numId w:val="3"/>
        </w:numPr>
        <w:spacing w:line="480" w:lineRule="auto"/>
      </w:pPr>
      <w:r>
        <w:t>Fe</w:t>
      </w:r>
      <w:r w:rsidRPr="00A7709B">
        <w:t>w opportunities for students to physically demonstrate what they have learned</w:t>
      </w:r>
    </w:p>
    <w:p w14:paraId="639E5344" w14:textId="4410B5ED" w:rsidR="004E2626" w:rsidRDefault="00A7709B" w:rsidP="004E2626">
      <w:pPr>
        <w:pStyle w:val="ListParagraph"/>
        <w:numPr>
          <w:ilvl w:val="0"/>
          <w:numId w:val="3"/>
        </w:numPr>
        <w:spacing w:line="480" w:lineRule="auto"/>
      </w:pPr>
      <w:r w:rsidRPr="00A7709B">
        <w:t xml:space="preserve"> </w:t>
      </w:r>
      <w:r w:rsidR="00652E13">
        <w:t xml:space="preserve">Lack of </w:t>
      </w:r>
      <w:r w:rsidRPr="00A7709B">
        <w:t>ability to apply the material outside the classroom</w:t>
      </w:r>
      <w:r w:rsidR="00652E13">
        <w:t xml:space="preserve"> </w:t>
      </w:r>
    </w:p>
    <w:p w14:paraId="16AA0A80" w14:textId="77777777" w:rsidR="00652E13" w:rsidRDefault="00A7709B" w:rsidP="004E2626">
      <w:pPr>
        <w:pStyle w:val="ListParagraph"/>
        <w:numPr>
          <w:ilvl w:val="0"/>
          <w:numId w:val="3"/>
        </w:numPr>
        <w:spacing w:line="480" w:lineRule="auto"/>
      </w:pPr>
      <w:r w:rsidRPr="00A7709B">
        <w:t xml:space="preserve"> </w:t>
      </w:r>
      <w:r w:rsidR="00652E13">
        <w:t xml:space="preserve">Difficulty </w:t>
      </w:r>
      <w:r w:rsidRPr="00A7709B">
        <w:t>seeking employment after graduation due to confusion as to which psychology-related career better suits them</w:t>
      </w:r>
    </w:p>
    <w:p w14:paraId="6CA8DD14" w14:textId="009CB3CA" w:rsidR="00A7709B" w:rsidRPr="00A7709B" w:rsidRDefault="00A7709B" w:rsidP="00652E13">
      <w:pPr>
        <w:spacing w:line="480" w:lineRule="auto"/>
        <w:ind w:left="360"/>
      </w:pPr>
      <w:r w:rsidRPr="00A7709B">
        <w:lastRenderedPageBreak/>
        <w:t>Although inter</w:t>
      </w:r>
      <w:r>
        <w:t>n</w:t>
      </w:r>
      <w:r w:rsidRPr="00A7709B">
        <w:t>ships and co-op programs are available, spaces are limited and is gated by cumulative GPA. These programs also require a significant amount of availability outside of class time, which not every student is able to spare. Due to the exclusive nature of internships and co-op programs, they do not benefit the general population of psychology undergraduates. Many psychology majors may graduate feeling very clueless because they lack of relevant work experience.</w:t>
      </w:r>
    </w:p>
    <w:p w14:paraId="4078BD0E" w14:textId="38599D87" w:rsidR="00652E13" w:rsidRPr="00652E13" w:rsidRDefault="00652E13" w:rsidP="00871078">
      <w:pPr>
        <w:pStyle w:val="Heading2"/>
      </w:pPr>
      <w:bookmarkStart w:id="2" w:name="_Toc87986913"/>
      <w:r>
        <w:t>Objective</w:t>
      </w:r>
      <w:bookmarkEnd w:id="2"/>
    </w:p>
    <w:p w14:paraId="76458BAB" w14:textId="7BBDEEA2" w:rsidR="001C3D7C" w:rsidRDefault="00F00688" w:rsidP="008976B8">
      <w:pPr>
        <w:spacing w:line="480" w:lineRule="auto"/>
      </w:pPr>
      <w:r>
        <w:t>This proposal examines the</w:t>
      </w:r>
      <w:r w:rsidR="001C3D7C">
        <w:t xml:space="preserve"> current learning experience of psychology undergrads at UBC. It then offers the solution of</w:t>
      </w:r>
      <w:r>
        <w:t xml:space="preserve"> establishing hands-on workshops to better prepare psychology students for their future. </w:t>
      </w:r>
    </w:p>
    <w:p w14:paraId="65DE21E6" w14:textId="790B04F2" w:rsidR="00652E13" w:rsidRPr="00652E13" w:rsidRDefault="00652E13" w:rsidP="00871078">
      <w:pPr>
        <w:pStyle w:val="Heading2"/>
      </w:pPr>
      <w:bookmarkStart w:id="3" w:name="_Toc87986914"/>
      <w:r>
        <w:t>Scope</w:t>
      </w:r>
      <w:bookmarkEnd w:id="3"/>
      <w:r>
        <w:t xml:space="preserve"> </w:t>
      </w:r>
    </w:p>
    <w:p w14:paraId="0B0B9A9E" w14:textId="60FD060E" w:rsidR="00EA19A1" w:rsidRDefault="00D95DE4" w:rsidP="00652E13">
      <w:pPr>
        <w:spacing w:line="480" w:lineRule="auto"/>
      </w:pPr>
      <w:r>
        <w:t>To assess the feasibility of establishing workshop courses as apart of UBC’s undergraduate psychology program, the following areas of inquiry are pursued in this proposal:</w:t>
      </w:r>
    </w:p>
    <w:p w14:paraId="73446857" w14:textId="77777777" w:rsidR="00F61EB4" w:rsidRPr="00F61EB4" w:rsidRDefault="00F61EB4" w:rsidP="00F61EB4">
      <w:pPr>
        <w:numPr>
          <w:ilvl w:val="0"/>
          <w:numId w:val="2"/>
        </w:numPr>
        <w:shd w:val="clear" w:color="auto" w:fill="FFFFFF"/>
        <w:spacing w:after="0" w:line="480" w:lineRule="auto"/>
        <w:ind w:right="360"/>
        <w:textAlignment w:val="baseline"/>
        <w:rPr>
          <w:rFonts w:eastAsia="Times New Roman"/>
          <w:color w:val="000000" w:themeColor="text1"/>
        </w:rPr>
      </w:pPr>
      <w:r w:rsidRPr="00F61EB4">
        <w:rPr>
          <w:rFonts w:eastAsia="Times New Roman"/>
          <w:color w:val="000000" w:themeColor="text1"/>
        </w:rPr>
        <w:t>How many psychology students will be willing to take hands-on workshop courses?</w:t>
      </w:r>
    </w:p>
    <w:p w14:paraId="2263C526" w14:textId="77777777" w:rsidR="00F61EB4" w:rsidRPr="00F61EB4" w:rsidRDefault="00F61EB4" w:rsidP="00F61EB4">
      <w:pPr>
        <w:numPr>
          <w:ilvl w:val="0"/>
          <w:numId w:val="2"/>
        </w:numPr>
        <w:shd w:val="clear" w:color="auto" w:fill="FFFFFF"/>
        <w:spacing w:after="0" w:line="480" w:lineRule="auto"/>
        <w:ind w:right="360"/>
        <w:textAlignment w:val="baseline"/>
        <w:rPr>
          <w:rFonts w:eastAsia="Times New Roman"/>
          <w:color w:val="000000" w:themeColor="text1"/>
        </w:rPr>
      </w:pPr>
      <w:r w:rsidRPr="00F61EB4">
        <w:rPr>
          <w:rFonts w:eastAsia="Times New Roman"/>
          <w:color w:val="000000" w:themeColor="text1"/>
        </w:rPr>
        <w:t>Will hands-on workshops improve psychology students’ learning experience? If so, in what ways?</w:t>
      </w:r>
    </w:p>
    <w:p w14:paraId="688EF9E0" w14:textId="77777777" w:rsidR="00F61EB4" w:rsidRPr="00F61EB4" w:rsidRDefault="00F61EB4" w:rsidP="00F61EB4">
      <w:pPr>
        <w:numPr>
          <w:ilvl w:val="0"/>
          <w:numId w:val="2"/>
        </w:numPr>
        <w:shd w:val="clear" w:color="auto" w:fill="FFFFFF"/>
        <w:spacing w:after="0" w:line="480" w:lineRule="auto"/>
        <w:ind w:right="360"/>
        <w:textAlignment w:val="baseline"/>
        <w:rPr>
          <w:rFonts w:eastAsia="Times New Roman"/>
          <w:color w:val="000000" w:themeColor="text1"/>
        </w:rPr>
      </w:pPr>
      <w:r w:rsidRPr="00F61EB4">
        <w:rPr>
          <w:rFonts w:eastAsia="Times New Roman"/>
          <w:color w:val="000000" w:themeColor="text1"/>
        </w:rPr>
        <w:t>What kind of workshops would students be most interested in?</w:t>
      </w:r>
    </w:p>
    <w:p w14:paraId="5014F39F" w14:textId="77777777" w:rsidR="00F61EB4" w:rsidRPr="00F61EB4" w:rsidRDefault="00F61EB4" w:rsidP="00F61EB4">
      <w:pPr>
        <w:numPr>
          <w:ilvl w:val="0"/>
          <w:numId w:val="2"/>
        </w:numPr>
        <w:shd w:val="clear" w:color="auto" w:fill="FFFFFF"/>
        <w:spacing w:after="0" w:line="480" w:lineRule="auto"/>
        <w:ind w:right="360"/>
        <w:textAlignment w:val="baseline"/>
        <w:rPr>
          <w:rFonts w:eastAsia="Times New Roman"/>
          <w:color w:val="000000" w:themeColor="text1"/>
        </w:rPr>
      </w:pPr>
      <w:r w:rsidRPr="00F61EB4">
        <w:rPr>
          <w:rFonts w:eastAsia="Times New Roman"/>
          <w:color w:val="000000" w:themeColor="text1"/>
        </w:rPr>
        <w:t>What are some limitations of these workshops in UBC’s undergraduate psychology program?</w:t>
      </w:r>
    </w:p>
    <w:p w14:paraId="1C513D48" w14:textId="10B8018C" w:rsidR="00F61EB4" w:rsidRPr="00F61EB4" w:rsidRDefault="00F61EB4" w:rsidP="00F61EB4">
      <w:pPr>
        <w:numPr>
          <w:ilvl w:val="0"/>
          <w:numId w:val="2"/>
        </w:numPr>
        <w:shd w:val="clear" w:color="auto" w:fill="FFFFFF"/>
        <w:spacing w:after="0" w:line="480" w:lineRule="auto"/>
        <w:ind w:right="360"/>
        <w:textAlignment w:val="baseline"/>
        <w:rPr>
          <w:rFonts w:eastAsia="Times New Roman"/>
          <w:color w:val="000000" w:themeColor="text1"/>
        </w:rPr>
      </w:pPr>
      <w:r w:rsidRPr="00F61EB4">
        <w:rPr>
          <w:rFonts w:eastAsia="Times New Roman"/>
          <w:color w:val="000000" w:themeColor="text1"/>
        </w:rPr>
        <w:t>What are some barriers preventing the establishment of these workshops?</w:t>
      </w:r>
    </w:p>
    <w:p w14:paraId="7021215A" w14:textId="77777777" w:rsidR="00652E13" w:rsidRDefault="00F61EB4" w:rsidP="00F61EB4">
      <w:pPr>
        <w:shd w:val="clear" w:color="auto" w:fill="FFFFFF"/>
        <w:spacing w:after="0" w:line="480" w:lineRule="auto"/>
        <w:ind w:right="360"/>
        <w:textAlignment w:val="baseline"/>
        <w:rPr>
          <w:rFonts w:eastAsia="Times New Roman"/>
          <w:color w:val="000000" w:themeColor="text1"/>
        </w:rPr>
      </w:pPr>
      <w:r>
        <w:rPr>
          <w:rFonts w:eastAsia="Times New Roman"/>
          <w:color w:val="000000" w:themeColor="text1"/>
        </w:rPr>
        <w:t xml:space="preserve">     </w:t>
      </w:r>
    </w:p>
    <w:p w14:paraId="00D85B68" w14:textId="77777777" w:rsidR="00652E13" w:rsidRDefault="00652E13" w:rsidP="00F61EB4">
      <w:pPr>
        <w:shd w:val="clear" w:color="auto" w:fill="FFFFFF"/>
        <w:spacing w:after="0" w:line="480" w:lineRule="auto"/>
        <w:ind w:right="360"/>
        <w:textAlignment w:val="baseline"/>
        <w:rPr>
          <w:rFonts w:eastAsia="Times New Roman"/>
          <w:color w:val="000000" w:themeColor="text1"/>
        </w:rPr>
      </w:pPr>
    </w:p>
    <w:p w14:paraId="70925589" w14:textId="74544128" w:rsidR="00652E13" w:rsidRPr="00652E13" w:rsidRDefault="00652E13" w:rsidP="00871078">
      <w:pPr>
        <w:pStyle w:val="Heading2"/>
      </w:pPr>
      <w:bookmarkStart w:id="4" w:name="_Toc87986915"/>
      <w:r>
        <w:lastRenderedPageBreak/>
        <w:t>Sources</w:t>
      </w:r>
      <w:bookmarkEnd w:id="4"/>
    </w:p>
    <w:p w14:paraId="5BA11FCA" w14:textId="5FAD593E" w:rsidR="00D95DE4" w:rsidRPr="00652E13" w:rsidRDefault="00F61EB4" w:rsidP="00652E13">
      <w:pPr>
        <w:shd w:val="clear" w:color="auto" w:fill="FFFFFF"/>
        <w:spacing w:after="0" w:line="480" w:lineRule="auto"/>
        <w:ind w:right="360"/>
        <w:textAlignment w:val="baseline"/>
        <w:rPr>
          <w:rFonts w:eastAsia="Times New Roman"/>
          <w:color w:val="000000" w:themeColor="text1"/>
        </w:rPr>
      </w:pPr>
      <w:r>
        <w:rPr>
          <w:rFonts w:eastAsia="Times New Roman"/>
          <w:color w:val="000000" w:themeColor="text1"/>
        </w:rPr>
        <w:t xml:space="preserve">To help answer these questions, this report analyzes information gathered </w:t>
      </w:r>
      <w:r w:rsidRPr="00F61EB4">
        <w:rPr>
          <w:rFonts w:eastAsia="Times New Roman"/>
          <w:color w:val="000000" w:themeColor="text1"/>
        </w:rPr>
        <w:t xml:space="preserve">from an online questionnaire distributed virtually to psychology students. Additionally, </w:t>
      </w:r>
      <w:r w:rsidR="00D00AB6">
        <w:rPr>
          <w:rFonts w:eastAsia="Times New Roman"/>
          <w:color w:val="000000" w:themeColor="text1"/>
        </w:rPr>
        <w:t xml:space="preserve">my </w:t>
      </w:r>
      <w:r w:rsidRPr="00F61EB4">
        <w:rPr>
          <w:rFonts w:eastAsia="Times New Roman"/>
          <w:color w:val="000000" w:themeColor="text1"/>
        </w:rPr>
        <w:t>own observations as a 4</w:t>
      </w:r>
      <w:r w:rsidRPr="00F61EB4">
        <w:rPr>
          <w:rFonts w:eastAsia="Times New Roman"/>
          <w:color w:val="000000" w:themeColor="text1"/>
          <w:vertAlign w:val="superscript"/>
        </w:rPr>
        <w:t>th</w:t>
      </w:r>
      <w:r w:rsidRPr="00F61EB4">
        <w:rPr>
          <w:rFonts w:eastAsia="Times New Roman"/>
          <w:color w:val="000000" w:themeColor="text1"/>
        </w:rPr>
        <w:t xml:space="preserve"> year psychology student at UBC will be </w:t>
      </w:r>
      <w:r w:rsidR="00D00AB6">
        <w:rPr>
          <w:rFonts w:eastAsia="Times New Roman"/>
          <w:color w:val="000000" w:themeColor="text1"/>
        </w:rPr>
        <w:t>applied when necessary.</w:t>
      </w:r>
      <w:r w:rsidRPr="00F61EB4">
        <w:rPr>
          <w:rFonts w:eastAsia="Times New Roman"/>
          <w:color w:val="000000" w:themeColor="text1"/>
        </w:rPr>
        <w:t xml:space="preserve"> </w:t>
      </w:r>
      <w:r w:rsidR="00D00AB6">
        <w:rPr>
          <w:rFonts w:eastAsia="Times New Roman"/>
          <w:color w:val="000000" w:themeColor="text1"/>
        </w:rPr>
        <w:t>Moreover, s</w:t>
      </w:r>
      <w:r w:rsidRPr="00F61EB4">
        <w:rPr>
          <w:rFonts w:eastAsia="Times New Roman"/>
          <w:color w:val="000000" w:themeColor="text1"/>
        </w:rPr>
        <w:t>econdary sources will be u</w:t>
      </w:r>
      <w:r w:rsidR="00D00AB6">
        <w:rPr>
          <w:rFonts w:eastAsia="Times New Roman"/>
          <w:color w:val="000000" w:themeColor="text1"/>
        </w:rPr>
        <w:t xml:space="preserve">tilized </w:t>
      </w:r>
      <w:r w:rsidRPr="00F61EB4">
        <w:rPr>
          <w:rFonts w:eastAsia="Times New Roman"/>
          <w:color w:val="000000" w:themeColor="text1"/>
        </w:rPr>
        <w:t>to drive home the advantages of hands-on workshops and offer insight to its limitations.</w:t>
      </w:r>
    </w:p>
    <w:p w14:paraId="4797A7CC" w14:textId="7073F9DC" w:rsidR="00270D48" w:rsidRPr="002C6E2C" w:rsidRDefault="00174FC3" w:rsidP="002C6E2C">
      <w:pPr>
        <w:pStyle w:val="Heading1"/>
        <w:rPr>
          <w:rFonts w:cs="Times New Roman"/>
          <w:b w:val="0"/>
          <w:bCs/>
          <w:szCs w:val="28"/>
        </w:rPr>
      </w:pPr>
      <w:bookmarkStart w:id="5" w:name="_Toc87986916"/>
      <w:r w:rsidRPr="002C6E2C">
        <w:rPr>
          <w:rFonts w:cs="Times New Roman"/>
          <w:b w:val="0"/>
          <w:bCs/>
          <w:szCs w:val="28"/>
        </w:rPr>
        <w:t>Data Section</w:t>
      </w:r>
      <w:bookmarkEnd w:id="5"/>
    </w:p>
    <w:p w14:paraId="2C455CA4" w14:textId="77777777" w:rsidR="00174FC3" w:rsidRPr="00174FC3" w:rsidRDefault="00174FC3" w:rsidP="00270D48">
      <w:pPr>
        <w:spacing w:line="240" w:lineRule="auto"/>
        <w:jc w:val="center"/>
        <w:rPr>
          <w:b/>
          <w:bCs/>
        </w:rPr>
      </w:pPr>
    </w:p>
    <w:p w14:paraId="478AF10F" w14:textId="708FF2F7" w:rsidR="00EA5A70" w:rsidRPr="00EA5A70" w:rsidRDefault="00A82CB2" w:rsidP="00EA5A70">
      <w:pPr>
        <w:pStyle w:val="Heading2"/>
      </w:pPr>
      <w:bookmarkStart w:id="6" w:name="_Toc87986917"/>
      <w:r>
        <w:t xml:space="preserve">Introducing Hands-On Psychology </w:t>
      </w:r>
      <w:r w:rsidR="00B06F40">
        <w:t>Courses</w:t>
      </w:r>
      <w:bookmarkEnd w:id="6"/>
    </w:p>
    <w:p w14:paraId="684DECB4" w14:textId="479E405E" w:rsidR="009C4098" w:rsidRPr="009C4098" w:rsidRDefault="009C4098" w:rsidP="004E2626">
      <w:pPr>
        <w:spacing w:line="480" w:lineRule="auto"/>
      </w:pPr>
      <w:r>
        <w:t xml:space="preserve">The proposed plan takes into account the </w:t>
      </w:r>
      <w:r w:rsidR="00F727F0">
        <w:t xml:space="preserve">interests and needs </w:t>
      </w:r>
      <w:r>
        <w:t>of UBC’s undergraduate psychology student community, as well as the available resources</w:t>
      </w:r>
      <w:r w:rsidR="00F727F0">
        <w:t xml:space="preserve"> at UBC </w:t>
      </w:r>
      <w:r w:rsidR="00A82CB2">
        <w:t>in successfully establishing the proposed plan.</w:t>
      </w:r>
    </w:p>
    <w:p w14:paraId="78099B37" w14:textId="2F3B8465" w:rsidR="004921DC" w:rsidRPr="004921DC" w:rsidRDefault="00E76222" w:rsidP="002C6E2C">
      <w:pPr>
        <w:spacing w:line="480" w:lineRule="auto"/>
        <w:ind w:left="360"/>
      </w:pPr>
      <w:bookmarkStart w:id="7" w:name="_Toc87986918"/>
      <w:r w:rsidRPr="00EA5A70">
        <w:rPr>
          <w:rStyle w:val="Heading3Char"/>
        </w:rPr>
        <w:t>Hands-</w:t>
      </w:r>
      <w:r w:rsidR="00FB7CC8" w:rsidRPr="00EA5A70">
        <w:rPr>
          <w:rStyle w:val="Heading3Char"/>
        </w:rPr>
        <w:t>o</w:t>
      </w:r>
      <w:r w:rsidRPr="00EA5A70">
        <w:rPr>
          <w:rStyle w:val="Heading3Char"/>
        </w:rPr>
        <w:t>n</w:t>
      </w:r>
      <w:r w:rsidR="00B06F40" w:rsidRPr="00EA5A70">
        <w:rPr>
          <w:rStyle w:val="Heading3Char"/>
        </w:rPr>
        <w:t xml:space="preserve"> </w:t>
      </w:r>
      <w:r w:rsidR="00FB7CC8" w:rsidRPr="00EA5A70">
        <w:rPr>
          <w:rStyle w:val="Heading3Char"/>
        </w:rPr>
        <w:t>c</w:t>
      </w:r>
      <w:r w:rsidR="00B06F40" w:rsidRPr="00EA5A70">
        <w:rPr>
          <w:rStyle w:val="Heading3Char"/>
        </w:rPr>
        <w:t xml:space="preserve">ourses </w:t>
      </w:r>
      <w:r w:rsidR="00FB7CC8" w:rsidRPr="00EA5A70">
        <w:rPr>
          <w:rStyle w:val="Heading3Char"/>
        </w:rPr>
        <w:t>establishment process</w:t>
      </w:r>
      <w:r w:rsidR="004921DC" w:rsidRPr="00EA5A70">
        <w:rPr>
          <w:rStyle w:val="Heading3Char"/>
        </w:rPr>
        <w:t>.</w:t>
      </w:r>
      <w:bookmarkEnd w:id="7"/>
      <w:r w:rsidR="004921DC" w:rsidRPr="002C6E2C">
        <w:rPr>
          <w:b/>
          <w:bCs/>
          <w:color w:val="000000" w:themeColor="text1"/>
        </w:rPr>
        <w:t xml:space="preserve"> </w:t>
      </w:r>
      <w:r w:rsidR="004921DC">
        <w:t xml:space="preserve">The successful implementation process of requires the following five considerations: </w:t>
      </w:r>
    </w:p>
    <w:p w14:paraId="3C5C15D0" w14:textId="6B395735" w:rsidR="00652E13" w:rsidRPr="00E5317B" w:rsidRDefault="00C30FF7" w:rsidP="004E38CF">
      <w:pPr>
        <w:pStyle w:val="ListParagraph"/>
        <w:numPr>
          <w:ilvl w:val="0"/>
          <w:numId w:val="4"/>
        </w:numPr>
        <w:spacing w:line="480" w:lineRule="auto"/>
        <w:rPr>
          <w:b/>
          <w:bCs/>
        </w:rPr>
      </w:pPr>
      <w:r>
        <w:rPr>
          <w:i/>
          <w:iCs/>
        </w:rPr>
        <w:t>Introducing hands-on courses</w:t>
      </w:r>
      <w:r w:rsidR="00B06F40" w:rsidRPr="008A6FC7">
        <w:rPr>
          <w:i/>
          <w:iCs/>
        </w:rPr>
        <w:t>:</w:t>
      </w:r>
      <w:r w:rsidR="00B06F40">
        <w:t xml:space="preserve"> implementing a </w:t>
      </w:r>
      <w:r w:rsidR="008D4F3B">
        <w:t>few</w:t>
      </w:r>
      <w:r w:rsidR="00B06F40">
        <w:t xml:space="preserve"> hands-on courses </w:t>
      </w:r>
      <w:r w:rsidR="008D4F3B">
        <w:t xml:space="preserve">at a time to </w:t>
      </w:r>
      <w:r w:rsidR="00B06F40">
        <w:t xml:space="preserve">test for success reduces amount of financial loss in case of failure. </w:t>
      </w:r>
    </w:p>
    <w:p w14:paraId="0171FF4D" w14:textId="7074022E" w:rsidR="00E5317B" w:rsidRPr="00B06F40" w:rsidRDefault="00E5317B" w:rsidP="004E38CF">
      <w:pPr>
        <w:pStyle w:val="ListParagraph"/>
        <w:numPr>
          <w:ilvl w:val="0"/>
          <w:numId w:val="4"/>
        </w:numPr>
        <w:spacing w:line="480" w:lineRule="auto"/>
        <w:rPr>
          <w:b/>
          <w:bCs/>
        </w:rPr>
      </w:pPr>
      <w:r>
        <w:rPr>
          <w:i/>
          <w:iCs/>
        </w:rPr>
        <w:t>Cost determination:</w:t>
      </w:r>
      <w:r>
        <w:rPr>
          <w:b/>
          <w:bCs/>
        </w:rPr>
        <w:t xml:space="preserve"> </w:t>
      </w:r>
      <w:r w:rsidR="00DA21ED">
        <w:t xml:space="preserve">determining </w:t>
      </w:r>
      <w:r w:rsidR="001F1969">
        <w:t xml:space="preserve">whether or not the cost of creating new hands-on workshops is within the budget of UBC’s psychology program </w:t>
      </w:r>
      <w:r w:rsidR="00C30FF7">
        <w:t>ensures</w:t>
      </w:r>
      <w:r w:rsidR="001F1969">
        <w:t xml:space="preserve"> the quality and success of the program. </w:t>
      </w:r>
    </w:p>
    <w:p w14:paraId="649B55EA" w14:textId="46D8E617" w:rsidR="00B06F40" w:rsidRPr="008A6FC7" w:rsidRDefault="00FB7CC8" w:rsidP="004E38CF">
      <w:pPr>
        <w:pStyle w:val="ListParagraph"/>
        <w:numPr>
          <w:ilvl w:val="0"/>
          <w:numId w:val="4"/>
        </w:numPr>
        <w:spacing w:line="480" w:lineRule="auto"/>
        <w:rPr>
          <w:b/>
          <w:bCs/>
        </w:rPr>
      </w:pPr>
      <w:r w:rsidRPr="008A6FC7">
        <w:rPr>
          <w:i/>
          <w:iCs/>
        </w:rPr>
        <w:t>Integration</w:t>
      </w:r>
      <w:r w:rsidR="008D4F3B" w:rsidRPr="008A6FC7">
        <w:rPr>
          <w:i/>
          <w:iCs/>
        </w:rPr>
        <w:t>:</w:t>
      </w:r>
      <w:r w:rsidR="008D4F3B">
        <w:t xml:space="preserve"> </w:t>
      </w:r>
      <w:r w:rsidR="004B1EC1">
        <w:t xml:space="preserve">the purpose of </w:t>
      </w:r>
      <w:r w:rsidR="00F477CA">
        <w:t xml:space="preserve">hands-on learning </w:t>
      </w:r>
      <w:r w:rsidR="004B1EC1">
        <w:t>is to support and elevate the learning experience of every type of learner. I</w:t>
      </w:r>
      <w:r w:rsidR="008D4F3B">
        <w:t xml:space="preserve">ntegrating hands-on learning as apart of the curriculum for existing courses </w:t>
      </w:r>
      <w:r w:rsidR="004B1EC1">
        <w:t>(</w:t>
      </w:r>
      <w:r w:rsidR="008A6FC7">
        <w:t>in addition to classroom learning</w:t>
      </w:r>
      <w:r w:rsidR="004B1EC1">
        <w:t>)</w:t>
      </w:r>
      <w:r w:rsidR="008A6FC7">
        <w:t xml:space="preserve"> </w:t>
      </w:r>
      <w:r>
        <w:t>increases learning style variety</w:t>
      </w:r>
      <w:r w:rsidR="004B1EC1">
        <w:t>.</w:t>
      </w:r>
    </w:p>
    <w:p w14:paraId="0597226A" w14:textId="0762BCC8" w:rsidR="008A6FC7" w:rsidRPr="009350AA" w:rsidRDefault="005B5336" w:rsidP="004E38CF">
      <w:pPr>
        <w:pStyle w:val="ListParagraph"/>
        <w:numPr>
          <w:ilvl w:val="0"/>
          <w:numId w:val="4"/>
        </w:numPr>
        <w:spacing w:line="480" w:lineRule="auto"/>
        <w:rPr>
          <w:b/>
          <w:bCs/>
        </w:rPr>
      </w:pPr>
      <w:r>
        <w:rPr>
          <w:i/>
          <w:iCs/>
        </w:rPr>
        <w:lastRenderedPageBreak/>
        <w:t>Opt</w:t>
      </w:r>
      <w:r w:rsidR="00C5337A">
        <w:rPr>
          <w:i/>
          <w:iCs/>
        </w:rPr>
        <w:t>-</w:t>
      </w:r>
      <w:r>
        <w:rPr>
          <w:i/>
          <w:iCs/>
        </w:rPr>
        <w:t>out</w:t>
      </w:r>
      <w:r w:rsidR="00C5337A">
        <w:rPr>
          <w:i/>
          <w:iCs/>
        </w:rPr>
        <w:t xml:space="preserve"> option</w:t>
      </w:r>
      <w:r>
        <w:rPr>
          <w:i/>
          <w:iCs/>
        </w:rPr>
        <w:t xml:space="preserve">: </w:t>
      </w:r>
      <w:r w:rsidR="00C5337A">
        <w:t xml:space="preserve">keeping some </w:t>
      </w:r>
      <w:r>
        <w:t xml:space="preserve">sections </w:t>
      </w:r>
      <w:r w:rsidR="00C5337A">
        <w:t xml:space="preserve">of each course </w:t>
      </w:r>
      <w:r>
        <w:t>that</w:t>
      </w:r>
      <w:r w:rsidR="00C5337A">
        <w:t xml:space="preserve"> do not offer hands-on learning </w:t>
      </w:r>
      <w:r>
        <w:t>at the beginning of</w:t>
      </w:r>
      <w:r w:rsidR="00C5337A">
        <w:t xml:space="preserve"> its</w:t>
      </w:r>
      <w:r>
        <w:t xml:space="preserve"> implement</w:t>
      </w:r>
      <w:r w:rsidR="00C5337A">
        <w:t>ation ensures that students are not forced into this ty</w:t>
      </w:r>
      <w:r w:rsidR="009350AA">
        <w:t>pe of learning if they are unsure of it</w:t>
      </w:r>
      <w:r w:rsidR="004B1EC1">
        <w:t>.</w:t>
      </w:r>
    </w:p>
    <w:p w14:paraId="20CDD34B" w14:textId="5AE1D9BB" w:rsidR="009350AA" w:rsidRPr="00946425" w:rsidRDefault="009350AA" w:rsidP="004E38CF">
      <w:pPr>
        <w:pStyle w:val="ListParagraph"/>
        <w:numPr>
          <w:ilvl w:val="0"/>
          <w:numId w:val="4"/>
        </w:numPr>
        <w:spacing w:line="480" w:lineRule="auto"/>
        <w:rPr>
          <w:b/>
          <w:bCs/>
        </w:rPr>
      </w:pPr>
      <w:r>
        <w:rPr>
          <w:i/>
          <w:iCs/>
        </w:rPr>
        <w:t xml:space="preserve">Time: </w:t>
      </w:r>
      <w:r>
        <w:t xml:space="preserve">because </w:t>
      </w:r>
      <w:r w:rsidRPr="00BB1453">
        <w:rPr>
          <w:b/>
          <w:bCs/>
        </w:rPr>
        <w:t>hands</w:t>
      </w:r>
      <w:r w:rsidR="00B8270C">
        <w:t>-on c</w:t>
      </w:r>
      <w:r>
        <w:t>ourses are an addition to regular classroom learning, setting an appropriate amount of hands-on class time is necessary to not overwhelm students</w:t>
      </w:r>
      <w:r w:rsidR="004B1EC1">
        <w:t xml:space="preserve">. </w:t>
      </w:r>
      <w:r w:rsidR="00721440">
        <w:t>If the hands-on class time extends too far beyond the amount of time that students would normally set for class time, then this may reduce the likelihood of students taking the course</w:t>
      </w:r>
      <w:r w:rsidR="00E8795B">
        <w:t xml:space="preserve"> (</w:t>
      </w:r>
      <w:proofErr w:type="spellStart"/>
      <w:r w:rsidR="00E8795B">
        <w:t>Fatumo</w:t>
      </w:r>
      <w:proofErr w:type="spellEnd"/>
      <w:r w:rsidR="00E8795B">
        <w:t xml:space="preserve">, </w:t>
      </w:r>
      <w:proofErr w:type="spellStart"/>
      <w:r w:rsidR="00E8795B">
        <w:t>Shome</w:t>
      </w:r>
      <w:proofErr w:type="spellEnd"/>
      <w:r w:rsidR="00E8795B">
        <w:t>, &amp; Macintyre)</w:t>
      </w:r>
      <w:r w:rsidR="00721440">
        <w:t xml:space="preserve">. </w:t>
      </w:r>
    </w:p>
    <w:p w14:paraId="317972C2" w14:textId="24BE0DB3" w:rsidR="00946425" w:rsidRPr="00F13731" w:rsidRDefault="00F13731" w:rsidP="00946425">
      <w:pPr>
        <w:spacing w:line="480" w:lineRule="auto"/>
      </w:pPr>
      <w:r w:rsidRPr="000D6DB9">
        <w:rPr>
          <w:b/>
          <w:bCs/>
          <w:noProof/>
        </w:rPr>
        <mc:AlternateContent>
          <mc:Choice Requires="wps">
            <w:drawing>
              <wp:anchor distT="45720" distB="45720" distL="114300" distR="114300" simplePos="0" relativeHeight="251736064" behindDoc="0" locked="0" layoutInCell="1" allowOverlap="1" wp14:anchorId="5D6DF0E3" wp14:editId="729C815A">
                <wp:simplePos x="0" y="0"/>
                <wp:positionH relativeFrom="margin">
                  <wp:posOffset>1606187</wp:posOffset>
                </wp:positionH>
                <wp:positionV relativeFrom="paragraph">
                  <wp:posOffset>760821</wp:posOffset>
                </wp:positionV>
                <wp:extent cx="2644775" cy="7061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706120"/>
                        </a:xfrm>
                        <a:prstGeom prst="rect">
                          <a:avLst/>
                        </a:prstGeom>
                        <a:noFill/>
                        <a:ln w="9525">
                          <a:noFill/>
                          <a:miter lim="800000"/>
                          <a:headEnd/>
                          <a:tailEnd/>
                        </a:ln>
                      </wps:spPr>
                      <wps:txbx>
                        <w:txbxContent>
                          <w:p w14:paraId="07CB45F7" w14:textId="78C188D5" w:rsidR="000D6DB9" w:rsidRDefault="000D6DB9" w:rsidP="000D6DB9">
                            <w:pPr>
                              <w:pStyle w:val="ListParagraph"/>
                              <w:numPr>
                                <w:ilvl w:val="0"/>
                                <w:numId w:val="5"/>
                              </w:numPr>
                            </w:pPr>
                            <w:r>
                              <w:t>Slow implementation</w:t>
                            </w:r>
                          </w:p>
                          <w:p w14:paraId="7D177D13" w14:textId="7712A265" w:rsidR="00790700" w:rsidRDefault="00790700" w:rsidP="000D6DB9">
                            <w:pPr>
                              <w:pStyle w:val="ListParagraph"/>
                              <w:numPr>
                                <w:ilvl w:val="0"/>
                                <w:numId w:val="5"/>
                              </w:numPr>
                            </w:pPr>
                            <w:r>
                              <w:t>Learn from trial and error</w:t>
                            </w:r>
                          </w:p>
                          <w:p w14:paraId="421BBCEA" w14:textId="77777777" w:rsidR="00790700" w:rsidRDefault="00790700" w:rsidP="000D6DB9">
                            <w:pPr>
                              <w:pStyle w:val="ListParagraph"/>
                              <w:numPr>
                                <w:ilvl w:val="0"/>
                                <w:numId w:val="5"/>
                              </w:numPr>
                            </w:pPr>
                            <w:r>
                              <w:t>Adjust according to feedback</w:t>
                            </w:r>
                          </w:p>
                          <w:p w14:paraId="33AB54C8" w14:textId="01BCC69A" w:rsidR="000D6DB9" w:rsidRDefault="00790700" w:rsidP="00790700">
                            <w:r>
                              <w:t xml:space="preserve"> </w:t>
                            </w:r>
                          </w:p>
                          <w:p w14:paraId="60BBE799" w14:textId="77777777" w:rsidR="00790700" w:rsidRDefault="00790700" w:rsidP="00790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6DF0E3" id="_x0000_t202" coordsize="21600,21600" o:spt="202" path="m,l,21600r21600,l21600,xe">
                <v:stroke joinstyle="miter"/>
                <v:path gradientshapeok="t" o:connecttype="rect"/>
              </v:shapetype>
              <v:shape id="Text Box 2" o:spid="_x0000_s1026" type="#_x0000_t202" style="position:absolute;margin-left:126.45pt;margin-top:59.9pt;width:208.25pt;height:55.6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" filled="f" stroked="f">
                <v:textbox>
                  <w:txbxContent>
                    <w:p w14:paraId="07CB45F7" w14:textId="78C188D5" w:rsidR="000D6DB9" w:rsidRDefault="000D6DB9" w:rsidP="000D6DB9">
                      <w:pPr>
                        <w:pStyle w:val="ListParagraph"/>
                        <w:numPr>
                          <w:ilvl w:val="0"/>
                          <w:numId w:val="5"/>
                        </w:numPr>
                      </w:pPr>
                      <w:r>
                        <w:t>Slow implementation</w:t>
                      </w:r>
                    </w:p>
                    <w:p w14:paraId="7D177D13" w14:textId="7712A265" w:rsidR="00790700" w:rsidRDefault="00790700" w:rsidP="000D6DB9">
                      <w:pPr>
                        <w:pStyle w:val="ListParagraph"/>
                        <w:numPr>
                          <w:ilvl w:val="0"/>
                          <w:numId w:val="5"/>
                        </w:numPr>
                      </w:pPr>
                      <w:r>
                        <w:t>Learn from trial and error</w:t>
                      </w:r>
                    </w:p>
                    <w:p w14:paraId="421BBCEA" w14:textId="77777777" w:rsidR="00790700" w:rsidRDefault="00790700" w:rsidP="000D6DB9">
                      <w:pPr>
                        <w:pStyle w:val="ListParagraph"/>
                        <w:numPr>
                          <w:ilvl w:val="0"/>
                          <w:numId w:val="5"/>
                        </w:numPr>
                      </w:pPr>
                      <w:r>
                        <w:t>Adjust according to feedback</w:t>
                      </w:r>
                    </w:p>
                    <w:p w14:paraId="33AB54C8" w14:textId="01BCC69A" w:rsidR="000D6DB9" w:rsidRDefault="00790700" w:rsidP="00790700">
                      <w:r>
                        <w:t xml:space="preserve"> </w:t>
                      </w:r>
                    </w:p>
                    <w:p w14:paraId="60BBE799" w14:textId="77777777" w:rsidR="00790700" w:rsidRDefault="00790700" w:rsidP="00790700"/>
                  </w:txbxContent>
                </v:textbox>
                <w10:wrap type="square" anchorx="margin"/>
              </v:shape>
            </w:pict>
          </mc:Fallback>
        </mc:AlternateContent>
      </w:r>
      <w:r>
        <w:t>Carefully e</w:t>
      </w:r>
      <w:r w:rsidR="00946425">
        <w:t>ngag</w:t>
      </w:r>
      <w:r>
        <w:t>ing</w:t>
      </w:r>
      <w:r w:rsidR="00946425">
        <w:t xml:space="preserve"> in all these steps</w:t>
      </w:r>
      <w:r>
        <w:t xml:space="preserve"> will increase the success of hands-on learning in UBC’s psychology program (Figure 1). </w:t>
      </w:r>
      <w:r w:rsidR="00946425">
        <w:t xml:space="preserve"> </w:t>
      </w:r>
    </w:p>
    <w:p w14:paraId="1C76ED22" w14:textId="3F6A3AAC" w:rsidR="00C30FF7" w:rsidRPr="00C30FF7" w:rsidRDefault="00322AD2" w:rsidP="00C30FF7">
      <w:pPr>
        <w:spacing w:line="480" w:lineRule="auto"/>
        <w:rPr>
          <w:b/>
          <w:bCs/>
        </w:rPr>
      </w:pPr>
      <w:r>
        <w:rPr>
          <w:b/>
          <w:bCs/>
          <w:noProof/>
        </w:rPr>
        <mc:AlternateContent>
          <mc:Choice Requires="wps">
            <w:drawing>
              <wp:anchor distT="0" distB="0" distL="114300" distR="114300" simplePos="0" relativeHeight="251564032" behindDoc="0" locked="0" layoutInCell="1" allowOverlap="1" wp14:anchorId="2E17C0F4" wp14:editId="1FE8B37D">
                <wp:simplePos x="0" y="0"/>
                <wp:positionH relativeFrom="column">
                  <wp:posOffset>434975</wp:posOffset>
                </wp:positionH>
                <wp:positionV relativeFrom="paragraph">
                  <wp:posOffset>120287</wp:posOffset>
                </wp:positionV>
                <wp:extent cx="924424" cy="860833"/>
                <wp:effectExtent l="0" t="0" r="0" b="22225"/>
                <wp:wrapNone/>
                <wp:docPr id="21" name="Arrow: Circular 21"/>
                <wp:cNvGraphicFramePr/>
                <a:graphic xmlns:a="http://schemas.openxmlformats.org/drawingml/2006/main">
                  <a:graphicData uri="http://schemas.microsoft.com/office/word/2010/wordprocessingShape">
                    <wps:wsp>
                      <wps:cNvSpPr/>
                      <wps:spPr>
                        <a:xfrm rot="5400000" flipV="1">
                          <a:off x="0" y="0"/>
                          <a:ext cx="924424" cy="860833"/>
                        </a:xfrm>
                        <a:prstGeom prst="circularArrow">
                          <a:avLst/>
                        </a:prstGeom>
                        <a:solidFill>
                          <a:schemeClr val="accent5">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CD677" id="Arrow: Circular 21" o:spid="_x0000_s1026" style="position:absolute;margin-left:34.25pt;margin-top:9.45pt;width:72.8pt;height:67.8pt;rotation:-90;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4424,86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" path="m53802,430417c53802,241579,205457,81935,408456,57080,604600,33064,791200,142158,851315,315994r50085,-1l816820,430416,686192,315993r48258,c676500,205725,542915,144056,408837,165676,265604,188771,161406,300259,161406,430417r-107604,xe" fillcolor="#9cc2e5 [1944]" strokecolor="#8eaadb [1940]" strokeweight="1pt">
                <v:stroke joinstyle="miter"/>
                <v:path arrowok="t" o:connecttype="custom" o:connectlocs="53802,430417;408456,57080;851315,315994;901400,315993;816820,430416;686192,315993;734450,315993;408837,165676;161406,430417;53802,430417" o:connectangles="0,0,0,0,0,0,0,0,0,0"/>
              </v:shape>
            </w:pict>
          </mc:Fallback>
        </mc:AlternateContent>
      </w:r>
      <w:r>
        <w:rPr>
          <w:i/>
          <w:iCs/>
          <w:noProof/>
        </w:rPr>
        <mc:AlternateContent>
          <mc:Choice Requires="wps">
            <w:drawing>
              <wp:anchor distT="0" distB="0" distL="114300" distR="114300" simplePos="0" relativeHeight="251582464" behindDoc="0" locked="0" layoutInCell="1" allowOverlap="1" wp14:anchorId="0B0F21AD" wp14:editId="1BF2B794">
                <wp:simplePos x="0" y="0"/>
                <wp:positionH relativeFrom="column">
                  <wp:posOffset>348343</wp:posOffset>
                </wp:positionH>
                <wp:positionV relativeFrom="paragraph">
                  <wp:posOffset>8255</wp:posOffset>
                </wp:positionV>
                <wp:extent cx="1457325" cy="5619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457325" cy="561975"/>
                        </a:xfrm>
                        <a:prstGeom prst="rect">
                          <a:avLst/>
                        </a:prstGeom>
                        <a:solidFill>
                          <a:schemeClr val="accent6">
                            <a:lumMod val="40000"/>
                            <a:lumOff val="60000"/>
                          </a:schemeClr>
                        </a:solidFill>
                        <a:ln w="3175">
                          <a:solidFill>
                            <a:schemeClr val="accent6">
                              <a:lumMod val="60000"/>
                              <a:lumOff val="40000"/>
                            </a:schemeClr>
                          </a:solidFill>
                        </a:ln>
                        <a:effectLst/>
                      </wps:spPr>
                      <wps:style>
                        <a:lnRef idx="2">
                          <a:schemeClr val="dk1"/>
                        </a:lnRef>
                        <a:fillRef idx="1">
                          <a:schemeClr val="lt1"/>
                        </a:fillRef>
                        <a:effectRef idx="0">
                          <a:schemeClr val="dk1"/>
                        </a:effectRef>
                        <a:fontRef idx="minor">
                          <a:schemeClr val="dk1"/>
                        </a:fontRef>
                      </wps:style>
                      <wps:txbx>
                        <w:txbxContent>
                          <w:p w14:paraId="1379D0E0" w14:textId="48CA24A8" w:rsidR="00C30FF7" w:rsidRPr="00BB1453" w:rsidRDefault="00C30FF7" w:rsidP="00C30FF7">
                            <w:pPr>
                              <w:jc w:val="center"/>
                              <w:rPr>
                                <w:b/>
                                <w:bCs/>
                              </w:rPr>
                            </w:pPr>
                            <w:r w:rsidRPr="00BB1453">
                              <w:rPr>
                                <w:b/>
                                <w:bCs/>
                              </w:rPr>
                              <w:t xml:space="preserve">Introducing </w:t>
                            </w:r>
                            <w:r w:rsidR="009110D8" w:rsidRPr="00BB1453">
                              <w:rPr>
                                <w:b/>
                                <w:bCs/>
                              </w:rPr>
                              <w:t>hands-on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F21AD" id="Rectangle 17" o:spid="_x0000_s1027" style="position:absolute;margin-left:27.45pt;margin-top:.65pt;width:114.75pt;height:44.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" fillcolor="#c5e0b3 [1305]" strokecolor="#a8d08d [1945]" strokeweight=".25pt">
                <v:textbox>
                  <w:txbxContent>
                    <w:p w14:paraId="1379D0E0" w14:textId="48CA24A8" w:rsidR="00C30FF7" w:rsidRPr="00BB1453" w:rsidRDefault="00C30FF7" w:rsidP="00C30FF7">
                      <w:pPr>
                        <w:jc w:val="center"/>
                        <w:rPr>
                          <w:b/>
                          <w:bCs/>
                        </w:rPr>
                      </w:pPr>
                      <w:r w:rsidRPr="00BB1453">
                        <w:rPr>
                          <w:b/>
                          <w:bCs/>
                        </w:rPr>
                        <w:t xml:space="preserve">Introducing </w:t>
                      </w:r>
                      <w:r w:rsidR="009110D8" w:rsidRPr="00BB1453">
                        <w:rPr>
                          <w:b/>
                          <w:bCs/>
                        </w:rPr>
                        <w:t>hands-on courses</w:t>
                      </w:r>
                    </w:p>
                  </w:txbxContent>
                </v:textbox>
              </v:rect>
            </w:pict>
          </mc:Fallback>
        </mc:AlternateContent>
      </w:r>
    </w:p>
    <w:p w14:paraId="58A1E304" w14:textId="60FD9673" w:rsidR="00E5317B" w:rsidRPr="00E5317B" w:rsidRDefault="00946425" w:rsidP="00E5317B">
      <w:pPr>
        <w:spacing w:line="480" w:lineRule="auto"/>
        <w:rPr>
          <w:b/>
          <w:bCs/>
        </w:rPr>
      </w:pPr>
      <w:r w:rsidRPr="00790700">
        <w:rPr>
          <w:b/>
          <w:bCs/>
          <w:noProof/>
        </w:rPr>
        <mc:AlternateContent>
          <mc:Choice Requires="wps">
            <w:drawing>
              <wp:anchor distT="45720" distB="45720" distL="114300" distR="114300" simplePos="0" relativeHeight="251751424" behindDoc="0" locked="0" layoutInCell="1" allowOverlap="1" wp14:anchorId="32A6801D" wp14:editId="6A5D40DE">
                <wp:simplePos x="0" y="0"/>
                <wp:positionH relativeFrom="column">
                  <wp:posOffset>2325733</wp:posOffset>
                </wp:positionH>
                <wp:positionV relativeFrom="paragraph">
                  <wp:posOffset>271123</wp:posOffset>
                </wp:positionV>
                <wp:extent cx="2360930" cy="62039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0395"/>
                        </a:xfrm>
                        <a:prstGeom prst="rect">
                          <a:avLst/>
                        </a:prstGeom>
                        <a:noFill/>
                        <a:ln w="9525">
                          <a:noFill/>
                          <a:miter lim="800000"/>
                          <a:headEnd/>
                          <a:tailEnd/>
                        </a:ln>
                      </wps:spPr>
                      <wps:txbx>
                        <w:txbxContent>
                          <w:p w14:paraId="2436AF54" w14:textId="2E0D78D0" w:rsidR="00790700" w:rsidRDefault="00790700" w:rsidP="00790700">
                            <w:pPr>
                              <w:pStyle w:val="ListParagraph"/>
                              <w:numPr>
                                <w:ilvl w:val="0"/>
                                <w:numId w:val="6"/>
                              </w:numPr>
                            </w:pPr>
                            <w:r>
                              <w:t xml:space="preserve">Determine cost to produce </w:t>
                            </w:r>
                          </w:p>
                          <w:p w14:paraId="55E09F80" w14:textId="06DCCBF0" w:rsidR="00790700" w:rsidRDefault="00AB51BB" w:rsidP="00790700">
                            <w:pPr>
                              <w:pStyle w:val="ListParagraph"/>
                              <w:numPr>
                                <w:ilvl w:val="0"/>
                                <w:numId w:val="6"/>
                              </w:numPr>
                            </w:pPr>
                            <w:r>
                              <w:t>Within the budget?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A6801D" id="_x0000_s1028" type="#_x0000_t202" style="position:absolute;margin-left:183.15pt;margin-top:21.35pt;width:185.9pt;height:48.85pt;z-index:2517514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" filled="f" stroked="f">
                <v:textbox>
                  <w:txbxContent>
                    <w:p w14:paraId="2436AF54" w14:textId="2E0D78D0" w:rsidR="00790700" w:rsidRDefault="00790700" w:rsidP="00790700">
                      <w:pPr>
                        <w:pStyle w:val="ListParagraph"/>
                        <w:numPr>
                          <w:ilvl w:val="0"/>
                          <w:numId w:val="6"/>
                        </w:numPr>
                      </w:pPr>
                      <w:r>
                        <w:t xml:space="preserve">Determine cost to produce </w:t>
                      </w:r>
                    </w:p>
                    <w:p w14:paraId="55E09F80" w14:textId="06DCCBF0" w:rsidR="00790700" w:rsidRDefault="00AB51BB" w:rsidP="00790700">
                      <w:pPr>
                        <w:pStyle w:val="ListParagraph"/>
                        <w:numPr>
                          <w:ilvl w:val="0"/>
                          <w:numId w:val="6"/>
                        </w:numPr>
                      </w:pPr>
                      <w:r>
                        <w:t>Within the budget?</w:t>
                      </w:r>
                    </w:p>
                  </w:txbxContent>
                </v:textbox>
                <w10:wrap type="square"/>
              </v:shape>
            </w:pict>
          </mc:Fallback>
        </mc:AlternateContent>
      </w:r>
      <w:r w:rsidR="00322AD2">
        <w:rPr>
          <w:b/>
          <w:bCs/>
          <w:noProof/>
        </w:rPr>
        <mc:AlternateContent>
          <mc:Choice Requires="wps">
            <w:drawing>
              <wp:anchor distT="0" distB="0" distL="114300" distR="114300" simplePos="0" relativeHeight="251612160" behindDoc="0" locked="0" layoutInCell="1" allowOverlap="1" wp14:anchorId="76F9F1CF" wp14:editId="25F8DCAE">
                <wp:simplePos x="0" y="0"/>
                <wp:positionH relativeFrom="column">
                  <wp:posOffset>1177472</wp:posOffset>
                </wp:positionH>
                <wp:positionV relativeFrom="paragraph">
                  <wp:posOffset>295104</wp:posOffset>
                </wp:positionV>
                <wp:extent cx="806042" cy="896223"/>
                <wp:effectExtent l="0" t="0" r="0" b="25400"/>
                <wp:wrapNone/>
                <wp:docPr id="23" name="Arrow: Circular 23"/>
                <wp:cNvGraphicFramePr/>
                <a:graphic xmlns:a="http://schemas.openxmlformats.org/drawingml/2006/main">
                  <a:graphicData uri="http://schemas.microsoft.com/office/word/2010/wordprocessingShape">
                    <wps:wsp>
                      <wps:cNvSpPr/>
                      <wps:spPr>
                        <a:xfrm rot="4821733" flipV="1">
                          <a:off x="0" y="0"/>
                          <a:ext cx="806042" cy="896223"/>
                        </a:xfrm>
                        <a:prstGeom prst="circularArrow">
                          <a:avLst>
                            <a:gd name="adj1" fmla="val 12500"/>
                            <a:gd name="adj2" fmla="val 1142319"/>
                            <a:gd name="adj3" fmla="val 20457681"/>
                            <a:gd name="adj4" fmla="val 10488619"/>
                            <a:gd name="adj5" fmla="val 12500"/>
                          </a:avLst>
                        </a:prstGeom>
                        <a:solidFill>
                          <a:srgbClr val="5B9BD5">
                            <a:lumMod val="60000"/>
                            <a:lumOff val="40000"/>
                          </a:srgbClr>
                        </a:solid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76E9F" id="Arrow: Circular 23" o:spid="_x0000_s1026" style="position:absolute;margin-left:92.7pt;margin-top:23.25pt;width:63.45pt;height:70.55pt;rotation:-5266618fd;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6042,89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" path="m51516,480037c37308,281043,156093,101003,329173,59196,513860,14586,696919,142015,744359,348212r48912,l705287,448111,591761,348212r48469,c595306,199931,460032,118762,331914,163212,217808,202800,142741,331100,151877,470922l51516,480037xe" fillcolor="#9dc3e6" strokecolor="#8faadc" strokeweight="1pt">
                <v:stroke joinstyle="miter"/>
                <v:path arrowok="t" o:connecttype="custom" o:connectlocs="51516,480037;329173,59196;744359,348212;793271,348212;705287,448111;591761,348212;640230,348212;331914,163212;151877,470922;51516,480037" o:connectangles="0,0,0,0,0,0,0,0,0,0"/>
              </v:shape>
            </w:pict>
          </mc:Fallback>
        </mc:AlternateContent>
      </w:r>
      <w:r w:rsidR="00322AD2">
        <w:rPr>
          <w:noProof/>
        </w:rPr>
        <mc:AlternateContent>
          <mc:Choice Requires="wps">
            <w:drawing>
              <wp:anchor distT="0" distB="0" distL="114300" distR="114300" simplePos="0" relativeHeight="251640832" behindDoc="0" locked="0" layoutInCell="1" allowOverlap="1" wp14:anchorId="118C8560" wp14:editId="04AA4A09">
                <wp:simplePos x="0" y="0"/>
                <wp:positionH relativeFrom="column">
                  <wp:posOffset>993040</wp:posOffset>
                </wp:positionH>
                <wp:positionV relativeFrom="paragraph">
                  <wp:posOffset>226241</wp:posOffset>
                </wp:positionV>
                <wp:extent cx="1533525" cy="561975"/>
                <wp:effectExtent l="0" t="0" r="28575" b="28575"/>
                <wp:wrapNone/>
                <wp:docPr id="22" name="Flowchart: Process 22"/>
                <wp:cNvGraphicFramePr/>
                <a:graphic xmlns:a="http://schemas.openxmlformats.org/drawingml/2006/main">
                  <a:graphicData uri="http://schemas.microsoft.com/office/word/2010/wordprocessingShape">
                    <wps:wsp>
                      <wps:cNvSpPr/>
                      <wps:spPr>
                        <a:xfrm>
                          <a:off x="0" y="0"/>
                          <a:ext cx="1533525" cy="561975"/>
                        </a:xfrm>
                        <a:prstGeom prst="flowChartProcess">
                          <a:avLst/>
                        </a:prstGeom>
                        <a:solidFill>
                          <a:schemeClr val="accent6">
                            <a:lumMod val="40000"/>
                            <a:lumOff val="6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AE4E7" w14:textId="3AB02CE6" w:rsidR="00BB1453" w:rsidRPr="00BB1453" w:rsidRDefault="00BB1453" w:rsidP="00BB1453">
                            <w:pPr>
                              <w:jc w:val="center"/>
                              <w:rPr>
                                <w:b/>
                                <w:bCs/>
                                <w:color w:val="000000" w:themeColor="text1"/>
                              </w:rPr>
                            </w:pPr>
                            <w:r>
                              <w:rPr>
                                <w:b/>
                                <w:bCs/>
                                <w:color w:val="000000" w:themeColor="text1"/>
                              </w:rPr>
                              <w:t>Cost Determination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8C8560" id="_x0000_t109" coordsize="21600,21600" o:spt="109" path="m,l,21600r21600,l21600,xe">
                <v:stroke joinstyle="miter"/>
                <v:path gradientshapeok="t" o:connecttype="rect"/>
              </v:shapetype>
              <v:shape id="Flowchart: Process 22" o:spid="_x0000_s1029" type="#_x0000_t109" style="position:absolute;margin-left:78.2pt;margin-top:17.8pt;width:120.75pt;height:44.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" fillcolor="#c5e0b3 [1305]" strokecolor="#a8d08d [1945]" strokeweight="1pt">
                <v:textbox>
                  <w:txbxContent>
                    <w:p w14:paraId="54DAE4E7" w14:textId="3AB02CE6" w:rsidR="00BB1453" w:rsidRPr="00BB1453" w:rsidRDefault="00BB1453" w:rsidP="00BB1453">
                      <w:pPr>
                        <w:jc w:val="center"/>
                        <w:rPr>
                          <w:b/>
                          <w:bCs/>
                          <w:color w:val="000000" w:themeColor="text1"/>
                        </w:rPr>
                      </w:pPr>
                      <w:r>
                        <w:rPr>
                          <w:b/>
                          <w:bCs/>
                          <w:color w:val="000000" w:themeColor="text1"/>
                        </w:rPr>
                        <w:t>Cost Determination</w:t>
                      </w:r>
                    </w:p>
                  </w:txbxContent>
                </v:textbox>
              </v:shape>
            </w:pict>
          </mc:Fallback>
        </mc:AlternateContent>
      </w:r>
    </w:p>
    <w:p w14:paraId="6DF1842D" w14:textId="3566C740" w:rsidR="004E2626" w:rsidRPr="004E2626" w:rsidRDefault="00322AD2" w:rsidP="004E2626">
      <w:pPr>
        <w:spacing w:line="480" w:lineRule="auto"/>
      </w:pPr>
      <w:r>
        <w:rPr>
          <w:noProof/>
        </w:rPr>
        <mc:AlternateContent>
          <mc:Choice Requires="wps">
            <w:drawing>
              <wp:anchor distT="0" distB="0" distL="114300" distR="114300" simplePos="0" relativeHeight="251670528" behindDoc="0" locked="0" layoutInCell="1" allowOverlap="1" wp14:anchorId="3CA514E9" wp14:editId="2EEA132A">
                <wp:simplePos x="0" y="0"/>
                <wp:positionH relativeFrom="margin">
                  <wp:posOffset>1720940</wp:posOffset>
                </wp:positionH>
                <wp:positionV relativeFrom="paragraph">
                  <wp:posOffset>419554</wp:posOffset>
                </wp:positionV>
                <wp:extent cx="1533525" cy="561975"/>
                <wp:effectExtent l="0" t="0" r="28575" b="28575"/>
                <wp:wrapNone/>
                <wp:docPr id="24" name="Flowchart: Process 24"/>
                <wp:cNvGraphicFramePr/>
                <a:graphic xmlns:a="http://schemas.openxmlformats.org/drawingml/2006/main">
                  <a:graphicData uri="http://schemas.microsoft.com/office/word/2010/wordprocessingShape">
                    <wps:wsp>
                      <wps:cNvSpPr/>
                      <wps:spPr>
                        <a:xfrm>
                          <a:off x="0" y="0"/>
                          <a:ext cx="1533525" cy="561975"/>
                        </a:xfrm>
                        <a:prstGeom prst="flowChartProcess">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14:paraId="254BEE41" w14:textId="5B7C6549" w:rsidR="002B6D50" w:rsidRPr="00BB1453" w:rsidRDefault="002B6D50" w:rsidP="002B6D50">
                            <w:pPr>
                              <w:jc w:val="center"/>
                              <w:rPr>
                                <w:b/>
                                <w:bCs/>
                                <w:color w:val="000000" w:themeColor="text1"/>
                              </w:rPr>
                            </w:pPr>
                            <w:r>
                              <w:rPr>
                                <w:b/>
                                <w:bCs/>
                                <w:color w:val="000000" w:themeColor="text1"/>
                              </w:rPr>
                              <w:t>Integration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A514E9" id="Flowchart: Process 24" o:spid="_x0000_s1030" type="#_x0000_t109" style="position:absolute;margin-left:135.5pt;margin-top:33.05pt;width:120.75pt;height:44.2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" fillcolor="#c5e0b4" strokecolor="#a9d18e" strokeweight="1pt">
                <v:textbox>
                  <w:txbxContent>
                    <w:p w14:paraId="254BEE41" w14:textId="5B7C6549" w:rsidR="002B6D50" w:rsidRPr="00BB1453" w:rsidRDefault="002B6D50" w:rsidP="002B6D50">
                      <w:pPr>
                        <w:jc w:val="center"/>
                        <w:rPr>
                          <w:b/>
                          <w:bCs/>
                          <w:color w:val="000000" w:themeColor="text1"/>
                        </w:rPr>
                      </w:pPr>
                      <w:r>
                        <w:rPr>
                          <w:b/>
                          <w:bCs/>
                          <w:color w:val="000000" w:themeColor="text1"/>
                        </w:rPr>
                        <w:t>Integration</w:t>
                      </w:r>
                    </w:p>
                  </w:txbxContent>
                </v:textbox>
                <w10:wrap anchorx="margin"/>
              </v:shape>
            </w:pict>
          </mc:Fallback>
        </mc:AlternateContent>
      </w:r>
    </w:p>
    <w:p w14:paraId="1D08F676" w14:textId="42F6BD37" w:rsidR="00B40A3F" w:rsidRDefault="00F13731" w:rsidP="000774C4">
      <w:pPr>
        <w:jc w:val="center"/>
      </w:pPr>
      <w:r>
        <w:rPr>
          <w:noProof/>
        </w:rPr>
        <mc:AlternateContent>
          <mc:Choice Requires="wps">
            <w:drawing>
              <wp:anchor distT="45720" distB="45720" distL="114300" distR="114300" simplePos="0" relativeHeight="251772928" behindDoc="0" locked="0" layoutInCell="1" allowOverlap="1" wp14:anchorId="6FEE9B78" wp14:editId="718F7236">
                <wp:simplePos x="0" y="0"/>
                <wp:positionH relativeFrom="column">
                  <wp:posOffset>3025412</wp:posOffset>
                </wp:positionH>
                <wp:positionV relativeFrom="paragraph">
                  <wp:posOffset>4445</wp:posOffset>
                </wp:positionV>
                <wp:extent cx="284099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404620"/>
                        </a:xfrm>
                        <a:prstGeom prst="rect">
                          <a:avLst/>
                        </a:prstGeom>
                        <a:noFill/>
                        <a:ln w="9525">
                          <a:noFill/>
                          <a:miter lim="800000"/>
                          <a:headEnd/>
                          <a:tailEnd/>
                        </a:ln>
                      </wps:spPr>
                      <wps:txbx>
                        <w:txbxContent>
                          <w:p w14:paraId="420A0021" w14:textId="01BD3A08" w:rsidR="00AB51BB" w:rsidRDefault="006A0550" w:rsidP="006A0550">
                            <w:pPr>
                              <w:pStyle w:val="ListParagraph"/>
                              <w:numPr>
                                <w:ilvl w:val="0"/>
                                <w:numId w:val="8"/>
                              </w:numPr>
                            </w:pPr>
                            <w:r>
                              <w:t>Improve learning experience</w:t>
                            </w:r>
                          </w:p>
                          <w:p w14:paraId="5367FF80" w14:textId="3DDD8404" w:rsidR="006A0550" w:rsidRDefault="006A0550" w:rsidP="006A0550">
                            <w:pPr>
                              <w:pStyle w:val="ListParagraph"/>
                              <w:numPr>
                                <w:ilvl w:val="0"/>
                                <w:numId w:val="8"/>
                              </w:numPr>
                            </w:pPr>
                            <w:r>
                              <w:t>Additional learning support for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EE9B78" id="_x0000_s1031" type="#_x0000_t202" style="position:absolute;left:0;text-align:left;margin-left:238.2pt;margin-top:.35pt;width:223.7pt;height:110.6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" filled="f" stroked="f">
                <v:textbox style="mso-fit-shape-to-text:t">
                  <w:txbxContent>
                    <w:p w14:paraId="420A0021" w14:textId="01BD3A08" w:rsidR="00AB51BB" w:rsidRDefault="006A0550" w:rsidP="006A0550">
                      <w:pPr>
                        <w:pStyle w:val="ListParagraph"/>
                        <w:numPr>
                          <w:ilvl w:val="0"/>
                          <w:numId w:val="8"/>
                        </w:numPr>
                      </w:pPr>
                      <w:r>
                        <w:t>Improve learning experience</w:t>
                      </w:r>
                    </w:p>
                    <w:p w14:paraId="5367FF80" w14:textId="3DDD8404" w:rsidR="006A0550" w:rsidRDefault="006A0550" w:rsidP="006A0550">
                      <w:pPr>
                        <w:pStyle w:val="ListParagraph"/>
                        <w:numPr>
                          <w:ilvl w:val="0"/>
                          <w:numId w:val="8"/>
                        </w:numPr>
                      </w:pPr>
                      <w:r>
                        <w:t>Additional learning support for students</w:t>
                      </w:r>
                    </w:p>
                  </w:txbxContent>
                </v:textbox>
                <w10:wrap type="square"/>
              </v:shape>
            </w:pict>
          </mc:Fallback>
        </mc:AlternateContent>
      </w:r>
      <w:r w:rsidR="000D6DB9">
        <w:rPr>
          <w:b/>
          <w:bCs/>
          <w:noProof/>
        </w:rPr>
        <mc:AlternateContent>
          <mc:Choice Requires="wps">
            <w:drawing>
              <wp:anchor distT="0" distB="0" distL="114300" distR="114300" simplePos="0" relativeHeight="251547648" behindDoc="0" locked="0" layoutInCell="1" allowOverlap="1" wp14:anchorId="1230C433" wp14:editId="4C8B3770">
                <wp:simplePos x="0" y="0"/>
                <wp:positionH relativeFrom="margin">
                  <wp:posOffset>1901618</wp:posOffset>
                </wp:positionH>
                <wp:positionV relativeFrom="paragraph">
                  <wp:posOffset>110354</wp:posOffset>
                </wp:positionV>
                <wp:extent cx="805978" cy="859068"/>
                <wp:effectExtent l="0" t="0" r="0" b="25083"/>
                <wp:wrapNone/>
                <wp:docPr id="27" name="Arrow: Circular 27"/>
                <wp:cNvGraphicFramePr/>
                <a:graphic xmlns:a="http://schemas.openxmlformats.org/drawingml/2006/main">
                  <a:graphicData uri="http://schemas.microsoft.com/office/word/2010/wordprocessingShape">
                    <wps:wsp>
                      <wps:cNvSpPr/>
                      <wps:spPr>
                        <a:xfrm rot="4692041" flipV="1">
                          <a:off x="0" y="0"/>
                          <a:ext cx="805978" cy="859068"/>
                        </a:xfrm>
                        <a:prstGeom prst="circularArrow">
                          <a:avLst>
                            <a:gd name="adj1" fmla="val 12500"/>
                            <a:gd name="adj2" fmla="val 1142319"/>
                            <a:gd name="adj3" fmla="val 20457681"/>
                            <a:gd name="adj4" fmla="val 10488619"/>
                            <a:gd name="adj5" fmla="val 12500"/>
                          </a:avLst>
                        </a:prstGeom>
                        <a:solidFill>
                          <a:srgbClr val="5B9BD5">
                            <a:lumMod val="60000"/>
                            <a:lumOff val="40000"/>
                          </a:srgbClr>
                        </a:solid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02289" id="Arrow: Circular 27" o:spid="_x0000_s1026" style="position:absolute;margin-left:149.75pt;margin-top:8.7pt;width:63.45pt;height:67.65pt;rotation:-5124960fd;flip:y;z-index:25154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05978,859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" path="m51625,461447c36573,269831,157306,96441,332535,58020,514754,18066,694506,137147,743267,330119r48563,-1l705231,429534,590336,330118r47916,c591896,196076,460965,122940,335843,161197,219258,196843,142061,319071,151967,452333l51625,461447xe" fillcolor="#9dc3e6" strokecolor="#8faadc" strokeweight="1pt">
                <v:stroke joinstyle="miter"/>
                <v:path arrowok="t" o:connecttype="custom" o:connectlocs="51625,461447;332535,58020;743267,330119;791830,330118;705231,429534;590336,330118;638252,330118;335843,161197;151967,452333;51625,461447" o:connectangles="0,0,0,0,0,0,0,0,0,0"/>
                <w10:wrap anchorx="margin"/>
              </v:shape>
            </w:pict>
          </mc:Fallback>
        </mc:AlternateContent>
      </w:r>
    </w:p>
    <w:p w14:paraId="2E959836" w14:textId="3696A98B" w:rsidR="00270D48" w:rsidRDefault="00DC739D" w:rsidP="000774C4">
      <w:pPr>
        <w:jc w:val="center"/>
      </w:pPr>
      <w:r>
        <w:t xml:space="preserve"> </w:t>
      </w:r>
    </w:p>
    <w:p w14:paraId="34ECCDE3" w14:textId="7CB8E069" w:rsidR="00DC739D" w:rsidRDefault="00F13731" w:rsidP="000774C4">
      <w:pPr>
        <w:jc w:val="center"/>
      </w:pPr>
      <w:r>
        <w:rPr>
          <w:b/>
          <w:bCs/>
          <w:noProof/>
        </w:rPr>
        <mc:AlternateContent>
          <mc:Choice Requires="wps">
            <w:drawing>
              <wp:anchor distT="0" distB="0" distL="114300" distR="114300" simplePos="0" relativeHeight="251532288" behindDoc="0" locked="0" layoutInCell="1" allowOverlap="1" wp14:anchorId="636784E5" wp14:editId="6547DB1D">
                <wp:simplePos x="0" y="0"/>
                <wp:positionH relativeFrom="column">
                  <wp:posOffset>2642327</wp:posOffset>
                </wp:positionH>
                <wp:positionV relativeFrom="paragraph">
                  <wp:posOffset>241845</wp:posOffset>
                </wp:positionV>
                <wp:extent cx="784225" cy="808355"/>
                <wp:effectExtent l="0" t="0" r="0" b="22860"/>
                <wp:wrapNone/>
                <wp:docPr id="28" name="Arrow: Circular 28"/>
                <wp:cNvGraphicFramePr/>
                <a:graphic xmlns:a="http://schemas.openxmlformats.org/drawingml/2006/main">
                  <a:graphicData uri="http://schemas.microsoft.com/office/word/2010/wordprocessingShape">
                    <wps:wsp>
                      <wps:cNvSpPr/>
                      <wps:spPr>
                        <a:xfrm rot="4820491" flipV="1">
                          <a:off x="0" y="0"/>
                          <a:ext cx="784225" cy="808355"/>
                        </a:xfrm>
                        <a:prstGeom prst="circularArrow">
                          <a:avLst>
                            <a:gd name="adj1" fmla="val 12500"/>
                            <a:gd name="adj2" fmla="val 1142319"/>
                            <a:gd name="adj3" fmla="val 20457681"/>
                            <a:gd name="adj4" fmla="val 10488619"/>
                            <a:gd name="adj5" fmla="val 12500"/>
                          </a:avLst>
                        </a:prstGeom>
                        <a:solidFill>
                          <a:srgbClr val="5B9BD5">
                            <a:lumMod val="60000"/>
                            <a:lumOff val="40000"/>
                          </a:srgbClr>
                        </a:solid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210AD" id="Arrow: Circular 28" o:spid="_x0000_s1026" style="position:absolute;margin-left:208.05pt;margin-top:19.05pt;width:61.75pt;height:63.65pt;rotation:-5265262fd;flip:y;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4225,80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" path="m50327,435220c34994,254324,153951,90591,326095,55651,501473,20054,673877,129781,722349,307849r46939,l686197,404177,573232,307849r46104,c573114,187820,449054,122561,329736,155511,214407,187359,137671,301691,147956,426353r-97629,8867xe" fillcolor="#9dc3e6" strokecolor="#8faadc" strokeweight="1pt">
                <v:stroke joinstyle="miter"/>
                <v:path arrowok="t" o:connecttype="custom" o:connectlocs="50327,435220;326095,55651;722349,307849;769288,307849;686197,404177;573232,307849;619336,307849;329736,155511;147956,426353;50327,435220" o:connectangles="0,0,0,0,0,0,0,0,0,0"/>
              </v:shape>
            </w:pict>
          </mc:Fallback>
        </mc:AlternateContent>
      </w:r>
      <w:r w:rsidR="00946425">
        <w:rPr>
          <w:noProof/>
        </w:rPr>
        <mc:AlternateContent>
          <mc:Choice Requires="wps">
            <w:drawing>
              <wp:anchor distT="45720" distB="45720" distL="114300" distR="114300" simplePos="0" relativeHeight="251792384" behindDoc="0" locked="0" layoutInCell="1" allowOverlap="1" wp14:anchorId="57C3DF45" wp14:editId="1A3A4198">
                <wp:simplePos x="0" y="0"/>
                <wp:positionH relativeFrom="column">
                  <wp:posOffset>3819616</wp:posOffset>
                </wp:positionH>
                <wp:positionV relativeFrom="paragraph">
                  <wp:posOffset>11430</wp:posOffset>
                </wp:positionV>
                <wp:extent cx="2535555" cy="72898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728980"/>
                        </a:xfrm>
                        <a:prstGeom prst="rect">
                          <a:avLst/>
                        </a:prstGeom>
                        <a:noFill/>
                        <a:ln w="9525">
                          <a:noFill/>
                          <a:miter lim="800000"/>
                          <a:headEnd/>
                          <a:tailEnd/>
                        </a:ln>
                      </wps:spPr>
                      <wps:txbx>
                        <w:txbxContent>
                          <w:p w14:paraId="4A90B2D0" w14:textId="643A5CE8" w:rsidR="006A0550" w:rsidRDefault="006A0550" w:rsidP="006A0550">
                            <w:pPr>
                              <w:pStyle w:val="ListParagraph"/>
                              <w:numPr>
                                <w:ilvl w:val="0"/>
                                <w:numId w:val="9"/>
                              </w:numPr>
                            </w:pPr>
                            <w:r>
                              <w:t>All UBC psychology students</w:t>
                            </w:r>
                          </w:p>
                          <w:p w14:paraId="440678CB" w14:textId="2AD7E762" w:rsidR="006A0550" w:rsidRDefault="006A0550" w:rsidP="006A0550">
                            <w:pPr>
                              <w:pStyle w:val="ListParagraph"/>
                              <w:numPr>
                                <w:ilvl w:val="0"/>
                                <w:numId w:val="9"/>
                              </w:numPr>
                            </w:pPr>
                            <w:r>
                              <w:t>Choice to opt-out</w:t>
                            </w:r>
                          </w:p>
                          <w:p w14:paraId="189C9870" w14:textId="72A5DFD8" w:rsidR="006A0550" w:rsidRDefault="006A0550" w:rsidP="006A0550">
                            <w:pPr>
                              <w:pStyle w:val="ListParagraph"/>
                              <w:numPr>
                                <w:ilvl w:val="0"/>
                                <w:numId w:val="9"/>
                              </w:numPr>
                            </w:pPr>
                            <w:r>
                              <w:t>Based on learning preferences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3DF45" id="_x0000_s1032" type="#_x0000_t202" style="position:absolute;left:0;text-align:left;margin-left:300.75pt;margin-top:.9pt;width:199.65pt;height:57.4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" filled="f" stroked="f">
                <v:textbox>
                  <w:txbxContent>
                    <w:p w14:paraId="4A90B2D0" w14:textId="643A5CE8" w:rsidR="006A0550" w:rsidRDefault="006A0550" w:rsidP="006A0550">
                      <w:pPr>
                        <w:pStyle w:val="ListParagraph"/>
                        <w:numPr>
                          <w:ilvl w:val="0"/>
                          <w:numId w:val="9"/>
                        </w:numPr>
                      </w:pPr>
                      <w:r>
                        <w:t>All UBC psychology students</w:t>
                      </w:r>
                    </w:p>
                    <w:p w14:paraId="440678CB" w14:textId="2AD7E762" w:rsidR="006A0550" w:rsidRDefault="006A0550" w:rsidP="006A0550">
                      <w:pPr>
                        <w:pStyle w:val="ListParagraph"/>
                        <w:numPr>
                          <w:ilvl w:val="0"/>
                          <w:numId w:val="9"/>
                        </w:numPr>
                      </w:pPr>
                      <w:r>
                        <w:t>Choice to opt-out</w:t>
                      </w:r>
                    </w:p>
                    <w:p w14:paraId="189C9870" w14:textId="72A5DFD8" w:rsidR="006A0550" w:rsidRDefault="006A0550" w:rsidP="006A0550">
                      <w:pPr>
                        <w:pStyle w:val="ListParagraph"/>
                        <w:numPr>
                          <w:ilvl w:val="0"/>
                          <w:numId w:val="9"/>
                        </w:numPr>
                      </w:pPr>
                      <w:r>
                        <w:t>Based on learning preferences</w:t>
                      </w:r>
                    </w:p>
                  </w:txbxContent>
                </v:textbox>
                <w10:wrap type="square"/>
              </v:shape>
            </w:pict>
          </mc:Fallback>
        </mc:AlternateContent>
      </w:r>
      <w:r w:rsidR="00322AD2">
        <w:rPr>
          <w:noProof/>
        </w:rPr>
        <mc:AlternateContent>
          <mc:Choice Requires="wps">
            <w:drawing>
              <wp:anchor distT="0" distB="0" distL="114300" distR="114300" simplePos="0" relativeHeight="251700224" behindDoc="0" locked="0" layoutInCell="1" allowOverlap="1" wp14:anchorId="43669CCC" wp14:editId="17734155">
                <wp:simplePos x="0" y="0"/>
                <wp:positionH relativeFrom="column">
                  <wp:posOffset>2485753</wp:posOffset>
                </wp:positionH>
                <wp:positionV relativeFrom="paragraph">
                  <wp:posOffset>64135</wp:posOffset>
                </wp:positionV>
                <wp:extent cx="1533525" cy="561975"/>
                <wp:effectExtent l="0" t="0" r="28575" b="28575"/>
                <wp:wrapNone/>
                <wp:docPr id="25" name="Flowchart: Process 25"/>
                <wp:cNvGraphicFramePr/>
                <a:graphic xmlns:a="http://schemas.openxmlformats.org/drawingml/2006/main">
                  <a:graphicData uri="http://schemas.microsoft.com/office/word/2010/wordprocessingShape">
                    <wps:wsp>
                      <wps:cNvSpPr/>
                      <wps:spPr>
                        <a:xfrm>
                          <a:off x="0" y="0"/>
                          <a:ext cx="1533525" cy="561975"/>
                        </a:xfrm>
                        <a:prstGeom prst="flowChartProcess">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14:paraId="37494408" w14:textId="4BE69BB6" w:rsidR="00DC739D" w:rsidRPr="00BB1453" w:rsidRDefault="00483AB5" w:rsidP="00DC739D">
                            <w:pPr>
                              <w:jc w:val="center"/>
                              <w:rPr>
                                <w:b/>
                                <w:bCs/>
                                <w:color w:val="000000" w:themeColor="text1"/>
                              </w:rPr>
                            </w:pPr>
                            <w:r>
                              <w:rPr>
                                <w:b/>
                                <w:bCs/>
                                <w:color w:val="000000" w:themeColor="text1"/>
                              </w:rPr>
                              <w:t xml:space="preserve">Target </w:t>
                            </w:r>
                            <w:r w:rsidR="00DC739D">
                              <w:rPr>
                                <w:b/>
                                <w:bCs/>
                                <w:color w:val="000000" w:themeColor="text1"/>
                              </w:rPr>
                              <w:t>Audience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669CCC" id="Flowchart: Process 25" o:spid="_x0000_s1033" type="#_x0000_t109" style="position:absolute;left:0;text-align:left;margin-left:195.75pt;margin-top:5.05pt;width:120.75pt;height:4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" fillcolor="#c5e0b4" strokecolor="#a9d18e" strokeweight="1pt">
                <v:textbox>
                  <w:txbxContent>
                    <w:p w14:paraId="37494408" w14:textId="4BE69BB6" w:rsidR="00DC739D" w:rsidRPr="00BB1453" w:rsidRDefault="00483AB5" w:rsidP="00DC739D">
                      <w:pPr>
                        <w:jc w:val="center"/>
                        <w:rPr>
                          <w:b/>
                          <w:bCs/>
                          <w:color w:val="000000" w:themeColor="text1"/>
                        </w:rPr>
                      </w:pPr>
                      <w:r>
                        <w:rPr>
                          <w:b/>
                          <w:bCs/>
                          <w:color w:val="000000" w:themeColor="text1"/>
                        </w:rPr>
                        <w:t xml:space="preserve">Target </w:t>
                      </w:r>
                      <w:r w:rsidR="00DC739D">
                        <w:rPr>
                          <w:b/>
                          <w:bCs/>
                          <w:color w:val="000000" w:themeColor="text1"/>
                        </w:rPr>
                        <w:t>Audience</w:t>
                      </w:r>
                    </w:p>
                  </w:txbxContent>
                </v:textbox>
              </v:shape>
            </w:pict>
          </mc:Fallback>
        </mc:AlternateContent>
      </w:r>
    </w:p>
    <w:p w14:paraId="43AF84A3" w14:textId="6775E8CE" w:rsidR="00DC739D" w:rsidRDefault="00DC739D" w:rsidP="000774C4">
      <w:pPr>
        <w:jc w:val="center"/>
      </w:pPr>
    </w:p>
    <w:p w14:paraId="59E0E911" w14:textId="126C9DD9" w:rsidR="00DC739D" w:rsidRDefault="00946425" w:rsidP="000774C4">
      <w:pPr>
        <w:jc w:val="center"/>
      </w:pPr>
      <w:r>
        <w:rPr>
          <w:noProof/>
        </w:rPr>
        <mc:AlternateContent>
          <mc:Choice Requires="wps">
            <w:drawing>
              <wp:anchor distT="45720" distB="45720" distL="114300" distR="114300" simplePos="0" relativeHeight="251809792" behindDoc="0" locked="0" layoutInCell="1" allowOverlap="1" wp14:anchorId="2D156033" wp14:editId="5AD837BE">
                <wp:simplePos x="0" y="0"/>
                <wp:positionH relativeFrom="page">
                  <wp:align>right</wp:align>
                </wp:positionH>
                <wp:positionV relativeFrom="paragraph">
                  <wp:posOffset>137250</wp:posOffset>
                </wp:positionV>
                <wp:extent cx="2296160" cy="114300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1143000"/>
                        </a:xfrm>
                        <a:prstGeom prst="rect">
                          <a:avLst/>
                        </a:prstGeom>
                        <a:noFill/>
                        <a:ln w="9525">
                          <a:noFill/>
                          <a:miter lim="800000"/>
                          <a:headEnd/>
                          <a:tailEnd/>
                        </a:ln>
                      </wps:spPr>
                      <wps:txbx>
                        <w:txbxContent>
                          <w:p w14:paraId="40AD34F0" w14:textId="342DA9D5" w:rsidR="00322AD2" w:rsidRDefault="00322AD2" w:rsidP="00322AD2">
                            <w:pPr>
                              <w:pStyle w:val="ListParagraph"/>
                              <w:numPr>
                                <w:ilvl w:val="0"/>
                                <w:numId w:val="10"/>
                              </w:numPr>
                            </w:pPr>
                            <w:r>
                              <w:t>Practical schedule for both students and instructors</w:t>
                            </w:r>
                          </w:p>
                          <w:p w14:paraId="0008E2DA" w14:textId="461DACE5" w:rsidR="00322AD2" w:rsidRDefault="00322AD2" w:rsidP="00322AD2">
                            <w:pPr>
                              <w:pStyle w:val="ListParagraph"/>
                              <w:numPr>
                                <w:ilvl w:val="0"/>
                                <w:numId w:val="10"/>
                              </w:numPr>
                            </w:pPr>
                            <w:r>
                              <w:t xml:space="preserve">Reasonable difficulty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56033" id="_x0000_s1034" type="#_x0000_t202" style="position:absolute;left:0;text-align:left;margin-left:129.6pt;margin-top:10.8pt;width:180.8pt;height:90pt;z-index:25180979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" filled="f" stroked="f">
                <v:textbox>
                  <w:txbxContent>
                    <w:p w14:paraId="40AD34F0" w14:textId="342DA9D5" w:rsidR="00322AD2" w:rsidRDefault="00322AD2" w:rsidP="00322AD2">
                      <w:pPr>
                        <w:pStyle w:val="ListParagraph"/>
                        <w:numPr>
                          <w:ilvl w:val="0"/>
                          <w:numId w:val="10"/>
                        </w:numPr>
                      </w:pPr>
                      <w:r>
                        <w:t>Practical schedule for both students and instructors</w:t>
                      </w:r>
                    </w:p>
                    <w:p w14:paraId="0008E2DA" w14:textId="461DACE5" w:rsidR="00322AD2" w:rsidRDefault="00322AD2" w:rsidP="00322AD2">
                      <w:pPr>
                        <w:pStyle w:val="ListParagraph"/>
                        <w:numPr>
                          <w:ilvl w:val="0"/>
                          <w:numId w:val="10"/>
                        </w:numPr>
                      </w:pPr>
                      <w:r>
                        <w:t xml:space="preserve">Reasonable difficulty </w:t>
                      </w:r>
                    </w:p>
                  </w:txbxContent>
                </v:textbox>
                <w10:wrap type="square" anchorx="page"/>
              </v:shape>
            </w:pict>
          </mc:Fallback>
        </mc:AlternateContent>
      </w:r>
      <w:r>
        <w:rPr>
          <w:noProof/>
        </w:rPr>
        <mc:AlternateContent>
          <mc:Choice Requires="wps">
            <w:drawing>
              <wp:anchor distT="0" distB="0" distL="114300" distR="114300" simplePos="0" relativeHeight="251719680" behindDoc="0" locked="0" layoutInCell="1" allowOverlap="1" wp14:anchorId="0F043B26" wp14:editId="3AAB4C2E">
                <wp:simplePos x="0" y="0"/>
                <wp:positionH relativeFrom="column">
                  <wp:posOffset>3237502</wp:posOffset>
                </wp:positionH>
                <wp:positionV relativeFrom="paragraph">
                  <wp:posOffset>183424</wp:posOffset>
                </wp:positionV>
                <wp:extent cx="1533525" cy="561975"/>
                <wp:effectExtent l="0" t="0" r="28575" b="28575"/>
                <wp:wrapNone/>
                <wp:docPr id="26" name="Flowchart: Process 26"/>
                <wp:cNvGraphicFramePr/>
                <a:graphic xmlns:a="http://schemas.openxmlformats.org/drawingml/2006/main">
                  <a:graphicData uri="http://schemas.microsoft.com/office/word/2010/wordprocessingShape">
                    <wps:wsp>
                      <wps:cNvSpPr/>
                      <wps:spPr>
                        <a:xfrm>
                          <a:off x="0" y="0"/>
                          <a:ext cx="1533525" cy="561975"/>
                        </a:xfrm>
                        <a:prstGeom prst="flowChartProcess">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txbx>
                        <w:txbxContent>
                          <w:p w14:paraId="1BCB6FAA" w14:textId="74A0E5B3" w:rsidR="00DC739D" w:rsidRPr="00BB1453" w:rsidRDefault="00483AB5" w:rsidP="00483AB5">
                            <w:pPr>
                              <w:jc w:val="center"/>
                              <w:rPr>
                                <w:b/>
                                <w:bCs/>
                                <w:color w:val="000000" w:themeColor="text1"/>
                              </w:rPr>
                            </w:pPr>
                            <w:r>
                              <w:rPr>
                                <w:b/>
                                <w:bCs/>
                                <w:color w:val="000000" w:themeColor="text1"/>
                              </w:rPr>
                              <w:t>Reasonable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043B26" id="Flowchart: Process 26" o:spid="_x0000_s1035" type="#_x0000_t109" style="position:absolute;left:0;text-align:left;margin-left:254.9pt;margin-top:14.45pt;width:120.75pt;height:44.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" fillcolor="#c5e0b4" strokecolor="#a9d18e" strokeweight="1pt">
                <v:textbox>
                  <w:txbxContent>
                    <w:p w14:paraId="1BCB6FAA" w14:textId="74A0E5B3" w:rsidR="00DC739D" w:rsidRPr="00BB1453" w:rsidRDefault="00483AB5" w:rsidP="00483AB5">
                      <w:pPr>
                        <w:jc w:val="center"/>
                        <w:rPr>
                          <w:b/>
                          <w:bCs/>
                          <w:color w:val="000000" w:themeColor="text1"/>
                        </w:rPr>
                      </w:pPr>
                      <w:r>
                        <w:rPr>
                          <w:b/>
                          <w:bCs/>
                          <w:color w:val="000000" w:themeColor="text1"/>
                        </w:rPr>
                        <w:t>Reasonable Schedule</w:t>
                      </w:r>
                    </w:p>
                  </w:txbxContent>
                </v:textbox>
              </v:shape>
            </w:pict>
          </mc:Fallback>
        </mc:AlternateContent>
      </w:r>
    </w:p>
    <w:p w14:paraId="6DC855AF" w14:textId="5B73DA4E" w:rsidR="00DC739D" w:rsidRDefault="00DC739D" w:rsidP="000774C4">
      <w:pPr>
        <w:jc w:val="center"/>
      </w:pPr>
    </w:p>
    <w:p w14:paraId="068AD235" w14:textId="3A2560EC" w:rsidR="00946425" w:rsidRDefault="00946425" w:rsidP="000774C4">
      <w:pPr>
        <w:jc w:val="center"/>
      </w:pPr>
    </w:p>
    <w:p w14:paraId="127BBCBD" w14:textId="731696C6" w:rsidR="00946425" w:rsidRPr="00724D83" w:rsidRDefault="00724D83" w:rsidP="00724D83">
      <w:pPr>
        <w:pStyle w:val="Caption"/>
        <w:rPr>
          <w:b/>
          <w:bCs/>
          <w:color w:val="0D0D0D" w:themeColor="text1" w:themeTint="F2"/>
          <w:sz w:val="22"/>
          <w:szCs w:val="22"/>
        </w:rPr>
      </w:pPr>
      <w:bookmarkStart w:id="8" w:name="_Toc87988167"/>
      <w:r w:rsidRPr="00724D83">
        <w:rPr>
          <w:b/>
          <w:bCs/>
          <w:color w:val="CC0066"/>
          <w:sz w:val="22"/>
          <w:szCs w:val="22"/>
        </w:rPr>
        <w:t xml:space="preserve">Figure </w:t>
      </w:r>
      <w:r w:rsidRPr="00724D83">
        <w:rPr>
          <w:b/>
          <w:bCs/>
          <w:color w:val="CC0066"/>
          <w:sz w:val="22"/>
          <w:szCs w:val="22"/>
        </w:rPr>
        <w:fldChar w:fldCharType="begin"/>
      </w:r>
      <w:r w:rsidRPr="00724D83">
        <w:rPr>
          <w:b/>
          <w:bCs/>
          <w:color w:val="CC0066"/>
          <w:sz w:val="22"/>
          <w:szCs w:val="22"/>
        </w:rPr>
        <w:instrText xml:space="preserve"> SEQ Figure \* ARABIC </w:instrText>
      </w:r>
      <w:r w:rsidRPr="00724D83">
        <w:rPr>
          <w:b/>
          <w:bCs/>
          <w:color w:val="CC0066"/>
          <w:sz w:val="22"/>
          <w:szCs w:val="22"/>
        </w:rPr>
        <w:fldChar w:fldCharType="separate"/>
      </w:r>
      <w:r w:rsidR="00B62EB5">
        <w:rPr>
          <w:b/>
          <w:bCs/>
          <w:noProof/>
          <w:color w:val="CC0066"/>
          <w:sz w:val="22"/>
          <w:szCs w:val="22"/>
        </w:rPr>
        <w:t>1</w:t>
      </w:r>
      <w:r w:rsidRPr="00724D83">
        <w:rPr>
          <w:b/>
          <w:bCs/>
          <w:color w:val="CC0066"/>
          <w:sz w:val="22"/>
          <w:szCs w:val="22"/>
        </w:rPr>
        <w:fldChar w:fldCharType="end"/>
      </w:r>
      <w:r w:rsidRPr="00724D83">
        <w:rPr>
          <w:color w:val="0D0D0D" w:themeColor="text1" w:themeTint="F2"/>
          <w:sz w:val="22"/>
          <w:szCs w:val="22"/>
        </w:rPr>
        <w:t xml:space="preserve"> Hands on courses establishment process</w:t>
      </w:r>
      <w:bookmarkEnd w:id="8"/>
    </w:p>
    <w:p w14:paraId="48789A91" w14:textId="55CE9473" w:rsidR="006E34F0" w:rsidRDefault="006E34F0" w:rsidP="00F13731">
      <w:pPr>
        <w:spacing w:line="480" w:lineRule="auto"/>
        <w:rPr>
          <w:b/>
          <w:bCs/>
          <w:color w:val="000000" w:themeColor="text1"/>
        </w:rPr>
      </w:pPr>
    </w:p>
    <w:p w14:paraId="3C2038A0" w14:textId="50F09A42" w:rsidR="00EA5A70" w:rsidRPr="00EA5A70" w:rsidRDefault="006E34F0" w:rsidP="00EA5A70">
      <w:pPr>
        <w:pStyle w:val="Heading2"/>
      </w:pPr>
      <w:bookmarkStart w:id="9" w:name="_Toc87986919"/>
      <w:r>
        <w:lastRenderedPageBreak/>
        <w:t>Feasibility</w:t>
      </w:r>
      <w:bookmarkEnd w:id="9"/>
    </w:p>
    <w:p w14:paraId="000EC259" w14:textId="20C00170" w:rsidR="004C6798" w:rsidRDefault="004921DC" w:rsidP="00F13731">
      <w:pPr>
        <w:spacing w:line="480" w:lineRule="auto"/>
        <w:rPr>
          <w:color w:val="000000" w:themeColor="text1"/>
        </w:rPr>
      </w:pPr>
      <w:r>
        <w:rPr>
          <w:color w:val="000000" w:themeColor="text1"/>
        </w:rPr>
        <w:t xml:space="preserve">On November </w:t>
      </w:r>
      <w:r w:rsidR="002643D9">
        <w:rPr>
          <w:color w:val="000000" w:themeColor="text1"/>
        </w:rPr>
        <w:t>8</w:t>
      </w:r>
      <w:r w:rsidRPr="004921DC">
        <w:rPr>
          <w:color w:val="000000" w:themeColor="text1"/>
          <w:vertAlign w:val="superscript"/>
        </w:rPr>
        <w:t>th</w:t>
      </w:r>
      <w:r>
        <w:rPr>
          <w:color w:val="000000" w:themeColor="text1"/>
        </w:rPr>
        <w:t>, 2021, I began the primary data collection process</w:t>
      </w:r>
      <w:r w:rsidR="002643D9">
        <w:rPr>
          <w:color w:val="000000" w:themeColor="text1"/>
        </w:rPr>
        <w:t xml:space="preserve"> with the goal of concluding the survey on November 12</w:t>
      </w:r>
      <w:r w:rsidR="002643D9" w:rsidRPr="002643D9">
        <w:rPr>
          <w:color w:val="000000" w:themeColor="text1"/>
          <w:vertAlign w:val="superscript"/>
        </w:rPr>
        <w:t>th</w:t>
      </w:r>
      <w:r w:rsidR="002643D9">
        <w:rPr>
          <w:color w:val="000000" w:themeColor="text1"/>
        </w:rPr>
        <w:t>, 2021</w:t>
      </w:r>
      <w:r>
        <w:rPr>
          <w:color w:val="000000" w:themeColor="text1"/>
        </w:rPr>
        <w:t xml:space="preserve">. The aim was to collect data from at least 20 UBC psychology undergraduate students of any year. Unfortunately, </w:t>
      </w:r>
      <w:r w:rsidR="002643D9">
        <w:rPr>
          <w:color w:val="000000" w:themeColor="text1"/>
        </w:rPr>
        <w:t>due to the short time frame, the survey managed to garner only 11 responses</w:t>
      </w:r>
      <w:r w:rsidR="004C6798">
        <w:rPr>
          <w:color w:val="000000" w:themeColor="text1"/>
        </w:rPr>
        <w:t>. Additionally,</w:t>
      </w:r>
      <w:r w:rsidR="008E230D">
        <w:rPr>
          <w:color w:val="000000" w:themeColor="text1"/>
        </w:rPr>
        <w:t xml:space="preserve"> some </w:t>
      </w:r>
      <w:r w:rsidR="004C6798">
        <w:rPr>
          <w:color w:val="000000" w:themeColor="text1"/>
        </w:rPr>
        <w:t xml:space="preserve">of the respondents did not provide answers to </w:t>
      </w:r>
      <w:r w:rsidR="00FB4426">
        <w:rPr>
          <w:color w:val="000000" w:themeColor="text1"/>
        </w:rPr>
        <w:t xml:space="preserve">all </w:t>
      </w:r>
      <w:r w:rsidR="004C6798">
        <w:rPr>
          <w:color w:val="000000" w:themeColor="text1"/>
        </w:rPr>
        <w:t xml:space="preserve">of the questions. </w:t>
      </w:r>
    </w:p>
    <w:p w14:paraId="58261DE0" w14:textId="77777777" w:rsidR="00724D83" w:rsidRDefault="004C6798" w:rsidP="00724D83">
      <w:pPr>
        <w:keepNext/>
        <w:spacing w:line="480" w:lineRule="auto"/>
        <w:jc w:val="center"/>
      </w:pPr>
      <w:r>
        <w:rPr>
          <w:noProof/>
          <w:color w:val="000000" w:themeColor="text1"/>
        </w:rPr>
        <w:drawing>
          <wp:inline distT="0" distB="0" distL="0" distR="0" wp14:anchorId="5A67C7C5" wp14:editId="45E55C52">
            <wp:extent cx="3291480" cy="1565563"/>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6356" cy="1577395"/>
                    </a:xfrm>
                    <a:prstGeom prst="rect">
                      <a:avLst/>
                    </a:prstGeom>
                  </pic:spPr>
                </pic:pic>
              </a:graphicData>
            </a:graphic>
          </wp:inline>
        </w:drawing>
      </w:r>
    </w:p>
    <w:p w14:paraId="01D52DC0" w14:textId="570D2060" w:rsidR="004C6798" w:rsidRPr="00B62EB5" w:rsidRDefault="00724D83" w:rsidP="00724D83">
      <w:pPr>
        <w:pStyle w:val="Caption"/>
        <w:jc w:val="center"/>
        <w:rPr>
          <w:color w:val="000000" w:themeColor="text1"/>
          <w:sz w:val="22"/>
          <w:szCs w:val="22"/>
        </w:rPr>
      </w:pPr>
      <w:bookmarkStart w:id="10" w:name="_Toc87988168"/>
      <w:r w:rsidRPr="00B62EB5">
        <w:rPr>
          <w:b/>
          <w:bCs/>
          <w:color w:val="CC0066"/>
          <w:sz w:val="22"/>
          <w:szCs w:val="22"/>
        </w:rPr>
        <w:t xml:space="preserve">Figure </w:t>
      </w:r>
      <w:r w:rsidRPr="00B62EB5">
        <w:rPr>
          <w:b/>
          <w:bCs/>
          <w:color w:val="CC0066"/>
          <w:sz w:val="22"/>
          <w:szCs w:val="22"/>
        </w:rPr>
        <w:fldChar w:fldCharType="begin"/>
      </w:r>
      <w:r w:rsidRPr="00B62EB5">
        <w:rPr>
          <w:b/>
          <w:bCs/>
          <w:color w:val="CC0066"/>
          <w:sz w:val="22"/>
          <w:szCs w:val="22"/>
        </w:rPr>
        <w:instrText xml:space="preserve"> SEQ Figure \* ARABIC </w:instrText>
      </w:r>
      <w:r w:rsidRPr="00B62EB5">
        <w:rPr>
          <w:b/>
          <w:bCs/>
          <w:color w:val="CC0066"/>
          <w:sz w:val="22"/>
          <w:szCs w:val="22"/>
        </w:rPr>
        <w:fldChar w:fldCharType="separate"/>
      </w:r>
      <w:r w:rsidR="00B62EB5">
        <w:rPr>
          <w:b/>
          <w:bCs/>
          <w:noProof/>
          <w:color w:val="CC0066"/>
          <w:sz w:val="22"/>
          <w:szCs w:val="22"/>
        </w:rPr>
        <w:t>2</w:t>
      </w:r>
      <w:r w:rsidRPr="00B62EB5">
        <w:rPr>
          <w:b/>
          <w:bCs/>
          <w:color w:val="CC0066"/>
          <w:sz w:val="22"/>
          <w:szCs w:val="22"/>
        </w:rPr>
        <w:fldChar w:fldCharType="end"/>
      </w:r>
      <w:r w:rsidRPr="00B62EB5">
        <w:rPr>
          <w:color w:val="000000" w:themeColor="text1"/>
          <w:sz w:val="22"/>
          <w:szCs w:val="22"/>
        </w:rPr>
        <w:t xml:space="preserve"> Graph of data for satisfaction level of psychology courses</w:t>
      </w:r>
      <w:bookmarkEnd w:id="10"/>
    </w:p>
    <w:p w14:paraId="147A8473" w14:textId="77777777" w:rsidR="00B62EB5" w:rsidRDefault="00041A14" w:rsidP="00B62EB5">
      <w:pPr>
        <w:keepNext/>
        <w:spacing w:line="480" w:lineRule="auto"/>
        <w:jc w:val="center"/>
      </w:pPr>
      <w:r>
        <w:rPr>
          <w:noProof/>
          <w:color w:val="000000" w:themeColor="text1"/>
        </w:rPr>
        <w:drawing>
          <wp:inline distT="0" distB="0" distL="0" distR="0" wp14:anchorId="14838BE4" wp14:editId="65E4400D">
            <wp:extent cx="3243596" cy="206432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0722" cy="2068862"/>
                    </a:xfrm>
                    <a:prstGeom prst="rect">
                      <a:avLst/>
                    </a:prstGeom>
                  </pic:spPr>
                </pic:pic>
              </a:graphicData>
            </a:graphic>
          </wp:inline>
        </w:drawing>
      </w:r>
    </w:p>
    <w:p w14:paraId="1E5D7405" w14:textId="07BAC193" w:rsidR="00041A14" w:rsidRPr="00B62EB5" w:rsidRDefault="00B62EB5" w:rsidP="00B62EB5">
      <w:pPr>
        <w:pStyle w:val="Caption"/>
        <w:jc w:val="center"/>
        <w:rPr>
          <w:color w:val="000000" w:themeColor="text1"/>
          <w:sz w:val="22"/>
          <w:szCs w:val="22"/>
        </w:rPr>
      </w:pPr>
      <w:bookmarkStart w:id="11" w:name="_Toc87988169"/>
      <w:r w:rsidRPr="00B62EB5">
        <w:rPr>
          <w:b/>
          <w:bCs/>
          <w:color w:val="CC0066"/>
          <w:sz w:val="22"/>
          <w:szCs w:val="22"/>
        </w:rPr>
        <w:t xml:space="preserve">Figure </w:t>
      </w:r>
      <w:r w:rsidRPr="00B62EB5">
        <w:rPr>
          <w:b/>
          <w:bCs/>
          <w:color w:val="CC0066"/>
          <w:sz w:val="22"/>
          <w:szCs w:val="22"/>
        </w:rPr>
        <w:fldChar w:fldCharType="begin"/>
      </w:r>
      <w:r w:rsidRPr="00B62EB5">
        <w:rPr>
          <w:b/>
          <w:bCs/>
          <w:color w:val="CC0066"/>
          <w:sz w:val="22"/>
          <w:szCs w:val="22"/>
        </w:rPr>
        <w:instrText xml:space="preserve"> SEQ Figure \* ARABIC </w:instrText>
      </w:r>
      <w:r w:rsidRPr="00B62EB5">
        <w:rPr>
          <w:b/>
          <w:bCs/>
          <w:color w:val="CC0066"/>
          <w:sz w:val="22"/>
          <w:szCs w:val="22"/>
        </w:rPr>
        <w:fldChar w:fldCharType="separate"/>
      </w:r>
      <w:r>
        <w:rPr>
          <w:b/>
          <w:bCs/>
          <w:noProof/>
          <w:color w:val="CC0066"/>
          <w:sz w:val="22"/>
          <w:szCs w:val="22"/>
        </w:rPr>
        <w:t>3</w:t>
      </w:r>
      <w:r w:rsidRPr="00B62EB5">
        <w:rPr>
          <w:b/>
          <w:bCs/>
          <w:color w:val="CC0066"/>
          <w:sz w:val="22"/>
          <w:szCs w:val="22"/>
        </w:rPr>
        <w:fldChar w:fldCharType="end"/>
      </w:r>
      <w:r w:rsidRPr="00B62EB5">
        <w:rPr>
          <w:color w:val="000000" w:themeColor="text1"/>
          <w:sz w:val="22"/>
          <w:szCs w:val="22"/>
        </w:rPr>
        <w:t xml:space="preserve"> Graph of data for extent of post-graduate plans</w:t>
      </w:r>
      <w:bookmarkEnd w:id="11"/>
    </w:p>
    <w:p w14:paraId="7488578E" w14:textId="3E662E9E" w:rsidR="004929EE" w:rsidRDefault="00801937" w:rsidP="004929EE">
      <w:pPr>
        <w:spacing w:line="480" w:lineRule="auto"/>
        <w:rPr>
          <w:color w:val="000000" w:themeColor="text1"/>
        </w:rPr>
      </w:pPr>
      <w:r>
        <w:rPr>
          <w:color w:val="000000" w:themeColor="text1"/>
        </w:rPr>
        <w:t>Despite the small sample size,</w:t>
      </w:r>
      <w:r w:rsidR="004929EE">
        <w:rPr>
          <w:color w:val="000000" w:themeColor="text1"/>
        </w:rPr>
        <w:t xml:space="preserve"> the collected data show most participants </w:t>
      </w:r>
      <w:r w:rsidR="001C082F">
        <w:rPr>
          <w:color w:val="000000" w:themeColor="text1"/>
        </w:rPr>
        <w:t>are dissatisfied with current psychology courses and lack confidence in post-graduation career plans.</w:t>
      </w:r>
    </w:p>
    <w:p w14:paraId="53F31419" w14:textId="014B625F" w:rsidR="001C082F" w:rsidRDefault="001C082F" w:rsidP="004929EE">
      <w:pPr>
        <w:spacing w:line="480" w:lineRule="auto"/>
        <w:rPr>
          <w:color w:val="000000" w:themeColor="text1"/>
        </w:rPr>
      </w:pPr>
      <w:r>
        <w:rPr>
          <w:color w:val="000000" w:themeColor="text1"/>
        </w:rPr>
        <w:lastRenderedPageBreak/>
        <w:t>Additionally, data collected fou</w:t>
      </w:r>
      <w:r w:rsidR="00801937">
        <w:rPr>
          <w:color w:val="000000" w:themeColor="text1"/>
        </w:rPr>
        <w:t xml:space="preserve">nd </w:t>
      </w:r>
      <w:r>
        <w:rPr>
          <w:color w:val="000000" w:themeColor="text1"/>
        </w:rPr>
        <w:t xml:space="preserve">slight to moderate interest and desire for </w:t>
      </w:r>
      <w:r w:rsidR="00801937">
        <w:rPr>
          <w:color w:val="000000" w:themeColor="text1"/>
        </w:rPr>
        <w:t xml:space="preserve">psychology hands-on workshops. </w:t>
      </w:r>
    </w:p>
    <w:p w14:paraId="646D2520" w14:textId="77777777" w:rsidR="00B62EB5" w:rsidRDefault="00F03972" w:rsidP="00B62EB5">
      <w:pPr>
        <w:keepNext/>
        <w:spacing w:line="480" w:lineRule="auto"/>
        <w:jc w:val="center"/>
      </w:pPr>
      <w:r>
        <w:rPr>
          <w:noProof/>
          <w:color w:val="000000" w:themeColor="text1"/>
        </w:rPr>
        <w:drawing>
          <wp:inline distT="0" distB="0" distL="0" distR="0" wp14:anchorId="3351A0FB" wp14:editId="0DE371C2">
            <wp:extent cx="4178001" cy="18211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9239" cy="1826079"/>
                    </a:xfrm>
                    <a:prstGeom prst="rect">
                      <a:avLst/>
                    </a:prstGeom>
                  </pic:spPr>
                </pic:pic>
              </a:graphicData>
            </a:graphic>
          </wp:inline>
        </w:drawing>
      </w:r>
    </w:p>
    <w:p w14:paraId="44099587" w14:textId="6902B6F5" w:rsidR="00F03972" w:rsidRPr="00B62EB5" w:rsidRDefault="00B62EB5" w:rsidP="00B62EB5">
      <w:pPr>
        <w:pStyle w:val="Caption"/>
        <w:jc w:val="center"/>
        <w:rPr>
          <w:color w:val="000000" w:themeColor="text1"/>
          <w:sz w:val="22"/>
          <w:szCs w:val="22"/>
        </w:rPr>
      </w:pPr>
      <w:bookmarkStart w:id="12" w:name="_Toc87988170"/>
      <w:r w:rsidRPr="00B62EB5">
        <w:rPr>
          <w:b/>
          <w:bCs/>
          <w:color w:val="CC0066"/>
          <w:sz w:val="22"/>
          <w:szCs w:val="22"/>
        </w:rPr>
        <w:t xml:space="preserve">Figure </w:t>
      </w:r>
      <w:r w:rsidRPr="00B62EB5">
        <w:rPr>
          <w:b/>
          <w:bCs/>
          <w:color w:val="CC0066"/>
          <w:sz w:val="22"/>
          <w:szCs w:val="22"/>
        </w:rPr>
        <w:fldChar w:fldCharType="begin"/>
      </w:r>
      <w:r w:rsidRPr="00B62EB5">
        <w:rPr>
          <w:b/>
          <w:bCs/>
          <w:color w:val="CC0066"/>
          <w:sz w:val="22"/>
          <w:szCs w:val="22"/>
        </w:rPr>
        <w:instrText xml:space="preserve"> SEQ Figure \* ARABIC </w:instrText>
      </w:r>
      <w:r w:rsidRPr="00B62EB5">
        <w:rPr>
          <w:b/>
          <w:bCs/>
          <w:color w:val="CC0066"/>
          <w:sz w:val="22"/>
          <w:szCs w:val="22"/>
        </w:rPr>
        <w:fldChar w:fldCharType="separate"/>
      </w:r>
      <w:r>
        <w:rPr>
          <w:b/>
          <w:bCs/>
          <w:noProof/>
          <w:color w:val="CC0066"/>
          <w:sz w:val="22"/>
          <w:szCs w:val="22"/>
        </w:rPr>
        <w:t>4</w:t>
      </w:r>
      <w:r w:rsidRPr="00B62EB5">
        <w:rPr>
          <w:b/>
          <w:bCs/>
          <w:color w:val="CC0066"/>
          <w:sz w:val="22"/>
          <w:szCs w:val="22"/>
        </w:rPr>
        <w:fldChar w:fldCharType="end"/>
      </w:r>
      <w:r w:rsidRPr="00B62EB5">
        <w:rPr>
          <w:color w:val="000000" w:themeColor="text1"/>
          <w:sz w:val="22"/>
          <w:szCs w:val="22"/>
        </w:rPr>
        <w:t xml:space="preserve"> Graph of data for interest in hands-on workshops</w:t>
      </w:r>
      <w:bookmarkEnd w:id="12"/>
    </w:p>
    <w:p w14:paraId="030C9DAB" w14:textId="77777777" w:rsidR="00B62EB5" w:rsidRDefault="00F03972" w:rsidP="00B62EB5">
      <w:pPr>
        <w:keepNext/>
        <w:spacing w:line="480" w:lineRule="auto"/>
        <w:jc w:val="center"/>
      </w:pPr>
      <w:r>
        <w:rPr>
          <w:noProof/>
          <w:color w:val="000000" w:themeColor="text1"/>
          <w:sz w:val="22"/>
          <w:szCs w:val="22"/>
        </w:rPr>
        <w:drawing>
          <wp:inline distT="0" distB="0" distL="0" distR="0" wp14:anchorId="5ECE5995" wp14:editId="2B5BB72D">
            <wp:extent cx="4198620" cy="1863362"/>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1136" cy="1868917"/>
                    </a:xfrm>
                    <a:prstGeom prst="rect">
                      <a:avLst/>
                    </a:prstGeom>
                  </pic:spPr>
                </pic:pic>
              </a:graphicData>
            </a:graphic>
          </wp:inline>
        </w:drawing>
      </w:r>
    </w:p>
    <w:p w14:paraId="2C20D69B" w14:textId="19DD2C54" w:rsidR="00F03972" w:rsidRPr="00B62EB5" w:rsidRDefault="00B62EB5" w:rsidP="00B62EB5">
      <w:pPr>
        <w:pStyle w:val="Caption"/>
        <w:jc w:val="center"/>
        <w:rPr>
          <w:color w:val="000000" w:themeColor="text1"/>
          <w:sz w:val="22"/>
          <w:szCs w:val="22"/>
        </w:rPr>
      </w:pPr>
      <w:bookmarkStart w:id="13" w:name="_Toc87988171"/>
      <w:r w:rsidRPr="00B62EB5">
        <w:rPr>
          <w:b/>
          <w:bCs/>
          <w:color w:val="CC0066"/>
          <w:sz w:val="22"/>
          <w:szCs w:val="22"/>
        </w:rPr>
        <w:t xml:space="preserve">Figure </w:t>
      </w:r>
      <w:r w:rsidRPr="00B62EB5">
        <w:rPr>
          <w:b/>
          <w:bCs/>
          <w:color w:val="CC0066"/>
          <w:sz w:val="22"/>
          <w:szCs w:val="22"/>
        </w:rPr>
        <w:fldChar w:fldCharType="begin"/>
      </w:r>
      <w:r w:rsidRPr="00B62EB5">
        <w:rPr>
          <w:b/>
          <w:bCs/>
          <w:color w:val="CC0066"/>
          <w:sz w:val="22"/>
          <w:szCs w:val="22"/>
        </w:rPr>
        <w:instrText xml:space="preserve"> SEQ Figure \* ARABIC </w:instrText>
      </w:r>
      <w:r w:rsidRPr="00B62EB5">
        <w:rPr>
          <w:b/>
          <w:bCs/>
          <w:color w:val="CC0066"/>
          <w:sz w:val="22"/>
          <w:szCs w:val="22"/>
        </w:rPr>
        <w:fldChar w:fldCharType="separate"/>
      </w:r>
      <w:r>
        <w:rPr>
          <w:b/>
          <w:bCs/>
          <w:noProof/>
          <w:color w:val="CC0066"/>
          <w:sz w:val="22"/>
          <w:szCs w:val="22"/>
        </w:rPr>
        <w:t>5</w:t>
      </w:r>
      <w:r w:rsidRPr="00B62EB5">
        <w:rPr>
          <w:b/>
          <w:bCs/>
          <w:color w:val="CC0066"/>
          <w:sz w:val="22"/>
          <w:szCs w:val="22"/>
        </w:rPr>
        <w:fldChar w:fldCharType="end"/>
      </w:r>
      <w:r w:rsidRPr="00B62EB5">
        <w:rPr>
          <w:color w:val="CC0066"/>
          <w:sz w:val="22"/>
          <w:szCs w:val="22"/>
        </w:rPr>
        <w:t xml:space="preserve"> </w:t>
      </w:r>
      <w:r w:rsidRPr="00B62EB5">
        <w:rPr>
          <w:color w:val="000000" w:themeColor="text1"/>
          <w:sz w:val="22"/>
          <w:szCs w:val="22"/>
        </w:rPr>
        <w:t>Graph of data for whether or not participants believe hands-on workshops would improve learning experiences at UBC</w:t>
      </w:r>
      <w:bookmarkEnd w:id="13"/>
    </w:p>
    <w:p w14:paraId="03DA0479" w14:textId="75D021B6" w:rsidR="008E230D" w:rsidRPr="008E230D" w:rsidRDefault="00FB4426" w:rsidP="008E230D">
      <w:pPr>
        <w:spacing w:line="480" w:lineRule="auto"/>
        <w:rPr>
          <w:color w:val="000000" w:themeColor="text1"/>
        </w:rPr>
      </w:pPr>
      <w:r>
        <w:rPr>
          <w:color w:val="000000" w:themeColor="text1"/>
        </w:rPr>
        <w:t>If this data collection process were to be repeated again in the future, researchers should aim for a much larger sample size</w:t>
      </w:r>
      <w:r w:rsidR="00B7539F">
        <w:rPr>
          <w:color w:val="000000" w:themeColor="text1"/>
        </w:rPr>
        <w:t xml:space="preserve"> because it is more </w:t>
      </w:r>
      <w:r>
        <w:rPr>
          <w:color w:val="000000" w:themeColor="text1"/>
        </w:rPr>
        <w:t xml:space="preserve">ideal for a better representation of the population. However, that was not possible for the current proposal. </w:t>
      </w:r>
      <w:r w:rsidR="00657E2B">
        <w:rPr>
          <w:color w:val="000000" w:themeColor="text1"/>
        </w:rPr>
        <w:t xml:space="preserve">Nonetheless, the primary data collected confirm the feasibility of the report: students are unsatisfied with the current curriculum of UBC psychology courses and </w:t>
      </w:r>
      <w:r w:rsidR="00B7539F">
        <w:rPr>
          <w:color w:val="000000" w:themeColor="text1"/>
        </w:rPr>
        <w:t xml:space="preserve">are open to hands-on courses. Based on this, </w:t>
      </w:r>
      <w:r w:rsidR="00BA3E42">
        <w:rPr>
          <w:color w:val="000000" w:themeColor="text1"/>
        </w:rPr>
        <w:t xml:space="preserve">we will now examine secondary sources to offer further support and insight on hands-on courses. </w:t>
      </w:r>
    </w:p>
    <w:p w14:paraId="33D947CD" w14:textId="4F632198" w:rsidR="00EA5A70" w:rsidRPr="00EA5A70" w:rsidRDefault="006E34F0" w:rsidP="00EA5A70">
      <w:pPr>
        <w:pStyle w:val="Heading2"/>
      </w:pPr>
      <w:bookmarkStart w:id="14" w:name="_Toc87986920"/>
      <w:r>
        <w:lastRenderedPageBreak/>
        <w:t>Benefits</w:t>
      </w:r>
      <w:bookmarkEnd w:id="14"/>
    </w:p>
    <w:p w14:paraId="229896D0" w14:textId="5A5A1301" w:rsidR="005D6A4D" w:rsidRDefault="00AA62EE" w:rsidP="00F13731">
      <w:pPr>
        <w:spacing w:line="480" w:lineRule="auto"/>
        <w:rPr>
          <w:color w:val="000000" w:themeColor="text1"/>
        </w:rPr>
      </w:pPr>
      <w:r>
        <w:rPr>
          <w:color w:val="000000" w:themeColor="text1"/>
        </w:rPr>
        <w:t>Hands-on learning is a learning style that blends visual and auditory learning with physical participation, allowing for a dynamic learning experience</w:t>
      </w:r>
      <w:r w:rsidR="00E8795B">
        <w:rPr>
          <w:color w:val="000000" w:themeColor="text1"/>
        </w:rPr>
        <w:t xml:space="preserve"> (Benefits of Hands-on Learning)</w:t>
      </w:r>
      <w:r>
        <w:rPr>
          <w:color w:val="000000" w:themeColor="text1"/>
        </w:rPr>
        <w:t xml:space="preserve">. </w:t>
      </w:r>
      <w:r w:rsidR="005D6A4D">
        <w:rPr>
          <w:color w:val="000000" w:themeColor="text1"/>
        </w:rPr>
        <w:t xml:space="preserve">Benefits of </w:t>
      </w:r>
      <w:r w:rsidR="00AD5889">
        <w:rPr>
          <w:color w:val="000000" w:themeColor="text1"/>
        </w:rPr>
        <w:t>h</w:t>
      </w:r>
      <w:r w:rsidR="005D6A4D">
        <w:rPr>
          <w:color w:val="000000" w:themeColor="text1"/>
        </w:rPr>
        <w:t>ands-on</w:t>
      </w:r>
      <w:r w:rsidR="00AD5889">
        <w:rPr>
          <w:color w:val="000000" w:themeColor="text1"/>
        </w:rPr>
        <w:t xml:space="preserve"> learning</w:t>
      </w:r>
      <w:r w:rsidR="005D6A4D">
        <w:rPr>
          <w:color w:val="000000" w:themeColor="text1"/>
        </w:rPr>
        <w:t xml:space="preserve"> </w:t>
      </w:r>
      <w:r w:rsidR="00AD5889">
        <w:rPr>
          <w:color w:val="000000" w:themeColor="text1"/>
        </w:rPr>
        <w:t>include:</w:t>
      </w:r>
    </w:p>
    <w:p w14:paraId="27434657" w14:textId="27FFD101" w:rsidR="00DA7C1F" w:rsidRDefault="00185FBF" w:rsidP="00185FBF">
      <w:pPr>
        <w:pStyle w:val="ListParagraph"/>
        <w:numPr>
          <w:ilvl w:val="0"/>
          <w:numId w:val="12"/>
        </w:numPr>
        <w:spacing w:line="480" w:lineRule="auto"/>
        <w:rPr>
          <w:color w:val="000000" w:themeColor="text1"/>
        </w:rPr>
      </w:pPr>
      <w:r>
        <w:rPr>
          <w:color w:val="000000" w:themeColor="text1"/>
        </w:rPr>
        <w:t xml:space="preserve">Better retainment of learned material </w:t>
      </w:r>
    </w:p>
    <w:p w14:paraId="6BE77230" w14:textId="525C6D6F" w:rsidR="00185FBF" w:rsidRDefault="00185FBF" w:rsidP="00185FBF">
      <w:pPr>
        <w:pStyle w:val="ListParagraph"/>
        <w:numPr>
          <w:ilvl w:val="0"/>
          <w:numId w:val="14"/>
        </w:numPr>
        <w:spacing w:line="480" w:lineRule="auto"/>
        <w:rPr>
          <w:color w:val="000000" w:themeColor="text1"/>
        </w:rPr>
      </w:pPr>
      <w:r>
        <w:rPr>
          <w:color w:val="000000" w:themeColor="text1"/>
        </w:rPr>
        <w:t>In comparison to passive lecture-style learning, hands-on learning increases information retainment by 55%</w:t>
      </w:r>
    </w:p>
    <w:p w14:paraId="3EDF27AC" w14:textId="03165D21" w:rsidR="001816CF" w:rsidRDefault="001816CF" w:rsidP="00185FBF">
      <w:pPr>
        <w:pStyle w:val="ListParagraph"/>
        <w:numPr>
          <w:ilvl w:val="0"/>
          <w:numId w:val="14"/>
        </w:numPr>
        <w:spacing w:line="480" w:lineRule="auto"/>
        <w:rPr>
          <w:color w:val="000000" w:themeColor="text1"/>
        </w:rPr>
      </w:pPr>
      <w:r>
        <w:rPr>
          <w:color w:val="000000" w:themeColor="text1"/>
        </w:rPr>
        <w:t xml:space="preserve">Physically practicing a concept </w:t>
      </w:r>
      <w:r w:rsidR="00DD5FB5">
        <w:rPr>
          <w:color w:val="000000" w:themeColor="text1"/>
        </w:rPr>
        <w:t xml:space="preserve">improves memory by creating more impactful connections to the learned material </w:t>
      </w:r>
    </w:p>
    <w:p w14:paraId="1BB1B881" w14:textId="6FC1C8D0" w:rsidR="006C2A36" w:rsidRDefault="006C2A36" w:rsidP="006C2A36">
      <w:pPr>
        <w:spacing w:line="480" w:lineRule="auto"/>
        <w:ind w:left="1080"/>
        <w:rPr>
          <w:color w:val="000000" w:themeColor="text1"/>
        </w:rPr>
      </w:pPr>
      <w:r>
        <w:rPr>
          <w:color w:val="000000" w:themeColor="text1"/>
        </w:rPr>
        <w:t xml:space="preserve">                             </w:t>
      </w:r>
      <w:r>
        <w:rPr>
          <w:noProof/>
          <w:color w:val="000000" w:themeColor="text1"/>
        </w:rPr>
        <w:drawing>
          <wp:inline distT="0" distB="0" distL="0" distR="0" wp14:anchorId="5F375BB3" wp14:editId="25896F4C">
            <wp:extent cx="2506980" cy="25069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6980" cy="2506980"/>
                    </a:xfrm>
                    <a:prstGeom prst="rect">
                      <a:avLst/>
                    </a:prstGeom>
                  </pic:spPr>
                </pic:pic>
              </a:graphicData>
            </a:graphic>
          </wp:inline>
        </w:drawing>
      </w:r>
    </w:p>
    <w:p w14:paraId="7841BC16" w14:textId="32DB3472" w:rsidR="00B62EB5" w:rsidRDefault="00B62EB5" w:rsidP="00B62EB5">
      <w:pPr>
        <w:pStyle w:val="Caption"/>
        <w:jc w:val="center"/>
        <w:rPr>
          <w:color w:val="000000" w:themeColor="text1"/>
          <w:sz w:val="22"/>
          <w:szCs w:val="22"/>
        </w:rPr>
      </w:pPr>
      <w:bookmarkStart w:id="15" w:name="_Toc87988172"/>
      <w:r w:rsidRPr="00B62EB5">
        <w:rPr>
          <w:b/>
          <w:bCs/>
          <w:color w:val="CC0066"/>
          <w:sz w:val="22"/>
          <w:szCs w:val="22"/>
        </w:rPr>
        <w:t xml:space="preserve">Figure </w:t>
      </w:r>
      <w:r w:rsidRPr="00B62EB5">
        <w:rPr>
          <w:b/>
          <w:bCs/>
          <w:color w:val="CC0066"/>
          <w:sz w:val="22"/>
          <w:szCs w:val="22"/>
        </w:rPr>
        <w:fldChar w:fldCharType="begin"/>
      </w:r>
      <w:r w:rsidRPr="00B62EB5">
        <w:rPr>
          <w:b/>
          <w:bCs/>
          <w:color w:val="CC0066"/>
          <w:sz w:val="22"/>
          <w:szCs w:val="22"/>
        </w:rPr>
        <w:instrText xml:space="preserve"> SEQ Figure \* ARABIC </w:instrText>
      </w:r>
      <w:r w:rsidRPr="00B62EB5">
        <w:rPr>
          <w:b/>
          <w:bCs/>
          <w:color w:val="CC0066"/>
          <w:sz w:val="22"/>
          <w:szCs w:val="22"/>
        </w:rPr>
        <w:fldChar w:fldCharType="separate"/>
      </w:r>
      <w:r w:rsidRPr="00B62EB5">
        <w:rPr>
          <w:b/>
          <w:bCs/>
          <w:noProof/>
          <w:color w:val="CC0066"/>
          <w:sz w:val="22"/>
          <w:szCs w:val="22"/>
        </w:rPr>
        <w:t>6</w:t>
      </w:r>
      <w:r w:rsidRPr="00B62EB5">
        <w:rPr>
          <w:b/>
          <w:bCs/>
          <w:color w:val="CC0066"/>
          <w:sz w:val="22"/>
          <w:szCs w:val="22"/>
        </w:rPr>
        <w:fldChar w:fldCharType="end"/>
      </w:r>
      <w:r w:rsidRPr="00B62EB5">
        <w:rPr>
          <w:color w:val="CC0066"/>
          <w:sz w:val="22"/>
          <w:szCs w:val="22"/>
        </w:rPr>
        <w:t xml:space="preserve"> </w:t>
      </w:r>
      <w:r w:rsidRPr="00B62EB5">
        <w:rPr>
          <w:color w:val="000000" w:themeColor="text1"/>
          <w:sz w:val="22"/>
          <w:szCs w:val="22"/>
        </w:rPr>
        <w:t>Hands-on learning benefits</w:t>
      </w:r>
      <w:bookmarkEnd w:id="15"/>
    </w:p>
    <w:p w14:paraId="1E77D49B" w14:textId="6B0ABCA5" w:rsidR="00E83C89" w:rsidRPr="00E83C89" w:rsidRDefault="00E83C89" w:rsidP="00E83C89">
      <w:pPr>
        <w:jc w:val="center"/>
        <w:rPr>
          <w:i/>
          <w:iCs/>
          <w:sz w:val="20"/>
          <w:szCs w:val="20"/>
        </w:rPr>
      </w:pPr>
      <w:r w:rsidRPr="00E83C89">
        <w:rPr>
          <w:i/>
          <w:iCs/>
          <w:sz w:val="20"/>
          <w:szCs w:val="20"/>
        </w:rPr>
        <w:t xml:space="preserve">Source: </w:t>
      </w:r>
      <w:r w:rsidR="00C370D5">
        <w:rPr>
          <w:i/>
          <w:iCs/>
          <w:sz w:val="20"/>
          <w:szCs w:val="20"/>
        </w:rPr>
        <w:t xml:space="preserve">Image from </w:t>
      </w:r>
      <w:r>
        <w:rPr>
          <w:i/>
          <w:iCs/>
          <w:sz w:val="20"/>
          <w:szCs w:val="20"/>
        </w:rPr>
        <w:t>Ohio Business College</w:t>
      </w:r>
      <w:r w:rsidR="00C370D5">
        <w:rPr>
          <w:i/>
          <w:iCs/>
          <w:sz w:val="20"/>
          <w:szCs w:val="20"/>
        </w:rPr>
        <w:t xml:space="preserve">. (2016). </w:t>
      </w:r>
      <w:r w:rsidR="00C370D5" w:rsidRPr="00C370D5">
        <w:rPr>
          <w:i/>
          <w:iCs/>
          <w:sz w:val="20"/>
          <w:szCs w:val="20"/>
        </w:rPr>
        <w:t>https://ohiobusinesscollege.edu/why-a-hands-on-education-matters/</w:t>
      </w:r>
    </w:p>
    <w:p w14:paraId="18660111" w14:textId="77777777" w:rsidR="00E83C89" w:rsidRPr="00E83C89" w:rsidRDefault="00E83C89" w:rsidP="00E83C89"/>
    <w:p w14:paraId="4CF42425" w14:textId="77777777" w:rsidR="00284000" w:rsidRDefault="00284000" w:rsidP="00185FBF">
      <w:pPr>
        <w:pStyle w:val="ListParagraph"/>
        <w:numPr>
          <w:ilvl w:val="0"/>
          <w:numId w:val="12"/>
        </w:numPr>
        <w:spacing w:line="480" w:lineRule="auto"/>
        <w:rPr>
          <w:color w:val="000000" w:themeColor="text1"/>
        </w:rPr>
      </w:pPr>
      <w:r>
        <w:rPr>
          <w:color w:val="000000" w:themeColor="text1"/>
        </w:rPr>
        <w:t xml:space="preserve">Increases engagement and stimulation </w:t>
      </w:r>
    </w:p>
    <w:p w14:paraId="1C01E723" w14:textId="366E2089" w:rsidR="00185FBF" w:rsidRDefault="00284000" w:rsidP="00284000">
      <w:pPr>
        <w:pStyle w:val="ListParagraph"/>
        <w:numPr>
          <w:ilvl w:val="0"/>
          <w:numId w:val="14"/>
        </w:numPr>
        <w:spacing w:line="480" w:lineRule="auto"/>
        <w:rPr>
          <w:color w:val="000000" w:themeColor="text1"/>
        </w:rPr>
      </w:pPr>
      <w:r>
        <w:rPr>
          <w:color w:val="000000" w:themeColor="text1"/>
        </w:rPr>
        <w:t>Students are more enthusiastic about learning when they are able to practically demonstrate what they have learned</w:t>
      </w:r>
      <w:r w:rsidR="00185FBF" w:rsidRPr="00185FBF">
        <w:rPr>
          <w:color w:val="000000" w:themeColor="text1"/>
        </w:rPr>
        <w:t xml:space="preserve"> </w:t>
      </w:r>
    </w:p>
    <w:p w14:paraId="39E2F8EB" w14:textId="3DD88A36" w:rsidR="00284000" w:rsidRDefault="00284000" w:rsidP="00284000">
      <w:pPr>
        <w:pStyle w:val="ListParagraph"/>
        <w:numPr>
          <w:ilvl w:val="0"/>
          <w:numId w:val="14"/>
        </w:numPr>
        <w:spacing w:line="480" w:lineRule="auto"/>
        <w:rPr>
          <w:color w:val="000000" w:themeColor="text1"/>
        </w:rPr>
      </w:pPr>
      <w:r>
        <w:rPr>
          <w:color w:val="000000" w:themeColor="text1"/>
        </w:rPr>
        <w:t xml:space="preserve">Students pay more attention in class </w:t>
      </w:r>
    </w:p>
    <w:p w14:paraId="373B1FF8" w14:textId="6D71E1F1" w:rsidR="00284000" w:rsidRDefault="00284000" w:rsidP="00284000">
      <w:pPr>
        <w:pStyle w:val="ListParagraph"/>
        <w:numPr>
          <w:ilvl w:val="0"/>
          <w:numId w:val="12"/>
        </w:numPr>
        <w:spacing w:line="480" w:lineRule="auto"/>
        <w:rPr>
          <w:color w:val="000000" w:themeColor="text1"/>
        </w:rPr>
      </w:pPr>
      <w:r>
        <w:rPr>
          <w:color w:val="000000" w:themeColor="text1"/>
        </w:rPr>
        <w:t xml:space="preserve">Results in stronger critical thinking skills </w:t>
      </w:r>
    </w:p>
    <w:p w14:paraId="44F5BEE1" w14:textId="572562DB" w:rsidR="00284000" w:rsidRDefault="00284000" w:rsidP="00284000">
      <w:pPr>
        <w:pStyle w:val="ListParagraph"/>
        <w:numPr>
          <w:ilvl w:val="0"/>
          <w:numId w:val="14"/>
        </w:numPr>
        <w:spacing w:line="480" w:lineRule="auto"/>
        <w:rPr>
          <w:color w:val="000000" w:themeColor="text1"/>
        </w:rPr>
      </w:pPr>
      <w:r>
        <w:rPr>
          <w:color w:val="000000" w:themeColor="text1"/>
        </w:rPr>
        <w:t>Students must make their own decisions to demonstrate what they learn</w:t>
      </w:r>
      <w:r w:rsidR="00D65E6A">
        <w:rPr>
          <w:color w:val="000000" w:themeColor="text1"/>
        </w:rPr>
        <w:t xml:space="preserve"> </w:t>
      </w:r>
    </w:p>
    <w:p w14:paraId="7B277A74" w14:textId="7B064122" w:rsidR="00284000" w:rsidRDefault="00284000" w:rsidP="00284000">
      <w:pPr>
        <w:pStyle w:val="ListParagraph"/>
        <w:numPr>
          <w:ilvl w:val="0"/>
          <w:numId w:val="14"/>
        </w:numPr>
        <w:spacing w:line="480" w:lineRule="auto"/>
        <w:rPr>
          <w:color w:val="000000" w:themeColor="text1"/>
        </w:rPr>
      </w:pPr>
      <w:r>
        <w:rPr>
          <w:color w:val="000000" w:themeColor="text1"/>
        </w:rPr>
        <w:t xml:space="preserve">Extremely </w:t>
      </w:r>
      <w:r w:rsidR="00D03058">
        <w:rPr>
          <w:color w:val="000000" w:themeColor="text1"/>
        </w:rPr>
        <w:t xml:space="preserve">valuable skill to employers </w:t>
      </w:r>
    </w:p>
    <w:p w14:paraId="39FDA512" w14:textId="61FDBFA8" w:rsidR="00D03058" w:rsidRDefault="001816CF" w:rsidP="00D03058">
      <w:pPr>
        <w:pStyle w:val="ListParagraph"/>
        <w:numPr>
          <w:ilvl w:val="0"/>
          <w:numId w:val="12"/>
        </w:numPr>
        <w:spacing w:line="480" w:lineRule="auto"/>
        <w:rPr>
          <w:color w:val="000000" w:themeColor="text1"/>
        </w:rPr>
      </w:pPr>
      <w:r>
        <w:rPr>
          <w:color w:val="000000" w:themeColor="text1"/>
        </w:rPr>
        <w:lastRenderedPageBreak/>
        <w:t xml:space="preserve">Offers real world experience guided by an instructor </w:t>
      </w:r>
    </w:p>
    <w:p w14:paraId="6885212A" w14:textId="2BE2F677" w:rsidR="001816CF" w:rsidRDefault="001816CF" w:rsidP="001816CF">
      <w:pPr>
        <w:pStyle w:val="ListParagraph"/>
        <w:numPr>
          <w:ilvl w:val="0"/>
          <w:numId w:val="14"/>
        </w:numPr>
        <w:spacing w:line="480" w:lineRule="auto"/>
        <w:rPr>
          <w:color w:val="000000" w:themeColor="text1"/>
        </w:rPr>
      </w:pPr>
      <w:r>
        <w:rPr>
          <w:color w:val="000000" w:themeColor="text1"/>
        </w:rPr>
        <w:t xml:space="preserve">Provides opportunity to self-correct and reflect on mistakes as soon as the material is learned </w:t>
      </w:r>
      <w:r w:rsidR="00311AF2">
        <w:rPr>
          <w:color w:val="000000" w:themeColor="text1"/>
        </w:rPr>
        <w:t>(Top 5 Benefits)</w:t>
      </w:r>
    </w:p>
    <w:p w14:paraId="40DB1169" w14:textId="3B938B2C" w:rsidR="006C2A36" w:rsidRDefault="000B5185" w:rsidP="000B5185">
      <w:pPr>
        <w:spacing w:line="480" w:lineRule="auto"/>
        <w:rPr>
          <w:color w:val="000000" w:themeColor="text1"/>
        </w:rPr>
      </w:pPr>
      <w:r>
        <w:rPr>
          <w:b/>
          <w:bCs/>
          <w:color w:val="000000" w:themeColor="text1"/>
        </w:rPr>
        <w:t xml:space="preserve">      </w:t>
      </w:r>
      <w:bookmarkStart w:id="16" w:name="_Toc87986921"/>
      <w:r w:rsidR="006C2A36" w:rsidRPr="00311AF2">
        <w:rPr>
          <w:rStyle w:val="Heading3Char"/>
          <w:rFonts w:cs="Times New Roman"/>
        </w:rPr>
        <w:t>Workplace Transition</w:t>
      </w:r>
      <w:r w:rsidR="00545177" w:rsidRPr="00311AF2">
        <w:rPr>
          <w:rStyle w:val="Heading3Char"/>
          <w:rFonts w:cs="Times New Roman"/>
        </w:rPr>
        <w:t>.</w:t>
      </w:r>
      <w:bookmarkEnd w:id="16"/>
      <w:r w:rsidR="00545177" w:rsidRPr="00EA5A70">
        <w:rPr>
          <w:b/>
          <w:bCs/>
          <w:color w:val="000000" w:themeColor="text1"/>
        </w:rPr>
        <w:t xml:space="preserve"> </w:t>
      </w:r>
      <w:r w:rsidR="00545177">
        <w:rPr>
          <w:color w:val="000000" w:themeColor="text1"/>
        </w:rPr>
        <w:t xml:space="preserve">The reason psychology students at UBC find it difficult to transition from classroom learning to the workplace is because there are vast differences between the two environments. </w:t>
      </w:r>
      <w:r w:rsidR="00FB55CC">
        <w:rPr>
          <w:color w:val="000000" w:themeColor="text1"/>
        </w:rPr>
        <w:t xml:space="preserve">In the workplace, employees are not expected to write exams like in the classroom. Instead, </w:t>
      </w:r>
      <w:r w:rsidR="008D2CB3">
        <w:rPr>
          <w:color w:val="000000" w:themeColor="text1"/>
        </w:rPr>
        <w:t xml:space="preserve">employers are interested critical thinking and problem-solving skills in the face of various challenges. </w:t>
      </w:r>
      <w:r w:rsidR="00545177">
        <w:rPr>
          <w:color w:val="000000" w:themeColor="text1"/>
        </w:rPr>
        <w:t xml:space="preserve">Through hands-on learning, students are familiarized with the </w:t>
      </w:r>
      <w:r w:rsidR="00FB55CC">
        <w:rPr>
          <w:color w:val="000000" w:themeColor="text1"/>
        </w:rPr>
        <w:t xml:space="preserve">workplace </w:t>
      </w:r>
      <w:r w:rsidR="00545177">
        <w:rPr>
          <w:color w:val="000000" w:themeColor="text1"/>
        </w:rPr>
        <w:t xml:space="preserve">environments they will </w:t>
      </w:r>
      <w:r w:rsidR="00FB55CC">
        <w:rPr>
          <w:color w:val="000000" w:themeColor="text1"/>
        </w:rPr>
        <w:t xml:space="preserve">be involved in </w:t>
      </w:r>
      <w:r w:rsidR="00545177">
        <w:rPr>
          <w:color w:val="000000" w:themeColor="text1"/>
        </w:rPr>
        <w:t xml:space="preserve">post-graduation. </w:t>
      </w:r>
      <w:r w:rsidR="008D2CB3">
        <w:rPr>
          <w:color w:val="000000" w:themeColor="text1"/>
        </w:rPr>
        <w:t xml:space="preserve">Hands-on learning gives students the chance to practice and solve </w:t>
      </w:r>
      <w:r w:rsidR="008F65A7">
        <w:rPr>
          <w:color w:val="000000" w:themeColor="text1"/>
        </w:rPr>
        <w:t xml:space="preserve">real life </w:t>
      </w:r>
      <w:r w:rsidR="008D2CB3">
        <w:rPr>
          <w:color w:val="000000" w:themeColor="text1"/>
        </w:rPr>
        <w:t xml:space="preserve">problems that may arise in the workplace before students even begin </w:t>
      </w:r>
      <w:r w:rsidR="008F65A7">
        <w:rPr>
          <w:color w:val="000000" w:themeColor="text1"/>
        </w:rPr>
        <w:t>their employment</w:t>
      </w:r>
      <w:r w:rsidR="00311AF2">
        <w:rPr>
          <w:color w:val="000000" w:themeColor="text1"/>
        </w:rPr>
        <w:t xml:space="preserve"> (Benefits of Hands-On Learning)</w:t>
      </w:r>
      <w:r w:rsidR="008F65A7">
        <w:rPr>
          <w:color w:val="000000" w:themeColor="text1"/>
        </w:rPr>
        <w:t xml:space="preserve">. </w:t>
      </w:r>
    </w:p>
    <w:p w14:paraId="7832AF33" w14:textId="456354E0" w:rsidR="00EA5A70" w:rsidRPr="00EA5A70" w:rsidRDefault="006E34F0" w:rsidP="00EA5A70">
      <w:pPr>
        <w:pStyle w:val="Heading2"/>
      </w:pPr>
      <w:bookmarkStart w:id="17" w:name="_Toc87986922"/>
      <w:r>
        <w:t>Limitations</w:t>
      </w:r>
      <w:bookmarkEnd w:id="17"/>
    </w:p>
    <w:p w14:paraId="47000114" w14:textId="235B16A9" w:rsidR="004D24AD" w:rsidRDefault="008005F1" w:rsidP="00F13731">
      <w:pPr>
        <w:spacing w:line="480" w:lineRule="auto"/>
        <w:rPr>
          <w:color w:val="000000" w:themeColor="text1"/>
        </w:rPr>
      </w:pPr>
      <w:r>
        <w:rPr>
          <w:color w:val="000000" w:themeColor="text1"/>
        </w:rPr>
        <w:t xml:space="preserve">There are </w:t>
      </w:r>
      <w:r w:rsidR="0069664E">
        <w:rPr>
          <w:color w:val="000000" w:themeColor="text1"/>
        </w:rPr>
        <w:t>t</w:t>
      </w:r>
      <w:r w:rsidR="00B87998">
        <w:rPr>
          <w:color w:val="000000" w:themeColor="text1"/>
        </w:rPr>
        <w:t xml:space="preserve">wo </w:t>
      </w:r>
      <w:r w:rsidR="0069664E">
        <w:rPr>
          <w:color w:val="000000" w:themeColor="text1"/>
        </w:rPr>
        <w:t xml:space="preserve">major drawbacks of hands-on learning that may make </w:t>
      </w:r>
      <w:r w:rsidR="004D24AD">
        <w:rPr>
          <w:color w:val="000000" w:themeColor="text1"/>
        </w:rPr>
        <w:t xml:space="preserve">both UBC’s department of psychology and psychology students hesitant to welcome hands-on workshops. The present report will examine these limitations and, with the help of secondary sources, offer solutions around them. </w:t>
      </w:r>
    </w:p>
    <w:p w14:paraId="57455FE7" w14:textId="55143777" w:rsidR="004D24AD" w:rsidRDefault="004D24AD" w:rsidP="004D24AD">
      <w:pPr>
        <w:pStyle w:val="ListParagraph"/>
        <w:numPr>
          <w:ilvl w:val="0"/>
          <w:numId w:val="15"/>
        </w:numPr>
        <w:spacing w:line="480" w:lineRule="auto"/>
        <w:rPr>
          <w:color w:val="000000" w:themeColor="text1"/>
        </w:rPr>
      </w:pPr>
      <w:bookmarkStart w:id="18" w:name="_Toc87986923"/>
      <w:r w:rsidRPr="00EA5A70">
        <w:rPr>
          <w:rStyle w:val="Heading3Char"/>
        </w:rPr>
        <w:t>Cost and Tuition.</w:t>
      </w:r>
      <w:bookmarkEnd w:id="18"/>
      <w:r>
        <w:rPr>
          <w:b/>
          <w:bCs/>
          <w:color w:val="000000" w:themeColor="text1"/>
        </w:rPr>
        <w:t xml:space="preserve"> </w:t>
      </w:r>
      <w:r w:rsidR="008E1262">
        <w:rPr>
          <w:color w:val="000000" w:themeColor="text1"/>
        </w:rPr>
        <w:t>It is costly to establish a new curriculum. Adding new sections to a course requires salary considerations for the instructor which may be out of the department’s budget.</w:t>
      </w:r>
      <w:r w:rsidR="00B23A9C">
        <w:rPr>
          <w:color w:val="000000" w:themeColor="text1"/>
        </w:rPr>
        <w:t xml:space="preserve"> Moreover, students may be hesitant due to the possibility of tuition increases.</w:t>
      </w:r>
      <w:r w:rsidR="00471418">
        <w:rPr>
          <w:color w:val="000000" w:themeColor="text1"/>
        </w:rPr>
        <w:t xml:space="preserve"> However</w:t>
      </w:r>
      <w:r w:rsidR="003127A2">
        <w:rPr>
          <w:color w:val="000000" w:themeColor="text1"/>
        </w:rPr>
        <w:t>,</w:t>
      </w:r>
      <w:r w:rsidR="00471418">
        <w:rPr>
          <w:color w:val="000000" w:themeColor="text1"/>
        </w:rPr>
        <w:t xml:space="preserve"> </w:t>
      </w:r>
      <w:bookmarkStart w:id="19" w:name="_Hlk87988827"/>
      <w:r w:rsidR="00471418">
        <w:rPr>
          <w:color w:val="000000" w:themeColor="text1"/>
        </w:rPr>
        <w:t xml:space="preserve">the implementation of hands-on learning does not require creating new courses or sections. </w:t>
      </w:r>
      <w:r w:rsidR="003127A2">
        <w:rPr>
          <w:color w:val="000000" w:themeColor="text1"/>
        </w:rPr>
        <w:t xml:space="preserve">A possible solution to </w:t>
      </w:r>
      <w:r w:rsidR="00B306DB">
        <w:rPr>
          <w:color w:val="000000" w:themeColor="text1"/>
        </w:rPr>
        <w:t>minimize cost is</w:t>
      </w:r>
      <w:r w:rsidR="003127A2">
        <w:rPr>
          <w:color w:val="000000" w:themeColor="text1"/>
        </w:rPr>
        <w:t xml:space="preserve"> to make hands-on learning an addition to lectures. In other words, a section of a course will </w:t>
      </w:r>
      <w:r w:rsidR="00B306DB">
        <w:rPr>
          <w:color w:val="000000" w:themeColor="text1"/>
        </w:rPr>
        <w:t>include time for both lectures and hands-on practice. The hands</w:t>
      </w:r>
      <w:r w:rsidR="00471418">
        <w:rPr>
          <w:color w:val="000000" w:themeColor="text1"/>
        </w:rPr>
        <w:t xml:space="preserve">-on learning </w:t>
      </w:r>
      <w:r w:rsidR="00B306DB">
        <w:rPr>
          <w:color w:val="000000" w:themeColor="text1"/>
        </w:rPr>
        <w:t xml:space="preserve">portion of the curriculum </w:t>
      </w:r>
      <w:r w:rsidR="00471418">
        <w:rPr>
          <w:color w:val="000000" w:themeColor="text1"/>
        </w:rPr>
        <w:lastRenderedPageBreak/>
        <w:t>should</w:t>
      </w:r>
      <w:r w:rsidR="00F078C3">
        <w:rPr>
          <w:color w:val="000000" w:themeColor="text1"/>
        </w:rPr>
        <w:t xml:space="preserve"> </w:t>
      </w:r>
      <w:r w:rsidR="00B306DB">
        <w:rPr>
          <w:color w:val="000000" w:themeColor="text1"/>
        </w:rPr>
        <w:t xml:space="preserve">be within or around the regular number of hours the course would normally be. </w:t>
      </w:r>
      <w:r w:rsidR="00F078C3">
        <w:rPr>
          <w:color w:val="000000" w:themeColor="text1"/>
        </w:rPr>
        <w:t xml:space="preserve">For instance, classes </w:t>
      </w:r>
      <w:r w:rsidR="00B306DB">
        <w:rPr>
          <w:color w:val="000000" w:themeColor="text1"/>
        </w:rPr>
        <w:t xml:space="preserve">normally </w:t>
      </w:r>
      <w:r w:rsidR="00F078C3">
        <w:rPr>
          <w:color w:val="000000" w:themeColor="text1"/>
        </w:rPr>
        <w:t>scheduled</w:t>
      </w:r>
      <w:r w:rsidR="00B306DB">
        <w:rPr>
          <w:color w:val="000000" w:themeColor="text1"/>
        </w:rPr>
        <w:t xml:space="preserve"> for 3 hours per week</w:t>
      </w:r>
      <w:r w:rsidR="00F078C3">
        <w:rPr>
          <w:color w:val="000000" w:themeColor="text1"/>
        </w:rPr>
        <w:t xml:space="preserve"> on Monday, Wednesday and Friday ca</w:t>
      </w:r>
      <w:r w:rsidR="003127A2">
        <w:rPr>
          <w:color w:val="000000" w:themeColor="text1"/>
        </w:rPr>
        <w:t xml:space="preserve">n set one of these days </w:t>
      </w:r>
      <w:r w:rsidR="00B306DB">
        <w:rPr>
          <w:color w:val="000000" w:themeColor="text1"/>
        </w:rPr>
        <w:t xml:space="preserve">(one hour per week) </w:t>
      </w:r>
      <w:r w:rsidR="003127A2">
        <w:rPr>
          <w:color w:val="000000" w:themeColor="text1"/>
        </w:rPr>
        <w:t xml:space="preserve">for hands-on learning, while the other two days are lectures. </w:t>
      </w:r>
      <w:r w:rsidR="00045A14">
        <w:rPr>
          <w:color w:val="000000" w:themeColor="text1"/>
        </w:rPr>
        <w:t xml:space="preserve">Additionally, tuition </w:t>
      </w:r>
      <w:r w:rsidR="00B306DB">
        <w:rPr>
          <w:color w:val="000000" w:themeColor="text1"/>
        </w:rPr>
        <w:t>increase</w:t>
      </w:r>
      <w:r w:rsidR="00045A14">
        <w:rPr>
          <w:color w:val="000000" w:themeColor="text1"/>
        </w:rPr>
        <w:t xml:space="preserve"> is not necessary. </w:t>
      </w:r>
      <w:r w:rsidR="00B306DB">
        <w:rPr>
          <w:color w:val="000000" w:themeColor="text1"/>
        </w:rPr>
        <w:t>BCIT, a post-secondary institution built upon hands-on learning,</w:t>
      </w:r>
      <w:r w:rsidR="00045A14">
        <w:rPr>
          <w:color w:val="000000" w:themeColor="text1"/>
        </w:rPr>
        <w:t xml:space="preserve"> is able to offer satisfying hands-on </w:t>
      </w:r>
      <w:r w:rsidR="00045A14" w:rsidRPr="00EA5A70">
        <w:rPr>
          <w:color w:val="000000" w:themeColor="text1"/>
        </w:rPr>
        <w:t xml:space="preserve">education </w:t>
      </w:r>
      <w:r w:rsidR="00045A14">
        <w:rPr>
          <w:color w:val="000000" w:themeColor="text1"/>
        </w:rPr>
        <w:t xml:space="preserve">at lower average tuition than UBC’s psychology program. Therefore, with proper financing, it is possible for UBC to change the current curriculum to incorporate hands-on learning at no increase to tuition. </w:t>
      </w:r>
    </w:p>
    <w:p w14:paraId="03A0A7AD" w14:textId="4637C598" w:rsidR="00045A14" w:rsidRDefault="00AB08CB" w:rsidP="004D24AD">
      <w:pPr>
        <w:pStyle w:val="ListParagraph"/>
        <w:numPr>
          <w:ilvl w:val="0"/>
          <w:numId w:val="15"/>
        </w:numPr>
        <w:spacing w:line="480" w:lineRule="auto"/>
        <w:rPr>
          <w:color w:val="000000" w:themeColor="text1"/>
        </w:rPr>
      </w:pPr>
      <w:bookmarkStart w:id="20" w:name="_Toc87986924"/>
      <w:bookmarkEnd w:id="19"/>
      <w:r w:rsidRPr="00EA5A70">
        <w:rPr>
          <w:rStyle w:val="Heading3Char"/>
        </w:rPr>
        <w:t>Does it Work for Everyone?</w:t>
      </w:r>
      <w:bookmarkEnd w:id="20"/>
      <w:r>
        <w:rPr>
          <w:color w:val="000000" w:themeColor="text1"/>
        </w:rPr>
        <w:t xml:space="preserve"> </w:t>
      </w:r>
      <w:r w:rsidR="00B87998">
        <w:rPr>
          <w:color w:val="000000" w:themeColor="text1"/>
        </w:rPr>
        <w:t xml:space="preserve">The second </w:t>
      </w:r>
      <w:r w:rsidR="0095532B">
        <w:rPr>
          <w:color w:val="000000" w:themeColor="text1"/>
        </w:rPr>
        <w:t xml:space="preserve">concern is whether or not hands-on learning really caters to students, especially those with severe shyness or social anxiety. </w:t>
      </w:r>
      <w:r w:rsidR="00161069">
        <w:rPr>
          <w:color w:val="000000" w:themeColor="text1"/>
        </w:rPr>
        <w:t>In reality, in</w:t>
      </w:r>
      <w:r w:rsidR="0095532B">
        <w:rPr>
          <w:color w:val="000000" w:themeColor="text1"/>
        </w:rPr>
        <w:t xml:space="preserve">stitutions that </w:t>
      </w:r>
      <w:r w:rsidR="00161069">
        <w:rPr>
          <w:color w:val="000000" w:themeColor="text1"/>
        </w:rPr>
        <w:t xml:space="preserve">currently </w:t>
      </w:r>
      <w:r w:rsidR="0095532B">
        <w:rPr>
          <w:color w:val="000000" w:themeColor="text1"/>
        </w:rPr>
        <w:t>have a well-established hands-on education system</w:t>
      </w:r>
      <w:r w:rsidR="00161069">
        <w:rPr>
          <w:color w:val="000000" w:themeColor="text1"/>
        </w:rPr>
        <w:t xml:space="preserve"> demonstrate that hands-on learning can elevate any type of learner. One of the implementation steps </w:t>
      </w:r>
      <w:r w:rsidR="00916314">
        <w:rPr>
          <w:color w:val="000000" w:themeColor="text1"/>
        </w:rPr>
        <w:t>stated</w:t>
      </w:r>
      <w:r w:rsidR="00161069">
        <w:rPr>
          <w:color w:val="000000" w:themeColor="text1"/>
        </w:rPr>
        <w:t xml:space="preserve"> earlier </w:t>
      </w:r>
      <w:r w:rsidR="00916314">
        <w:rPr>
          <w:color w:val="000000" w:themeColor="text1"/>
        </w:rPr>
        <w:t>proposes</w:t>
      </w:r>
      <w:r w:rsidR="00161069">
        <w:rPr>
          <w:color w:val="000000" w:themeColor="text1"/>
        </w:rPr>
        <w:t xml:space="preserve"> integrat</w:t>
      </w:r>
      <w:r w:rsidR="00916314">
        <w:rPr>
          <w:color w:val="000000" w:themeColor="text1"/>
        </w:rPr>
        <w:t>ion of</w:t>
      </w:r>
      <w:r w:rsidR="00161069">
        <w:rPr>
          <w:color w:val="000000" w:themeColor="text1"/>
        </w:rPr>
        <w:t xml:space="preserve"> hands-on learning with lectures, so that these different learning techniques complement each other.</w:t>
      </w:r>
      <w:r w:rsidR="00916314">
        <w:rPr>
          <w:color w:val="000000" w:themeColor="text1"/>
        </w:rPr>
        <w:t xml:space="preserve"> With hands-on learning, every student is offered the chance to learn the way they learn best, whether it be visually, auditorily, or by physically practicing the learned material</w:t>
      </w:r>
      <w:r w:rsidR="00311AF2">
        <w:rPr>
          <w:color w:val="000000" w:themeColor="text1"/>
        </w:rPr>
        <w:t xml:space="preserve"> (Benefits of Hands-On Learning)</w:t>
      </w:r>
      <w:r w:rsidR="00916314">
        <w:rPr>
          <w:color w:val="000000" w:themeColor="text1"/>
        </w:rPr>
        <w:t xml:space="preserve">. </w:t>
      </w:r>
      <w:r w:rsidR="0095532B">
        <w:rPr>
          <w:color w:val="000000" w:themeColor="text1"/>
        </w:rPr>
        <w:t>UBC’s psychology department should</w:t>
      </w:r>
      <w:r w:rsidR="00916314">
        <w:rPr>
          <w:color w:val="000000" w:themeColor="text1"/>
        </w:rPr>
        <w:t xml:space="preserve"> also</w:t>
      </w:r>
      <w:r w:rsidR="0095532B">
        <w:rPr>
          <w:color w:val="000000" w:themeColor="text1"/>
        </w:rPr>
        <w:t xml:space="preserve"> slowly introduce </w:t>
      </w:r>
      <w:r w:rsidR="00916314">
        <w:rPr>
          <w:color w:val="000000" w:themeColor="text1"/>
        </w:rPr>
        <w:t>hands-on learning to each course</w:t>
      </w:r>
      <w:r w:rsidR="000D5F6F">
        <w:rPr>
          <w:color w:val="000000" w:themeColor="text1"/>
        </w:rPr>
        <w:t xml:space="preserve"> and have lecture only sections available for students to opt out of hands-on learning. </w:t>
      </w:r>
    </w:p>
    <w:p w14:paraId="32D0EB38" w14:textId="77777777" w:rsidR="00871078" w:rsidRDefault="00871078" w:rsidP="00EA5A70">
      <w:pPr>
        <w:pStyle w:val="Heading1"/>
      </w:pPr>
    </w:p>
    <w:p w14:paraId="29D5DC8B" w14:textId="0F6BBA26" w:rsidR="00B87998" w:rsidRDefault="00B87998" w:rsidP="00EA5A70">
      <w:pPr>
        <w:pStyle w:val="Heading1"/>
      </w:pPr>
      <w:bookmarkStart w:id="21" w:name="_Toc87986925"/>
      <w:r>
        <w:t>Conclusion</w:t>
      </w:r>
      <w:bookmarkEnd w:id="21"/>
    </w:p>
    <w:p w14:paraId="32869D13" w14:textId="77777777" w:rsidR="00EA5A70" w:rsidRPr="00EA5A70" w:rsidRDefault="00EA5A70" w:rsidP="00EA5A70"/>
    <w:p w14:paraId="558CCB1F" w14:textId="75A6B845" w:rsidR="00B87998" w:rsidRDefault="00B87998" w:rsidP="00871078">
      <w:pPr>
        <w:pStyle w:val="Heading2"/>
      </w:pPr>
      <w:bookmarkStart w:id="22" w:name="_Toc87986926"/>
      <w:r>
        <w:t>Summary of Findings</w:t>
      </w:r>
      <w:bookmarkEnd w:id="22"/>
    </w:p>
    <w:p w14:paraId="6790FD2D" w14:textId="4614F942" w:rsidR="00B07B57" w:rsidRPr="00FD289D" w:rsidRDefault="005E168E" w:rsidP="00B87998">
      <w:pPr>
        <w:spacing w:line="480" w:lineRule="auto"/>
        <w:rPr>
          <w:color w:val="000000" w:themeColor="text1"/>
        </w:rPr>
      </w:pPr>
      <w:r>
        <w:rPr>
          <w:color w:val="000000" w:themeColor="text1"/>
        </w:rPr>
        <w:t>Psychology undergraduate students struggle with dissatisfaction with the current curriculum of psychology courses</w:t>
      </w:r>
      <w:r w:rsidR="00B07B57">
        <w:rPr>
          <w:color w:val="000000" w:themeColor="text1"/>
        </w:rPr>
        <w:t xml:space="preserve"> and lack confidence in post-graduation career plans. Integrating hands-on </w:t>
      </w:r>
      <w:r w:rsidR="00B07B57">
        <w:rPr>
          <w:color w:val="000000" w:themeColor="text1"/>
        </w:rPr>
        <w:lastRenderedPageBreak/>
        <w:t xml:space="preserve">learning </w:t>
      </w:r>
      <w:r>
        <w:rPr>
          <w:color w:val="000000" w:themeColor="text1"/>
        </w:rPr>
        <w:t xml:space="preserve">offers </w:t>
      </w:r>
      <w:r w:rsidR="00B07B57">
        <w:rPr>
          <w:color w:val="000000" w:themeColor="text1"/>
        </w:rPr>
        <w:t xml:space="preserve">a wide variety of benefits that can increase the success of classroom to workplace transition. </w:t>
      </w:r>
      <w:r w:rsidR="002C49BD">
        <w:rPr>
          <w:color w:val="000000" w:themeColor="text1"/>
        </w:rPr>
        <w:t xml:space="preserve">Despite the lack of sample size, the primary data collected shows that the targeted population is interested in hands-on learning and believes it will boost their learning experience. </w:t>
      </w:r>
      <w:r w:rsidR="00B07B57">
        <w:rPr>
          <w:color w:val="000000" w:themeColor="text1"/>
        </w:rPr>
        <w:t xml:space="preserve">Hands-on education facilitates stronger retainment of material, more engagement, better critical-thinking skills, and </w:t>
      </w:r>
      <w:r w:rsidR="002C49BD">
        <w:rPr>
          <w:color w:val="000000" w:themeColor="text1"/>
        </w:rPr>
        <w:t xml:space="preserve">provides real world experience. </w:t>
      </w:r>
    </w:p>
    <w:p w14:paraId="15D83381" w14:textId="2DAB2C86" w:rsidR="00B87998" w:rsidRDefault="00B87998" w:rsidP="00871078">
      <w:pPr>
        <w:pStyle w:val="Heading2"/>
      </w:pPr>
      <w:bookmarkStart w:id="23" w:name="_Toc87986927"/>
      <w:r>
        <w:t>Interpretation of Findings</w:t>
      </w:r>
      <w:bookmarkEnd w:id="23"/>
    </w:p>
    <w:p w14:paraId="6892FCCE" w14:textId="3D25EF88" w:rsidR="004A2066" w:rsidRDefault="00C370D5" w:rsidP="00B87998">
      <w:pPr>
        <w:spacing w:line="480" w:lineRule="auto"/>
        <w:rPr>
          <w:color w:val="000000" w:themeColor="text1"/>
        </w:rPr>
      </w:pPr>
      <w:r>
        <w:rPr>
          <w:color w:val="000000" w:themeColor="text1"/>
        </w:rPr>
        <w:t>Psychology students mostly deem hands-on learning to be a desirable addition to the curriculum of psychology courses</w:t>
      </w:r>
      <w:r w:rsidR="003B7125">
        <w:rPr>
          <w:color w:val="000000" w:themeColor="text1"/>
        </w:rPr>
        <w:t xml:space="preserve">. As shown throughout this proposal, hands-on learning </w:t>
      </w:r>
      <w:r w:rsidR="004A2066">
        <w:rPr>
          <w:color w:val="000000" w:themeColor="text1"/>
        </w:rPr>
        <w:t>eleva</w:t>
      </w:r>
      <w:r w:rsidR="003B7125">
        <w:rPr>
          <w:color w:val="000000" w:themeColor="text1"/>
        </w:rPr>
        <w:t xml:space="preserve">tes the learning experience of students, past the potential of traditional classroom learning. Possible problems of establishing hands-on learning </w:t>
      </w:r>
      <w:r w:rsidR="004A2066">
        <w:rPr>
          <w:color w:val="000000" w:themeColor="text1"/>
        </w:rPr>
        <w:t>are</w:t>
      </w:r>
      <w:r w:rsidR="003B7125">
        <w:rPr>
          <w:color w:val="000000" w:themeColor="text1"/>
        </w:rPr>
        <w:t xml:space="preserve"> the cost of establishment and potential increase to tuition, and the doubt over whether it will indeed work for every student. </w:t>
      </w:r>
      <w:r w:rsidR="004A2066">
        <w:rPr>
          <w:color w:val="000000" w:themeColor="text1"/>
        </w:rPr>
        <w:t xml:space="preserve">However, there are simple solutions to these issues, such as </w:t>
      </w:r>
      <w:r w:rsidR="00826D42">
        <w:rPr>
          <w:color w:val="000000" w:themeColor="text1"/>
        </w:rPr>
        <w:t>proper financing of current department funds and implementing hands-on learning not as new courses, but to be complementary to existing lecture-style learning.</w:t>
      </w:r>
    </w:p>
    <w:p w14:paraId="67590B9F" w14:textId="2993DAD6" w:rsidR="00B87998" w:rsidRPr="00B87998" w:rsidRDefault="00B87998" w:rsidP="00871078">
      <w:pPr>
        <w:pStyle w:val="Heading2"/>
      </w:pPr>
      <w:bookmarkStart w:id="24" w:name="_Toc87986928"/>
      <w:r>
        <w:t>Recommendations</w:t>
      </w:r>
      <w:bookmarkEnd w:id="24"/>
    </w:p>
    <w:p w14:paraId="74A8929B" w14:textId="6297EA4B" w:rsidR="000D5F6F" w:rsidRDefault="00FB2482" w:rsidP="00826D42">
      <w:pPr>
        <w:spacing w:line="480" w:lineRule="auto"/>
        <w:rPr>
          <w:color w:val="000000" w:themeColor="text1"/>
        </w:rPr>
      </w:pPr>
      <w:r>
        <w:rPr>
          <w:color w:val="000000" w:themeColor="text1"/>
        </w:rPr>
        <w:t>If you are interested in moving forward with the integrating hands-on learning into psychology undergraduate courses, consider these suggestions:</w:t>
      </w:r>
    </w:p>
    <w:p w14:paraId="79043016" w14:textId="12141D50" w:rsidR="00FB2482" w:rsidRDefault="00FB2482" w:rsidP="00FB2482">
      <w:pPr>
        <w:pStyle w:val="ListParagraph"/>
        <w:numPr>
          <w:ilvl w:val="0"/>
          <w:numId w:val="16"/>
        </w:numPr>
        <w:spacing w:line="480" w:lineRule="auto"/>
        <w:rPr>
          <w:color w:val="000000" w:themeColor="text1"/>
        </w:rPr>
      </w:pPr>
      <w:r>
        <w:rPr>
          <w:color w:val="000000" w:themeColor="text1"/>
        </w:rPr>
        <w:t>Conduct</w:t>
      </w:r>
      <w:r w:rsidR="002F7E85">
        <w:rPr>
          <w:color w:val="000000" w:themeColor="text1"/>
        </w:rPr>
        <w:t xml:space="preserve"> larger scale surveys and interviews to acquire more information about what psychology students hope to achieve out of hands-on learning and the exact psychology courses psychology students are most interested in doing hands-on learning in order to best deliver this type of education</w:t>
      </w:r>
      <w:r w:rsidR="009F1484">
        <w:rPr>
          <w:color w:val="000000" w:themeColor="text1"/>
        </w:rPr>
        <w:t>.</w:t>
      </w:r>
    </w:p>
    <w:p w14:paraId="139B441C" w14:textId="28B54946" w:rsidR="002F7E85" w:rsidRDefault="009F1484" w:rsidP="00FB2482">
      <w:pPr>
        <w:pStyle w:val="ListParagraph"/>
        <w:numPr>
          <w:ilvl w:val="0"/>
          <w:numId w:val="16"/>
        </w:numPr>
        <w:spacing w:line="480" w:lineRule="auto"/>
        <w:rPr>
          <w:color w:val="000000" w:themeColor="text1"/>
        </w:rPr>
      </w:pPr>
      <w:r>
        <w:rPr>
          <w:color w:val="000000" w:themeColor="text1"/>
        </w:rPr>
        <w:t>Regularly acquire student feedback to ensure satisfaction of learning.</w:t>
      </w:r>
    </w:p>
    <w:p w14:paraId="34ED63A2" w14:textId="2AB822B6" w:rsidR="009F1484" w:rsidRPr="00FB2482" w:rsidRDefault="005C4BF7" w:rsidP="00FB2482">
      <w:pPr>
        <w:pStyle w:val="ListParagraph"/>
        <w:numPr>
          <w:ilvl w:val="0"/>
          <w:numId w:val="16"/>
        </w:numPr>
        <w:spacing w:line="480" w:lineRule="auto"/>
        <w:rPr>
          <w:color w:val="000000" w:themeColor="text1"/>
        </w:rPr>
      </w:pPr>
      <w:r>
        <w:rPr>
          <w:color w:val="000000" w:themeColor="text1"/>
        </w:rPr>
        <w:t xml:space="preserve">Avoid making hands-on learning course load too intensive. Hands-on learning is meant to be fun and fulfilling, not homework loaded. </w:t>
      </w:r>
    </w:p>
    <w:p w14:paraId="39B63D9A" w14:textId="77777777" w:rsidR="00826D42" w:rsidRPr="00B87998" w:rsidRDefault="00826D42" w:rsidP="00826D42">
      <w:pPr>
        <w:spacing w:line="480" w:lineRule="auto"/>
        <w:rPr>
          <w:color w:val="000000" w:themeColor="text1"/>
        </w:rPr>
      </w:pPr>
    </w:p>
    <w:p w14:paraId="4D2AD990" w14:textId="7FE95428" w:rsidR="006E34F0" w:rsidRDefault="006E34F0" w:rsidP="00F13731">
      <w:pPr>
        <w:spacing w:line="480" w:lineRule="auto"/>
        <w:rPr>
          <w:b/>
          <w:bCs/>
          <w:color w:val="000000" w:themeColor="text1"/>
        </w:rPr>
      </w:pPr>
    </w:p>
    <w:p w14:paraId="354E837C" w14:textId="2016F6C1" w:rsidR="006E34F0" w:rsidRDefault="006E34F0" w:rsidP="00F13731">
      <w:pPr>
        <w:spacing w:line="480" w:lineRule="auto"/>
        <w:rPr>
          <w:b/>
          <w:bCs/>
          <w:color w:val="000000" w:themeColor="text1"/>
        </w:rPr>
      </w:pPr>
    </w:p>
    <w:p w14:paraId="303A290F" w14:textId="5F7BE49B" w:rsidR="006E34F0" w:rsidRDefault="006E34F0" w:rsidP="00F13731">
      <w:pPr>
        <w:spacing w:line="480" w:lineRule="auto"/>
        <w:rPr>
          <w:b/>
          <w:bCs/>
          <w:color w:val="000000" w:themeColor="text1"/>
        </w:rPr>
      </w:pPr>
    </w:p>
    <w:p w14:paraId="0FC96A9F" w14:textId="3D0C14B4" w:rsidR="006E34F0" w:rsidRDefault="006E34F0" w:rsidP="00F13731">
      <w:pPr>
        <w:spacing w:line="480" w:lineRule="auto"/>
        <w:rPr>
          <w:b/>
          <w:bCs/>
          <w:color w:val="000000" w:themeColor="text1"/>
        </w:rPr>
      </w:pPr>
    </w:p>
    <w:p w14:paraId="1383070C" w14:textId="24B2200B" w:rsidR="006E34F0" w:rsidRDefault="006E34F0" w:rsidP="00F13731">
      <w:pPr>
        <w:spacing w:line="480" w:lineRule="auto"/>
        <w:rPr>
          <w:b/>
          <w:bCs/>
          <w:color w:val="000000" w:themeColor="text1"/>
        </w:rPr>
      </w:pPr>
    </w:p>
    <w:p w14:paraId="608400D0" w14:textId="43201BF4" w:rsidR="006E34F0" w:rsidRDefault="006E34F0" w:rsidP="00F13731">
      <w:pPr>
        <w:spacing w:line="480" w:lineRule="auto"/>
        <w:rPr>
          <w:b/>
          <w:bCs/>
          <w:color w:val="000000" w:themeColor="text1"/>
        </w:rPr>
      </w:pPr>
    </w:p>
    <w:p w14:paraId="41DD4B2A" w14:textId="619956D5" w:rsidR="006E34F0" w:rsidRDefault="006E34F0" w:rsidP="00F13731">
      <w:pPr>
        <w:spacing w:line="480" w:lineRule="auto"/>
        <w:rPr>
          <w:b/>
          <w:bCs/>
          <w:color w:val="000000" w:themeColor="text1"/>
        </w:rPr>
      </w:pPr>
    </w:p>
    <w:p w14:paraId="52A51BA5" w14:textId="232262DC" w:rsidR="006E34F0" w:rsidRDefault="006E34F0" w:rsidP="00F13731">
      <w:pPr>
        <w:spacing w:line="480" w:lineRule="auto"/>
        <w:rPr>
          <w:b/>
          <w:bCs/>
          <w:color w:val="000000" w:themeColor="text1"/>
        </w:rPr>
      </w:pPr>
    </w:p>
    <w:p w14:paraId="79374432" w14:textId="77777777" w:rsidR="006E34F0" w:rsidRPr="00F13731" w:rsidRDefault="006E34F0" w:rsidP="00F13731">
      <w:pPr>
        <w:spacing w:line="480" w:lineRule="auto"/>
        <w:rPr>
          <w:b/>
          <w:bCs/>
          <w:color w:val="000000" w:themeColor="text1"/>
        </w:rPr>
      </w:pPr>
    </w:p>
    <w:sectPr w:rsidR="006E34F0" w:rsidRPr="00F13731" w:rsidSect="00725494">
      <w:headerReference w:type="default" r:id="rId13"/>
      <w:headerReference w:type="first" r:id="rId14"/>
      <w:pgSz w:w="12240" w:h="15840" w:code="1"/>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697E" w14:textId="77777777" w:rsidR="00270D48" w:rsidRDefault="00270D48" w:rsidP="00270D48">
      <w:pPr>
        <w:spacing w:after="0" w:line="240" w:lineRule="auto"/>
      </w:pPr>
      <w:r>
        <w:separator/>
      </w:r>
    </w:p>
  </w:endnote>
  <w:endnote w:type="continuationSeparator" w:id="0">
    <w:p w14:paraId="3DE68ADF" w14:textId="77777777" w:rsidR="00270D48" w:rsidRDefault="00270D48" w:rsidP="0027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5D54" w14:textId="77777777" w:rsidR="00270D48" w:rsidRDefault="00270D48" w:rsidP="00270D48">
      <w:pPr>
        <w:spacing w:after="0" w:line="240" w:lineRule="auto"/>
      </w:pPr>
      <w:r>
        <w:separator/>
      </w:r>
    </w:p>
  </w:footnote>
  <w:footnote w:type="continuationSeparator" w:id="0">
    <w:p w14:paraId="2356BA51" w14:textId="77777777" w:rsidR="00270D48" w:rsidRDefault="00270D48" w:rsidP="00270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56370"/>
      <w:docPartObj>
        <w:docPartGallery w:val="Page Numbers (Top of Page)"/>
        <w:docPartUnique/>
      </w:docPartObj>
    </w:sdtPr>
    <w:sdtEndPr>
      <w:rPr>
        <w:noProof/>
      </w:rPr>
    </w:sdtEndPr>
    <w:sdtContent>
      <w:p w14:paraId="6F5F4FF9" w14:textId="2F989437" w:rsidR="001258C0" w:rsidRDefault="001258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D0DAD1" w14:textId="348A3411" w:rsidR="00270D48" w:rsidRDefault="001258C0">
    <w:pPr>
      <w:pStyle w:val="Header"/>
    </w:pPr>
    <w:r>
      <w:t>FEASIBILITY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009240"/>
      <w:docPartObj>
        <w:docPartGallery w:val="Page Numbers (Top of Page)"/>
        <w:docPartUnique/>
      </w:docPartObj>
    </w:sdtPr>
    <w:sdtEndPr>
      <w:rPr>
        <w:noProof/>
      </w:rPr>
    </w:sdtEndPr>
    <w:sdtContent>
      <w:p w14:paraId="00B7AE95" w14:textId="4E6DA75F" w:rsidR="00725494" w:rsidRDefault="00725494" w:rsidP="00725494">
        <w:pPr>
          <w:pStyle w:val="Header"/>
          <w:ind w:right="240"/>
          <w:jc w:val="right"/>
        </w:pPr>
      </w:p>
    </w:sdtContent>
  </w:sdt>
  <w:p w14:paraId="10CE0C78" w14:textId="77777777" w:rsidR="004F4794" w:rsidRDefault="004F4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2C9"/>
    <w:multiLevelType w:val="hybridMultilevel"/>
    <w:tmpl w:val="F1F29A08"/>
    <w:lvl w:ilvl="0" w:tplc="538C9216">
      <w:start w:val="1"/>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503153"/>
    <w:multiLevelType w:val="hybridMultilevel"/>
    <w:tmpl w:val="D0EC911E"/>
    <w:lvl w:ilvl="0" w:tplc="C1902430">
      <w:start w:val="5"/>
      <w:numFmt w:val="bullet"/>
      <w:lvlText w:val=""/>
      <w:lvlJc w:val="left"/>
      <w:pPr>
        <w:ind w:left="720" w:hanging="360"/>
      </w:pPr>
      <w:rPr>
        <w:rFonts w:ascii="Symbol" w:eastAsiaTheme="minorEastAsia"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AA40AE"/>
    <w:multiLevelType w:val="hybridMultilevel"/>
    <w:tmpl w:val="DF763B76"/>
    <w:lvl w:ilvl="0" w:tplc="CF962DC8">
      <w:start w:val="5"/>
      <w:numFmt w:val="bullet"/>
      <w:lvlText w:val=""/>
      <w:lvlJc w:val="left"/>
      <w:pPr>
        <w:ind w:left="1440" w:hanging="360"/>
      </w:pPr>
      <w:rPr>
        <w:rFonts w:ascii="Wingdings" w:eastAsiaTheme="minorEastAsia" w:hAnsi="Wingdings"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04E41DE"/>
    <w:multiLevelType w:val="hybridMultilevel"/>
    <w:tmpl w:val="37EE259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160340A"/>
    <w:multiLevelType w:val="hybridMultilevel"/>
    <w:tmpl w:val="4298191C"/>
    <w:lvl w:ilvl="0" w:tplc="0A523358">
      <w:start w:val="1"/>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C15C80"/>
    <w:multiLevelType w:val="hybridMultilevel"/>
    <w:tmpl w:val="6BCABC4E"/>
    <w:lvl w:ilvl="0" w:tplc="38A45AE4">
      <w:start w:val="1"/>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2E5C6C"/>
    <w:multiLevelType w:val="hybridMultilevel"/>
    <w:tmpl w:val="2E2E1E24"/>
    <w:lvl w:ilvl="0" w:tplc="B6A8C474">
      <w:start w:val="1"/>
      <w:numFmt w:val="decimal"/>
      <w:lvlText w:val="%1."/>
      <w:lvlJc w:val="left"/>
      <w:pPr>
        <w:ind w:left="600" w:hanging="360"/>
      </w:pPr>
      <w:rPr>
        <w:rFonts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7" w15:restartNumberingAfterBreak="0">
    <w:nsid w:val="3DC15002"/>
    <w:multiLevelType w:val="hybridMultilevel"/>
    <w:tmpl w:val="90C8E9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34021D4"/>
    <w:multiLevelType w:val="hybridMultilevel"/>
    <w:tmpl w:val="A2FC1302"/>
    <w:lvl w:ilvl="0" w:tplc="D30E6C28">
      <w:start w:val="1"/>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9F3F86"/>
    <w:multiLevelType w:val="multilevel"/>
    <w:tmpl w:val="6DD61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307F4B"/>
    <w:multiLevelType w:val="hybridMultilevel"/>
    <w:tmpl w:val="A42CC1A6"/>
    <w:lvl w:ilvl="0" w:tplc="7B7E29D8">
      <w:start w:val="1"/>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323198"/>
    <w:multiLevelType w:val="hybridMultilevel"/>
    <w:tmpl w:val="DC6E13B2"/>
    <w:lvl w:ilvl="0" w:tplc="D616A290">
      <w:start w:val="1"/>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CE648C"/>
    <w:multiLevelType w:val="hybridMultilevel"/>
    <w:tmpl w:val="48763660"/>
    <w:lvl w:ilvl="0" w:tplc="275A20DE">
      <w:start w:val="5"/>
      <w:numFmt w:val="bullet"/>
      <w:lvlText w:val=""/>
      <w:lvlJc w:val="left"/>
      <w:pPr>
        <w:ind w:left="1080" w:hanging="360"/>
      </w:pPr>
      <w:rPr>
        <w:rFonts w:ascii="Wingdings" w:eastAsiaTheme="minorEastAsia" w:hAnsi="Wingdings"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B981713"/>
    <w:multiLevelType w:val="hybridMultilevel"/>
    <w:tmpl w:val="EF6243F2"/>
    <w:lvl w:ilvl="0" w:tplc="5AF2682C">
      <w:start w:val="5"/>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0A67942"/>
    <w:multiLevelType w:val="hybridMultilevel"/>
    <w:tmpl w:val="FC4C77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175028C"/>
    <w:multiLevelType w:val="hybridMultilevel"/>
    <w:tmpl w:val="943641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3"/>
  </w:num>
  <w:num w:numId="5">
    <w:abstractNumId w:val="5"/>
  </w:num>
  <w:num w:numId="6">
    <w:abstractNumId w:val="4"/>
  </w:num>
  <w:num w:numId="7">
    <w:abstractNumId w:val="10"/>
  </w:num>
  <w:num w:numId="8">
    <w:abstractNumId w:val="0"/>
  </w:num>
  <w:num w:numId="9">
    <w:abstractNumId w:val="11"/>
  </w:num>
  <w:num w:numId="10">
    <w:abstractNumId w:val="8"/>
  </w:num>
  <w:num w:numId="11">
    <w:abstractNumId w:val="13"/>
  </w:num>
  <w:num w:numId="12">
    <w:abstractNumId w:val="1"/>
  </w:num>
  <w:num w:numId="13">
    <w:abstractNumId w:val="12"/>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C4"/>
    <w:rsid w:val="000418C2"/>
    <w:rsid w:val="00041A14"/>
    <w:rsid w:val="00045A14"/>
    <w:rsid w:val="000774C4"/>
    <w:rsid w:val="000B5185"/>
    <w:rsid w:val="000D5F6F"/>
    <w:rsid w:val="000D6DB9"/>
    <w:rsid w:val="001258C0"/>
    <w:rsid w:val="00161069"/>
    <w:rsid w:val="00174FC3"/>
    <w:rsid w:val="001816CF"/>
    <w:rsid w:val="00185FBF"/>
    <w:rsid w:val="001C082F"/>
    <w:rsid w:val="001C3D7C"/>
    <w:rsid w:val="001F1969"/>
    <w:rsid w:val="002643D9"/>
    <w:rsid w:val="00270D48"/>
    <w:rsid w:val="00284000"/>
    <w:rsid w:val="002B29B1"/>
    <w:rsid w:val="002B6D50"/>
    <w:rsid w:val="002C172E"/>
    <w:rsid w:val="002C49BD"/>
    <w:rsid w:val="002C6E2C"/>
    <w:rsid w:val="002E6B1B"/>
    <w:rsid w:val="002F7E85"/>
    <w:rsid w:val="00311AF2"/>
    <w:rsid w:val="003127A2"/>
    <w:rsid w:val="00322AD2"/>
    <w:rsid w:val="00370ED3"/>
    <w:rsid w:val="003B7125"/>
    <w:rsid w:val="004368E3"/>
    <w:rsid w:val="00471418"/>
    <w:rsid w:val="00483AB5"/>
    <w:rsid w:val="004921DC"/>
    <w:rsid w:val="004929EE"/>
    <w:rsid w:val="004A2066"/>
    <w:rsid w:val="004B1EC1"/>
    <w:rsid w:val="004C6798"/>
    <w:rsid w:val="004D24AD"/>
    <w:rsid w:val="004E2626"/>
    <w:rsid w:val="004F2AE9"/>
    <w:rsid w:val="004F4794"/>
    <w:rsid w:val="00545177"/>
    <w:rsid w:val="005B5336"/>
    <w:rsid w:val="005C4BF7"/>
    <w:rsid w:val="005D6A4D"/>
    <w:rsid w:val="005E168E"/>
    <w:rsid w:val="00644458"/>
    <w:rsid w:val="00652E13"/>
    <w:rsid w:val="00657E2B"/>
    <w:rsid w:val="0069664E"/>
    <w:rsid w:val="006A0550"/>
    <w:rsid w:val="006C2A36"/>
    <w:rsid w:val="006E34F0"/>
    <w:rsid w:val="00721440"/>
    <w:rsid w:val="00724D83"/>
    <w:rsid w:val="00725494"/>
    <w:rsid w:val="00790700"/>
    <w:rsid w:val="00791E14"/>
    <w:rsid w:val="008005F1"/>
    <w:rsid w:val="00801937"/>
    <w:rsid w:val="00826D42"/>
    <w:rsid w:val="00871078"/>
    <w:rsid w:val="008976B8"/>
    <w:rsid w:val="008A6FC7"/>
    <w:rsid w:val="008D2CB3"/>
    <w:rsid w:val="008D4F3B"/>
    <w:rsid w:val="008E1262"/>
    <w:rsid w:val="008E230D"/>
    <w:rsid w:val="008F65A7"/>
    <w:rsid w:val="009110D8"/>
    <w:rsid w:val="00916314"/>
    <w:rsid w:val="009350AA"/>
    <w:rsid w:val="00946425"/>
    <w:rsid w:val="0095532B"/>
    <w:rsid w:val="009B0048"/>
    <w:rsid w:val="009C4098"/>
    <w:rsid w:val="009F1484"/>
    <w:rsid w:val="00A7709B"/>
    <w:rsid w:val="00A82CB2"/>
    <w:rsid w:val="00AA62EE"/>
    <w:rsid w:val="00AB08CB"/>
    <w:rsid w:val="00AB51BB"/>
    <w:rsid w:val="00AD5889"/>
    <w:rsid w:val="00B06F40"/>
    <w:rsid w:val="00B07B57"/>
    <w:rsid w:val="00B23A9C"/>
    <w:rsid w:val="00B306DB"/>
    <w:rsid w:val="00B40A3F"/>
    <w:rsid w:val="00B62EB5"/>
    <w:rsid w:val="00B7539F"/>
    <w:rsid w:val="00B8270C"/>
    <w:rsid w:val="00B87998"/>
    <w:rsid w:val="00BA3E42"/>
    <w:rsid w:val="00BB1453"/>
    <w:rsid w:val="00C30D78"/>
    <w:rsid w:val="00C30FF7"/>
    <w:rsid w:val="00C370D5"/>
    <w:rsid w:val="00C5337A"/>
    <w:rsid w:val="00C71446"/>
    <w:rsid w:val="00D00AB6"/>
    <w:rsid w:val="00D03058"/>
    <w:rsid w:val="00D25381"/>
    <w:rsid w:val="00D313E4"/>
    <w:rsid w:val="00D65E6A"/>
    <w:rsid w:val="00D95DE4"/>
    <w:rsid w:val="00DA21ED"/>
    <w:rsid w:val="00DA7C1F"/>
    <w:rsid w:val="00DC739D"/>
    <w:rsid w:val="00DD5FB5"/>
    <w:rsid w:val="00E5317B"/>
    <w:rsid w:val="00E76222"/>
    <w:rsid w:val="00E83C89"/>
    <w:rsid w:val="00E8795B"/>
    <w:rsid w:val="00EA19A1"/>
    <w:rsid w:val="00EA5A70"/>
    <w:rsid w:val="00F00688"/>
    <w:rsid w:val="00F03972"/>
    <w:rsid w:val="00F078C3"/>
    <w:rsid w:val="00F13731"/>
    <w:rsid w:val="00F477CA"/>
    <w:rsid w:val="00F61EB4"/>
    <w:rsid w:val="00F727F0"/>
    <w:rsid w:val="00FB2482"/>
    <w:rsid w:val="00FB4426"/>
    <w:rsid w:val="00FB55CC"/>
    <w:rsid w:val="00FB7CC8"/>
    <w:rsid w:val="00FD289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CA812"/>
  <w15:chartTrackingRefBased/>
  <w15:docId w15:val="{83E7469A-6EBB-474C-88C3-28D42E86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A70"/>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EA5A7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A5A70"/>
    <w:pPr>
      <w:keepNext/>
      <w:keepLines/>
      <w:spacing w:before="40" w:after="0"/>
      <w:outlineLvl w:val="2"/>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48"/>
  </w:style>
  <w:style w:type="paragraph" w:styleId="Footer">
    <w:name w:val="footer"/>
    <w:basedOn w:val="Normal"/>
    <w:link w:val="FooterChar"/>
    <w:uiPriority w:val="99"/>
    <w:unhideWhenUsed/>
    <w:rsid w:val="0027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48"/>
  </w:style>
  <w:style w:type="paragraph" w:styleId="ListParagraph">
    <w:name w:val="List Paragraph"/>
    <w:basedOn w:val="Normal"/>
    <w:uiPriority w:val="34"/>
    <w:qFormat/>
    <w:rsid w:val="00D95DE4"/>
    <w:pPr>
      <w:ind w:left="720"/>
      <w:contextualSpacing/>
    </w:pPr>
  </w:style>
  <w:style w:type="character" w:customStyle="1" w:styleId="Heading1Char">
    <w:name w:val="Heading 1 Char"/>
    <w:basedOn w:val="DefaultParagraphFont"/>
    <w:link w:val="Heading1"/>
    <w:uiPriority w:val="9"/>
    <w:rsid w:val="00EA5A70"/>
    <w:rPr>
      <w:rFonts w:eastAsiaTheme="majorEastAsia" w:cstheme="majorBidi"/>
      <w:b/>
      <w:color w:val="000000" w:themeColor="text1"/>
      <w:sz w:val="28"/>
      <w:szCs w:val="32"/>
    </w:rPr>
  </w:style>
  <w:style w:type="paragraph" w:styleId="TOCHeading">
    <w:name w:val="TOC Heading"/>
    <w:basedOn w:val="Heading1"/>
    <w:next w:val="Normal"/>
    <w:uiPriority w:val="39"/>
    <w:unhideWhenUsed/>
    <w:qFormat/>
    <w:rsid w:val="000418C2"/>
    <w:pPr>
      <w:outlineLvl w:val="9"/>
    </w:pPr>
    <w:rPr>
      <w:lang w:val="en-US" w:eastAsia="en-US"/>
    </w:rPr>
  </w:style>
  <w:style w:type="character" w:customStyle="1" w:styleId="Heading2Char">
    <w:name w:val="Heading 2 Char"/>
    <w:basedOn w:val="DefaultParagraphFont"/>
    <w:link w:val="Heading2"/>
    <w:uiPriority w:val="9"/>
    <w:rsid w:val="00EA5A70"/>
    <w:rPr>
      <w:rFonts w:eastAsiaTheme="majorEastAsia" w:cstheme="majorBidi"/>
      <w:b/>
      <w:szCs w:val="26"/>
    </w:rPr>
  </w:style>
  <w:style w:type="character" w:customStyle="1" w:styleId="Heading3Char">
    <w:name w:val="Heading 3 Char"/>
    <w:basedOn w:val="DefaultParagraphFont"/>
    <w:link w:val="Heading3"/>
    <w:uiPriority w:val="9"/>
    <w:rsid w:val="00EA5A70"/>
    <w:rPr>
      <w:rFonts w:eastAsiaTheme="majorEastAsia" w:cstheme="majorBidi"/>
      <w:b/>
      <w:color w:val="000000" w:themeColor="text1"/>
    </w:rPr>
  </w:style>
  <w:style w:type="paragraph" w:styleId="TOC1">
    <w:name w:val="toc 1"/>
    <w:basedOn w:val="Normal"/>
    <w:next w:val="Normal"/>
    <w:autoRedefine/>
    <w:uiPriority w:val="39"/>
    <w:unhideWhenUsed/>
    <w:rsid w:val="002C6E2C"/>
    <w:pPr>
      <w:spacing w:after="100"/>
    </w:pPr>
  </w:style>
  <w:style w:type="character" w:styleId="Hyperlink">
    <w:name w:val="Hyperlink"/>
    <w:basedOn w:val="DefaultParagraphFont"/>
    <w:uiPriority w:val="99"/>
    <w:unhideWhenUsed/>
    <w:rsid w:val="002C6E2C"/>
    <w:rPr>
      <w:color w:val="0563C1" w:themeColor="hyperlink"/>
      <w:u w:val="single"/>
    </w:rPr>
  </w:style>
  <w:style w:type="paragraph" w:styleId="TOC2">
    <w:name w:val="toc 2"/>
    <w:basedOn w:val="Normal"/>
    <w:next w:val="Normal"/>
    <w:autoRedefine/>
    <w:uiPriority w:val="39"/>
    <w:unhideWhenUsed/>
    <w:rsid w:val="00EA5A70"/>
    <w:pPr>
      <w:spacing w:after="100"/>
      <w:ind w:left="240"/>
    </w:pPr>
  </w:style>
  <w:style w:type="paragraph" w:styleId="TOC3">
    <w:name w:val="toc 3"/>
    <w:basedOn w:val="Normal"/>
    <w:next w:val="Normal"/>
    <w:autoRedefine/>
    <w:uiPriority w:val="39"/>
    <w:unhideWhenUsed/>
    <w:rsid w:val="00871078"/>
    <w:pPr>
      <w:spacing w:after="100"/>
      <w:ind w:left="480"/>
    </w:pPr>
  </w:style>
  <w:style w:type="character" w:styleId="CommentReference">
    <w:name w:val="annotation reference"/>
    <w:basedOn w:val="DefaultParagraphFont"/>
    <w:uiPriority w:val="99"/>
    <w:semiHidden/>
    <w:unhideWhenUsed/>
    <w:rsid w:val="00724D83"/>
    <w:rPr>
      <w:sz w:val="16"/>
      <w:szCs w:val="16"/>
    </w:rPr>
  </w:style>
  <w:style w:type="paragraph" w:styleId="CommentText">
    <w:name w:val="annotation text"/>
    <w:basedOn w:val="Normal"/>
    <w:link w:val="CommentTextChar"/>
    <w:uiPriority w:val="99"/>
    <w:semiHidden/>
    <w:unhideWhenUsed/>
    <w:rsid w:val="00724D83"/>
    <w:pPr>
      <w:spacing w:line="240" w:lineRule="auto"/>
    </w:pPr>
    <w:rPr>
      <w:sz w:val="20"/>
      <w:szCs w:val="20"/>
    </w:rPr>
  </w:style>
  <w:style w:type="character" w:customStyle="1" w:styleId="CommentTextChar">
    <w:name w:val="Comment Text Char"/>
    <w:basedOn w:val="DefaultParagraphFont"/>
    <w:link w:val="CommentText"/>
    <w:uiPriority w:val="99"/>
    <w:semiHidden/>
    <w:rsid w:val="00724D83"/>
    <w:rPr>
      <w:sz w:val="20"/>
      <w:szCs w:val="20"/>
    </w:rPr>
  </w:style>
  <w:style w:type="paragraph" w:styleId="CommentSubject">
    <w:name w:val="annotation subject"/>
    <w:basedOn w:val="CommentText"/>
    <w:next w:val="CommentText"/>
    <w:link w:val="CommentSubjectChar"/>
    <w:uiPriority w:val="99"/>
    <w:semiHidden/>
    <w:unhideWhenUsed/>
    <w:rsid w:val="00724D83"/>
    <w:rPr>
      <w:b/>
      <w:bCs/>
    </w:rPr>
  </w:style>
  <w:style w:type="character" w:customStyle="1" w:styleId="CommentSubjectChar">
    <w:name w:val="Comment Subject Char"/>
    <w:basedOn w:val="CommentTextChar"/>
    <w:link w:val="CommentSubject"/>
    <w:uiPriority w:val="99"/>
    <w:semiHidden/>
    <w:rsid w:val="00724D83"/>
    <w:rPr>
      <w:b/>
      <w:bCs/>
      <w:sz w:val="20"/>
      <w:szCs w:val="20"/>
    </w:rPr>
  </w:style>
  <w:style w:type="paragraph" w:styleId="Caption">
    <w:name w:val="caption"/>
    <w:basedOn w:val="Normal"/>
    <w:next w:val="Normal"/>
    <w:uiPriority w:val="35"/>
    <w:unhideWhenUsed/>
    <w:qFormat/>
    <w:rsid w:val="00724D8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24D8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7047">
      <w:bodyDiv w:val="1"/>
      <w:marLeft w:val="0"/>
      <w:marRight w:val="0"/>
      <w:marTop w:val="0"/>
      <w:marBottom w:val="0"/>
      <w:divBdr>
        <w:top w:val="none" w:sz="0" w:space="0" w:color="auto"/>
        <w:left w:val="none" w:sz="0" w:space="0" w:color="auto"/>
        <w:bottom w:val="none" w:sz="0" w:space="0" w:color="auto"/>
        <w:right w:val="none" w:sz="0" w:space="0" w:color="auto"/>
      </w:divBdr>
    </w:div>
    <w:div w:id="654337737">
      <w:bodyDiv w:val="1"/>
      <w:marLeft w:val="0"/>
      <w:marRight w:val="0"/>
      <w:marTop w:val="0"/>
      <w:marBottom w:val="0"/>
      <w:divBdr>
        <w:top w:val="none" w:sz="0" w:space="0" w:color="auto"/>
        <w:left w:val="none" w:sz="0" w:space="0" w:color="auto"/>
        <w:bottom w:val="none" w:sz="0" w:space="0" w:color="auto"/>
        <w:right w:val="none" w:sz="0" w:space="0" w:color="auto"/>
      </w:divBdr>
    </w:div>
    <w:div w:id="113379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137D5-4B83-400F-A7D1-BD1FF908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dc:creator>
  <cp:keywords/>
  <dc:description/>
  <cp:lastModifiedBy>Jenny Li</cp:lastModifiedBy>
  <cp:revision>2</cp:revision>
  <dcterms:created xsi:type="dcterms:W3CDTF">2021-11-17T21:30:00Z</dcterms:created>
  <dcterms:modified xsi:type="dcterms:W3CDTF">2021-11-17T21:30:00Z</dcterms:modified>
</cp:coreProperties>
</file>