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0B0DB" w14:textId="77777777" w:rsidR="001C49CF" w:rsidRPr="00424E8D" w:rsidRDefault="003173F3" w:rsidP="003173F3">
      <w:pPr>
        <w:jc w:val="center"/>
        <w:rPr>
          <w:rFonts w:ascii="Arial" w:hAnsi="Arial"/>
          <w:b/>
        </w:rPr>
      </w:pPr>
      <w:r w:rsidRPr="00424E8D">
        <w:rPr>
          <w:rFonts w:ascii="Arial" w:hAnsi="Arial"/>
          <w:b/>
        </w:rPr>
        <w:t>Assignment 1:3- Definitions</w:t>
      </w:r>
    </w:p>
    <w:p w14:paraId="009D8BE4" w14:textId="77777777" w:rsidR="003173F3" w:rsidRDefault="003173F3" w:rsidP="003173F3">
      <w:pPr>
        <w:jc w:val="center"/>
        <w:rPr>
          <w:rFonts w:ascii="Arial" w:hAnsi="Arial"/>
        </w:rPr>
      </w:pPr>
    </w:p>
    <w:p w14:paraId="370C647F" w14:textId="77777777" w:rsidR="003173F3" w:rsidRDefault="003173F3" w:rsidP="003173F3">
      <w:pPr>
        <w:rPr>
          <w:rFonts w:ascii="Arial" w:hAnsi="Arial"/>
        </w:rPr>
      </w:pPr>
      <w:r>
        <w:rPr>
          <w:rFonts w:ascii="Arial" w:hAnsi="Arial"/>
        </w:rPr>
        <w:t xml:space="preserve">The purpose of this assignment is to write three definitions of a term related to one’s field of study- parenthetical, sentence, and expanded, for a non-technical audience. </w:t>
      </w:r>
      <w:r w:rsidR="00424E8D">
        <w:rPr>
          <w:rFonts w:ascii="Arial" w:hAnsi="Arial"/>
        </w:rPr>
        <w:t xml:space="preserve">The objective is to understand how different readers require a different form of definition, such as levels of detail and vocabulary if they are not familiar with the area of knowledge. This assignment allows the student to realize the importance of defining in technical writing. </w:t>
      </w:r>
    </w:p>
    <w:p w14:paraId="71783E97" w14:textId="77777777" w:rsidR="00424E8D" w:rsidRDefault="00424E8D" w:rsidP="003173F3">
      <w:pPr>
        <w:rPr>
          <w:rFonts w:ascii="Arial" w:hAnsi="Arial"/>
        </w:rPr>
      </w:pPr>
    </w:p>
    <w:p w14:paraId="2D062616" w14:textId="77777777" w:rsidR="004A4A34" w:rsidRDefault="00424E8D" w:rsidP="00AC6576">
      <w:pPr>
        <w:pStyle w:val="Heading3"/>
        <w:rPr>
          <w:rFonts w:ascii="Arial" w:eastAsia="Times New Roman" w:hAnsi="Arial" w:cs="Arial"/>
          <w:b w:val="0"/>
        </w:rPr>
      </w:pPr>
      <w:r w:rsidRPr="00AC6576">
        <w:rPr>
          <w:rFonts w:ascii="Arial" w:hAnsi="Arial"/>
        </w:rPr>
        <w:t>Calculus</w:t>
      </w:r>
      <w:r w:rsidR="00AC6576">
        <w:rPr>
          <w:rFonts w:ascii="Arial" w:hAnsi="Arial"/>
          <w:b w:val="0"/>
        </w:rPr>
        <w:tab/>
      </w:r>
      <w:r w:rsidR="00AC6576" w:rsidRPr="00AC6576">
        <w:rPr>
          <w:rFonts w:ascii="Arial" w:eastAsia="Times New Roman" w:hAnsi="Arial" w:cs="Arial"/>
          <w:b w:val="0"/>
        </w:rPr>
        <w:t>/ˈ</w:t>
      </w:r>
      <w:proofErr w:type="spellStart"/>
      <w:r w:rsidR="00AC6576" w:rsidRPr="00AC6576">
        <w:rPr>
          <w:rFonts w:ascii="Arial" w:eastAsia="Times New Roman" w:hAnsi="Arial" w:cs="Arial"/>
          <w:b w:val="0"/>
        </w:rPr>
        <w:t>kalkyələs</w:t>
      </w:r>
      <w:proofErr w:type="spellEnd"/>
      <w:r w:rsidR="00AC6576" w:rsidRPr="00AC6576">
        <w:rPr>
          <w:rFonts w:ascii="Arial" w:eastAsia="Times New Roman" w:hAnsi="Arial" w:cs="Arial"/>
          <w:b w:val="0"/>
        </w:rPr>
        <w:t>/</w:t>
      </w:r>
    </w:p>
    <w:p w14:paraId="5FEFDDF3" w14:textId="77777777" w:rsidR="004A4A34" w:rsidRDefault="00424E8D" w:rsidP="003173F3">
      <w:pPr>
        <w:rPr>
          <w:rFonts w:ascii="Arial" w:hAnsi="Arial"/>
        </w:rPr>
      </w:pPr>
      <w:r>
        <w:rPr>
          <w:rFonts w:ascii="Arial" w:hAnsi="Arial"/>
        </w:rPr>
        <w:t>Parenthetical definition</w:t>
      </w:r>
      <w:r w:rsidR="00AC6576">
        <w:rPr>
          <w:rFonts w:ascii="Arial" w:hAnsi="Arial"/>
        </w:rPr>
        <w:t>:</w:t>
      </w:r>
    </w:p>
    <w:p w14:paraId="1022A9D1" w14:textId="77777777" w:rsidR="004A4A34" w:rsidRDefault="004A4A34" w:rsidP="003173F3">
      <w:pPr>
        <w:rPr>
          <w:rFonts w:ascii="Arial" w:hAnsi="Arial"/>
        </w:rPr>
      </w:pPr>
    </w:p>
    <w:p w14:paraId="1CD9780A" w14:textId="77777777" w:rsidR="004A4A34" w:rsidRDefault="00860894" w:rsidP="003173F3">
      <w:pPr>
        <w:rPr>
          <w:rFonts w:ascii="Arial" w:hAnsi="Arial"/>
        </w:rPr>
      </w:pPr>
      <w:r>
        <w:rPr>
          <w:rFonts w:ascii="Arial" w:hAnsi="Arial"/>
        </w:rPr>
        <w:t xml:space="preserve">Calculus (the </w:t>
      </w:r>
      <w:r w:rsidR="004A4A34">
        <w:rPr>
          <w:rFonts w:ascii="Arial" w:hAnsi="Arial"/>
        </w:rPr>
        <w:t>hardened form of dental plaque)</w:t>
      </w:r>
      <w:r>
        <w:rPr>
          <w:rFonts w:ascii="Arial" w:hAnsi="Arial"/>
        </w:rPr>
        <w:t xml:space="preserve"> on the tooth surfaces allows bacteria to adhere more readily, contributing to periodontal disease. </w:t>
      </w:r>
    </w:p>
    <w:p w14:paraId="5DDEEB8D" w14:textId="77777777" w:rsidR="00860894" w:rsidRDefault="00860894" w:rsidP="003173F3">
      <w:pPr>
        <w:rPr>
          <w:rFonts w:ascii="Arial" w:hAnsi="Arial"/>
        </w:rPr>
      </w:pPr>
    </w:p>
    <w:p w14:paraId="4BFF6AD8" w14:textId="77777777" w:rsidR="00860894" w:rsidRDefault="00860894" w:rsidP="003173F3">
      <w:pPr>
        <w:rPr>
          <w:rFonts w:ascii="Arial" w:hAnsi="Arial"/>
        </w:rPr>
      </w:pPr>
      <w:r>
        <w:rPr>
          <w:rFonts w:ascii="Arial" w:hAnsi="Arial"/>
        </w:rPr>
        <w:t>Sentence definition:</w:t>
      </w:r>
    </w:p>
    <w:p w14:paraId="126CCD8E" w14:textId="77777777" w:rsidR="001D0023" w:rsidRDefault="001D0023" w:rsidP="003173F3">
      <w:pPr>
        <w:rPr>
          <w:rFonts w:ascii="Arial" w:hAnsi="Arial"/>
        </w:rPr>
      </w:pPr>
    </w:p>
    <w:p w14:paraId="74A8FFDE" w14:textId="77777777" w:rsidR="001D0023" w:rsidRDefault="001D0023" w:rsidP="001D0023">
      <w:pPr>
        <w:rPr>
          <w:rFonts w:ascii="Arial" w:hAnsi="Arial"/>
        </w:rPr>
      </w:pPr>
      <w:r>
        <w:rPr>
          <w:rFonts w:ascii="Arial" w:hAnsi="Arial"/>
        </w:rPr>
        <w:t>Calculus is a collection of oral microorganisms that are mineralized (or “hardened”) on the tooth surfaces from calcium and phosphate salts in the saliva.</w:t>
      </w:r>
    </w:p>
    <w:p w14:paraId="065CBAF3" w14:textId="3F9D596A" w:rsidR="00AC6576" w:rsidRDefault="00E15BB0" w:rsidP="003173F3">
      <w:pPr>
        <w:rPr>
          <w:rFonts w:ascii="Arial" w:hAnsi="Arial"/>
          <w:i/>
        </w:rPr>
      </w:pPr>
      <w:r>
        <w:rPr>
          <w:rFonts w:ascii="Arial" w:hAnsi="Arial"/>
        </w:rPr>
        <w:t>It has a chalky consistency that may become stained by food and drinks.</w:t>
      </w:r>
      <w:r w:rsidR="00860894">
        <w:rPr>
          <w:rFonts w:ascii="Arial" w:hAnsi="Arial"/>
        </w:rPr>
        <w:t xml:space="preserve"> It is</w:t>
      </w:r>
      <w:r w:rsidR="004A4A34">
        <w:rPr>
          <w:rFonts w:ascii="Arial" w:hAnsi="Arial"/>
        </w:rPr>
        <w:t xml:space="preserve"> also known as </w:t>
      </w:r>
      <w:r w:rsidR="004A4A34">
        <w:rPr>
          <w:rFonts w:ascii="Arial" w:hAnsi="Arial"/>
          <w:i/>
        </w:rPr>
        <w:t xml:space="preserve">tartar. </w:t>
      </w:r>
      <w:r w:rsidR="001D0023">
        <w:rPr>
          <w:rFonts w:ascii="Arial" w:hAnsi="Arial"/>
          <w:i/>
        </w:rPr>
        <w:t xml:space="preserve">See Figure 1. </w:t>
      </w:r>
    </w:p>
    <w:p w14:paraId="455B4061" w14:textId="77777777" w:rsidR="0095166E" w:rsidRDefault="0095166E" w:rsidP="003173F3">
      <w:pPr>
        <w:rPr>
          <w:rFonts w:ascii="Arial" w:hAnsi="Arial"/>
          <w:i/>
        </w:rPr>
      </w:pPr>
    </w:p>
    <w:p w14:paraId="58C1AFAA" w14:textId="636F3520" w:rsidR="0095166E" w:rsidRPr="0095166E" w:rsidRDefault="0095166E" w:rsidP="003173F3">
      <w:pPr>
        <w:rPr>
          <w:rFonts w:ascii="Arial" w:hAnsi="Arial"/>
        </w:rPr>
      </w:pPr>
      <w:r>
        <w:rPr>
          <w:rFonts w:ascii="Arial" w:hAnsi="Arial"/>
        </w:rPr>
        <w:t>(A microorganism is a miniscule organism such as a bacterium, virus, or fungus.)</w:t>
      </w:r>
    </w:p>
    <w:p w14:paraId="2E7CAB55" w14:textId="77777777" w:rsidR="00860894" w:rsidRDefault="00860894" w:rsidP="003173F3">
      <w:pPr>
        <w:rPr>
          <w:rFonts w:ascii="Arial" w:hAnsi="Arial"/>
          <w:i/>
        </w:rPr>
      </w:pPr>
    </w:p>
    <w:p w14:paraId="7FC5B869" w14:textId="77777777" w:rsidR="00860894" w:rsidRDefault="00860894" w:rsidP="003173F3">
      <w:pPr>
        <w:rPr>
          <w:rFonts w:ascii="Arial" w:hAnsi="Arial"/>
        </w:rPr>
      </w:pPr>
      <w:r>
        <w:rPr>
          <w:rFonts w:ascii="Arial" w:hAnsi="Arial"/>
        </w:rPr>
        <w:t>Expanded definition:</w:t>
      </w:r>
    </w:p>
    <w:p w14:paraId="7DE7CF7E" w14:textId="77777777" w:rsidR="001D0023" w:rsidRDefault="001D0023" w:rsidP="003173F3">
      <w:pPr>
        <w:rPr>
          <w:rFonts w:ascii="Arial" w:hAnsi="Arial"/>
        </w:rPr>
      </w:pPr>
    </w:p>
    <w:p w14:paraId="5F40A0DC" w14:textId="618DA169" w:rsidR="00860894" w:rsidRDefault="001D0023" w:rsidP="003173F3">
      <w:pPr>
        <w:rPr>
          <w:rFonts w:ascii="Arial" w:hAnsi="Arial"/>
        </w:rPr>
      </w:pPr>
      <w:r>
        <w:rPr>
          <w:rFonts w:ascii="Arial" w:hAnsi="Arial"/>
        </w:rPr>
        <w:t>Calculus is a collection of oral microorganisms that are mineralized (or “hardened”) on the tooth surfaces from calcium and phosphate salts in the saliva.</w:t>
      </w:r>
    </w:p>
    <w:p w14:paraId="11762EA3" w14:textId="77777777" w:rsidR="001D0023" w:rsidRDefault="001D0023" w:rsidP="003173F3">
      <w:pPr>
        <w:rPr>
          <w:rFonts w:ascii="Arial" w:hAnsi="Arial"/>
        </w:rPr>
      </w:pPr>
    </w:p>
    <w:p w14:paraId="4D67F68E" w14:textId="77777777" w:rsidR="00860894" w:rsidRDefault="00860894" w:rsidP="003173F3">
      <w:pPr>
        <w:rPr>
          <w:rFonts w:ascii="Arial" w:hAnsi="Arial"/>
          <w:i/>
        </w:rPr>
      </w:pPr>
      <w:r>
        <w:rPr>
          <w:rFonts w:ascii="Arial" w:hAnsi="Arial"/>
          <w:i/>
        </w:rPr>
        <w:t xml:space="preserve">Origin of the word </w:t>
      </w:r>
    </w:p>
    <w:p w14:paraId="2A182968" w14:textId="4B4A5DE8" w:rsidR="0008156E" w:rsidRDefault="00E15BB0" w:rsidP="003173F3">
      <w:pPr>
        <w:rPr>
          <w:rFonts w:ascii="Arial" w:hAnsi="Arial"/>
        </w:rPr>
      </w:pPr>
      <w:r>
        <w:rPr>
          <w:rFonts w:ascii="Arial" w:hAnsi="Arial"/>
        </w:rPr>
        <w:t xml:space="preserve">Calculus comes from the Latin word meaning “small pebble”. </w:t>
      </w:r>
      <w:r w:rsidR="0008156E">
        <w:rPr>
          <w:rFonts w:ascii="Arial" w:hAnsi="Arial"/>
        </w:rPr>
        <w:t xml:space="preserve">This is a fitting connection as dental professionals are taught to detect calculus below the gum line by feeling how the instrument glides across the tooth surface. Calculus is described by clinicians as having a grainy, sand-like consistency, different than the smooth texture of a tooth. </w:t>
      </w:r>
    </w:p>
    <w:p w14:paraId="1B05CEFC" w14:textId="77777777" w:rsidR="00E15BB0" w:rsidRDefault="00E15BB0" w:rsidP="003173F3">
      <w:pPr>
        <w:rPr>
          <w:rFonts w:ascii="Arial" w:hAnsi="Arial"/>
        </w:rPr>
      </w:pPr>
    </w:p>
    <w:p w14:paraId="7ADCF42D" w14:textId="099060E8" w:rsidR="0008156E" w:rsidRDefault="0008156E" w:rsidP="003173F3">
      <w:pPr>
        <w:rPr>
          <w:rFonts w:ascii="Arial" w:hAnsi="Arial"/>
          <w:i/>
        </w:rPr>
      </w:pPr>
      <w:r>
        <w:rPr>
          <w:rFonts w:ascii="Arial" w:hAnsi="Arial"/>
          <w:i/>
        </w:rPr>
        <w:t>Calculus formation</w:t>
      </w:r>
    </w:p>
    <w:p w14:paraId="2E8BFB84" w14:textId="3D03E2BE" w:rsidR="00E15BB0" w:rsidRDefault="00E15BB0" w:rsidP="003173F3">
      <w:pPr>
        <w:rPr>
          <w:rFonts w:ascii="Arial" w:hAnsi="Arial"/>
        </w:rPr>
      </w:pPr>
      <w:r>
        <w:rPr>
          <w:rFonts w:ascii="Arial" w:hAnsi="Arial"/>
        </w:rPr>
        <w:t xml:space="preserve">Calculus forms from oral plaque biofilm. Biofilm is a </w:t>
      </w:r>
      <w:r w:rsidR="00E57D44">
        <w:rPr>
          <w:rFonts w:ascii="Arial" w:hAnsi="Arial"/>
        </w:rPr>
        <w:t>complex arrangement of microorganisms that thrive in moist, nutrient-rich environments. When plaque biofilm is not sufficiently removed from the oral cavity, the minerals in the saliva will calcify</w:t>
      </w:r>
      <w:r w:rsidR="0095166E">
        <w:rPr>
          <w:rFonts w:ascii="Arial" w:hAnsi="Arial"/>
        </w:rPr>
        <w:t xml:space="preserve"> (harden)</w:t>
      </w:r>
      <w:r w:rsidR="00E57D44">
        <w:rPr>
          <w:rFonts w:ascii="Arial" w:hAnsi="Arial"/>
        </w:rPr>
        <w:t xml:space="preserve"> the deposit onto the tooth surfaces. Once this material forms, it is too tenacious to be removed with a toothbrush. A dentist or dental hygienist is qualified to remove the build-up using dental instruments. </w:t>
      </w:r>
    </w:p>
    <w:p w14:paraId="4B3CB48B" w14:textId="77777777" w:rsidR="00E57D44" w:rsidRPr="001E58B9" w:rsidRDefault="00E57D44" w:rsidP="003173F3">
      <w:pPr>
        <w:rPr>
          <w:rFonts w:ascii="Arial" w:hAnsi="Arial"/>
          <w:i/>
        </w:rPr>
      </w:pPr>
    </w:p>
    <w:p w14:paraId="02E24FD2" w14:textId="3F1CCCDB" w:rsidR="0008156E" w:rsidRDefault="0008156E" w:rsidP="003173F3">
      <w:pPr>
        <w:rPr>
          <w:rFonts w:ascii="Arial" w:hAnsi="Arial"/>
          <w:i/>
        </w:rPr>
      </w:pPr>
      <w:r>
        <w:rPr>
          <w:rFonts w:ascii="Arial" w:hAnsi="Arial"/>
          <w:i/>
        </w:rPr>
        <w:lastRenderedPageBreak/>
        <w:t>Importance of calculus removal</w:t>
      </w:r>
    </w:p>
    <w:p w14:paraId="277D6A7B" w14:textId="73167542" w:rsidR="00E57D44" w:rsidRPr="001D0023" w:rsidRDefault="00E57D44" w:rsidP="003173F3">
      <w:pPr>
        <w:rPr>
          <w:rFonts w:ascii="Arial" w:hAnsi="Arial"/>
          <w:i/>
        </w:rPr>
      </w:pPr>
      <w:r>
        <w:rPr>
          <w:rFonts w:ascii="Arial" w:hAnsi="Arial"/>
        </w:rPr>
        <w:t>Calculus has a rough, uneven consistency allowing bacteria to thrive in the microscopic divots. It can form b</w:t>
      </w:r>
      <w:r w:rsidR="002A566D">
        <w:rPr>
          <w:rFonts w:ascii="Arial" w:hAnsi="Arial"/>
        </w:rPr>
        <w:t>oth above and below the gum</w:t>
      </w:r>
      <w:r w:rsidR="0008156E">
        <w:rPr>
          <w:rFonts w:ascii="Arial" w:hAnsi="Arial"/>
        </w:rPr>
        <w:t xml:space="preserve"> </w:t>
      </w:r>
      <w:r w:rsidR="002A566D">
        <w:rPr>
          <w:rFonts w:ascii="Arial" w:hAnsi="Arial"/>
        </w:rPr>
        <w:t>line, causing irritation to the tissues. If left untreated, this hard deposit can cause the gum tissue to recede, exposing the root surfaces of the teeth. Exposure of tooth roots can cause sensitivity for the individual, as they are not coated in a dense enamel layer. Blood flow to the gum tissues can also be partially inhibited if the calculus masses are large. Ultimately, dental calculus is a causative factor in periodontal infection</w:t>
      </w:r>
      <w:r w:rsidR="00F91F11">
        <w:rPr>
          <w:rFonts w:ascii="Arial" w:hAnsi="Arial"/>
        </w:rPr>
        <w:t xml:space="preserve"> (infection of the supporting structures of the teeth: gums, </w:t>
      </w:r>
      <w:r w:rsidR="0095166E">
        <w:rPr>
          <w:rFonts w:ascii="Arial" w:hAnsi="Arial"/>
        </w:rPr>
        <w:t>supporting tissue and bone)</w:t>
      </w:r>
      <w:r w:rsidR="002A566D">
        <w:rPr>
          <w:rFonts w:ascii="Arial" w:hAnsi="Arial"/>
        </w:rPr>
        <w:t xml:space="preserve">. </w:t>
      </w:r>
      <w:r w:rsidR="001D0023">
        <w:rPr>
          <w:rFonts w:ascii="Arial" w:hAnsi="Arial"/>
          <w:i/>
        </w:rPr>
        <w:t xml:space="preserve">See Figure 2. </w:t>
      </w:r>
    </w:p>
    <w:p w14:paraId="762E074A" w14:textId="77777777" w:rsidR="0008156E" w:rsidRDefault="0008156E" w:rsidP="003173F3">
      <w:pPr>
        <w:rPr>
          <w:rFonts w:ascii="Arial" w:hAnsi="Arial"/>
        </w:rPr>
      </w:pPr>
    </w:p>
    <w:p w14:paraId="5EDA9CB0" w14:textId="40FAEAE7" w:rsidR="0008156E" w:rsidRDefault="0008156E" w:rsidP="003173F3">
      <w:pPr>
        <w:rPr>
          <w:rFonts w:ascii="Arial" w:hAnsi="Arial"/>
          <w:i/>
        </w:rPr>
      </w:pPr>
      <w:r>
        <w:rPr>
          <w:rFonts w:ascii="Arial" w:hAnsi="Arial"/>
          <w:i/>
        </w:rPr>
        <w:t>Preventative measures to decrease calculus deposition rates</w:t>
      </w:r>
    </w:p>
    <w:p w14:paraId="08F1D812" w14:textId="44D3DAD7" w:rsidR="0008156E" w:rsidRDefault="0008156E" w:rsidP="003173F3">
      <w:pPr>
        <w:rPr>
          <w:rFonts w:ascii="Arial" w:hAnsi="Arial"/>
        </w:rPr>
      </w:pPr>
      <w:r>
        <w:rPr>
          <w:rFonts w:ascii="Arial" w:hAnsi="Arial"/>
        </w:rPr>
        <w:t>A majority of calculus can be prevente</w:t>
      </w:r>
      <w:r w:rsidR="00073430">
        <w:rPr>
          <w:rFonts w:ascii="Arial" w:hAnsi="Arial"/>
        </w:rPr>
        <w:t xml:space="preserve">d through daily </w:t>
      </w:r>
      <w:proofErr w:type="gramStart"/>
      <w:r w:rsidR="00073430">
        <w:rPr>
          <w:rFonts w:ascii="Arial" w:hAnsi="Arial"/>
        </w:rPr>
        <w:t>tooth-brushing</w:t>
      </w:r>
      <w:proofErr w:type="gramEnd"/>
      <w:r w:rsidR="00073430">
        <w:rPr>
          <w:rFonts w:ascii="Arial" w:hAnsi="Arial"/>
        </w:rPr>
        <w:t>, twice daily being ideal. F</w:t>
      </w:r>
      <w:r>
        <w:rPr>
          <w:rFonts w:ascii="Arial" w:hAnsi="Arial"/>
        </w:rPr>
        <w:t xml:space="preserve">lossing or </w:t>
      </w:r>
      <w:r w:rsidR="00073430">
        <w:rPr>
          <w:rFonts w:ascii="Arial" w:hAnsi="Arial"/>
        </w:rPr>
        <w:t xml:space="preserve">cleaning between the teeth with small brushes, picks, or pressurized water devices helps reduce deposits that form where a toothbrush cannot reach. Antibacterial </w:t>
      </w:r>
      <w:proofErr w:type="spellStart"/>
      <w:r w:rsidR="00073430">
        <w:rPr>
          <w:rFonts w:ascii="Arial" w:hAnsi="Arial"/>
        </w:rPr>
        <w:t>mouthrinses</w:t>
      </w:r>
      <w:proofErr w:type="spellEnd"/>
      <w:r w:rsidR="00073430">
        <w:rPr>
          <w:rFonts w:ascii="Arial" w:hAnsi="Arial"/>
        </w:rPr>
        <w:t xml:space="preserve"> are also beneficial at disrupting biofilm attachment.</w:t>
      </w:r>
    </w:p>
    <w:p w14:paraId="0E7F472B" w14:textId="77777777" w:rsidR="00073430" w:rsidRDefault="00073430" w:rsidP="003173F3">
      <w:pPr>
        <w:rPr>
          <w:rFonts w:ascii="Arial" w:hAnsi="Arial"/>
        </w:rPr>
      </w:pPr>
    </w:p>
    <w:p w14:paraId="43DA0706" w14:textId="4EB15156" w:rsidR="00073430" w:rsidRDefault="00073430" w:rsidP="003173F3">
      <w:pPr>
        <w:rPr>
          <w:rFonts w:ascii="Arial" w:hAnsi="Arial"/>
          <w:i/>
        </w:rPr>
      </w:pPr>
      <w:r>
        <w:rPr>
          <w:rFonts w:ascii="Arial" w:hAnsi="Arial"/>
          <w:i/>
        </w:rPr>
        <w:t xml:space="preserve">Microorganisms that make up </w:t>
      </w:r>
      <w:r w:rsidR="00056ED4">
        <w:rPr>
          <w:rFonts w:ascii="Arial" w:hAnsi="Arial"/>
          <w:i/>
        </w:rPr>
        <w:t>calculus deposits</w:t>
      </w:r>
    </w:p>
    <w:p w14:paraId="08BCD12D" w14:textId="76A2DB83" w:rsidR="00056ED4" w:rsidRPr="00056ED4" w:rsidRDefault="00F91F11" w:rsidP="003173F3">
      <w:pPr>
        <w:rPr>
          <w:rFonts w:ascii="Arial" w:hAnsi="Arial"/>
        </w:rPr>
      </w:pPr>
      <w:r>
        <w:rPr>
          <w:rFonts w:ascii="Arial" w:hAnsi="Arial"/>
        </w:rPr>
        <w:t xml:space="preserve">A few of the main microorganisms that form in the oral cavity, creating the biofilm layer on the teeth </w:t>
      </w:r>
      <w:proofErr w:type="gramStart"/>
      <w:r>
        <w:rPr>
          <w:rFonts w:ascii="Arial" w:hAnsi="Arial"/>
        </w:rPr>
        <w:t>are</w:t>
      </w:r>
      <w:proofErr w:type="gramEnd"/>
      <w:r>
        <w:rPr>
          <w:rFonts w:ascii="Arial" w:hAnsi="Arial"/>
        </w:rPr>
        <w:t xml:space="preserve">: Streptococcus spp., P. </w:t>
      </w:r>
      <w:proofErr w:type="spellStart"/>
      <w:r>
        <w:rPr>
          <w:rFonts w:ascii="Arial" w:hAnsi="Arial"/>
        </w:rPr>
        <w:t>intermedia</w:t>
      </w:r>
      <w:proofErr w:type="spellEnd"/>
      <w:r>
        <w:rPr>
          <w:rFonts w:ascii="Arial" w:hAnsi="Arial"/>
        </w:rPr>
        <w:t xml:space="preserve">, F. </w:t>
      </w:r>
      <w:proofErr w:type="spellStart"/>
      <w:r>
        <w:rPr>
          <w:rFonts w:ascii="Arial" w:hAnsi="Arial"/>
        </w:rPr>
        <w:t>nucleatum</w:t>
      </w:r>
      <w:proofErr w:type="spellEnd"/>
      <w:r>
        <w:rPr>
          <w:rFonts w:ascii="Arial" w:hAnsi="Arial"/>
        </w:rPr>
        <w:t xml:space="preserve">, and P. </w:t>
      </w:r>
      <w:proofErr w:type="spellStart"/>
      <w:r>
        <w:rPr>
          <w:rFonts w:ascii="Arial" w:hAnsi="Arial"/>
        </w:rPr>
        <w:t>gingivalis</w:t>
      </w:r>
      <w:proofErr w:type="spellEnd"/>
      <w:r>
        <w:rPr>
          <w:rFonts w:ascii="Arial" w:hAnsi="Arial"/>
        </w:rPr>
        <w:t xml:space="preserve">. </w:t>
      </w:r>
    </w:p>
    <w:p w14:paraId="0BD93A4C" w14:textId="77777777" w:rsidR="0008156E" w:rsidRPr="0008156E" w:rsidRDefault="0008156E" w:rsidP="003173F3">
      <w:pPr>
        <w:rPr>
          <w:rFonts w:ascii="Arial" w:hAnsi="Arial"/>
        </w:rPr>
      </w:pPr>
    </w:p>
    <w:p w14:paraId="116ACB20" w14:textId="77777777" w:rsidR="001E58B9" w:rsidRDefault="001E58B9" w:rsidP="003173F3">
      <w:pPr>
        <w:rPr>
          <w:rFonts w:ascii="Arial" w:hAnsi="Arial"/>
        </w:rPr>
      </w:pPr>
      <w:r>
        <w:rPr>
          <w:rFonts w:ascii="Arial" w:hAnsi="Arial"/>
        </w:rPr>
        <w:t xml:space="preserve">Figure 1: </w:t>
      </w:r>
    </w:p>
    <w:p w14:paraId="48FF4751" w14:textId="77777777" w:rsidR="001E58B9" w:rsidRDefault="001E58B9" w:rsidP="003173F3">
      <w:pPr>
        <w:rPr>
          <w:rFonts w:ascii="Arial" w:hAnsi="Arial"/>
        </w:rPr>
      </w:pPr>
      <w:r>
        <w:rPr>
          <w:rFonts w:eastAsia="Times New Roman" w:cs="Times New Roman"/>
          <w:noProof/>
        </w:rPr>
        <w:drawing>
          <wp:inline distT="0" distB="0" distL="0" distR="0" wp14:anchorId="0DF123B0" wp14:editId="76F2BE6C">
            <wp:extent cx="3881120" cy="2548650"/>
            <wp:effectExtent l="0" t="0" r="5080" b="0"/>
            <wp:docPr id="1" name="yui_3_5_1_2_1453657503625_914" descr="http://www.intelligentdental.com/wp-content/uploads/2012/02/pla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2_1453657503625_914" descr="http://www.intelligentdental.com/wp-content/uploads/2012/02/plaqu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1604" cy="2548968"/>
                    </a:xfrm>
                    <a:prstGeom prst="rect">
                      <a:avLst/>
                    </a:prstGeom>
                    <a:noFill/>
                    <a:ln>
                      <a:noFill/>
                    </a:ln>
                  </pic:spPr>
                </pic:pic>
              </a:graphicData>
            </a:graphic>
          </wp:inline>
        </w:drawing>
      </w:r>
    </w:p>
    <w:p w14:paraId="045FCD37" w14:textId="6C353C54" w:rsidR="001E58B9" w:rsidRDefault="001D0023" w:rsidP="003173F3">
      <w:pPr>
        <w:rPr>
          <w:rFonts w:ascii="Arial" w:hAnsi="Arial"/>
        </w:rPr>
      </w:pPr>
      <w:r>
        <w:rPr>
          <w:rFonts w:ascii="Arial" w:hAnsi="Arial"/>
        </w:rPr>
        <w:t>Calculus (“tartar”)- the thick, yellow mass that is shown accumulating where the tooth and gum tissue meet</w:t>
      </w:r>
    </w:p>
    <w:p w14:paraId="1E3BEBB7" w14:textId="2374D74F" w:rsidR="00BF1642" w:rsidRPr="001D0023" w:rsidRDefault="00BF1642" w:rsidP="003173F3">
      <w:pPr>
        <w:rPr>
          <w:rFonts w:ascii="Arial" w:hAnsi="Arial"/>
        </w:rPr>
      </w:pPr>
      <w:r>
        <w:rPr>
          <w:rFonts w:ascii="Arial" w:hAnsi="Arial"/>
        </w:rPr>
        <w:t xml:space="preserve">Source: </w:t>
      </w:r>
      <w:hyperlink r:id="rId8" w:history="1">
        <w:r w:rsidR="001D0023" w:rsidRPr="001D0023">
          <w:rPr>
            <w:rStyle w:val="Hyperlink"/>
            <w:rFonts w:ascii="Arial" w:hAnsi="Arial"/>
            <w:color w:val="auto"/>
            <w:u w:val="none"/>
          </w:rPr>
          <w:t>https://images.search.yahoo.com/images/view</w:t>
        </w:r>
      </w:hyperlink>
    </w:p>
    <w:p w14:paraId="51584F50" w14:textId="77777777" w:rsidR="001D0023" w:rsidRPr="001D0023" w:rsidRDefault="001D0023" w:rsidP="003173F3">
      <w:pPr>
        <w:rPr>
          <w:rFonts w:ascii="Arial" w:hAnsi="Arial"/>
        </w:rPr>
      </w:pPr>
    </w:p>
    <w:p w14:paraId="5474C219" w14:textId="77777777" w:rsidR="001D0023" w:rsidRDefault="001D0023" w:rsidP="003173F3">
      <w:pPr>
        <w:rPr>
          <w:rFonts w:ascii="Arial" w:hAnsi="Arial"/>
        </w:rPr>
      </w:pPr>
    </w:p>
    <w:p w14:paraId="6A5061D6" w14:textId="662B5836" w:rsidR="001E58B9" w:rsidRDefault="001E58B9" w:rsidP="003173F3">
      <w:pPr>
        <w:rPr>
          <w:rFonts w:ascii="Arial" w:hAnsi="Arial"/>
        </w:rPr>
      </w:pPr>
    </w:p>
    <w:p w14:paraId="28C64B0D" w14:textId="77777777" w:rsidR="001E58B9" w:rsidRDefault="001E58B9" w:rsidP="003173F3">
      <w:pPr>
        <w:rPr>
          <w:rFonts w:ascii="Arial" w:hAnsi="Arial"/>
        </w:rPr>
      </w:pPr>
    </w:p>
    <w:p w14:paraId="6AF55143" w14:textId="77777777" w:rsidR="001D0023" w:rsidRDefault="001D0023" w:rsidP="003173F3">
      <w:pPr>
        <w:rPr>
          <w:rFonts w:ascii="Arial" w:hAnsi="Arial"/>
        </w:rPr>
      </w:pPr>
    </w:p>
    <w:p w14:paraId="603B69FA" w14:textId="00536E3D" w:rsidR="001D0023" w:rsidRDefault="001D0023" w:rsidP="003173F3">
      <w:pPr>
        <w:rPr>
          <w:rFonts w:ascii="Arial" w:hAnsi="Arial"/>
        </w:rPr>
      </w:pPr>
    </w:p>
    <w:p w14:paraId="625D98B9" w14:textId="6298181E" w:rsidR="001D0023" w:rsidRDefault="001D0023" w:rsidP="003173F3">
      <w:pPr>
        <w:rPr>
          <w:rFonts w:ascii="Arial" w:hAnsi="Arial"/>
        </w:rPr>
      </w:pPr>
      <w:r>
        <w:rPr>
          <w:rFonts w:ascii="Arial" w:hAnsi="Arial"/>
        </w:rPr>
        <w:t>Figure 2:</w:t>
      </w:r>
    </w:p>
    <w:p w14:paraId="3BB8E98B" w14:textId="1BB8DA3A" w:rsidR="001D0023" w:rsidRDefault="001D0023" w:rsidP="003173F3">
      <w:pPr>
        <w:rPr>
          <w:rFonts w:ascii="Arial" w:hAnsi="Arial"/>
        </w:rPr>
      </w:pPr>
      <w:r>
        <w:rPr>
          <w:rFonts w:eastAsia="Times New Roman" w:cs="Times New Roman"/>
          <w:noProof/>
        </w:rPr>
        <w:drawing>
          <wp:anchor distT="0" distB="0" distL="114300" distR="114300" simplePos="0" relativeHeight="251658240" behindDoc="0" locked="0" layoutInCell="1" allowOverlap="1" wp14:anchorId="6FF9CE65" wp14:editId="1D98A22A">
            <wp:simplePos x="0" y="0"/>
            <wp:positionH relativeFrom="column">
              <wp:posOffset>114300</wp:posOffset>
            </wp:positionH>
            <wp:positionV relativeFrom="paragraph">
              <wp:posOffset>106680</wp:posOffset>
            </wp:positionV>
            <wp:extent cx="3657600" cy="2743200"/>
            <wp:effectExtent l="0" t="0" r="0" b="0"/>
            <wp:wrapSquare wrapText="bothSides"/>
            <wp:docPr id="2" name="ihover-img" descr="eriodontal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eriodontal Disea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44865" w14:textId="77777777" w:rsidR="001D0023" w:rsidRDefault="001D0023" w:rsidP="003173F3">
      <w:pPr>
        <w:rPr>
          <w:rFonts w:ascii="Arial" w:hAnsi="Arial"/>
        </w:rPr>
      </w:pPr>
    </w:p>
    <w:p w14:paraId="07F76123" w14:textId="77777777" w:rsidR="001D0023" w:rsidRDefault="001D0023" w:rsidP="003173F3">
      <w:pPr>
        <w:rPr>
          <w:rFonts w:ascii="Arial" w:hAnsi="Arial"/>
        </w:rPr>
      </w:pPr>
    </w:p>
    <w:p w14:paraId="38564080" w14:textId="77777777" w:rsidR="001D0023" w:rsidRDefault="001D0023" w:rsidP="003173F3">
      <w:pPr>
        <w:rPr>
          <w:rFonts w:ascii="Arial" w:hAnsi="Arial"/>
        </w:rPr>
      </w:pPr>
    </w:p>
    <w:p w14:paraId="645D5148" w14:textId="77777777" w:rsidR="001D0023" w:rsidRDefault="001D0023" w:rsidP="003173F3">
      <w:pPr>
        <w:rPr>
          <w:rFonts w:ascii="Arial" w:hAnsi="Arial"/>
        </w:rPr>
      </w:pPr>
    </w:p>
    <w:p w14:paraId="6B041E68" w14:textId="77777777" w:rsidR="001D0023" w:rsidRDefault="001D0023" w:rsidP="003173F3">
      <w:pPr>
        <w:rPr>
          <w:rFonts w:ascii="Arial" w:hAnsi="Arial"/>
        </w:rPr>
      </w:pPr>
    </w:p>
    <w:p w14:paraId="180F6129" w14:textId="77777777" w:rsidR="001D0023" w:rsidRDefault="001D0023" w:rsidP="003173F3">
      <w:pPr>
        <w:rPr>
          <w:rFonts w:ascii="Arial" w:hAnsi="Arial"/>
        </w:rPr>
      </w:pPr>
    </w:p>
    <w:p w14:paraId="210F3298" w14:textId="77777777" w:rsidR="001D0023" w:rsidRDefault="001D0023" w:rsidP="003173F3">
      <w:pPr>
        <w:rPr>
          <w:rFonts w:ascii="Arial" w:hAnsi="Arial"/>
        </w:rPr>
      </w:pPr>
    </w:p>
    <w:p w14:paraId="5F14BCBF" w14:textId="77777777" w:rsidR="001D0023" w:rsidRDefault="001D0023" w:rsidP="003173F3">
      <w:pPr>
        <w:rPr>
          <w:rFonts w:ascii="Arial" w:hAnsi="Arial"/>
        </w:rPr>
      </w:pPr>
    </w:p>
    <w:p w14:paraId="3999C8D3" w14:textId="77777777" w:rsidR="001D0023" w:rsidRDefault="001D0023" w:rsidP="003173F3">
      <w:pPr>
        <w:rPr>
          <w:rFonts w:ascii="Arial" w:hAnsi="Arial"/>
        </w:rPr>
      </w:pPr>
    </w:p>
    <w:p w14:paraId="5BBA0D88" w14:textId="77777777" w:rsidR="001D0023" w:rsidRDefault="001D0023" w:rsidP="003173F3">
      <w:pPr>
        <w:rPr>
          <w:rFonts w:ascii="Arial" w:hAnsi="Arial"/>
        </w:rPr>
      </w:pPr>
    </w:p>
    <w:p w14:paraId="0BA6142B" w14:textId="77777777" w:rsidR="001D0023" w:rsidRDefault="001D0023" w:rsidP="003173F3">
      <w:pPr>
        <w:rPr>
          <w:rFonts w:ascii="Arial" w:hAnsi="Arial"/>
        </w:rPr>
      </w:pPr>
    </w:p>
    <w:p w14:paraId="7D606F76" w14:textId="77777777" w:rsidR="001D0023" w:rsidRDefault="001D0023" w:rsidP="003173F3">
      <w:pPr>
        <w:rPr>
          <w:rFonts w:ascii="Arial" w:hAnsi="Arial"/>
        </w:rPr>
      </w:pPr>
    </w:p>
    <w:p w14:paraId="77A10AC2" w14:textId="77777777" w:rsidR="001D0023" w:rsidRDefault="001D0023" w:rsidP="003173F3">
      <w:pPr>
        <w:rPr>
          <w:rFonts w:ascii="Arial" w:hAnsi="Arial"/>
        </w:rPr>
      </w:pPr>
    </w:p>
    <w:p w14:paraId="7826AF48" w14:textId="77777777" w:rsidR="001D0023" w:rsidRDefault="001D0023" w:rsidP="003173F3">
      <w:pPr>
        <w:rPr>
          <w:rFonts w:ascii="Arial" w:hAnsi="Arial"/>
        </w:rPr>
      </w:pPr>
    </w:p>
    <w:p w14:paraId="7F1F5244" w14:textId="77777777" w:rsidR="001D0023" w:rsidRDefault="001D0023" w:rsidP="003173F3">
      <w:pPr>
        <w:rPr>
          <w:rFonts w:ascii="Arial" w:hAnsi="Arial"/>
        </w:rPr>
      </w:pPr>
    </w:p>
    <w:p w14:paraId="0391E4E0" w14:textId="77777777" w:rsidR="001D0023" w:rsidRDefault="001D0023" w:rsidP="003173F3">
      <w:pPr>
        <w:rPr>
          <w:rFonts w:ascii="Arial" w:hAnsi="Arial"/>
        </w:rPr>
      </w:pPr>
    </w:p>
    <w:p w14:paraId="0F062105" w14:textId="29B925FD" w:rsidR="001D0023" w:rsidRDefault="001D0023" w:rsidP="003173F3">
      <w:pPr>
        <w:rPr>
          <w:rFonts w:ascii="Arial" w:hAnsi="Arial"/>
        </w:rPr>
      </w:pPr>
      <w:r>
        <w:rPr>
          <w:rFonts w:ascii="Arial" w:hAnsi="Arial"/>
        </w:rPr>
        <w:t xml:space="preserve">Periodontal Infection- notice the exposed root surfaces, </w:t>
      </w:r>
      <w:r w:rsidR="00960695">
        <w:rPr>
          <w:rFonts w:ascii="Arial" w:hAnsi="Arial"/>
        </w:rPr>
        <w:t>bulbous red gum tissue, and plaque biofilm</w:t>
      </w:r>
    </w:p>
    <w:p w14:paraId="3EF32F94" w14:textId="0DC192FE" w:rsidR="00960695" w:rsidRDefault="00960695" w:rsidP="003173F3">
      <w:pPr>
        <w:rPr>
          <w:rFonts w:ascii="Arial" w:hAnsi="Arial"/>
        </w:rPr>
      </w:pPr>
      <w:r>
        <w:rPr>
          <w:rFonts w:ascii="Arial" w:hAnsi="Arial"/>
        </w:rPr>
        <w:t xml:space="preserve">Source: </w:t>
      </w:r>
      <w:r w:rsidRPr="00960695">
        <w:rPr>
          <w:rFonts w:ascii="Arial" w:hAnsi="Arial"/>
        </w:rPr>
        <w:t>https://images.search.yahoo.com/yhs/search</w:t>
      </w:r>
      <w:proofErr w:type="gramStart"/>
      <w:r w:rsidRPr="00960695">
        <w:rPr>
          <w:rFonts w:ascii="Arial" w:hAnsi="Arial"/>
        </w:rPr>
        <w:t>;_</w:t>
      </w:r>
      <w:proofErr w:type="gramEnd"/>
      <w:r w:rsidRPr="00960695">
        <w:rPr>
          <w:rFonts w:ascii="Arial" w:hAnsi="Arial"/>
        </w:rPr>
        <w:t>ylt=A0LEVjwtq65W9i0AiNInnIlQ?p=periodontal+disease&amp;fr=yhs-mozilla-002&amp;fr2=piv-web&amp;hspart=mozilla&amp;hsimp=yhs-002</w:t>
      </w:r>
    </w:p>
    <w:p w14:paraId="7FE22E1B" w14:textId="77777777" w:rsidR="001D0023" w:rsidRDefault="001D0023" w:rsidP="003173F3">
      <w:pPr>
        <w:rPr>
          <w:rFonts w:ascii="Arial" w:hAnsi="Arial"/>
        </w:rPr>
      </w:pPr>
    </w:p>
    <w:p w14:paraId="5630C236" w14:textId="77777777" w:rsidR="00960695" w:rsidRDefault="00960695" w:rsidP="003173F3">
      <w:pPr>
        <w:rPr>
          <w:rFonts w:ascii="Arial" w:hAnsi="Arial"/>
        </w:rPr>
      </w:pPr>
      <w:bookmarkStart w:id="0" w:name="_GoBack"/>
      <w:bookmarkEnd w:id="0"/>
    </w:p>
    <w:p w14:paraId="5A39F24F" w14:textId="77777777" w:rsidR="001E58B9" w:rsidRDefault="001E58B9" w:rsidP="003173F3">
      <w:pPr>
        <w:rPr>
          <w:rFonts w:ascii="Arial" w:hAnsi="Arial"/>
        </w:rPr>
      </w:pPr>
      <w:r>
        <w:rPr>
          <w:rFonts w:ascii="Arial" w:hAnsi="Arial"/>
        </w:rPr>
        <w:t xml:space="preserve">Works Cited: </w:t>
      </w:r>
    </w:p>
    <w:p w14:paraId="7C11B090" w14:textId="77777777" w:rsidR="00CC4A6C" w:rsidRDefault="00CC4A6C" w:rsidP="003173F3">
      <w:pPr>
        <w:rPr>
          <w:rFonts w:ascii="Arial" w:hAnsi="Arial"/>
        </w:rPr>
      </w:pPr>
    </w:p>
    <w:p w14:paraId="4DAF8BC8" w14:textId="77777777" w:rsidR="00CC4A6C" w:rsidRDefault="00CC4A6C" w:rsidP="00CC4A6C">
      <w:pPr>
        <w:rPr>
          <w:rFonts w:ascii="Arial" w:hAnsi="Arial"/>
        </w:rPr>
      </w:pPr>
      <w:r>
        <w:rPr>
          <w:rFonts w:ascii="Arial" w:hAnsi="Arial"/>
        </w:rPr>
        <w:t>Calculus. (2016)</w:t>
      </w:r>
      <w:proofErr w:type="gramStart"/>
      <w:r>
        <w:rPr>
          <w:rFonts w:ascii="Arial" w:hAnsi="Arial"/>
        </w:rPr>
        <w:t>. Oxford dictionaries.</w:t>
      </w:r>
      <w:proofErr w:type="gramEnd"/>
      <w:r>
        <w:rPr>
          <w:rFonts w:ascii="Arial" w:hAnsi="Arial"/>
        </w:rPr>
        <w:t xml:space="preserve"> (Place unknown): Oxford University Press. Retrieved January 24, 2016, from </w:t>
      </w:r>
      <w:hyperlink r:id="rId10" w:history="1">
        <w:r w:rsidRPr="0042238F">
          <w:rPr>
            <w:rStyle w:val="Hyperlink"/>
            <w:rFonts w:ascii="Arial" w:hAnsi="Arial"/>
          </w:rPr>
          <w:t>http://www.oxforddictionaries.com/definition/english/calculus</w:t>
        </w:r>
      </w:hyperlink>
    </w:p>
    <w:p w14:paraId="62926114" w14:textId="77777777" w:rsidR="00893F98" w:rsidRDefault="00893F98" w:rsidP="003173F3">
      <w:pPr>
        <w:rPr>
          <w:rFonts w:ascii="Arial" w:hAnsi="Arial"/>
        </w:rPr>
      </w:pPr>
    </w:p>
    <w:p w14:paraId="24A32BE9" w14:textId="77777777" w:rsidR="001E58B9" w:rsidRDefault="001E58B9" w:rsidP="003173F3">
      <w:pPr>
        <w:rPr>
          <w:rFonts w:ascii="Arial" w:hAnsi="Arial"/>
        </w:rPr>
      </w:pPr>
      <w:r>
        <w:rPr>
          <w:rFonts w:ascii="Arial" w:hAnsi="Arial"/>
        </w:rPr>
        <w:t>Darby, M</w:t>
      </w:r>
      <w:r w:rsidR="00CC4A6C">
        <w:rPr>
          <w:rFonts w:ascii="Arial" w:hAnsi="Arial"/>
        </w:rPr>
        <w:t>.</w:t>
      </w:r>
      <w:r>
        <w:rPr>
          <w:rFonts w:ascii="Arial" w:hAnsi="Arial"/>
        </w:rPr>
        <w:t>L., &amp; Walsh, M</w:t>
      </w:r>
      <w:r w:rsidR="00CC4A6C">
        <w:rPr>
          <w:rFonts w:ascii="Arial" w:hAnsi="Arial"/>
        </w:rPr>
        <w:t>.</w:t>
      </w:r>
      <w:r>
        <w:rPr>
          <w:rFonts w:ascii="Arial" w:hAnsi="Arial"/>
        </w:rPr>
        <w:t xml:space="preserve">M. (2010). </w:t>
      </w:r>
      <w:proofErr w:type="gramStart"/>
      <w:r>
        <w:rPr>
          <w:rFonts w:ascii="Arial" w:hAnsi="Arial"/>
        </w:rPr>
        <w:t>Dental hygiene theory and practice</w:t>
      </w:r>
      <w:r w:rsidR="00893F98">
        <w:rPr>
          <w:rFonts w:ascii="Arial" w:hAnsi="Arial"/>
        </w:rPr>
        <w:t xml:space="preserve"> (3</w:t>
      </w:r>
      <w:r w:rsidR="00893F98" w:rsidRPr="00893F98">
        <w:rPr>
          <w:rFonts w:ascii="Arial" w:hAnsi="Arial"/>
          <w:vertAlign w:val="superscript"/>
        </w:rPr>
        <w:t>rd</w:t>
      </w:r>
      <w:r w:rsidR="00893F98">
        <w:rPr>
          <w:rFonts w:ascii="Arial" w:hAnsi="Arial"/>
        </w:rPr>
        <w:t xml:space="preserve"> ed.)</w:t>
      </w:r>
      <w:r>
        <w:rPr>
          <w:rFonts w:ascii="Arial" w:hAnsi="Arial"/>
        </w:rPr>
        <w:t>.</w:t>
      </w:r>
      <w:proofErr w:type="gramEnd"/>
      <w:r>
        <w:rPr>
          <w:rFonts w:ascii="Arial" w:hAnsi="Arial"/>
        </w:rPr>
        <w:t xml:space="preserve"> </w:t>
      </w:r>
      <w:proofErr w:type="gramStart"/>
      <w:r>
        <w:rPr>
          <w:rFonts w:ascii="Arial" w:hAnsi="Arial"/>
        </w:rPr>
        <w:t xml:space="preserve">St. Louis, MO. </w:t>
      </w:r>
      <w:r w:rsidR="00893F98">
        <w:rPr>
          <w:rFonts w:ascii="Arial" w:hAnsi="Arial"/>
        </w:rPr>
        <w:t>Elsevier.</w:t>
      </w:r>
      <w:proofErr w:type="gramEnd"/>
      <w:r w:rsidR="00893F98">
        <w:rPr>
          <w:rFonts w:ascii="Arial" w:hAnsi="Arial"/>
        </w:rPr>
        <w:t xml:space="preserve"> </w:t>
      </w:r>
    </w:p>
    <w:p w14:paraId="22D855D9" w14:textId="77777777" w:rsidR="00CC4A6C" w:rsidRDefault="00CC4A6C" w:rsidP="003173F3">
      <w:pPr>
        <w:rPr>
          <w:rFonts w:ascii="Arial" w:hAnsi="Arial"/>
        </w:rPr>
      </w:pPr>
    </w:p>
    <w:p w14:paraId="60623541" w14:textId="77777777" w:rsidR="00CC4A6C" w:rsidRDefault="00CC4A6C" w:rsidP="003173F3">
      <w:pPr>
        <w:rPr>
          <w:rFonts w:ascii="Arial" w:hAnsi="Arial"/>
        </w:rPr>
      </w:pPr>
      <w:proofErr w:type="spellStart"/>
      <w:proofErr w:type="gramStart"/>
      <w:r>
        <w:rPr>
          <w:rFonts w:ascii="Arial" w:hAnsi="Arial"/>
        </w:rPr>
        <w:t>Nield</w:t>
      </w:r>
      <w:proofErr w:type="spellEnd"/>
      <w:r>
        <w:rPr>
          <w:rFonts w:ascii="Arial" w:hAnsi="Arial"/>
        </w:rPr>
        <w:t xml:space="preserve">-Gehrig, J.S., &amp; </w:t>
      </w:r>
      <w:proofErr w:type="spellStart"/>
      <w:r>
        <w:rPr>
          <w:rFonts w:ascii="Arial" w:hAnsi="Arial"/>
        </w:rPr>
        <w:t>Willmann</w:t>
      </w:r>
      <w:proofErr w:type="spellEnd"/>
      <w:r>
        <w:rPr>
          <w:rFonts w:ascii="Arial" w:hAnsi="Arial"/>
        </w:rPr>
        <w:t>, D.E. (2011).</w:t>
      </w:r>
      <w:proofErr w:type="gramEnd"/>
      <w:r>
        <w:rPr>
          <w:rFonts w:ascii="Arial" w:hAnsi="Arial"/>
        </w:rPr>
        <w:t xml:space="preserve"> </w:t>
      </w:r>
      <w:proofErr w:type="gramStart"/>
      <w:r>
        <w:rPr>
          <w:rFonts w:ascii="Arial" w:hAnsi="Arial"/>
        </w:rPr>
        <w:t>Foundations of periodontics for the dental hygienist (3</w:t>
      </w:r>
      <w:r w:rsidRPr="00CC4A6C">
        <w:rPr>
          <w:rFonts w:ascii="Arial" w:hAnsi="Arial"/>
          <w:vertAlign w:val="superscript"/>
        </w:rPr>
        <w:t>rd</w:t>
      </w:r>
      <w:r>
        <w:rPr>
          <w:rFonts w:ascii="Arial" w:hAnsi="Arial"/>
        </w:rPr>
        <w:t xml:space="preserve"> ed.).</w:t>
      </w:r>
      <w:proofErr w:type="gramEnd"/>
      <w:r>
        <w:rPr>
          <w:rFonts w:ascii="Arial" w:hAnsi="Arial"/>
        </w:rPr>
        <w:t xml:space="preserve"> Philadelphia, PA. </w:t>
      </w:r>
      <w:proofErr w:type="spellStart"/>
      <w:r>
        <w:rPr>
          <w:rFonts w:ascii="Arial" w:hAnsi="Arial"/>
        </w:rPr>
        <w:t>Wolters</w:t>
      </w:r>
      <w:proofErr w:type="spellEnd"/>
      <w:r>
        <w:rPr>
          <w:rFonts w:ascii="Arial" w:hAnsi="Arial"/>
        </w:rPr>
        <w:t xml:space="preserve"> Kluwer Health. </w:t>
      </w:r>
    </w:p>
    <w:p w14:paraId="32A1ED22" w14:textId="77777777" w:rsidR="00893F98" w:rsidRDefault="00893F98" w:rsidP="003173F3">
      <w:pPr>
        <w:rPr>
          <w:rFonts w:ascii="Arial" w:hAnsi="Arial"/>
        </w:rPr>
      </w:pPr>
    </w:p>
    <w:p w14:paraId="0913081F" w14:textId="77777777" w:rsidR="00893F98" w:rsidRDefault="00893F98" w:rsidP="003173F3">
      <w:pPr>
        <w:rPr>
          <w:rFonts w:ascii="Arial" w:hAnsi="Arial"/>
        </w:rPr>
      </w:pPr>
    </w:p>
    <w:p w14:paraId="3A2B4DC7" w14:textId="77777777" w:rsidR="00893F98" w:rsidRDefault="00893F98" w:rsidP="003173F3">
      <w:pPr>
        <w:rPr>
          <w:rFonts w:ascii="Arial" w:hAnsi="Arial"/>
        </w:rPr>
      </w:pPr>
    </w:p>
    <w:p w14:paraId="2A538DD5" w14:textId="77777777" w:rsidR="00893F98" w:rsidRDefault="00893F98" w:rsidP="003173F3">
      <w:pPr>
        <w:rPr>
          <w:rFonts w:ascii="Arial" w:hAnsi="Arial"/>
        </w:rPr>
      </w:pPr>
    </w:p>
    <w:p w14:paraId="6274E33E" w14:textId="77777777" w:rsidR="00893F98" w:rsidRPr="00E15BB0" w:rsidRDefault="00893F98" w:rsidP="003173F3">
      <w:pPr>
        <w:rPr>
          <w:rFonts w:ascii="Arial" w:hAnsi="Arial"/>
        </w:rPr>
      </w:pPr>
    </w:p>
    <w:p w14:paraId="393EAA93" w14:textId="77777777" w:rsidR="004A4A34" w:rsidRDefault="004A4A34" w:rsidP="003173F3">
      <w:pPr>
        <w:rPr>
          <w:rFonts w:ascii="Arial" w:hAnsi="Arial"/>
          <w:i/>
        </w:rPr>
      </w:pPr>
    </w:p>
    <w:p w14:paraId="34229634" w14:textId="77777777" w:rsidR="004A4A34" w:rsidRPr="004A4A34" w:rsidRDefault="004A4A34" w:rsidP="003173F3">
      <w:pPr>
        <w:rPr>
          <w:rFonts w:ascii="Arial" w:hAnsi="Arial"/>
        </w:rPr>
      </w:pPr>
    </w:p>
    <w:p w14:paraId="2DE929B3" w14:textId="77777777" w:rsidR="004A4A34" w:rsidRDefault="004A4A34" w:rsidP="003173F3">
      <w:pPr>
        <w:rPr>
          <w:rFonts w:ascii="Arial" w:hAnsi="Arial"/>
          <w:i/>
        </w:rPr>
      </w:pPr>
    </w:p>
    <w:p w14:paraId="64F18594" w14:textId="77777777" w:rsidR="004A4A34" w:rsidRDefault="004A4A34" w:rsidP="003173F3">
      <w:pPr>
        <w:rPr>
          <w:rFonts w:ascii="Arial" w:hAnsi="Arial"/>
          <w:i/>
        </w:rPr>
      </w:pPr>
    </w:p>
    <w:p w14:paraId="209E5888" w14:textId="77777777" w:rsidR="004A4A34" w:rsidRDefault="004A4A34" w:rsidP="003173F3">
      <w:pPr>
        <w:rPr>
          <w:rFonts w:ascii="Arial" w:hAnsi="Arial"/>
          <w:i/>
        </w:rPr>
      </w:pPr>
    </w:p>
    <w:p w14:paraId="75B7241B" w14:textId="77777777" w:rsidR="004A4A34" w:rsidRPr="004A4A34" w:rsidRDefault="004A4A34" w:rsidP="003173F3">
      <w:pPr>
        <w:rPr>
          <w:rFonts w:ascii="Arial" w:hAnsi="Arial"/>
          <w:i/>
        </w:rPr>
      </w:pPr>
    </w:p>
    <w:sectPr w:rsidR="004A4A34" w:rsidRPr="004A4A34" w:rsidSect="001C49C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DACF2" w14:textId="77777777" w:rsidR="001D0023" w:rsidRDefault="001D0023" w:rsidP="001D0023">
      <w:r>
        <w:separator/>
      </w:r>
    </w:p>
  </w:endnote>
  <w:endnote w:type="continuationSeparator" w:id="0">
    <w:p w14:paraId="522C3821" w14:textId="77777777" w:rsidR="001D0023" w:rsidRDefault="001D0023" w:rsidP="001D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70075" w14:textId="77777777" w:rsidR="001D0023" w:rsidRDefault="001D0023" w:rsidP="001D0023">
      <w:r>
        <w:separator/>
      </w:r>
    </w:p>
  </w:footnote>
  <w:footnote w:type="continuationSeparator" w:id="0">
    <w:p w14:paraId="5C18BA9C" w14:textId="77777777" w:rsidR="001D0023" w:rsidRDefault="001D0023" w:rsidP="001D0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F3"/>
    <w:rsid w:val="00056ED4"/>
    <w:rsid w:val="00073430"/>
    <w:rsid w:val="0008156E"/>
    <w:rsid w:val="001C49CF"/>
    <w:rsid w:val="001D0023"/>
    <w:rsid w:val="001D2900"/>
    <w:rsid w:val="001E58B9"/>
    <w:rsid w:val="002A566D"/>
    <w:rsid w:val="003173F3"/>
    <w:rsid w:val="00424E8D"/>
    <w:rsid w:val="004A4A34"/>
    <w:rsid w:val="004B2A08"/>
    <w:rsid w:val="00860894"/>
    <w:rsid w:val="00893F98"/>
    <w:rsid w:val="0095166E"/>
    <w:rsid w:val="00960695"/>
    <w:rsid w:val="00AC6576"/>
    <w:rsid w:val="00BF1642"/>
    <w:rsid w:val="00CC4A6C"/>
    <w:rsid w:val="00E15BB0"/>
    <w:rsid w:val="00E57D44"/>
    <w:rsid w:val="00F91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F98D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C6576"/>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6576"/>
    <w:rPr>
      <w:rFonts w:ascii="Times" w:hAnsi="Times"/>
      <w:b/>
      <w:bCs/>
      <w:sz w:val="27"/>
      <w:szCs w:val="27"/>
      <w:lang w:val="en-CA"/>
    </w:rPr>
  </w:style>
  <w:style w:type="paragraph" w:styleId="BalloonText">
    <w:name w:val="Balloon Text"/>
    <w:basedOn w:val="Normal"/>
    <w:link w:val="BalloonTextChar"/>
    <w:uiPriority w:val="99"/>
    <w:semiHidden/>
    <w:unhideWhenUsed/>
    <w:rsid w:val="001E58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58B9"/>
    <w:rPr>
      <w:rFonts w:ascii="Lucida Grande" w:hAnsi="Lucida Grande" w:cs="Lucida Grande"/>
      <w:sz w:val="18"/>
      <w:szCs w:val="18"/>
    </w:rPr>
  </w:style>
  <w:style w:type="character" w:styleId="Hyperlink">
    <w:name w:val="Hyperlink"/>
    <w:basedOn w:val="DefaultParagraphFont"/>
    <w:uiPriority w:val="99"/>
    <w:unhideWhenUsed/>
    <w:rsid w:val="00893F98"/>
    <w:rPr>
      <w:color w:val="0000FF" w:themeColor="hyperlink"/>
      <w:u w:val="single"/>
    </w:rPr>
  </w:style>
  <w:style w:type="paragraph" w:styleId="Header">
    <w:name w:val="header"/>
    <w:basedOn w:val="Normal"/>
    <w:link w:val="HeaderChar"/>
    <w:uiPriority w:val="99"/>
    <w:unhideWhenUsed/>
    <w:rsid w:val="001D0023"/>
    <w:pPr>
      <w:tabs>
        <w:tab w:val="center" w:pos="4320"/>
        <w:tab w:val="right" w:pos="8640"/>
      </w:tabs>
    </w:pPr>
  </w:style>
  <w:style w:type="character" w:customStyle="1" w:styleId="HeaderChar">
    <w:name w:val="Header Char"/>
    <w:basedOn w:val="DefaultParagraphFont"/>
    <w:link w:val="Header"/>
    <w:uiPriority w:val="99"/>
    <w:rsid w:val="001D0023"/>
  </w:style>
  <w:style w:type="paragraph" w:styleId="Footer">
    <w:name w:val="footer"/>
    <w:basedOn w:val="Normal"/>
    <w:link w:val="FooterChar"/>
    <w:uiPriority w:val="99"/>
    <w:unhideWhenUsed/>
    <w:rsid w:val="001D0023"/>
    <w:pPr>
      <w:tabs>
        <w:tab w:val="center" w:pos="4320"/>
        <w:tab w:val="right" w:pos="8640"/>
      </w:tabs>
    </w:pPr>
  </w:style>
  <w:style w:type="character" w:customStyle="1" w:styleId="FooterChar">
    <w:name w:val="Footer Char"/>
    <w:basedOn w:val="DefaultParagraphFont"/>
    <w:link w:val="Footer"/>
    <w:uiPriority w:val="99"/>
    <w:rsid w:val="001D00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C6576"/>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6576"/>
    <w:rPr>
      <w:rFonts w:ascii="Times" w:hAnsi="Times"/>
      <w:b/>
      <w:bCs/>
      <w:sz w:val="27"/>
      <w:szCs w:val="27"/>
      <w:lang w:val="en-CA"/>
    </w:rPr>
  </w:style>
  <w:style w:type="paragraph" w:styleId="BalloonText">
    <w:name w:val="Balloon Text"/>
    <w:basedOn w:val="Normal"/>
    <w:link w:val="BalloonTextChar"/>
    <w:uiPriority w:val="99"/>
    <w:semiHidden/>
    <w:unhideWhenUsed/>
    <w:rsid w:val="001E58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58B9"/>
    <w:rPr>
      <w:rFonts w:ascii="Lucida Grande" w:hAnsi="Lucida Grande" w:cs="Lucida Grande"/>
      <w:sz w:val="18"/>
      <w:szCs w:val="18"/>
    </w:rPr>
  </w:style>
  <w:style w:type="character" w:styleId="Hyperlink">
    <w:name w:val="Hyperlink"/>
    <w:basedOn w:val="DefaultParagraphFont"/>
    <w:uiPriority w:val="99"/>
    <w:unhideWhenUsed/>
    <w:rsid w:val="00893F98"/>
    <w:rPr>
      <w:color w:val="0000FF" w:themeColor="hyperlink"/>
      <w:u w:val="single"/>
    </w:rPr>
  </w:style>
  <w:style w:type="paragraph" w:styleId="Header">
    <w:name w:val="header"/>
    <w:basedOn w:val="Normal"/>
    <w:link w:val="HeaderChar"/>
    <w:uiPriority w:val="99"/>
    <w:unhideWhenUsed/>
    <w:rsid w:val="001D0023"/>
    <w:pPr>
      <w:tabs>
        <w:tab w:val="center" w:pos="4320"/>
        <w:tab w:val="right" w:pos="8640"/>
      </w:tabs>
    </w:pPr>
  </w:style>
  <w:style w:type="character" w:customStyle="1" w:styleId="HeaderChar">
    <w:name w:val="Header Char"/>
    <w:basedOn w:val="DefaultParagraphFont"/>
    <w:link w:val="Header"/>
    <w:uiPriority w:val="99"/>
    <w:rsid w:val="001D0023"/>
  </w:style>
  <w:style w:type="paragraph" w:styleId="Footer">
    <w:name w:val="footer"/>
    <w:basedOn w:val="Normal"/>
    <w:link w:val="FooterChar"/>
    <w:uiPriority w:val="99"/>
    <w:unhideWhenUsed/>
    <w:rsid w:val="001D0023"/>
    <w:pPr>
      <w:tabs>
        <w:tab w:val="center" w:pos="4320"/>
        <w:tab w:val="right" w:pos="8640"/>
      </w:tabs>
    </w:pPr>
  </w:style>
  <w:style w:type="character" w:customStyle="1" w:styleId="FooterChar">
    <w:name w:val="Footer Char"/>
    <w:basedOn w:val="DefaultParagraphFont"/>
    <w:link w:val="Footer"/>
    <w:uiPriority w:val="99"/>
    <w:rsid w:val="001D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8282">
      <w:bodyDiv w:val="1"/>
      <w:marLeft w:val="0"/>
      <w:marRight w:val="0"/>
      <w:marTop w:val="0"/>
      <w:marBottom w:val="0"/>
      <w:divBdr>
        <w:top w:val="none" w:sz="0" w:space="0" w:color="auto"/>
        <w:left w:val="none" w:sz="0" w:space="0" w:color="auto"/>
        <w:bottom w:val="none" w:sz="0" w:space="0" w:color="auto"/>
        <w:right w:val="none" w:sz="0" w:space="0" w:color="auto"/>
      </w:divBdr>
    </w:div>
    <w:div w:id="2510856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images.search.yahoo.com/images/view" TargetMode="External"/><Relationship Id="rId9" Type="http://schemas.openxmlformats.org/officeDocument/2006/relationships/image" Target="media/image2.jpeg"/><Relationship Id="rId10" Type="http://schemas.openxmlformats.org/officeDocument/2006/relationships/hyperlink" Target="http://www.oxforddictionaries.com/definition/english/calcu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671</Words>
  <Characters>3828</Characters>
  <Application>Microsoft Macintosh Word</Application>
  <DocSecurity>0</DocSecurity>
  <Lines>31</Lines>
  <Paragraphs>8</Paragraphs>
  <ScaleCrop>false</ScaleCrop>
  <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Arnold</dc:creator>
  <cp:keywords/>
  <dc:description/>
  <cp:lastModifiedBy>Jessica Arnold</cp:lastModifiedBy>
  <cp:revision>5</cp:revision>
  <cp:lastPrinted>2016-01-24T18:14:00Z</cp:lastPrinted>
  <dcterms:created xsi:type="dcterms:W3CDTF">2016-01-24T16:16:00Z</dcterms:created>
  <dcterms:modified xsi:type="dcterms:W3CDTF">2016-02-01T00:56:00Z</dcterms:modified>
</cp:coreProperties>
</file>