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7AD3E" w14:textId="726B5E08" w:rsidR="003F057C" w:rsidRDefault="003F057C" w:rsidP="003F057C">
      <w:pPr>
        <w:rPr>
          <w:b/>
          <w:bCs/>
          <w:sz w:val="28"/>
        </w:rPr>
      </w:pPr>
      <w:r w:rsidRPr="00E10AA1">
        <w:rPr>
          <w:b/>
          <w:bCs/>
          <w:sz w:val="28"/>
        </w:rPr>
        <w:t>ENGL 301 (Unit 1.3): Definitions Assignment – “PARKINSON’S DISEASE”</w:t>
      </w:r>
    </w:p>
    <w:p w14:paraId="434696C5" w14:textId="0612CAC1" w:rsidR="00425F47" w:rsidRPr="00425F47" w:rsidRDefault="00425F47" w:rsidP="003F057C">
      <w:pPr>
        <w:rPr>
          <w:bCs/>
          <w:sz w:val="24"/>
        </w:rPr>
      </w:pPr>
      <w:r w:rsidRPr="00425F47">
        <w:rPr>
          <w:bCs/>
          <w:sz w:val="24"/>
        </w:rPr>
        <w:t>June 1, 2016</w:t>
      </w:r>
    </w:p>
    <w:p w14:paraId="75060FD7" w14:textId="049A9283" w:rsidR="00E10AA1" w:rsidRPr="00425F47" w:rsidRDefault="00E10AA1" w:rsidP="003F057C">
      <w:pPr>
        <w:rPr>
          <w:bCs/>
          <w:sz w:val="24"/>
        </w:rPr>
      </w:pPr>
      <w:r w:rsidRPr="00425F47">
        <w:rPr>
          <w:bCs/>
          <w:sz w:val="24"/>
        </w:rPr>
        <w:t>Joanne Ho</w:t>
      </w:r>
    </w:p>
    <w:p w14:paraId="378657CB" w14:textId="77777777" w:rsidR="003F057C" w:rsidRDefault="003F057C" w:rsidP="003F057C">
      <w:pPr>
        <w:rPr>
          <w:b/>
          <w:bCs/>
        </w:rPr>
      </w:pPr>
    </w:p>
    <w:p w14:paraId="37E2CA55" w14:textId="1278F294" w:rsidR="003F057C" w:rsidRPr="003F057C" w:rsidRDefault="003F057C" w:rsidP="003F057C">
      <w:pPr>
        <w:rPr>
          <w:b/>
          <w:bCs/>
          <w:u w:val="single"/>
        </w:rPr>
      </w:pPr>
      <w:bookmarkStart w:id="0" w:name="OLE_LINK5"/>
      <w:bookmarkStart w:id="1" w:name="OLE_LINK6"/>
      <w:r>
        <w:rPr>
          <w:b/>
          <w:bCs/>
          <w:u w:val="single"/>
        </w:rPr>
        <w:t>Introduction:</w:t>
      </w:r>
    </w:p>
    <w:p w14:paraId="3A99FA5C" w14:textId="26485C40" w:rsidR="003F057C" w:rsidRPr="003F057C" w:rsidRDefault="003D40FE" w:rsidP="00D92237">
      <w:pPr>
        <w:rPr>
          <w:bCs/>
        </w:rPr>
      </w:pPr>
      <w:r>
        <w:rPr>
          <w:bCs/>
        </w:rPr>
        <w:t>As instructed o</w:t>
      </w:r>
      <w:r w:rsidR="003F057C">
        <w:rPr>
          <w:bCs/>
        </w:rPr>
        <w:t>n the English 301 blog page, I will be writing three types of definition</w:t>
      </w:r>
      <w:r>
        <w:rPr>
          <w:bCs/>
        </w:rPr>
        <w:t xml:space="preserve"> (parenthetical, sentence, and expanded) for a single term. The term I will be defining is</w:t>
      </w:r>
      <w:r w:rsidR="003F057C">
        <w:rPr>
          <w:bCs/>
        </w:rPr>
        <w:t xml:space="preserve"> </w:t>
      </w:r>
      <w:r>
        <w:rPr>
          <w:bCs/>
        </w:rPr>
        <w:t>“Parkinson’s disease”. The objectives and criteria of the assignment are listed below.</w:t>
      </w:r>
    </w:p>
    <w:p w14:paraId="40266347" w14:textId="77777777" w:rsidR="003F057C" w:rsidRDefault="003F057C" w:rsidP="00D92237">
      <w:pPr>
        <w:rPr>
          <w:b/>
          <w:bCs/>
        </w:rPr>
      </w:pPr>
    </w:p>
    <w:p w14:paraId="1FEF711F" w14:textId="77777777" w:rsidR="00D92237" w:rsidRPr="00D92237" w:rsidRDefault="00D92237" w:rsidP="00D92237">
      <w:pPr>
        <w:rPr>
          <w:b/>
          <w:bCs/>
        </w:rPr>
      </w:pPr>
      <w:r w:rsidRPr="00D92237">
        <w:rPr>
          <w:b/>
          <w:bCs/>
        </w:rPr>
        <w:t>Objectives:</w:t>
      </w:r>
    </w:p>
    <w:p w14:paraId="3FD37998" w14:textId="77777777" w:rsidR="00D92237" w:rsidRPr="003D40FE" w:rsidRDefault="00D92237" w:rsidP="003D40FE">
      <w:pPr>
        <w:numPr>
          <w:ilvl w:val="0"/>
          <w:numId w:val="3"/>
        </w:numPr>
        <w:rPr>
          <w:bCs/>
        </w:rPr>
      </w:pPr>
      <w:r w:rsidRPr="003D40FE">
        <w:rPr>
          <w:bCs/>
        </w:rPr>
        <w:t>Appreciate the importance and role of definitions in technical writing</w:t>
      </w:r>
    </w:p>
    <w:p w14:paraId="2EEC9310" w14:textId="77777777" w:rsidR="00D92237" w:rsidRPr="003D40FE" w:rsidRDefault="00D92237" w:rsidP="003D40FE">
      <w:pPr>
        <w:numPr>
          <w:ilvl w:val="0"/>
          <w:numId w:val="3"/>
        </w:numPr>
        <w:rPr>
          <w:bCs/>
        </w:rPr>
      </w:pPr>
      <w:r w:rsidRPr="003D40FE">
        <w:rPr>
          <w:bCs/>
        </w:rPr>
        <w:t>Understand how audience and purpose indicate the need for definition</w:t>
      </w:r>
    </w:p>
    <w:p w14:paraId="44D2944B" w14:textId="77777777" w:rsidR="00D92237" w:rsidRPr="003D40FE" w:rsidRDefault="00D92237" w:rsidP="003D40FE">
      <w:pPr>
        <w:numPr>
          <w:ilvl w:val="0"/>
          <w:numId w:val="3"/>
        </w:numPr>
        <w:rPr>
          <w:bCs/>
        </w:rPr>
      </w:pPr>
      <w:r w:rsidRPr="003D40FE">
        <w:rPr>
          <w:bCs/>
        </w:rPr>
        <w:t>Differentiate between the levels of details in definition</w:t>
      </w:r>
    </w:p>
    <w:p w14:paraId="5D8FE606" w14:textId="77777777" w:rsidR="00D92237" w:rsidRPr="003D40FE" w:rsidRDefault="00D92237" w:rsidP="003D40FE">
      <w:pPr>
        <w:numPr>
          <w:ilvl w:val="0"/>
          <w:numId w:val="3"/>
        </w:numPr>
        <w:rPr>
          <w:bCs/>
        </w:rPr>
      </w:pPr>
      <w:r w:rsidRPr="003D40FE">
        <w:rPr>
          <w:bCs/>
        </w:rPr>
        <w:t>Select the right level of detail according to the situation</w:t>
      </w:r>
    </w:p>
    <w:p w14:paraId="747859C8" w14:textId="77777777" w:rsidR="00D92237" w:rsidRDefault="00D92237" w:rsidP="00D92237">
      <w:pPr>
        <w:rPr>
          <w:b/>
          <w:bCs/>
        </w:rPr>
      </w:pPr>
    </w:p>
    <w:p w14:paraId="4819332F" w14:textId="7CC75869" w:rsidR="00D92237" w:rsidRPr="00D92237" w:rsidRDefault="003D40FE" w:rsidP="00D92237">
      <w:r>
        <w:rPr>
          <w:b/>
          <w:bCs/>
        </w:rPr>
        <w:t>Criteria:</w:t>
      </w:r>
    </w:p>
    <w:p w14:paraId="09CD70B6" w14:textId="77777777" w:rsidR="00D92237" w:rsidRPr="00D92237" w:rsidRDefault="00D92237" w:rsidP="00D92237">
      <w:pPr>
        <w:pStyle w:val="ListParagraph"/>
        <w:numPr>
          <w:ilvl w:val="0"/>
          <w:numId w:val="2"/>
        </w:numPr>
      </w:pPr>
      <w:r w:rsidRPr="00D92237">
        <w:t xml:space="preserve">Choose a </w:t>
      </w:r>
      <w:r w:rsidRPr="00D92237">
        <w:rPr>
          <w:i/>
          <w:iCs/>
        </w:rPr>
        <w:t>relatively</w:t>
      </w:r>
      <w:r w:rsidRPr="00D92237">
        <w:t xml:space="preserve"> complex term used within your particular discipline or profession</w:t>
      </w:r>
    </w:p>
    <w:p w14:paraId="2969B968" w14:textId="68553649" w:rsidR="00D92237" w:rsidRPr="00D92237" w:rsidRDefault="00D92237" w:rsidP="00D92237">
      <w:pPr>
        <w:pStyle w:val="ListParagraph"/>
        <w:numPr>
          <w:ilvl w:val="0"/>
          <w:numId w:val="2"/>
        </w:numPr>
      </w:pPr>
      <w:r w:rsidRPr="00D92237">
        <w:t>Choose a situation and an audi</w:t>
      </w:r>
      <w:r w:rsidR="003D40FE">
        <w:t>ence of “non-technical readers”</w:t>
      </w:r>
    </w:p>
    <w:p w14:paraId="57FA829A" w14:textId="438A3883" w:rsidR="00D92237" w:rsidRPr="00D92237" w:rsidRDefault="003D40FE" w:rsidP="00D92237">
      <w:pPr>
        <w:pStyle w:val="ListParagraph"/>
        <w:numPr>
          <w:ilvl w:val="0"/>
          <w:numId w:val="2"/>
        </w:numPr>
      </w:pPr>
      <w:r>
        <w:t>Compose</w:t>
      </w:r>
      <w:r w:rsidR="00D92237" w:rsidRPr="00D92237">
        <w:t xml:space="preserve"> a parenthetical</w:t>
      </w:r>
      <w:r>
        <w:t>, sentence, and expanded</w:t>
      </w:r>
      <w:r w:rsidR="00D92237" w:rsidRPr="00D92237">
        <w:t xml:space="preserve"> definition of the term</w:t>
      </w:r>
      <w:r>
        <w:t>. The expanded definition must:</w:t>
      </w:r>
    </w:p>
    <w:p w14:paraId="28656EA7" w14:textId="02D92A3D" w:rsidR="00D92237" w:rsidRPr="00D92237" w:rsidRDefault="003D40FE" w:rsidP="00D92237">
      <w:pPr>
        <w:pStyle w:val="ListParagraph"/>
        <w:numPr>
          <w:ilvl w:val="1"/>
          <w:numId w:val="2"/>
        </w:numPr>
      </w:pPr>
      <w:r>
        <w:t>Include</w:t>
      </w:r>
      <w:r w:rsidR="00D92237" w:rsidRPr="00D92237">
        <w:t xml:space="preserve"> at least four expansion strategies</w:t>
      </w:r>
    </w:p>
    <w:p w14:paraId="5652BBFB" w14:textId="1603D995" w:rsidR="00D92237" w:rsidRPr="00D92237" w:rsidRDefault="003D40FE" w:rsidP="00D92237">
      <w:pPr>
        <w:pStyle w:val="ListParagraph"/>
        <w:numPr>
          <w:ilvl w:val="1"/>
          <w:numId w:val="2"/>
        </w:numPr>
      </w:pPr>
      <w:r>
        <w:t>I</w:t>
      </w:r>
      <w:r w:rsidR="00D92237" w:rsidRPr="00D92237">
        <w:t>nclude at least one visual</w:t>
      </w:r>
    </w:p>
    <w:p w14:paraId="5CDC85A6" w14:textId="32F0C329" w:rsidR="00D92237" w:rsidRPr="00D92237" w:rsidRDefault="003D40FE" w:rsidP="003D40FE">
      <w:pPr>
        <w:pStyle w:val="ListParagraph"/>
        <w:numPr>
          <w:ilvl w:val="1"/>
          <w:numId w:val="2"/>
        </w:numPr>
      </w:pPr>
      <w:r>
        <w:t>C</w:t>
      </w:r>
      <w:r w:rsidR="00D92237" w:rsidRPr="00D92237">
        <w:t>onsult no fewer then three outside references and provide a works cited list MLA style or APA style</w:t>
      </w:r>
    </w:p>
    <w:p w14:paraId="1300145D" w14:textId="06F038A7" w:rsidR="00D92237" w:rsidRDefault="003D40FE" w:rsidP="00D92237">
      <w:pPr>
        <w:pStyle w:val="ListParagraph"/>
        <w:numPr>
          <w:ilvl w:val="0"/>
          <w:numId w:val="2"/>
        </w:numPr>
      </w:pPr>
      <w:r>
        <w:t xml:space="preserve">Include </w:t>
      </w:r>
      <w:r w:rsidR="00D92237" w:rsidRPr="00D92237">
        <w:t>an introduction to your assignment that indicates the criteria and the objective of the assignment.</w:t>
      </w:r>
    </w:p>
    <w:p w14:paraId="4E877E7A" w14:textId="77777777" w:rsidR="00D92237" w:rsidRDefault="00D92237" w:rsidP="00D92237"/>
    <w:p w14:paraId="3F0BE443" w14:textId="77777777" w:rsidR="00643002" w:rsidRPr="00B85455" w:rsidRDefault="00FF0E50" w:rsidP="00D92237">
      <w:pPr>
        <w:rPr>
          <w:b/>
          <w:u w:val="single"/>
        </w:rPr>
      </w:pPr>
      <w:r w:rsidRPr="00B85455">
        <w:rPr>
          <w:b/>
          <w:u w:val="single"/>
        </w:rPr>
        <w:t>Situation:</w:t>
      </w:r>
    </w:p>
    <w:p w14:paraId="4640C54B" w14:textId="72B7CCB5" w:rsidR="007C456C" w:rsidRDefault="007C456C" w:rsidP="00D92237">
      <w:r>
        <w:t xml:space="preserve">I am a research assistant studying the possible treatments of neurodegenerative </w:t>
      </w:r>
      <w:r w:rsidR="00B00D31">
        <w:t>disorders</w:t>
      </w:r>
      <w:r w:rsidR="006F52A5">
        <w:t>,</w:t>
      </w:r>
      <w:r w:rsidR="00B00D31">
        <w:t xml:space="preserve"> including Parkinson’s disease</w:t>
      </w:r>
      <w:r>
        <w:t xml:space="preserve">. In particular, my goal is to recruit </w:t>
      </w:r>
      <w:proofErr w:type="spellStart"/>
      <w:r w:rsidR="00B00D31">
        <w:t>Parkinsonian</w:t>
      </w:r>
      <w:proofErr w:type="spellEnd"/>
      <w:r w:rsidR="00B00D31">
        <w:t xml:space="preserve"> patients</w:t>
      </w:r>
      <w:r>
        <w:t xml:space="preserve"> into the study</w:t>
      </w:r>
      <w:r w:rsidR="00B00D31">
        <w:t xml:space="preserve"> for research purposes</w:t>
      </w:r>
      <w:r>
        <w:t xml:space="preserve">. In preparation of a consent form outlining the </w:t>
      </w:r>
      <w:r w:rsidR="00B00D31">
        <w:t>research goals and details</w:t>
      </w:r>
      <w:r>
        <w:t xml:space="preserve">, I must prepare a definition of this disorder to </w:t>
      </w:r>
      <w:r w:rsidR="00B00D31">
        <w:t>provide</w:t>
      </w:r>
      <w:r>
        <w:t xml:space="preserve"> the subjects </w:t>
      </w:r>
      <w:r w:rsidR="00B00D31">
        <w:t xml:space="preserve">with </w:t>
      </w:r>
      <w:r>
        <w:t>more information about their condition.</w:t>
      </w:r>
    </w:p>
    <w:p w14:paraId="3DDD97C0" w14:textId="77777777" w:rsidR="00FF0E50" w:rsidRDefault="00FF0E50" w:rsidP="00D92237"/>
    <w:p w14:paraId="791381DB" w14:textId="77777777" w:rsidR="00FF0E50" w:rsidRPr="00B85455" w:rsidRDefault="00FF0E50" w:rsidP="00D92237">
      <w:pPr>
        <w:rPr>
          <w:b/>
          <w:u w:val="single"/>
        </w:rPr>
      </w:pPr>
      <w:r w:rsidRPr="00B85455">
        <w:rPr>
          <w:b/>
          <w:u w:val="single"/>
        </w:rPr>
        <w:t>Audience:</w:t>
      </w:r>
    </w:p>
    <w:p w14:paraId="7C6997FB" w14:textId="263A363F" w:rsidR="007C456C" w:rsidRDefault="007C456C" w:rsidP="00D92237">
      <w:r>
        <w:t xml:space="preserve">To understand the </w:t>
      </w:r>
      <w:r w:rsidR="00B00D31">
        <w:t>objectives</w:t>
      </w:r>
      <w:r>
        <w:t xml:space="preserve"> of the study, particip</w:t>
      </w:r>
      <w:r w:rsidR="00B00D31">
        <w:t xml:space="preserve">ants must have a good idea of Parkinson’s disease. They must have background knowledge about what the disease is and what causes it. Information on the symptoms, treatments, and </w:t>
      </w:r>
      <w:r w:rsidR="006F52A5">
        <w:t>possible research avenues</w:t>
      </w:r>
      <w:r w:rsidR="00B00D31">
        <w:t xml:space="preserve"> will also serve to convince the patients to participate in the study.</w:t>
      </w:r>
    </w:p>
    <w:p w14:paraId="79F867E6" w14:textId="77777777" w:rsidR="00FF0E50" w:rsidRDefault="00FF0E50" w:rsidP="00D92237"/>
    <w:p w14:paraId="49B6DC2A" w14:textId="77777777" w:rsidR="00D92237" w:rsidRPr="00B85455" w:rsidRDefault="007B4850" w:rsidP="00D92237">
      <w:pPr>
        <w:rPr>
          <w:b/>
          <w:u w:val="single"/>
        </w:rPr>
      </w:pPr>
      <w:r w:rsidRPr="00B85455">
        <w:rPr>
          <w:b/>
          <w:u w:val="single"/>
        </w:rPr>
        <w:t>Parenthetical definition:</w:t>
      </w:r>
    </w:p>
    <w:p w14:paraId="0729099C" w14:textId="77777777" w:rsidR="007B4850" w:rsidRDefault="007B4850" w:rsidP="00D92237">
      <w:r>
        <w:t>Parkinson’s disease (a sporadic and progressive neurodegenerative disorder) causes uncoordinated movements in affected individuals.</w:t>
      </w:r>
    </w:p>
    <w:p w14:paraId="08DC8D4A" w14:textId="77777777" w:rsidR="00025B5D" w:rsidRDefault="00025B5D" w:rsidP="00D92237"/>
    <w:p w14:paraId="71D8116F" w14:textId="77777777" w:rsidR="007B4850" w:rsidRPr="00B85455" w:rsidRDefault="007B4850" w:rsidP="00D92237">
      <w:pPr>
        <w:rPr>
          <w:b/>
          <w:u w:val="single"/>
        </w:rPr>
      </w:pPr>
      <w:r w:rsidRPr="00B85455">
        <w:rPr>
          <w:b/>
          <w:u w:val="single"/>
        </w:rPr>
        <w:t>Sentence definition:</w:t>
      </w:r>
    </w:p>
    <w:p w14:paraId="0921C4D1" w14:textId="36EAD5FB" w:rsidR="007B4850" w:rsidRDefault="007B4850" w:rsidP="00FF0E50">
      <w:r>
        <w:t xml:space="preserve">Parkinson’s disease is a neurodegenerative disorder </w:t>
      </w:r>
      <w:r w:rsidR="00FF0E50">
        <w:t>caused by the gradual loss of dopaminergic neurons</w:t>
      </w:r>
      <w:r>
        <w:t xml:space="preserve"> </w:t>
      </w:r>
      <w:r w:rsidR="00FF0E50">
        <w:t xml:space="preserve">in </w:t>
      </w:r>
      <w:r w:rsidR="00C52845">
        <w:t xml:space="preserve">a part of </w:t>
      </w:r>
      <w:r w:rsidR="006F52A5">
        <w:t>the brain called</w:t>
      </w:r>
      <w:r w:rsidR="00C52845">
        <w:t xml:space="preserve"> </w:t>
      </w:r>
      <w:r w:rsidR="00FF0E50">
        <w:t xml:space="preserve">the </w:t>
      </w:r>
      <w:proofErr w:type="spellStart"/>
      <w:r w:rsidR="00FF0E50">
        <w:t>substantia</w:t>
      </w:r>
      <w:proofErr w:type="spellEnd"/>
      <w:r w:rsidR="00FF0E50">
        <w:t xml:space="preserve"> </w:t>
      </w:r>
      <w:proofErr w:type="spellStart"/>
      <w:r w:rsidR="00FF0E50">
        <w:t>nigra</w:t>
      </w:r>
      <w:proofErr w:type="spellEnd"/>
      <w:r w:rsidR="00FF0E50">
        <w:t xml:space="preserve"> pars </w:t>
      </w:r>
      <w:proofErr w:type="spellStart"/>
      <w:r w:rsidR="00FF0E50" w:rsidRPr="00FF0E50">
        <w:t>compacta</w:t>
      </w:r>
      <w:proofErr w:type="spellEnd"/>
      <w:r w:rsidR="00FF0E50" w:rsidRPr="00FF0E50">
        <w:t xml:space="preserve"> (</w:t>
      </w:r>
      <w:proofErr w:type="spellStart"/>
      <w:r w:rsidR="00FF0E50" w:rsidRPr="00FF0E50">
        <w:t>Meissner</w:t>
      </w:r>
      <w:proofErr w:type="spellEnd"/>
      <w:r w:rsidR="00FF0E50" w:rsidRPr="00FF0E50">
        <w:t xml:space="preserve"> et al., 2011).</w:t>
      </w:r>
      <w:r w:rsidR="00FF0E50">
        <w:t xml:space="preserve"> This disease is characterized by motor symptoms </w:t>
      </w:r>
      <w:r w:rsidR="006F52A5">
        <w:t>such as</w:t>
      </w:r>
      <w:r w:rsidR="00FF0E50">
        <w:t xml:space="preserve"> </w:t>
      </w:r>
      <w:proofErr w:type="spellStart"/>
      <w:r w:rsidR="00FF0E50">
        <w:t>bradykinesia</w:t>
      </w:r>
      <w:proofErr w:type="spellEnd"/>
      <w:r w:rsidR="00FF0E50">
        <w:t>, rigidity, and tremor</w:t>
      </w:r>
      <w:r w:rsidR="00C52845">
        <w:t>s</w:t>
      </w:r>
      <w:r w:rsidR="00FF0E50">
        <w:t>.</w:t>
      </w:r>
    </w:p>
    <w:p w14:paraId="56FB0281" w14:textId="77777777" w:rsidR="00FF0E50" w:rsidRPr="00B85455" w:rsidRDefault="00FF0E50" w:rsidP="00FF0E50">
      <w:pPr>
        <w:rPr>
          <w:b/>
          <w:u w:val="single"/>
        </w:rPr>
      </w:pPr>
      <w:r w:rsidRPr="00B85455">
        <w:rPr>
          <w:b/>
          <w:u w:val="single"/>
        </w:rPr>
        <w:lastRenderedPageBreak/>
        <w:t>Expanded definition:</w:t>
      </w:r>
    </w:p>
    <w:p w14:paraId="5C4673BC" w14:textId="77777777" w:rsidR="00C52845" w:rsidRDefault="00C52845" w:rsidP="00FF0E50"/>
    <w:p w14:paraId="57FB7EE3" w14:textId="1207A5C5" w:rsidR="00B00D31" w:rsidRPr="00B85455" w:rsidRDefault="00C52845" w:rsidP="00FF0E50">
      <w:pPr>
        <w:rPr>
          <w:b/>
        </w:rPr>
      </w:pPr>
      <w:r w:rsidRPr="00B85455">
        <w:rPr>
          <w:b/>
        </w:rPr>
        <w:t>What is Parkinson’s disease?</w:t>
      </w:r>
    </w:p>
    <w:p w14:paraId="6C94582D" w14:textId="1D4AC626" w:rsidR="00C52845" w:rsidRDefault="00C52845" w:rsidP="00FF0E50">
      <w:r>
        <w:t>Currently, Parkinson’s disease is the second most common neurodegenerative disorder in the world</w:t>
      </w:r>
      <w:r w:rsidR="00164A5C">
        <w:t xml:space="preserve"> </w:t>
      </w:r>
      <w:r w:rsidR="00164A5C" w:rsidRPr="00164A5C">
        <w:t>(Sullivan and Toulouse, 2011)</w:t>
      </w:r>
      <w:r>
        <w:t xml:space="preserve">. In normal individuals, dopaminergic neurons in the brain releases dopamine, a chemical responsible for coordinated </w:t>
      </w:r>
      <w:r w:rsidR="00164A5C">
        <w:t xml:space="preserve">body </w:t>
      </w:r>
      <w:r>
        <w:t>mo</w:t>
      </w:r>
      <w:r w:rsidR="00164A5C">
        <w:t>vements.</w:t>
      </w:r>
      <w:r>
        <w:t xml:space="preserve"> In affected individuals, we observe a </w:t>
      </w:r>
      <w:r w:rsidR="001A178C">
        <w:t>decrease in the number</w:t>
      </w:r>
      <w:r>
        <w:t xml:space="preserve"> of these neurons. With the loss of dopaminergic neurons,</w:t>
      </w:r>
      <w:r w:rsidR="00164A5C">
        <w:t xml:space="preserve"> less dopamine is released into motor cells responsible for </w:t>
      </w:r>
      <w:r w:rsidR="0047594D">
        <w:t xml:space="preserve">body </w:t>
      </w:r>
      <w:r w:rsidR="00164A5C">
        <w:t>movement. As a result,</w:t>
      </w:r>
      <w:r>
        <w:t xml:space="preserve"> patients develop motor symptoms such as </w:t>
      </w:r>
      <w:proofErr w:type="spellStart"/>
      <w:r>
        <w:t>bradykinesia</w:t>
      </w:r>
      <w:proofErr w:type="spellEnd"/>
      <w:r>
        <w:t>, rigidity</w:t>
      </w:r>
      <w:r w:rsidR="00C565CD">
        <w:t xml:space="preserve"> or stiffness of limbs</w:t>
      </w:r>
      <w:r>
        <w:t>,</w:t>
      </w:r>
      <w:r w:rsidR="00E13FCB">
        <w:t xml:space="preserve"> and</w:t>
      </w:r>
      <w:r>
        <w:t xml:space="preserve"> body tremors</w:t>
      </w:r>
      <w:r w:rsidR="00164A5C">
        <w:t xml:space="preserve"> </w:t>
      </w:r>
      <w:r w:rsidR="00164A5C" w:rsidRPr="00164A5C">
        <w:t>(</w:t>
      </w:r>
      <w:proofErr w:type="spellStart"/>
      <w:r w:rsidR="00164A5C" w:rsidRPr="00164A5C">
        <w:t>Rangasamy</w:t>
      </w:r>
      <w:proofErr w:type="spellEnd"/>
      <w:r w:rsidR="00164A5C" w:rsidRPr="00164A5C">
        <w:t xml:space="preserve"> et al., 2010).</w:t>
      </w:r>
    </w:p>
    <w:p w14:paraId="1EED14F5" w14:textId="77777777" w:rsidR="00164A5C" w:rsidRDefault="00164A5C" w:rsidP="00FF0E50"/>
    <w:p w14:paraId="0849B0A8" w14:textId="3CA4E6C5" w:rsidR="00164A5C" w:rsidRDefault="00164A5C" w:rsidP="00CD1133">
      <w:pPr>
        <w:jc w:val="center"/>
      </w:pPr>
      <w:r w:rsidRPr="00164A5C">
        <w:rPr>
          <w:noProof/>
        </w:rPr>
        <w:drawing>
          <wp:inline distT="0" distB="0" distL="0" distR="0" wp14:anchorId="02F3D1E3" wp14:editId="67334CB7">
            <wp:extent cx="3311183" cy="176575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1183" cy="1765758"/>
                    </a:xfrm>
                    <a:prstGeom prst="rect">
                      <a:avLst/>
                    </a:prstGeom>
                    <a:noFill/>
                    <a:ln>
                      <a:noFill/>
                    </a:ln>
                  </pic:spPr>
                </pic:pic>
              </a:graphicData>
            </a:graphic>
          </wp:inline>
        </w:drawing>
      </w:r>
    </w:p>
    <w:p w14:paraId="2B964F28" w14:textId="3909D9F5" w:rsidR="00B85455" w:rsidRDefault="00B85455" w:rsidP="00FF0E50">
      <w:r>
        <w:t xml:space="preserve">Figure 1: </w:t>
      </w:r>
      <w:r w:rsidRPr="006F340E">
        <w:rPr>
          <w:b/>
        </w:rPr>
        <w:t>The release of dopamine from dopaminergic neurons onto receptor motor cells</w:t>
      </w:r>
      <w:r w:rsidR="006F340E">
        <w:rPr>
          <w:b/>
        </w:rPr>
        <w:t xml:space="preserve"> in healthy patients vs. Parkinson’s patients</w:t>
      </w:r>
    </w:p>
    <w:p w14:paraId="4F59D91E" w14:textId="1E07DCDA" w:rsidR="00B85455" w:rsidRPr="00B85455" w:rsidRDefault="00B85455" w:rsidP="00FF0E50">
      <w:r>
        <w:rPr>
          <w:i/>
        </w:rPr>
        <w:t>Source</w:t>
      </w:r>
      <w:r>
        <w:t xml:space="preserve">: </w:t>
      </w:r>
      <w:r w:rsidR="006F340E">
        <w:t>From</w:t>
      </w:r>
      <w:r>
        <w:t xml:space="preserve"> </w:t>
      </w:r>
      <w:r w:rsidR="006F340E">
        <w:t xml:space="preserve">National Institute of Environmental Health Sciences, </w:t>
      </w:r>
      <w:r w:rsidRPr="00B85455">
        <w:t>http://www.niehs.nih.gov/health/assets/images/parkinsons_patients_have_less_dopamine.png</w:t>
      </w:r>
    </w:p>
    <w:p w14:paraId="663FAD4B" w14:textId="77777777" w:rsidR="00B325C3" w:rsidRDefault="00B325C3" w:rsidP="00FF0E50"/>
    <w:p w14:paraId="33E8067D" w14:textId="6D6FCCE1" w:rsidR="00643002" w:rsidRPr="00B85455" w:rsidRDefault="00643002" w:rsidP="00FF0E50">
      <w:pPr>
        <w:rPr>
          <w:b/>
        </w:rPr>
      </w:pPr>
      <w:r w:rsidRPr="00B85455">
        <w:rPr>
          <w:b/>
        </w:rPr>
        <w:t xml:space="preserve">What </w:t>
      </w:r>
      <w:r w:rsidR="00164A5C" w:rsidRPr="00B85455">
        <w:rPr>
          <w:b/>
        </w:rPr>
        <w:t>causes Parkinson’s disease?</w:t>
      </w:r>
    </w:p>
    <w:p w14:paraId="674DC6FE" w14:textId="023BFFE6" w:rsidR="00643002" w:rsidRDefault="00164A5C" w:rsidP="00FF0E50">
      <w:r>
        <w:t xml:space="preserve">Like most other neurodegenerative disorders, the </w:t>
      </w:r>
      <w:r w:rsidR="00C565CD">
        <w:t xml:space="preserve">exact </w:t>
      </w:r>
      <w:r>
        <w:t xml:space="preserve">cause of Parkinson’s disease is yet to be </w:t>
      </w:r>
      <w:r w:rsidR="00C565CD">
        <w:t>determined</w:t>
      </w:r>
      <w:r>
        <w:t xml:space="preserve">. However, </w:t>
      </w:r>
      <w:r w:rsidR="00C565CD">
        <w:t xml:space="preserve">researchers have confirmed that a small number of affected individuals inherit the disease through genetic mutations </w:t>
      </w:r>
      <w:r w:rsidR="00C565CD" w:rsidRPr="00C565CD">
        <w:t>(Sullivan and Toulouse, 2011)</w:t>
      </w:r>
      <w:r w:rsidR="00C565CD">
        <w:t xml:space="preserve">. Environmental factors are also likely to play a role in the development </w:t>
      </w:r>
      <w:r w:rsidR="0047594D">
        <w:t>of the disease, even though specific factors</w:t>
      </w:r>
      <w:r w:rsidR="00C565CD">
        <w:t xml:space="preserve"> are yet to be identified.</w:t>
      </w:r>
    </w:p>
    <w:p w14:paraId="5189C8A8" w14:textId="77777777" w:rsidR="00643002" w:rsidRDefault="00643002" w:rsidP="00FF0E50"/>
    <w:p w14:paraId="2DE3B5FD" w14:textId="1D6C4E81" w:rsidR="00B325C3" w:rsidRPr="00B85455" w:rsidRDefault="005F0599" w:rsidP="00FF0E50">
      <w:pPr>
        <w:rPr>
          <w:b/>
        </w:rPr>
      </w:pPr>
      <w:r w:rsidRPr="00B85455">
        <w:rPr>
          <w:b/>
        </w:rPr>
        <w:t>How are the symptoms</w:t>
      </w:r>
      <w:r w:rsidR="00B325C3" w:rsidRPr="00B85455">
        <w:rPr>
          <w:b/>
        </w:rPr>
        <w:t xml:space="preserve"> treated?</w:t>
      </w:r>
    </w:p>
    <w:p w14:paraId="5B01FC6D" w14:textId="763DC420" w:rsidR="003F057C" w:rsidRDefault="005F0599" w:rsidP="00FF0E50">
      <w:r>
        <w:t xml:space="preserve">In the early stages of Parkinson’s disease, drugs that affect the release of chemicals in the brain are used to alleviate motor symptoms. The most commonly prescribed drug is levodopa, a chemical that increases the release of dopamine in the remaining dopaminergic neurons (Sullivan and </w:t>
      </w:r>
      <w:r w:rsidRPr="005F0599">
        <w:t>Toulouse, 2011)</w:t>
      </w:r>
      <w:r>
        <w:t xml:space="preserve">. Another popular drug used to treat </w:t>
      </w:r>
      <w:proofErr w:type="spellStart"/>
      <w:r>
        <w:t>Parkinsonian</w:t>
      </w:r>
      <w:proofErr w:type="spellEnd"/>
      <w:r>
        <w:t xml:space="preserve"> symptoms are dopamine agonists. These chemicals mimic the effects of dopamine by stimulating the body in </w:t>
      </w:r>
      <w:r w:rsidR="002C3369">
        <w:t>ways similar to dopamine. As a result, the body is able to carry out coordinated movements once again. Unfortunately, because the disease is progressive in nature and worsens with time, these drugs will eventually lose their efficacy due to the body’s i</w:t>
      </w:r>
      <w:r w:rsidR="005906C4">
        <w:t xml:space="preserve">ncreased tolerance to the chemical. </w:t>
      </w:r>
    </w:p>
    <w:p w14:paraId="179A5394" w14:textId="77777777" w:rsidR="005906C4" w:rsidRDefault="005906C4" w:rsidP="00FF0E50"/>
    <w:p w14:paraId="584C7709" w14:textId="77777777" w:rsidR="00886005" w:rsidRDefault="00886005" w:rsidP="00FF0E50"/>
    <w:p w14:paraId="087F8963" w14:textId="77777777" w:rsidR="00886005" w:rsidRDefault="00886005" w:rsidP="00FF0E50"/>
    <w:p w14:paraId="0D404F25" w14:textId="77777777" w:rsidR="006C72A9" w:rsidRDefault="006C72A9" w:rsidP="00FF0E50"/>
    <w:p w14:paraId="7728F31D" w14:textId="77777777" w:rsidR="006C72A9" w:rsidRDefault="006C72A9" w:rsidP="00FF0E50">
      <w:bookmarkStart w:id="2" w:name="_GoBack"/>
      <w:bookmarkEnd w:id="2"/>
    </w:p>
    <w:p w14:paraId="34BADFE3" w14:textId="06FE7B6A" w:rsidR="005906C4" w:rsidRPr="00B85455" w:rsidRDefault="005906C4" w:rsidP="00FF0E50">
      <w:pPr>
        <w:rPr>
          <w:b/>
        </w:rPr>
      </w:pPr>
      <w:r w:rsidRPr="00B85455">
        <w:rPr>
          <w:b/>
        </w:rPr>
        <w:t xml:space="preserve">What are the future research </w:t>
      </w:r>
      <w:r w:rsidR="00F91185">
        <w:rPr>
          <w:b/>
        </w:rPr>
        <w:t>avenues</w:t>
      </w:r>
      <w:r w:rsidRPr="00B85455">
        <w:rPr>
          <w:b/>
        </w:rPr>
        <w:t xml:space="preserve"> for the treatment of the disease?</w:t>
      </w:r>
    </w:p>
    <w:p w14:paraId="22D410C6" w14:textId="232C7315" w:rsidR="002C3369" w:rsidRDefault="005906C4" w:rsidP="00FF0E50">
      <w:r>
        <w:t>Currently, there are no know</w:t>
      </w:r>
      <w:r w:rsidR="009612B4">
        <w:t>n therapies that are effective i</w:t>
      </w:r>
      <w:r>
        <w:t xml:space="preserve">n the long-term. Like most other neurodegenerative diseases, no cure is available for the condition. However, ongoing research has shown that </w:t>
      </w:r>
      <w:proofErr w:type="spellStart"/>
      <w:r>
        <w:t>neurotrophic</w:t>
      </w:r>
      <w:proofErr w:type="spellEnd"/>
      <w:r>
        <w:t xml:space="preserve"> factors (proteins that are important for the development of the nervous system) may be useful in preventing </w:t>
      </w:r>
      <w:proofErr w:type="spellStart"/>
      <w:r>
        <w:t>neurodegeneration</w:t>
      </w:r>
      <w:proofErr w:type="spellEnd"/>
      <w:r>
        <w:t xml:space="preserve"> </w:t>
      </w:r>
      <w:r w:rsidRPr="005906C4">
        <w:t>(Sullivan and O’Keeffe, 2016)</w:t>
      </w:r>
      <w:r>
        <w:t xml:space="preserve">. Evidence has shown that some of these proteins are capable of encouraging the growth of neuronal fibers, such as dopaminergic neurons, and improving motor function </w:t>
      </w:r>
      <w:r w:rsidRPr="005906C4">
        <w:t>(Peterson and Nutt, 2008)</w:t>
      </w:r>
      <w:r>
        <w:t xml:space="preserve">. With more research, </w:t>
      </w:r>
      <w:r w:rsidR="00095AAD">
        <w:t>we may be able to uncover more promising results.</w:t>
      </w:r>
      <w:r>
        <w:t xml:space="preserve"> </w:t>
      </w:r>
    </w:p>
    <w:p w14:paraId="165A01D1" w14:textId="77777777" w:rsidR="003F057C" w:rsidRDefault="003F057C" w:rsidP="00FF0E50"/>
    <w:p w14:paraId="160475D0" w14:textId="77777777" w:rsidR="003F057C" w:rsidRDefault="003F057C" w:rsidP="00FF0E50"/>
    <w:p w14:paraId="34A096DF" w14:textId="77777777" w:rsidR="004533DC" w:rsidRDefault="004533DC" w:rsidP="00FF0E50"/>
    <w:p w14:paraId="0FC8C135" w14:textId="77777777" w:rsidR="004533DC" w:rsidRDefault="004533DC" w:rsidP="00FF0E50"/>
    <w:p w14:paraId="1AE96272" w14:textId="77777777" w:rsidR="004533DC" w:rsidRDefault="004533DC" w:rsidP="00FF0E50"/>
    <w:p w14:paraId="6B5CA137" w14:textId="594BA5E6" w:rsidR="00B325C3" w:rsidRDefault="00A92CAF" w:rsidP="00126BDC">
      <w:pPr>
        <w:jc w:val="center"/>
      </w:pPr>
      <w:r>
        <w:t>References</w:t>
      </w:r>
    </w:p>
    <w:p w14:paraId="205C7444" w14:textId="77777777" w:rsidR="00A92CAF" w:rsidRDefault="00A92CAF" w:rsidP="00FF0E50"/>
    <w:p w14:paraId="6684F5CB" w14:textId="77777777" w:rsidR="00A92CAF" w:rsidRDefault="00A92CAF" w:rsidP="00FF0E50"/>
    <w:p w14:paraId="6413BB3F" w14:textId="640341AB" w:rsidR="00126BDC" w:rsidRDefault="00A92CAF" w:rsidP="00A92CAF">
      <w:proofErr w:type="spellStart"/>
      <w:r w:rsidRPr="00A92CAF">
        <w:t>Meissner</w:t>
      </w:r>
      <w:proofErr w:type="spellEnd"/>
      <w:r w:rsidR="00126BDC">
        <w:t>,</w:t>
      </w:r>
      <w:r w:rsidRPr="00A92CAF">
        <w:t xml:space="preserve"> W</w:t>
      </w:r>
      <w:r w:rsidR="00126BDC">
        <w:t>.</w:t>
      </w:r>
      <w:r w:rsidRPr="00A92CAF">
        <w:t>G</w:t>
      </w:r>
      <w:r w:rsidR="00126BDC">
        <w:t>.</w:t>
      </w:r>
      <w:r w:rsidRPr="00A92CAF">
        <w:t>, Frasier</w:t>
      </w:r>
      <w:r w:rsidR="00126BDC">
        <w:t>,</w:t>
      </w:r>
      <w:r w:rsidRPr="00A92CAF">
        <w:t xml:space="preserve"> M</w:t>
      </w:r>
      <w:r w:rsidR="00126BDC">
        <w:t>.</w:t>
      </w:r>
      <w:r w:rsidRPr="00A92CAF">
        <w:t>, Gasser</w:t>
      </w:r>
      <w:r w:rsidR="00126BDC">
        <w:t>,</w:t>
      </w:r>
      <w:r w:rsidRPr="00A92CAF">
        <w:t xml:space="preserve"> T</w:t>
      </w:r>
      <w:r w:rsidR="00126BDC">
        <w:t>.</w:t>
      </w:r>
      <w:r w:rsidRPr="00A92CAF">
        <w:t>, Goetz</w:t>
      </w:r>
      <w:r w:rsidR="00126BDC">
        <w:t>,</w:t>
      </w:r>
      <w:r w:rsidRPr="00A92CAF">
        <w:t xml:space="preserve"> C</w:t>
      </w:r>
      <w:r w:rsidR="00126BDC">
        <w:t>.</w:t>
      </w:r>
      <w:r w:rsidRPr="00A92CAF">
        <w:t>G</w:t>
      </w:r>
      <w:r w:rsidR="00126BDC">
        <w:t>.</w:t>
      </w:r>
      <w:r w:rsidRPr="00A92CAF">
        <w:t>, Lozano</w:t>
      </w:r>
      <w:r w:rsidR="00126BDC">
        <w:t>,</w:t>
      </w:r>
      <w:r w:rsidRPr="00A92CAF">
        <w:t xml:space="preserve"> A</w:t>
      </w:r>
      <w:r w:rsidR="00126BDC">
        <w:t>.</w:t>
      </w:r>
      <w:r w:rsidRPr="00A92CAF">
        <w:t xml:space="preserve">, </w:t>
      </w:r>
      <w:proofErr w:type="spellStart"/>
      <w:r w:rsidRPr="00A92CAF">
        <w:t>Piccini</w:t>
      </w:r>
      <w:proofErr w:type="spellEnd"/>
      <w:r w:rsidR="00126BDC">
        <w:t>,</w:t>
      </w:r>
      <w:r w:rsidRPr="00A92CAF">
        <w:t xml:space="preserve"> P</w:t>
      </w:r>
      <w:r w:rsidR="00126BDC">
        <w:t>.</w:t>
      </w:r>
      <w:r w:rsidRPr="00A92CAF">
        <w:t xml:space="preserve">, </w:t>
      </w:r>
      <w:proofErr w:type="spellStart"/>
      <w:r w:rsidRPr="00A92CAF">
        <w:t>Obeso</w:t>
      </w:r>
      <w:proofErr w:type="spellEnd"/>
      <w:r w:rsidR="00126BDC">
        <w:t>,</w:t>
      </w:r>
      <w:r w:rsidRPr="00A92CAF">
        <w:t xml:space="preserve"> J</w:t>
      </w:r>
      <w:r w:rsidR="00126BDC">
        <w:t>.</w:t>
      </w:r>
      <w:r w:rsidRPr="00A92CAF">
        <w:t>A</w:t>
      </w:r>
      <w:r w:rsidR="00126BDC">
        <w:t>.</w:t>
      </w:r>
      <w:r w:rsidRPr="00A92CAF">
        <w:t xml:space="preserve">, </w:t>
      </w:r>
      <w:proofErr w:type="spellStart"/>
      <w:r w:rsidRPr="00A92CAF">
        <w:t>Rascol</w:t>
      </w:r>
      <w:proofErr w:type="spellEnd"/>
      <w:r w:rsidR="00126BDC">
        <w:t>,</w:t>
      </w:r>
    </w:p>
    <w:p w14:paraId="664E3F76" w14:textId="3E966BBA" w:rsidR="00A92CAF" w:rsidRDefault="00A92CAF" w:rsidP="00126BDC">
      <w:pPr>
        <w:ind w:left="720"/>
      </w:pPr>
      <w:r w:rsidRPr="00A92CAF">
        <w:t>O</w:t>
      </w:r>
      <w:r w:rsidR="00126BDC">
        <w:t>.</w:t>
      </w:r>
      <w:r w:rsidRPr="00A92CAF">
        <w:t xml:space="preserve">, </w:t>
      </w:r>
      <w:proofErr w:type="spellStart"/>
      <w:r w:rsidRPr="00A92CAF">
        <w:t>Schapira</w:t>
      </w:r>
      <w:proofErr w:type="spellEnd"/>
      <w:r w:rsidR="00126BDC">
        <w:t>,</w:t>
      </w:r>
      <w:r w:rsidRPr="00A92CAF">
        <w:t xml:space="preserve"> A</w:t>
      </w:r>
      <w:r w:rsidR="00126BDC">
        <w:t>.</w:t>
      </w:r>
      <w:r w:rsidRPr="00A92CAF">
        <w:t xml:space="preserve">, </w:t>
      </w:r>
      <w:proofErr w:type="spellStart"/>
      <w:r w:rsidRPr="00A92CAF">
        <w:t>Voon</w:t>
      </w:r>
      <w:proofErr w:type="spellEnd"/>
      <w:r w:rsidR="00126BDC">
        <w:t>,</w:t>
      </w:r>
      <w:r w:rsidRPr="00A92CAF">
        <w:t xml:space="preserve"> V</w:t>
      </w:r>
      <w:r w:rsidR="00126BDC">
        <w:t>.</w:t>
      </w:r>
      <w:r w:rsidRPr="00A92CAF">
        <w:t>, Weiner</w:t>
      </w:r>
      <w:r w:rsidR="00126BDC">
        <w:t>,</w:t>
      </w:r>
      <w:r w:rsidRPr="00A92CAF">
        <w:t xml:space="preserve"> D</w:t>
      </w:r>
      <w:r w:rsidR="00126BDC">
        <w:t>.</w:t>
      </w:r>
      <w:r w:rsidRPr="00A92CAF">
        <w:t>M</w:t>
      </w:r>
      <w:r w:rsidR="00126BDC">
        <w:t>.</w:t>
      </w:r>
      <w:r w:rsidRPr="00A92CAF">
        <w:t xml:space="preserve">, </w:t>
      </w:r>
      <w:proofErr w:type="spellStart"/>
      <w:r w:rsidRPr="00A92CAF">
        <w:t>Tison</w:t>
      </w:r>
      <w:proofErr w:type="spellEnd"/>
      <w:r w:rsidR="00126BDC">
        <w:t>,</w:t>
      </w:r>
      <w:r w:rsidRPr="00A92CAF">
        <w:t xml:space="preserve"> F</w:t>
      </w:r>
      <w:r w:rsidR="00126BDC">
        <w:t xml:space="preserve">. &amp; </w:t>
      </w:r>
      <w:proofErr w:type="spellStart"/>
      <w:r w:rsidRPr="00A92CAF">
        <w:t>Bezard</w:t>
      </w:r>
      <w:proofErr w:type="spellEnd"/>
      <w:r w:rsidR="00126BDC">
        <w:t>,</w:t>
      </w:r>
      <w:r w:rsidRPr="00A92CAF">
        <w:t xml:space="preserve"> E</w:t>
      </w:r>
      <w:r w:rsidR="00126BDC">
        <w:t>.</w:t>
      </w:r>
      <w:r w:rsidRPr="00A92CAF">
        <w:t xml:space="preserve"> (2011)</w:t>
      </w:r>
      <w:r w:rsidR="00126BDC">
        <w:t>.</w:t>
      </w:r>
      <w:r w:rsidRPr="00A92CAF">
        <w:t xml:space="preserve"> </w:t>
      </w:r>
      <w:proofErr w:type="gramStart"/>
      <w:r w:rsidRPr="00A92CAF">
        <w:t xml:space="preserve">Priorities in </w:t>
      </w:r>
      <w:r w:rsidR="00126BDC">
        <w:br/>
      </w:r>
      <w:r w:rsidRPr="00A92CAF">
        <w:t>Parkinson’s</w:t>
      </w:r>
      <w:r w:rsidR="00126BDC">
        <w:t xml:space="preserve"> </w:t>
      </w:r>
      <w:r w:rsidRPr="00A92CAF">
        <w:t>disease research.</w:t>
      </w:r>
      <w:proofErr w:type="gramEnd"/>
      <w:r w:rsidRPr="00A92CAF">
        <w:t xml:space="preserve"> </w:t>
      </w:r>
      <w:proofErr w:type="gramStart"/>
      <w:r w:rsidRPr="00126BDC">
        <w:rPr>
          <w:i/>
        </w:rPr>
        <w:t>Nature Reviews Drug Discovery</w:t>
      </w:r>
      <w:r w:rsidR="00126BDC">
        <w:t>,</w:t>
      </w:r>
      <w:r w:rsidRPr="00A92CAF">
        <w:t xml:space="preserve"> </w:t>
      </w:r>
      <w:r w:rsidRPr="00126BDC">
        <w:rPr>
          <w:i/>
        </w:rPr>
        <w:t>10</w:t>
      </w:r>
      <w:r w:rsidR="00126BDC">
        <w:t>,</w:t>
      </w:r>
      <w:r w:rsidRPr="00A92CAF">
        <w:t xml:space="preserve"> 377-393.</w:t>
      </w:r>
      <w:proofErr w:type="gramEnd"/>
    </w:p>
    <w:p w14:paraId="7D7CF9B8" w14:textId="77777777" w:rsidR="00A92CAF" w:rsidRDefault="00A92CAF" w:rsidP="00A92CAF"/>
    <w:p w14:paraId="3A305DAC" w14:textId="159B7F11" w:rsidR="00126BDC" w:rsidRDefault="00A92CAF" w:rsidP="00126BDC">
      <w:pPr>
        <w:rPr>
          <w:i/>
        </w:rPr>
      </w:pPr>
      <w:r w:rsidRPr="00A92CAF">
        <w:t>Peterson</w:t>
      </w:r>
      <w:r w:rsidR="00126BDC">
        <w:t>,</w:t>
      </w:r>
      <w:r w:rsidRPr="00A92CAF">
        <w:t xml:space="preserve"> A</w:t>
      </w:r>
      <w:r w:rsidR="00126BDC">
        <w:t>.</w:t>
      </w:r>
      <w:r w:rsidRPr="00A92CAF">
        <w:t>L</w:t>
      </w:r>
      <w:r w:rsidR="00126BDC">
        <w:t>.</w:t>
      </w:r>
      <w:r w:rsidR="00B85455">
        <w:t xml:space="preserve"> &amp;</w:t>
      </w:r>
      <w:r w:rsidRPr="00A92CAF">
        <w:t xml:space="preserve"> Nutt</w:t>
      </w:r>
      <w:r w:rsidR="00126BDC">
        <w:t>,</w:t>
      </w:r>
      <w:r w:rsidRPr="00A92CAF">
        <w:t xml:space="preserve"> J</w:t>
      </w:r>
      <w:r w:rsidR="00126BDC">
        <w:t>.</w:t>
      </w:r>
      <w:r w:rsidRPr="00A92CAF">
        <w:t>G</w:t>
      </w:r>
      <w:r w:rsidR="00126BDC">
        <w:t>.</w:t>
      </w:r>
      <w:r w:rsidRPr="00A92CAF">
        <w:t xml:space="preserve"> (2008)</w:t>
      </w:r>
      <w:r w:rsidR="00126BDC">
        <w:t>.</w:t>
      </w:r>
      <w:r w:rsidRPr="00A92CAF">
        <w:t xml:space="preserve"> </w:t>
      </w:r>
      <w:proofErr w:type="gramStart"/>
      <w:r w:rsidRPr="00A92CAF">
        <w:t>Treatment of Parkinson’s disease with trophic factors.</w:t>
      </w:r>
      <w:proofErr w:type="gramEnd"/>
    </w:p>
    <w:p w14:paraId="6CC98F5D" w14:textId="6C865504" w:rsidR="00A92CAF" w:rsidRPr="00126BDC" w:rsidRDefault="00A92CAF" w:rsidP="00126BDC">
      <w:pPr>
        <w:ind w:firstLine="720"/>
      </w:pPr>
      <w:proofErr w:type="spellStart"/>
      <w:r w:rsidRPr="00126BDC">
        <w:rPr>
          <w:i/>
        </w:rPr>
        <w:t>Neurotherapeutics</w:t>
      </w:r>
      <w:proofErr w:type="spellEnd"/>
      <w:r w:rsidRPr="00126BDC">
        <w:rPr>
          <w:i/>
        </w:rPr>
        <w:t>: The Journal of the American Society for Experimental</w:t>
      </w:r>
    </w:p>
    <w:p w14:paraId="1111006B" w14:textId="072FB08C" w:rsidR="00A92CAF" w:rsidRDefault="00A92CAF" w:rsidP="00126BDC">
      <w:pPr>
        <w:ind w:firstLine="720"/>
      </w:pPr>
      <w:proofErr w:type="spellStart"/>
      <w:proofErr w:type="gramStart"/>
      <w:r w:rsidRPr="00126BDC">
        <w:rPr>
          <w:i/>
        </w:rPr>
        <w:t>NeuroTherapeutics</w:t>
      </w:r>
      <w:proofErr w:type="spellEnd"/>
      <w:r w:rsidR="00126BDC">
        <w:rPr>
          <w:i/>
        </w:rPr>
        <w:t>,</w:t>
      </w:r>
      <w:r w:rsidR="00126BDC">
        <w:t xml:space="preserve"> </w:t>
      </w:r>
      <w:r w:rsidR="00126BDC" w:rsidRPr="00B85455">
        <w:t>5</w:t>
      </w:r>
      <w:r w:rsidR="00B85455">
        <w:t>(</w:t>
      </w:r>
      <w:r w:rsidR="00B85455" w:rsidRPr="00B85455">
        <w:t>2</w:t>
      </w:r>
      <w:r w:rsidR="00B85455">
        <w:t>)</w:t>
      </w:r>
      <w:r w:rsidR="00126BDC">
        <w:rPr>
          <w:i/>
        </w:rPr>
        <w:t xml:space="preserve">, </w:t>
      </w:r>
      <w:r w:rsidRPr="00A92CAF">
        <w:t>270-280.</w:t>
      </w:r>
      <w:proofErr w:type="gramEnd"/>
    </w:p>
    <w:p w14:paraId="62E57B84" w14:textId="77777777" w:rsidR="00A92CAF" w:rsidRDefault="00A92CAF" w:rsidP="00FF0E50"/>
    <w:p w14:paraId="5DF48438" w14:textId="6FE904D8" w:rsidR="00B85455" w:rsidRDefault="00A92CAF" w:rsidP="00A92CAF">
      <w:proofErr w:type="spellStart"/>
      <w:r w:rsidRPr="00A92CAF">
        <w:t>Rangasamy</w:t>
      </w:r>
      <w:proofErr w:type="spellEnd"/>
      <w:r w:rsidR="00B85455">
        <w:t>,</w:t>
      </w:r>
      <w:r w:rsidRPr="00A92CAF">
        <w:t xml:space="preserve"> S</w:t>
      </w:r>
      <w:r w:rsidR="00B85455">
        <w:t>.</w:t>
      </w:r>
      <w:r w:rsidRPr="00A92CAF">
        <w:t>B</w:t>
      </w:r>
      <w:r w:rsidR="00B85455">
        <w:t>.</w:t>
      </w:r>
      <w:r w:rsidRPr="00A92CAF">
        <w:t xml:space="preserve">, </w:t>
      </w:r>
      <w:proofErr w:type="spellStart"/>
      <w:r w:rsidRPr="00A92CAF">
        <w:t>Soderstrom</w:t>
      </w:r>
      <w:proofErr w:type="spellEnd"/>
      <w:r w:rsidR="00B85455">
        <w:t>,</w:t>
      </w:r>
      <w:r w:rsidRPr="00A92CAF">
        <w:t xml:space="preserve"> K</w:t>
      </w:r>
      <w:r w:rsidR="00B85455">
        <w:t>.</w:t>
      </w:r>
      <w:r w:rsidRPr="00A92CAF">
        <w:t xml:space="preserve">, </w:t>
      </w:r>
      <w:proofErr w:type="spellStart"/>
      <w:r w:rsidRPr="00A92CAF">
        <w:t>Bakay</w:t>
      </w:r>
      <w:proofErr w:type="spellEnd"/>
      <w:r w:rsidR="00B85455">
        <w:t>,</w:t>
      </w:r>
      <w:r w:rsidRPr="00A92CAF">
        <w:t xml:space="preserve"> R</w:t>
      </w:r>
      <w:r w:rsidR="00B85455">
        <w:t>.</w:t>
      </w:r>
      <w:r w:rsidRPr="00A92CAF">
        <w:t>A</w:t>
      </w:r>
      <w:r w:rsidR="00B85455">
        <w:t>. &amp;</w:t>
      </w:r>
      <w:r w:rsidRPr="00A92CAF">
        <w:t xml:space="preserve"> </w:t>
      </w:r>
      <w:proofErr w:type="spellStart"/>
      <w:r w:rsidRPr="00A92CAF">
        <w:t>Kordower</w:t>
      </w:r>
      <w:proofErr w:type="spellEnd"/>
      <w:r w:rsidR="00B85455">
        <w:t>,</w:t>
      </w:r>
      <w:r w:rsidRPr="00A92CAF">
        <w:t xml:space="preserve"> J</w:t>
      </w:r>
      <w:r w:rsidR="00B85455">
        <w:t>.</w:t>
      </w:r>
      <w:r w:rsidRPr="00A92CAF">
        <w:t>H</w:t>
      </w:r>
      <w:r w:rsidR="00B85455">
        <w:t>.</w:t>
      </w:r>
      <w:r w:rsidRPr="00A92CAF">
        <w:t xml:space="preserve"> (2010)</w:t>
      </w:r>
      <w:r w:rsidR="00B85455">
        <w:t>.</w:t>
      </w:r>
      <w:r w:rsidRPr="00A92CAF">
        <w:t xml:space="preserve"> </w:t>
      </w:r>
      <w:proofErr w:type="spellStart"/>
      <w:r w:rsidRPr="00A92CAF">
        <w:t>Neurotrophic</w:t>
      </w:r>
      <w:proofErr w:type="spellEnd"/>
      <w:r w:rsidRPr="00A92CAF">
        <w:t xml:space="preserve"> factor</w:t>
      </w:r>
    </w:p>
    <w:p w14:paraId="135FC5DF" w14:textId="03FB623E" w:rsidR="00A92CAF" w:rsidRDefault="00A92CAF" w:rsidP="00B85455">
      <w:pPr>
        <w:ind w:firstLine="720"/>
      </w:pPr>
      <w:proofErr w:type="gramStart"/>
      <w:r w:rsidRPr="00A92CAF">
        <w:t>therapy</w:t>
      </w:r>
      <w:proofErr w:type="gramEnd"/>
      <w:r w:rsidRPr="00A92CAF">
        <w:t xml:space="preserve"> for Parkinson’s disease. </w:t>
      </w:r>
      <w:proofErr w:type="gramStart"/>
      <w:r w:rsidRPr="00B85455">
        <w:rPr>
          <w:i/>
        </w:rPr>
        <w:t>Progress in Brain Research</w:t>
      </w:r>
      <w:r w:rsidR="00B85455">
        <w:rPr>
          <w:i/>
        </w:rPr>
        <w:t>,</w:t>
      </w:r>
      <w:r w:rsidRPr="00B85455">
        <w:rPr>
          <w:i/>
        </w:rPr>
        <w:t xml:space="preserve"> 184</w:t>
      </w:r>
      <w:r w:rsidR="00B85455">
        <w:t>,</w:t>
      </w:r>
      <w:r w:rsidRPr="00A92CAF">
        <w:t xml:space="preserve"> 237-264.</w:t>
      </w:r>
      <w:proofErr w:type="gramEnd"/>
    </w:p>
    <w:p w14:paraId="5C36B136" w14:textId="77777777" w:rsidR="00A92CAF" w:rsidRDefault="00A92CAF" w:rsidP="00FF0E50"/>
    <w:p w14:paraId="526DA64D" w14:textId="5391B34F" w:rsidR="00B85455" w:rsidRDefault="00A92CAF" w:rsidP="00A92CAF">
      <w:r w:rsidRPr="00A92CAF">
        <w:t>Sullivan</w:t>
      </w:r>
      <w:r w:rsidR="00B85455">
        <w:t>,</w:t>
      </w:r>
      <w:r w:rsidRPr="00A92CAF">
        <w:t xml:space="preserve"> A</w:t>
      </w:r>
      <w:r w:rsidR="00B85455">
        <w:t>.</w:t>
      </w:r>
      <w:r w:rsidRPr="00A92CAF">
        <w:t>M</w:t>
      </w:r>
      <w:r w:rsidR="00B85455">
        <w:t>. &amp;</w:t>
      </w:r>
      <w:r w:rsidRPr="00A92CAF">
        <w:t xml:space="preserve"> O’Keefe</w:t>
      </w:r>
      <w:r w:rsidR="00B85455">
        <w:t>,</w:t>
      </w:r>
      <w:r w:rsidRPr="00A92CAF">
        <w:t xml:space="preserve"> G</w:t>
      </w:r>
      <w:r w:rsidR="00B85455">
        <w:t>.</w:t>
      </w:r>
      <w:r w:rsidRPr="00A92CAF">
        <w:t>W</w:t>
      </w:r>
      <w:r w:rsidR="00B85455">
        <w:t>.</w:t>
      </w:r>
      <w:r w:rsidRPr="00A92CAF">
        <w:t xml:space="preserve"> (2016)</w:t>
      </w:r>
      <w:r w:rsidR="00B85455">
        <w:t>.</w:t>
      </w:r>
      <w:r w:rsidRPr="00A92CAF">
        <w:t xml:space="preserve"> </w:t>
      </w:r>
      <w:proofErr w:type="spellStart"/>
      <w:r w:rsidRPr="00A92CAF">
        <w:t>Neurotrophic</w:t>
      </w:r>
      <w:proofErr w:type="spellEnd"/>
      <w:r w:rsidRPr="00A92CAF">
        <w:t xml:space="preserve"> factor therapy for Parkinson’s disease:</w:t>
      </w:r>
    </w:p>
    <w:p w14:paraId="45EF0CAB" w14:textId="4B4493FC" w:rsidR="00A92CAF" w:rsidRDefault="00A92CAF" w:rsidP="00B85455">
      <w:pPr>
        <w:ind w:firstLine="720"/>
      </w:pPr>
      <w:proofErr w:type="gramStart"/>
      <w:r w:rsidRPr="00A92CAF">
        <w:t>past</w:t>
      </w:r>
      <w:proofErr w:type="gramEnd"/>
      <w:r w:rsidRPr="00A92CAF">
        <w:t xml:space="preserve">, present and future. </w:t>
      </w:r>
      <w:proofErr w:type="gramStart"/>
      <w:r w:rsidRPr="00B85455">
        <w:rPr>
          <w:i/>
        </w:rPr>
        <w:t>Neural Regeneration Research</w:t>
      </w:r>
      <w:r w:rsidR="00B85455">
        <w:rPr>
          <w:i/>
        </w:rPr>
        <w:t>,</w:t>
      </w:r>
      <w:r w:rsidRPr="00B85455">
        <w:rPr>
          <w:i/>
        </w:rPr>
        <w:t xml:space="preserve"> 11</w:t>
      </w:r>
      <w:r w:rsidR="00B85455">
        <w:t>(2),</w:t>
      </w:r>
      <w:r w:rsidRPr="00A92CAF">
        <w:t xml:space="preserve"> 205-207.</w:t>
      </w:r>
      <w:proofErr w:type="gramEnd"/>
    </w:p>
    <w:p w14:paraId="7EC5E83D" w14:textId="77777777" w:rsidR="00A92CAF" w:rsidRDefault="00A92CAF" w:rsidP="00A92CAF"/>
    <w:p w14:paraId="1AF1A0C0" w14:textId="42B09D46" w:rsidR="00B85455" w:rsidRDefault="00A92CAF" w:rsidP="00A92CAF">
      <w:r w:rsidRPr="00A92CAF">
        <w:t>Sullivan</w:t>
      </w:r>
      <w:r w:rsidR="00B85455">
        <w:t>,</w:t>
      </w:r>
      <w:r w:rsidRPr="00A92CAF">
        <w:t xml:space="preserve"> A</w:t>
      </w:r>
      <w:r w:rsidR="00B85455">
        <w:t>.</w:t>
      </w:r>
      <w:r w:rsidRPr="00A92CAF">
        <w:t>M</w:t>
      </w:r>
      <w:r w:rsidR="00B85455">
        <w:t>. &amp;</w:t>
      </w:r>
      <w:r w:rsidRPr="00A92CAF">
        <w:t xml:space="preserve"> Toulouse</w:t>
      </w:r>
      <w:r w:rsidR="00B85455">
        <w:t>,</w:t>
      </w:r>
      <w:r w:rsidRPr="00A92CAF">
        <w:t xml:space="preserve"> A</w:t>
      </w:r>
      <w:r w:rsidR="00B85455">
        <w:t>.</w:t>
      </w:r>
      <w:r w:rsidRPr="00A92CAF">
        <w:t xml:space="preserve"> (2011)</w:t>
      </w:r>
      <w:r w:rsidR="00B85455">
        <w:t>.</w:t>
      </w:r>
      <w:r w:rsidRPr="00A92CAF">
        <w:t xml:space="preserve"> </w:t>
      </w:r>
      <w:proofErr w:type="spellStart"/>
      <w:r w:rsidRPr="00A92CAF">
        <w:t>Neurotrophic</w:t>
      </w:r>
      <w:proofErr w:type="spellEnd"/>
      <w:r w:rsidRPr="00A92CAF">
        <w:t xml:space="preserve"> factors for the treatment of Parkinson’s</w:t>
      </w:r>
    </w:p>
    <w:p w14:paraId="72C70D06" w14:textId="5EA64447" w:rsidR="00A92CAF" w:rsidRDefault="00A92CAF" w:rsidP="00B85455">
      <w:pPr>
        <w:ind w:firstLine="720"/>
      </w:pPr>
      <w:proofErr w:type="gramStart"/>
      <w:r w:rsidRPr="00A92CAF">
        <w:t>disease</w:t>
      </w:r>
      <w:proofErr w:type="gramEnd"/>
      <w:r w:rsidRPr="00A92CAF">
        <w:t xml:space="preserve">. </w:t>
      </w:r>
      <w:proofErr w:type="gramStart"/>
      <w:r w:rsidRPr="00B85455">
        <w:rPr>
          <w:i/>
        </w:rPr>
        <w:t>Cytokine &amp; Growth Factor Reviews</w:t>
      </w:r>
      <w:r w:rsidR="00B85455">
        <w:rPr>
          <w:i/>
        </w:rPr>
        <w:t>,</w:t>
      </w:r>
      <w:r w:rsidR="00B85455">
        <w:t xml:space="preserve"> </w:t>
      </w:r>
      <w:r w:rsidR="00B85455" w:rsidRPr="00B85455">
        <w:rPr>
          <w:i/>
        </w:rPr>
        <w:t>22</w:t>
      </w:r>
      <w:r w:rsidR="00B85455">
        <w:t>(3),</w:t>
      </w:r>
      <w:r w:rsidRPr="00A92CAF">
        <w:t xml:space="preserve"> 157-165.</w:t>
      </w:r>
      <w:proofErr w:type="gramEnd"/>
    </w:p>
    <w:p w14:paraId="5ED0C336" w14:textId="77777777" w:rsidR="00A92CAF" w:rsidRDefault="00A92CAF" w:rsidP="00A92CAF"/>
    <w:p w14:paraId="09DDE30F" w14:textId="77777777" w:rsidR="00A92CAF" w:rsidRDefault="00A92CAF" w:rsidP="00A92CAF"/>
    <w:p w14:paraId="5BA1B7CF" w14:textId="77777777" w:rsidR="00B325C3" w:rsidRDefault="00B325C3" w:rsidP="00FF0E50"/>
    <w:bookmarkEnd w:id="0"/>
    <w:bookmarkEnd w:id="1"/>
    <w:sectPr w:rsidR="00B325C3" w:rsidSect="006C72A9">
      <w:pgSz w:w="12240" w:h="15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0B3E5E"/>
    <w:multiLevelType w:val="hybridMultilevel"/>
    <w:tmpl w:val="CAA49A5E"/>
    <w:lvl w:ilvl="0" w:tplc="04090001">
      <w:start w:val="1"/>
      <w:numFmt w:val="bullet"/>
      <w:lvlText w:val=""/>
      <w:lvlJc w:val="left"/>
      <w:pPr>
        <w:ind w:left="360" w:hanging="360"/>
      </w:pPr>
      <w:rPr>
        <w:rFonts w:ascii="Symbol" w:hAnsi="Symbol" w:hint="default"/>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A91315"/>
    <w:multiLevelType w:val="hybridMultilevel"/>
    <w:tmpl w:val="88A6E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37"/>
    <w:rsid w:val="00025B5D"/>
    <w:rsid w:val="00095AAD"/>
    <w:rsid w:val="00126BDC"/>
    <w:rsid w:val="00164A5C"/>
    <w:rsid w:val="001A178C"/>
    <w:rsid w:val="002C3369"/>
    <w:rsid w:val="00323CA5"/>
    <w:rsid w:val="003C24A3"/>
    <w:rsid w:val="003D40FE"/>
    <w:rsid w:val="003F057C"/>
    <w:rsid w:val="00425F47"/>
    <w:rsid w:val="004533DC"/>
    <w:rsid w:val="0047594D"/>
    <w:rsid w:val="005906C4"/>
    <w:rsid w:val="005F0599"/>
    <w:rsid w:val="0060345B"/>
    <w:rsid w:val="00643002"/>
    <w:rsid w:val="006C72A9"/>
    <w:rsid w:val="006F340E"/>
    <w:rsid w:val="006F52A5"/>
    <w:rsid w:val="007804F0"/>
    <w:rsid w:val="007B4850"/>
    <w:rsid w:val="007C456C"/>
    <w:rsid w:val="00886005"/>
    <w:rsid w:val="009612B4"/>
    <w:rsid w:val="00A92CAF"/>
    <w:rsid w:val="00B00D31"/>
    <w:rsid w:val="00B30425"/>
    <w:rsid w:val="00B325C3"/>
    <w:rsid w:val="00B810C7"/>
    <w:rsid w:val="00B85455"/>
    <w:rsid w:val="00B87334"/>
    <w:rsid w:val="00C52845"/>
    <w:rsid w:val="00C565CD"/>
    <w:rsid w:val="00CD1133"/>
    <w:rsid w:val="00D92237"/>
    <w:rsid w:val="00DA09DA"/>
    <w:rsid w:val="00E10AA1"/>
    <w:rsid w:val="00E13FCB"/>
    <w:rsid w:val="00F91185"/>
    <w:rsid w:val="00FF0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B85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237"/>
    <w:pPr>
      <w:ind w:left="720"/>
      <w:contextualSpacing/>
    </w:pPr>
  </w:style>
  <w:style w:type="character" w:styleId="Strong">
    <w:name w:val="Strong"/>
    <w:basedOn w:val="DefaultParagraphFont"/>
    <w:uiPriority w:val="22"/>
    <w:qFormat/>
    <w:rsid w:val="00643002"/>
    <w:rPr>
      <w:b/>
      <w:bCs/>
    </w:rPr>
  </w:style>
  <w:style w:type="paragraph" w:styleId="BalloonText">
    <w:name w:val="Balloon Text"/>
    <w:basedOn w:val="Normal"/>
    <w:link w:val="BalloonTextChar"/>
    <w:uiPriority w:val="99"/>
    <w:semiHidden/>
    <w:unhideWhenUsed/>
    <w:rsid w:val="00164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A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237"/>
    <w:pPr>
      <w:ind w:left="720"/>
      <w:contextualSpacing/>
    </w:pPr>
  </w:style>
  <w:style w:type="character" w:styleId="Strong">
    <w:name w:val="Strong"/>
    <w:basedOn w:val="DefaultParagraphFont"/>
    <w:uiPriority w:val="22"/>
    <w:qFormat/>
    <w:rsid w:val="00643002"/>
    <w:rPr>
      <w:b/>
      <w:bCs/>
    </w:rPr>
  </w:style>
  <w:style w:type="paragraph" w:styleId="BalloonText">
    <w:name w:val="Balloon Text"/>
    <w:basedOn w:val="Normal"/>
    <w:link w:val="BalloonTextChar"/>
    <w:uiPriority w:val="99"/>
    <w:semiHidden/>
    <w:unhideWhenUsed/>
    <w:rsid w:val="00164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A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5304</Characters>
  <Application>Microsoft Macintosh Word</Application>
  <DocSecurity>0</DocSecurity>
  <Lines>44</Lines>
  <Paragraphs>12</Paragraphs>
  <ScaleCrop>false</ScaleCrop>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muffin man</dc:creator>
  <cp:keywords/>
  <dc:description/>
  <cp:lastModifiedBy>muffin man</cp:lastModifiedBy>
  <cp:revision>5</cp:revision>
  <dcterms:created xsi:type="dcterms:W3CDTF">2016-08-16T02:49:00Z</dcterms:created>
  <dcterms:modified xsi:type="dcterms:W3CDTF">2016-08-16T02:50:00Z</dcterms:modified>
</cp:coreProperties>
</file>